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2E3187" w:rsidRDefault="006D3E66" w:rsidP="002E3187">
      <w:pPr>
        <w:spacing w:after="0"/>
        <w:jc w:val="center"/>
        <w:rPr>
          <w:rFonts w:ascii="Arial" w:hAnsi="Arial" w:cs="Arial"/>
          <w:b/>
          <w:sz w:val="21"/>
          <w:szCs w:val="21"/>
        </w:rPr>
      </w:pPr>
      <w:r w:rsidRPr="002E3187">
        <w:rPr>
          <w:rFonts w:ascii="Arial" w:hAnsi="Arial" w:cs="Arial"/>
          <w:b/>
          <w:sz w:val="21"/>
          <w:szCs w:val="21"/>
        </w:rPr>
        <w:t xml:space="preserve">RESOLUCION N° </w:t>
      </w:r>
      <w:r w:rsidR="002E3187" w:rsidRPr="002E3187">
        <w:rPr>
          <w:rFonts w:ascii="Arial" w:hAnsi="Arial" w:cs="Arial"/>
          <w:b/>
          <w:sz w:val="21"/>
          <w:szCs w:val="21"/>
        </w:rPr>
        <w:t>015/19</w:t>
      </w:r>
    </w:p>
    <w:p w:rsidR="006D3E66" w:rsidRPr="002E3187" w:rsidRDefault="006D3E66" w:rsidP="00AE59D5">
      <w:pPr>
        <w:spacing w:after="0"/>
        <w:jc w:val="both"/>
        <w:rPr>
          <w:rFonts w:ascii="Arial" w:hAnsi="Arial" w:cs="Arial"/>
          <w:sz w:val="21"/>
          <w:szCs w:val="21"/>
        </w:rPr>
      </w:pPr>
    </w:p>
    <w:p w:rsidR="006D3E66" w:rsidRPr="002E3187" w:rsidRDefault="006D3E66" w:rsidP="00746290">
      <w:pPr>
        <w:spacing w:after="0"/>
        <w:jc w:val="both"/>
        <w:rPr>
          <w:rFonts w:ascii="Arial" w:hAnsi="Arial" w:cs="Arial"/>
          <w:b/>
          <w:sz w:val="21"/>
          <w:szCs w:val="21"/>
        </w:rPr>
      </w:pPr>
      <w:r w:rsidRPr="002E3187">
        <w:rPr>
          <w:rFonts w:ascii="Arial" w:hAnsi="Arial" w:cs="Arial"/>
          <w:b/>
          <w:sz w:val="21"/>
          <w:szCs w:val="21"/>
        </w:rPr>
        <w:t>VISTOS</w:t>
      </w:r>
    </w:p>
    <w:p w:rsidR="006D3E66" w:rsidRPr="002E3187" w:rsidRDefault="006D3E66" w:rsidP="00746290">
      <w:pPr>
        <w:spacing w:after="0" w:line="240" w:lineRule="auto"/>
        <w:jc w:val="both"/>
        <w:rPr>
          <w:rFonts w:ascii="Arial" w:hAnsi="Arial" w:cs="Arial"/>
          <w:sz w:val="21"/>
          <w:szCs w:val="21"/>
        </w:rPr>
      </w:pPr>
    </w:p>
    <w:p w:rsidR="006D3E66" w:rsidRPr="002E3187" w:rsidRDefault="0052169D" w:rsidP="00746290">
      <w:pPr>
        <w:spacing w:after="0" w:line="240" w:lineRule="auto"/>
        <w:jc w:val="both"/>
        <w:rPr>
          <w:rFonts w:ascii="Arial" w:hAnsi="Arial" w:cs="Arial"/>
          <w:sz w:val="21"/>
          <w:szCs w:val="21"/>
        </w:rPr>
      </w:pPr>
      <w:r w:rsidRPr="002E3187">
        <w:rPr>
          <w:rFonts w:ascii="Arial" w:hAnsi="Arial" w:cs="Arial"/>
          <w:sz w:val="21"/>
          <w:szCs w:val="21"/>
        </w:rPr>
        <w:t>Que con fecha 25</w:t>
      </w:r>
      <w:r w:rsidR="00340615" w:rsidRPr="002E3187">
        <w:rPr>
          <w:rFonts w:ascii="Arial" w:hAnsi="Arial" w:cs="Arial"/>
          <w:sz w:val="21"/>
          <w:szCs w:val="21"/>
        </w:rPr>
        <w:t xml:space="preserve"> de Octubre</w:t>
      </w:r>
      <w:r w:rsidR="005F57F3" w:rsidRPr="002E3187">
        <w:rPr>
          <w:rFonts w:ascii="Arial" w:hAnsi="Arial" w:cs="Arial"/>
          <w:sz w:val="21"/>
          <w:szCs w:val="21"/>
        </w:rPr>
        <w:t xml:space="preserve"> </w:t>
      </w:r>
      <w:r w:rsidR="00EF61D6" w:rsidRPr="002E3187">
        <w:rPr>
          <w:rFonts w:ascii="Arial" w:hAnsi="Arial" w:cs="Arial"/>
          <w:sz w:val="21"/>
          <w:szCs w:val="21"/>
        </w:rPr>
        <w:t>d</w:t>
      </w:r>
      <w:r w:rsidR="00FC7545" w:rsidRPr="002E3187">
        <w:rPr>
          <w:rFonts w:ascii="Arial" w:hAnsi="Arial" w:cs="Arial"/>
          <w:sz w:val="21"/>
          <w:szCs w:val="21"/>
        </w:rPr>
        <w:t>e</w:t>
      </w:r>
      <w:r w:rsidRPr="002E3187">
        <w:rPr>
          <w:rFonts w:ascii="Arial" w:hAnsi="Arial" w:cs="Arial"/>
          <w:sz w:val="21"/>
          <w:szCs w:val="21"/>
        </w:rPr>
        <w:t xml:space="preserve"> 2018</w:t>
      </w:r>
      <w:proofErr w:type="gramStart"/>
      <w:r w:rsidRPr="002E3187">
        <w:rPr>
          <w:rFonts w:ascii="Arial" w:hAnsi="Arial" w:cs="Arial"/>
          <w:sz w:val="21"/>
          <w:szCs w:val="21"/>
        </w:rPr>
        <w:t xml:space="preserve">, </w:t>
      </w:r>
      <w:r w:rsidR="00535A18">
        <w:rPr>
          <w:rFonts w:ascii="Arial" w:hAnsi="Arial" w:cs="Arial"/>
          <w:sz w:val="21"/>
          <w:szCs w:val="21"/>
        </w:rPr>
        <w:t>...........</w:t>
      </w:r>
      <w:proofErr w:type="gramEnd"/>
      <w:r w:rsidR="006A042E" w:rsidRPr="002E3187">
        <w:rPr>
          <w:rFonts w:ascii="Arial" w:hAnsi="Arial" w:cs="Arial"/>
          <w:sz w:val="21"/>
          <w:szCs w:val="21"/>
        </w:rPr>
        <w:t xml:space="preserve">, </w:t>
      </w:r>
      <w:r w:rsidR="006D3E66" w:rsidRPr="002E3187">
        <w:rPr>
          <w:rFonts w:ascii="Arial" w:hAnsi="Arial" w:cs="Arial"/>
          <w:sz w:val="21"/>
          <w:szCs w:val="21"/>
        </w:rPr>
        <w:t>interpone reclamación ante esta Defensoría del Asegura</w:t>
      </w:r>
      <w:r w:rsidR="00110005" w:rsidRPr="002E3187">
        <w:rPr>
          <w:rFonts w:ascii="Arial" w:hAnsi="Arial" w:cs="Arial"/>
          <w:sz w:val="21"/>
          <w:szCs w:val="21"/>
        </w:rPr>
        <w:t>do</w:t>
      </w:r>
      <w:r w:rsidR="00A82E92" w:rsidRPr="002E3187">
        <w:rPr>
          <w:rFonts w:ascii="Arial" w:hAnsi="Arial" w:cs="Arial"/>
          <w:sz w:val="21"/>
          <w:szCs w:val="21"/>
        </w:rPr>
        <w:t xml:space="preserve"> (D</w:t>
      </w:r>
      <w:r w:rsidR="00BD7FA2" w:rsidRPr="002E3187">
        <w:rPr>
          <w:rFonts w:ascii="Arial" w:hAnsi="Arial" w:cs="Arial"/>
          <w:sz w:val="21"/>
          <w:szCs w:val="21"/>
        </w:rPr>
        <w:t>EFASEG) solicitando</w:t>
      </w:r>
      <w:r w:rsidR="00B87672" w:rsidRPr="002E3187">
        <w:rPr>
          <w:rFonts w:ascii="Arial" w:hAnsi="Arial" w:cs="Arial"/>
          <w:sz w:val="21"/>
          <w:szCs w:val="21"/>
        </w:rPr>
        <w:t xml:space="preserve"> que</w:t>
      </w:r>
      <w:r w:rsidR="00FC7545" w:rsidRPr="002E3187">
        <w:rPr>
          <w:rFonts w:ascii="Arial" w:hAnsi="Arial" w:cs="Arial"/>
          <w:sz w:val="21"/>
          <w:szCs w:val="21"/>
        </w:rPr>
        <w:t xml:space="preserve"> </w:t>
      </w:r>
      <w:r w:rsidR="00535A18">
        <w:rPr>
          <w:rFonts w:ascii="Arial" w:hAnsi="Arial" w:cs="Arial"/>
          <w:sz w:val="21"/>
          <w:szCs w:val="21"/>
        </w:rPr>
        <w:t>...........</w:t>
      </w:r>
      <w:r w:rsidR="00FC7545" w:rsidRPr="002E3187">
        <w:rPr>
          <w:rFonts w:ascii="Arial" w:hAnsi="Arial" w:cs="Arial"/>
          <w:sz w:val="21"/>
          <w:szCs w:val="21"/>
        </w:rPr>
        <w:t xml:space="preserve"> </w:t>
      </w:r>
      <w:r w:rsidR="006D3E66" w:rsidRPr="002E3187">
        <w:rPr>
          <w:rFonts w:ascii="Arial" w:hAnsi="Arial" w:cs="Arial"/>
          <w:sz w:val="21"/>
          <w:szCs w:val="21"/>
        </w:rPr>
        <w:t>Seguros</w:t>
      </w:r>
      <w:r w:rsidR="004536A0" w:rsidRPr="002E3187">
        <w:rPr>
          <w:rFonts w:ascii="Arial" w:hAnsi="Arial" w:cs="Arial"/>
          <w:sz w:val="21"/>
          <w:szCs w:val="21"/>
        </w:rPr>
        <w:t xml:space="preserve"> otorgue cobertura al siniestro oc</w:t>
      </w:r>
      <w:r w:rsidRPr="002E3187">
        <w:rPr>
          <w:rFonts w:ascii="Arial" w:hAnsi="Arial" w:cs="Arial"/>
          <w:sz w:val="21"/>
          <w:szCs w:val="21"/>
        </w:rPr>
        <w:t>urrido el 03</w:t>
      </w:r>
      <w:r w:rsidR="00383A16" w:rsidRPr="002E3187">
        <w:rPr>
          <w:rFonts w:ascii="Arial" w:hAnsi="Arial" w:cs="Arial"/>
          <w:sz w:val="21"/>
          <w:szCs w:val="21"/>
        </w:rPr>
        <w:t xml:space="preserve"> de </w:t>
      </w:r>
      <w:r w:rsidRPr="002E3187">
        <w:rPr>
          <w:rFonts w:ascii="Arial" w:hAnsi="Arial" w:cs="Arial"/>
          <w:sz w:val="21"/>
          <w:szCs w:val="21"/>
        </w:rPr>
        <w:t>Octubre</w:t>
      </w:r>
      <w:r w:rsidR="005F57F3" w:rsidRPr="002E3187">
        <w:rPr>
          <w:rFonts w:ascii="Arial" w:hAnsi="Arial" w:cs="Arial"/>
          <w:sz w:val="21"/>
          <w:szCs w:val="21"/>
        </w:rPr>
        <w:t xml:space="preserve"> </w:t>
      </w:r>
      <w:r w:rsidR="00202228" w:rsidRPr="002E3187">
        <w:rPr>
          <w:rFonts w:ascii="Arial" w:hAnsi="Arial" w:cs="Arial"/>
          <w:sz w:val="21"/>
          <w:szCs w:val="21"/>
        </w:rPr>
        <w:t>de</w:t>
      </w:r>
      <w:r w:rsidR="007672A6" w:rsidRPr="002E3187">
        <w:rPr>
          <w:rFonts w:ascii="Arial" w:hAnsi="Arial" w:cs="Arial"/>
          <w:sz w:val="21"/>
          <w:szCs w:val="21"/>
        </w:rPr>
        <w:t xml:space="preserve"> 2018</w:t>
      </w:r>
      <w:r w:rsidR="00C064CE" w:rsidRPr="002E3187">
        <w:rPr>
          <w:rFonts w:ascii="Arial" w:hAnsi="Arial" w:cs="Arial"/>
          <w:sz w:val="21"/>
          <w:szCs w:val="21"/>
        </w:rPr>
        <w:t xml:space="preserve"> al vehículo aseg</w:t>
      </w:r>
      <w:r w:rsidR="003D7390" w:rsidRPr="002E3187">
        <w:rPr>
          <w:rFonts w:ascii="Arial" w:hAnsi="Arial" w:cs="Arial"/>
          <w:sz w:val="21"/>
          <w:szCs w:val="21"/>
        </w:rPr>
        <w:t xml:space="preserve">urado </w:t>
      </w:r>
      <w:r w:rsidRPr="002E3187">
        <w:rPr>
          <w:rFonts w:ascii="Arial" w:hAnsi="Arial" w:cs="Arial"/>
          <w:sz w:val="21"/>
          <w:szCs w:val="21"/>
        </w:rPr>
        <w:t xml:space="preserve">de Placa de Rodaje </w:t>
      </w:r>
      <w:r w:rsidR="00535A18">
        <w:rPr>
          <w:rFonts w:ascii="Arial" w:hAnsi="Arial" w:cs="Arial"/>
          <w:sz w:val="21"/>
          <w:szCs w:val="21"/>
        </w:rPr>
        <w:t>...........</w:t>
      </w:r>
      <w:r w:rsidR="004536A0" w:rsidRPr="002E3187">
        <w:rPr>
          <w:rFonts w:ascii="Arial" w:hAnsi="Arial" w:cs="Arial"/>
          <w:sz w:val="21"/>
          <w:szCs w:val="21"/>
        </w:rPr>
        <w:t>, de acuerdo con las Condiciones Generales y P</w:t>
      </w:r>
      <w:r w:rsidR="009409F8" w:rsidRPr="002E3187">
        <w:rPr>
          <w:rFonts w:ascii="Arial" w:hAnsi="Arial" w:cs="Arial"/>
          <w:sz w:val="21"/>
          <w:szCs w:val="21"/>
        </w:rPr>
        <w:t>articulares de la Póliza</w:t>
      </w:r>
      <w:r w:rsidR="00383A16" w:rsidRPr="002E3187">
        <w:rPr>
          <w:rFonts w:ascii="Arial" w:hAnsi="Arial" w:cs="Arial"/>
          <w:sz w:val="21"/>
          <w:szCs w:val="21"/>
        </w:rPr>
        <w:t xml:space="preserve"> de S</w:t>
      </w:r>
      <w:r w:rsidRPr="002E3187">
        <w:rPr>
          <w:rFonts w:ascii="Arial" w:hAnsi="Arial" w:cs="Arial"/>
          <w:sz w:val="21"/>
          <w:szCs w:val="21"/>
        </w:rPr>
        <w:t xml:space="preserve">eguro Vehicular N° </w:t>
      </w:r>
      <w:r w:rsidR="00535A18">
        <w:rPr>
          <w:rFonts w:ascii="Arial" w:hAnsi="Arial" w:cs="Arial"/>
          <w:sz w:val="21"/>
          <w:szCs w:val="21"/>
        </w:rPr>
        <w:t>...........</w:t>
      </w:r>
      <w:r w:rsidR="00340615" w:rsidRPr="002E3187">
        <w:rPr>
          <w:rFonts w:ascii="Arial" w:hAnsi="Arial" w:cs="Arial"/>
          <w:sz w:val="21"/>
          <w:szCs w:val="21"/>
        </w:rPr>
        <w:t>.</w:t>
      </w:r>
    </w:p>
    <w:p w:rsidR="006D3E66" w:rsidRPr="002E3187" w:rsidRDefault="006D3E66" w:rsidP="00746290">
      <w:pPr>
        <w:spacing w:after="0" w:line="240" w:lineRule="auto"/>
        <w:ind w:left="708" w:hanging="708"/>
        <w:jc w:val="both"/>
        <w:rPr>
          <w:rFonts w:ascii="Arial" w:hAnsi="Arial" w:cs="Arial"/>
          <w:sz w:val="21"/>
          <w:szCs w:val="21"/>
        </w:rPr>
      </w:pPr>
    </w:p>
    <w:p w:rsidR="00A375E0" w:rsidRPr="002E3187" w:rsidRDefault="006D3E66" w:rsidP="00746290">
      <w:pPr>
        <w:spacing w:after="0" w:line="240" w:lineRule="auto"/>
        <w:ind w:firstLine="1"/>
        <w:jc w:val="both"/>
        <w:rPr>
          <w:rFonts w:ascii="Arial" w:hAnsi="Arial" w:cs="Arial"/>
          <w:sz w:val="21"/>
          <w:szCs w:val="21"/>
        </w:rPr>
      </w:pPr>
      <w:r w:rsidRPr="002E3187">
        <w:rPr>
          <w:rFonts w:ascii="Arial" w:hAnsi="Arial" w:cs="Arial"/>
          <w:sz w:val="21"/>
          <w:szCs w:val="21"/>
        </w:rPr>
        <w:t>Que, la señalada reclamación cumple</w:t>
      </w:r>
      <w:r w:rsidR="00363DDE" w:rsidRPr="002E3187">
        <w:rPr>
          <w:rFonts w:ascii="Arial" w:hAnsi="Arial" w:cs="Arial"/>
          <w:sz w:val="21"/>
          <w:szCs w:val="21"/>
        </w:rPr>
        <w:t xml:space="preserve"> con las exigencias de materia,</w:t>
      </w:r>
      <w:r w:rsidRPr="002E3187">
        <w:rPr>
          <w:rFonts w:ascii="Arial" w:hAnsi="Arial" w:cs="Arial"/>
          <w:sz w:val="21"/>
          <w:szCs w:val="21"/>
        </w:rPr>
        <w:t xml:space="preserve"> cuantía</w:t>
      </w:r>
      <w:r w:rsidR="00363DDE" w:rsidRPr="002E3187">
        <w:rPr>
          <w:rFonts w:ascii="Arial" w:hAnsi="Arial" w:cs="Arial"/>
          <w:sz w:val="21"/>
          <w:szCs w:val="21"/>
        </w:rPr>
        <w:t xml:space="preserve"> y oportunidad</w:t>
      </w:r>
      <w:r w:rsidRPr="002E3187">
        <w:rPr>
          <w:rFonts w:ascii="Arial" w:hAnsi="Arial" w:cs="Arial"/>
          <w:sz w:val="21"/>
          <w:szCs w:val="21"/>
        </w:rPr>
        <w:t xml:space="preserve"> establecidas en el reglamento de la DEFASEG, habiéndose present</w:t>
      </w:r>
      <w:r w:rsidR="00DE481B" w:rsidRPr="002E3187">
        <w:rPr>
          <w:rFonts w:ascii="Arial" w:hAnsi="Arial" w:cs="Arial"/>
          <w:sz w:val="21"/>
          <w:szCs w:val="21"/>
        </w:rPr>
        <w:t xml:space="preserve">ado dentro del plazo que corresponde </w:t>
      </w:r>
      <w:r w:rsidR="002E3187" w:rsidRPr="002E3187">
        <w:rPr>
          <w:rFonts w:ascii="Arial" w:hAnsi="Arial" w:cs="Arial"/>
          <w:sz w:val="21"/>
          <w:szCs w:val="21"/>
        </w:rPr>
        <w:t>de acuerdo con</w:t>
      </w:r>
      <w:r w:rsidR="00300F6D" w:rsidRPr="002E3187">
        <w:rPr>
          <w:rFonts w:ascii="Arial" w:hAnsi="Arial" w:cs="Arial"/>
          <w:sz w:val="21"/>
          <w:szCs w:val="21"/>
        </w:rPr>
        <w:t xml:space="preserve"> dicho reglamento</w:t>
      </w:r>
      <w:r w:rsidR="00A60142" w:rsidRPr="002E3187">
        <w:rPr>
          <w:rFonts w:ascii="Arial" w:hAnsi="Arial" w:cs="Arial"/>
          <w:sz w:val="21"/>
          <w:szCs w:val="21"/>
        </w:rPr>
        <w:t>.</w:t>
      </w:r>
      <w:r w:rsidR="00300F6D" w:rsidRPr="002E3187">
        <w:rPr>
          <w:rFonts w:ascii="Arial" w:hAnsi="Arial" w:cs="Arial"/>
          <w:sz w:val="21"/>
          <w:szCs w:val="21"/>
        </w:rPr>
        <w:t xml:space="preserve"> </w:t>
      </w:r>
    </w:p>
    <w:p w:rsidR="00A60142" w:rsidRPr="002E3187" w:rsidRDefault="00A60142" w:rsidP="00746290">
      <w:pPr>
        <w:spacing w:after="0" w:line="240" w:lineRule="auto"/>
        <w:ind w:firstLine="1"/>
        <w:jc w:val="both"/>
        <w:rPr>
          <w:rFonts w:ascii="Arial" w:hAnsi="Arial" w:cs="Arial"/>
          <w:sz w:val="21"/>
          <w:szCs w:val="21"/>
        </w:rPr>
      </w:pPr>
    </w:p>
    <w:p w:rsidR="000169F5" w:rsidRPr="002E3187" w:rsidRDefault="006D3E66" w:rsidP="00746290">
      <w:pPr>
        <w:spacing w:after="0" w:line="240" w:lineRule="auto"/>
        <w:ind w:firstLine="1"/>
        <w:jc w:val="both"/>
        <w:rPr>
          <w:rFonts w:ascii="Arial" w:hAnsi="Arial" w:cs="Arial"/>
          <w:sz w:val="21"/>
          <w:szCs w:val="21"/>
        </w:rPr>
      </w:pPr>
      <w:r w:rsidRPr="002E3187">
        <w:rPr>
          <w:rFonts w:ascii="Arial" w:hAnsi="Arial" w:cs="Arial"/>
          <w:sz w:val="21"/>
          <w:szCs w:val="21"/>
        </w:rPr>
        <w:t>Que, habiéndose corrido traslado de la señalada reclamación</w:t>
      </w:r>
      <w:proofErr w:type="gramStart"/>
      <w:r w:rsidR="0052169D" w:rsidRPr="002E3187">
        <w:rPr>
          <w:rFonts w:ascii="Arial" w:hAnsi="Arial" w:cs="Arial"/>
          <w:sz w:val="21"/>
          <w:szCs w:val="21"/>
        </w:rPr>
        <w:t xml:space="preserve">, </w:t>
      </w:r>
      <w:r w:rsidR="00535A18">
        <w:rPr>
          <w:rFonts w:ascii="Arial" w:hAnsi="Arial" w:cs="Arial"/>
          <w:sz w:val="21"/>
          <w:szCs w:val="21"/>
        </w:rPr>
        <w:t>...........</w:t>
      </w:r>
      <w:proofErr w:type="gramEnd"/>
      <w:r w:rsidR="0052169D" w:rsidRPr="002E3187">
        <w:rPr>
          <w:rFonts w:ascii="Arial" w:hAnsi="Arial" w:cs="Arial"/>
          <w:sz w:val="21"/>
          <w:szCs w:val="21"/>
        </w:rPr>
        <w:t xml:space="preserve"> Seguros con fecha 22</w:t>
      </w:r>
      <w:r w:rsidR="00340615" w:rsidRPr="002E3187">
        <w:rPr>
          <w:rFonts w:ascii="Arial" w:hAnsi="Arial" w:cs="Arial"/>
          <w:sz w:val="21"/>
          <w:szCs w:val="21"/>
        </w:rPr>
        <w:t xml:space="preserve"> de Noviembre</w:t>
      </w:r>
      <w:r w:rsidR="002E3187" w:rsidRPr="002E3187">
        <w:rPr>
          <w:rFonts w:ascii="Arial" w:hAnsi="Arial" w:cs="Arial"/>
          <w:sz w:val="21"/>
          <w:szCs w:val="21"/>
        </w:rPr>
        <w:t xml:space="preserve"> </w:t>
      </w:r>
      <w:r w:rsidR="006A042E" w:rsidRPr="002E3187">
        <w:rPr>
          <w:rFonts w:ascii="Arial" w:hAnsi="Arial" w:cs="Arial"/>
          <w:sz w:val="21"/>
          <w:szCs w:val="21"/>
        </w:rPr>
        <w:t>de 2018</w:t>
      </w:r>
      <w:r w:rsidR="00EF61D6" w:rsidRPr="002E3187">
        <w:rPr>
          <w:rFonts w:ascii="Arial" w:hAnsi="Arial" w:cs="Arial"/>
          <w:sz w:val="21"/>
          <w:szCs w:val="21"/>
        </w:rPr>
        <w:t xml:space="preserve"> ha presentado</w:t>
      </w:r>
      <w:r w:rsidR="006A042E" w:rsidRPr="002E3187">
        <w:rPr>
          <w:rFonts w:ascii="Arial" w:hAnsi="Arial" w:cs="Arial"/>
          <w:sz w:val="21"/>
          <w:szCs w:val="21"/>
        </w:rPr>
        <w:t xml:space="preserve"> su</w:t>
      </w:r>
      <w:r w:rsidR="00EF61D6" w:rsidRPr="002E3187">
        <w:rPr>
          <w:rFonts w:ascii="Arial" w:hAnsi="Arial" w:cs="Arial"/>
          <w:sz w:val="21"/>
          <w:szCs w:val="21"/>
        </w:rPr>
        <w:t xml:space="preserve"> c</w:t>
      </w:r>
      <w:r w:rsidR="006A042E" w:rsidRPr="002E3187">
        <w:rPr>
          <w:rFonts w:ascii="Arial" w:hAnsi="Arial" w:cs="Arial"/>
          <w:sz w:val="21"/>
          <w:szCs w:val="21"/>
        </w:rPr>
        <w:t>ontestación a la Reclamación adjuntando la Póliza y los documentos relativos al siniestro.</w:t>
      </w:r>
    </w:p>
    <w:p w:rsidR="006D3E66" w:rsidRPr="002E3187" w:rsidRDefault="006D3E66" w:rsidP="00746290">
      <w:pPr>
        <w:spacing w:after="0" w:line="240" w:lineRule="auto"/>
        <w:ind w:left="708" w:hanging="708"/>
        <w:jc w:val="both"/>
        <w:rPr>
          <w:rFonts w:ascii="Arial" w:hAnsi="Arial" w:cs="Arial"/>
          <w:sz w:val="21"/>
          <w:szCs w:val="21"/>
        </w:rPr>
      </w:pPr>
    </w:p>
    <w:p w:rsidR="00217D20" w:rsidRPr="002E3187" w:rsidRDefault="00F574D2" w:rsidP="00217D20">
      <w:pPr>
        <w:spacing w:after="0" w:line="240" w:lineRule="auto"/>
        <w:jc w:val="both"/>
        <w:rPr>
          <w:rFonts w:ascii="Arial" w:hAnsi="Arial" w:cs="Arial"/>
          <w:sz w:val="21"/>
          <w:szCs w:val="21"/>
        </w:rPr>
      </w:pPr>
      <w:r w:rsidRPr="002E3187">
        <w:rPr>
          <w:rFonts w:ascii="Arial" w:hAnsi="Arial" w:cs="Arial"/>
          <w:sz w:val="21"/>
          <w:szCs w:val="21"/>
        </w:rPr>
        <w:t>Que,</w:t>
      </w:r>
      <w:r w:rsidR="00414524" w:rsidRPr="002E3187">
        <w:rPr>
          <w:rFonts w:ascii="Arial" w:hAnsi="Arial" w:cs="Arial"/>
          <w:sz w:val="21"/>
          <w:szCs w:val="21"/>
        </w:rPr>
        <w:t xml:space="preserve"> co</w:t>
      </w:r>
      <w:r w:rsidR="009A16C4" w:rsidRPr="002E3187">
        <w:rPr>
          <w:rFonts w:ascii="Arial" w:hAnsi="Arial" w:cs="Arial"/>
          <w:sz w:val="21"/>
          <w:szCs w:val="21"/>
        </w:rPr>
        <w:t xml:space="preserve">n </w:t>
      </w:r>
      <w:r w:rsidR="00F0444B" w:rsidRPr="002E3187">
        <w:rPr>
          <w:rFonts w:ascii="Arial" w:hAnsi="Arial" w:cs="Arial"/>
          <w:sz w:val="21"/>
          <w:szCs w:val="21"/>
        </w:rPr>
        <w:t xml:space="preserve">fecha </w:t>
      </w:r>
      <w:r w:rsidR="0052169D" w:rsidRPr="002E3187">
        <w:rPr>
          <w:rFonts w:ascii="Arial" w:hAnsi="Arial" w:cs="Arial"/>
          <w:sz w:val="21"/>
          <w:szCs w:val="21"/>
        </w:rPr>
        <w:t>10</w:t>
      </w:r>
      <w:r w:rsidR="00340615" w:rsidRPr="002E3187">
        <w:rPr>
          <w:rFonts w:ascii="Arial" w:hAnsi="Arial" w:cs="Arial"/>
          <w:sz w:val="21"/>
          <w:szCs w:val="21"/>
        </w:rPr>
        <w:t xml:space="preserve"> de Diciembre</w:t>
      </w:r>
      <w:r w:rsidR="007672A6" w:rsidRPr="002E3187">
        <w:rPr>
          <w:rFonts w:ascii="Arial" w:hAnsi="Arial" w:cs="Arial"/>
          <w:sz w:val="21"/>
          <w:szCs w:val="21"/>
        </w:rPr>
        <w:t xml:space="preserve"> </w:t>
      </w:r>
      <w:r w:rsidR="00CB1D44" w:rsidRPr="002E3187">
        <w:rPr>
          <w:rFonts w:ascii="Arial" w:hAnsi="Arial" w:cs="Arial"/>
          <w:sz w:val="21"/>
          <w:szCs w:val="21"/>
        </w:rPr>
        <w:t>de 2018</w:t>
      </w:r>
      <w:r w:rsidR="006D3E66" w:rsidRPr="002E3187">
        <w:rPr>
          <w:rFonts w:ascii="Arial" w:hAnsi="Arial" w:cs="Arial"/>
          <w:sz w:val="21"/>
          <w:szCs w:val="21"/>
        </w:rPr>
        <w:t xml:space="preserve"> se realizó la correspondiente audien</w:t>
      </w:r>
      <w:r w:rsidR="00EC6CA7" w:rsidRPr="002E3187">
        <w:rPr>
          <w:rFonts w:ascii="Arial" w:hAnsi="Arial" w:cs="Arial"/>
          <w:sz w:val="21"/>
          <w:szCs w:val="21"/>
        </w:rPr>
        <w:t xml:space="preserve">cia de </w:t>
      </w:r>
      <w:r w:rsidR="00424A96" w:rsidRPr="002E3187">
        <w:rPr>
          <w:rFonts w:ascii="Arial" w:hAnsi="Arial" w:cs="Arial"/>
          <w:sz w:val="21"/>
          <w:szCs w:val="21"/>
        </w:rPr>
        <w:t>vista</w:t>
      </w:r>
      <w:r w:rsidR="00300F6D" w:rsidRPr="002E3187">
        <w:rPr>
          <w:rFonts w:ascii="Arial" w:hAnsi="Arial" w:cs="Arial"/>
          <w:sz w:val="21"/>
          <w:szCs w:val="21"/>
        </w:rPr>
        <w:t xml:space="preserve"> con la asist</w:t>
      </w:r>
      <w:r w:rsidR="00E1047B" w:rsidRPr="002E3187">
        <w:rPr>
          <w:rFonts w:ascii="Arial" w:hAnsi="Arial" w:cs="Arial"/>
          <w:sz w:val="21"/>
          <w:szCs w:val="21"/>
        </w:rPr>
        <w:t>encia</w:t>
      </w:r>
      <w:r w:rsidR="0052169D" w:rsidRPr="002E3187">
        <w:rPr>
          <w:rFonts w:ascii="Arial" w:hAnsi="Arial" w:cs="Arial"/>
          <w:sz w:val="21"/>
          <w:szCs w:val="21"/>
        </w:rPr>
        <w:t xml:space="preserve"> de ambas partes, las mismas que sustentaron</w:t>
      </w:r>
      <w:r w:rsidR="00340615" w:rsidRPr="002E3187">
        <w:rPr>
          <w:rFonts w:ascii="Arial" w:hAnsi="Arial" w:cs="Arial"/>
          <w:sz w:val="21"/>
          <w:szCs w:val="21"/>
        </w:rPr>
        <w:t xml:space="preserve"> su posición </w:t>
      </w:r>
      <w:r w:rsidR="00300F6D" w:rsidRPr="002E3187">
        <w:rPr>
          <w:rFonts w:ascii="Arial" w:hAnsi="Arial" w:cs="Arial"/>
          <w:sz w:val="21"/>
          <w:szCs w:val="21"/>
        </w:rPr>
        <w:t>absolviendo las diversas pregunta</w:t>
      </w:r>
      <w:r w:rsidR="00E1047B" w:rsidRPr="002E3187">
        <w:rPr>
          <w:rFonts w:ascii="Arial" w:hAnsi="Arial" w:cs="Arial"/>
          <w:sz w:val="21"/>
          <w:szCs w:val="21"/>
        </w:rPr>
        <w:t>s formulada</w:t>
      </w:r>
      <w:r w:rsidR="00176DB8" w:rsidRPr="002E3187">
        <w:rPr>
          <w:rFonts w:ascii="Arial" w:hAnsi="Arial" w:cs="Arial"/>
          <w:sz w:val="21"/>
          <w:szCs w:val="21"/>
        </w:rPr>
        <w:t>s por este colegiad</w:t>
      </w:r>
      <w:r w:rsidR="00F0444B" w:rsidRPr="002E3187">
        <w:rPr>
          <w:rFonts w:ascii="Arial" w:hAnsi="Arial" w:cs="Arial"/>
          <w:sz w:val="21"/>
          <w:szCs w:val="21"/>
        </w:rPr>
        <w:t>o</w:t>
      </w:r>
      <w:r w:rsidR="0052169D" w:rsidRPr="002E3187">
        <w:rPr>
          <w:rFonts w:ascii="Arial" w:hAnsi="Arial" w:cs="Arial"/>
          <w:sz w:val="21"/>
          <w:szCs w:val="21"/>
        </w:rPr>
        <w:t>. Que, al término de la audiencia, el colegiado oto</w:t>
      </w:r>
      <w:r w:rsidR="008C61DF" w:rsidRPr="002E3187">
        <w:rPr>
          <w:rFonts w:ascii="Arial" w:hAnsi="Arial" w:cs="Arial"/>
          <w:sz w:val="21"/>
          <w:szCs w:val="21"/>
        </w:rPr>
        <w:t xml:space="preserve">rgó </w:t>
      </w:r>
      <w:proofErr w:type="gramStart"/>
      <w:r w:rsidR="008C61DF" w:rsidRPr="002E3187">
        <w:rPr>
          <w:rFonts w:ascii="Arial" w:hAnsi="Arial" w:cs="Arial"/>
          <w:sz w:val="21"/>
          <w:szCs w:val="21"/>
        </w:rPr>
        <w:t xml:space="preserve">a </w:t>
      </w:r>
      <w:r w:rsidR="00535A18">
        <w:rPr>
          <w:rFonts w:ascii="Arial" w:hAnsi="Arial" w:cs="Arial"/>
          <w:sz w:val="21"/>
          <w:szCs w:val="21"/>
        </w:rPr>
        <w:t>...........</w:t>
      </w:r>
      <w:proofErr w:type="gramEnd"/>
      <w:r w:rsidR="008C61DF" w:rsidRPr="002E3187">
        <w:rPr>
          <w:rFonts w:ascii="Arial" w:hAnsi="Arial" w:cs="Arial"/>
          <w:sz w:val="21"/>
          <w:szCs w:val="21"/>
        </w:rPr>
        <w:t xml:space="preserve"> Perú un plazo de</w:t>
      </w:r>
      <w:r w:rsidR="0052169D" w:rsidRPr="002E3187">
        <w:rPr>
          <w:rFonts w:ascii="Arial" w:hAnsi="Arial" w:cs="Arial"/>
          <w:sz w:val="21"/>
          <w:szCs w:val="21"/>
        </w:rPr>
        <w:t xml:space="preserve"> tres (3) días para que presente</w:t>
      </w:r>
      <w:r w:rsidR="008C61DF" w:rsidRPr="002E3187">
        <w:rPr>
          <w:rFonts w:ascii="Arial" w:hAnsi="Arial" w:cs="Arial"/>
          <w:sz w:val="21"/>
          <w:szCs w:val="21"/>
        </w:rPr>
        <w:t xml:space="preserve"> el cargo de entrega de la póliza completa. Que, con fecha 19 de Diciembre de 2018</w:t>
      </w:r>
      <w:proofErr w:type="gramStart"/>
      <w:r w:rsidR="008C61DF" w:rsidRPr="002E3187">
        <w:rPr>
          <w:rFonts w:ascii="Arial" w:hAnsi="Arial" w:cs="Arial"/>
          <w:sz w:val="21"/>
          <w:szCs w:val="21"/>
        </w:rPr>
        <w:t xml:space="preserve">, </w:t>
      </w:r>
      <w:r w:rsidR="00535A18">
        <w:rPr>
          <w:rFonts w:ascii="Arial" w:hAnsi="Arial" w:cs="Arial"/>
          <w:sz w:val="21"/>
          <w:szCs w:val="21"/>
        </w:rPr>
        <w:t>...........</w:t>
      </w:r>
      <w:proofErr w:type="gramEnd"/>
      <w:r w:rsidR="008C61DF" w:rsidRPr="002E3187">
        <w:rPr>
          <w:rFonts w:ascii="Arial" w:hAnsi="Arial" w:cs="Arial"/>
          <w:sz w:val="21"/>
          <w:szCs w:val="21"/>
        </w:rPr>
        <w:t xml:space="preserve"> Perú hizo llegar un escrito adicional sobre el particular. Que, así mismo, el reclamante con fecha 24 de Enero de 2019 envió a la DEFASEG un escrito donde expone sus argumentos sobre el escrito que hizo </w:t>
      </w:r>
      <w:proofErr w:type="gramStart"/>
      <w:r w:rsidR="008C61DF" w:rsidRPr="002E3187">
        <w:rPr>
          <w:rFonts w:ascii="Arial" w:hAnsi="Arial" w:cs="Arial"/>
          <w:sz w:val="21"/>
          <w:szCs w:val="21"/>
        </w:rPr>
        <w:t xml:space="preserve">llegar </w:t>
      </w:r>
      <w:r w:rsidR="00535A18">
        <w:rPr>
          <w:rFonts w:ascii="Arial" w:hAnsi="Arial" w:cs="Arial"/>
          <w:sz w:val="21"/>
          <w:szCs w:val="21"/>
        </w:rPr>
        <w:t>...........</w:t>
      </w:r>
      <w:proofErr w:type="gramEnd"/>
      <w:r w:rsidR="008C61DF" w:rsidRPr="002E3187">
        <w:rPr>
          <w:rFonts w:ascii="Arial" w:hAnsi="Arial" w:cs="Arial"/>
          <w:sz w:val="21"/>
          <w:szCs w:val="21"/>
        </w:rPr>
        <w:t xml:space="preserve"> Seguros,</w:t>
      </w:r>
      <w:r w:rsidR="006537B7" w:rsidRPr="002E3187">
        <w:rPr>
          <w:rFonts w:ascii="Arial" w:hAnsi="Arial" w:cs="Arial"/>
          <w:sz w:val="21"/>
          <w:szCs w:val="21"/>
        </w:rPr>
        <w:t xml:space="preserve"> </w:t>
      </w:r>
      <w:r w:rsidR="005F797D" w:rsidRPr="002E3187">
        <w:rPr>
          <w:rFonts w:ascii="Arial" w:hAnsi="Arial" w:cs="Arial"/>
          <w:sz w:val="21"/>
          <w:szCs w:val="21"/>
        </w:rPr>
        <w:t xml:space="preserve">quedando entonces el expediente </w:t>
      </w:r>
      <w:r w:rsidR="008B4742" w:rsidRPr="002E3187">
        <w:rPr>
          <w:rFonts w:ascii="Arial" w:hAnsi="Arial" w:cs="Arial"/>
          <w:sz w:val="21"/>
          <w:szCs w:val="21"/>
        </w:rPr>
        <w:t xml:space="preserve">a la fecha en condiciones </w:t>
      </w:r>
      <w:proofErr w:type="gramStart"/>
      <w:r w:rsidR="008B4742" w:rsidRPr="002E3187">
        <w:rPr>
          <w:rFonts w:ascii="Arial" w:hAnsi="Arial" w:cs="Arial"/>
          <w:sz w:val="21"/>
          <w:szCs w:val="21"/>
        </w:rPr>
        <w:t>para</w:t>
      </w:r>
      <w:proofErr w:type="gramEnd"/>
      <w:r w:rsidR="008B4742" w:rsidRPr="002E3187">
        <w:rPr>
          <w:rFonts w:ascii="Arial" w:hAnsi="Arial" w:cs="Arial"/>
          <w:sz w:val="21"/>
          <w:szCs w:val="21"/>
        </w:rPr>
        <w:t xml:space="preserve"> que este colegiado expida su pronunciamiento.</w:t>
      </w:r>
    </w:p>
    <w:p w:rsidR="00956335" w:rsidRPr="002E3187" w:rsidRDefault="00956335" w:rsidP="00217D20">
      <w:pPr>
        <w:spacing w:after="0" w:line="240" w:lineRule="auto"/>
        <w:jc w:val="both"/>
        <w:rPr>
          <w:rFonts w:ascii="Arial" w:hAnsi="Arial" w:cs="Arial"/>
          <w:sz w:val="21"/>
          <w:szCs w:val="21"/>
        </w:rPr>
      </w:pPr>
    </w:p>
    <w:p w:rsidR="00956335" w:rsidRPr="002E3187" w:rsidRDefault="00956335" w:rsidP="00956335">
      <w:pPr>
        <w:spacing w:after="0" w:line="240" w:lineRule="auto"/>
        <w:jc w:val="both"/>
        <w:rPr>
          <w:rFonts w:ascii="Arial" w:hAnsi="Arial" w:cs="Arial"/>
          <w:sz w:val="21"/>
          <w:szCs w:val="21"/>
        </w:rPr>
      </w:pPr>
      <w:r w:rsidRPr="002E3187">
        <w:rPr>
          <w:rFonts w:ascii="Arial" w:hAnsi="Arial" w:cs="Arial"/>
          <w:sz w:val="21"/>
          <w:szCs w:val="21"/>
        </w:rPr>
        <w:t xml:space="preserve">Que el </w:t>
      </w:r>
      <w:proofErr w:type="gramStart"/>
      <w:r w:rsidRPr="002E3187">
        <w:rPr>
          <w:rFonts w:ascii="Arial" w:hAnsi="Arial" w:cs="Arial"/>
          <w:sz w:val="21"/>
          <w:szCs w:val="21"/>
        </w:rPr>
        <w:t xml:space="preserve">reclamante </w:t>
      </w:r>
      <w:r w:rsidR="00535A18">
        <w:rPr>
          <w:rFonts w:ascii="Arial" w:hAnsi="Arial" w:cs="Arial"/>
          <w:sz w:val="21"/>
          <w:szCs w:val="21"/>
        </w:rPr>
        <w:t>...........</w:t>
      </w:r>
      <w:proofErr w:type="gramEnd"/>
      <w:r w:rsidRPr="002E3187">
        <w:rPr>
          <w:rFonts w:ascii="Arial" w:hAnsi="Arial" w:cs="Arial"/>
          <w:sz w:val="21"/>
          <w:szCs w:val="21"/>
        </w:rPr>
        <w:t xml:space="preserve"> solicita </w:t>
      </w:r>
      <w:proofErr w:type="gramStart"/>
      <w:r w:rsidRPr="002E3187">
        <w:rPr>
          <w:rFonts w:ascii="Arial" w:hAnsi="Arial" w:cs="Arial"/>
          <w:sz w:val="21"/>
          <w:szCs w:val="21"/>
        </w:rPr>
        <w:t xml:space="preserve">que </w:t>
      </w:r>
      <w:r w:rsidR="00535A18">
        <w:rPr>
          <w:rFonts w:ascii="Arial" w:hAnsi="Arial" w:cs="Arial"/>
          <w:sz w:val="21"/>
          <w:szCs w:val="21"/>
        </w:rPr>
        <w:t>...........</w:t>
      </w:r>
      <w:proofErr w:type="gramEnd"/>
      <w:r w:rsidRPr="002E3187">
        <w:rPr>
          <w:rFonts w:ascii="Arial" w:hAnsi="Arial" w:cs="Arial"/>
          <w:sz w:val="21"/>
          <w:szCs w:val="21"/>
        </w:rPr>
        <w:t xml:space="preserve"> Seguros proceda a la atención del siniestro ocurrido al vehículo de Placa de </w:t>
      </w:r>
      <w:proofErr w:type="gramStart"/>
      <w:r w:rsidRPr="002E3187">
        <w:rPr>
          <w:rFonts w:ascii="Arial" w:hAnsi="Arial" w:cs="Arial"/>
          <w:sz w:val="21"/>
          <w:szCs w:val="21"/>
        </w:rPr>
        <w:t xml:space="preserve">Rodaje </w:t>
      </w:r>
      <w:r w:rsidR="00535A18">
        <w:rPr>
          <w:rFonts w:ascii="Arial" w:hAnsi="Arial" w:cs="Arial"/>
          <w:sz w:val="21"/>
          <w:szCs w:val="21"/>
        </w:rPr>
        <w:t>...........</w:t>
      </w:r>
      <w:proofErr w:type="gramEnd"/>
      <w:r w:rsidRPr="002E3187">
        <w:rPr>
          <w:rFonts w:ascii="Arial" w:hAnsi="Arial" w:cs="Arial"/>
          <w:sz w:val="21"/>
          <w:szCs w:val="21"/>
        </w:rPr>
        <w:t>, por las siguientes resumidas razones: 1)</w:t>
      </w:r>
      <w:r w:rsidRPr="002E3187">
        <w:rPr>
          <w:rFonts w:ascii="Arial" w:hAnsi="Arial" w:cs="Arial"/>
          <w:i/>
          <w:sz w:val="21"/>
          <w:szCs w:val="21"/>
        </w:rPr>
        <w:t xml:space="preserve"> </w:t>
      </w:r>
      <w:r w:rsidRPr="002E3187">
        <w:rPr>
          <w:rFonts w:ascii="Arial" w:hAnsi="Arial" w:cs="Arial"/>
          <w:sz w:val="21"/>
          <w:szCs w:val="21"/>
        </w:rPr>
        <w:t xml:space="preserve">Que, el 03 de Octubre del presente año, el vehículo, camioneta Nissan </w:t>
      </w:r>
      <w:proofErr w:type="spellStart"/>
      <w:r w:rsidRPr="002E3187">
        <w:rPr>
          <w:rFonts w:ascii="Arial" w:hAnsi="Arial" w:cs="Arial"/>
          <w:sz w:val="21"/>
          <w:szCs w:val="21"/>
        </w:rPr>
        <w:t>Qasqai</w:t>
      </w:r>
      <w:proofErr w:type="spellEnd"/>
      <w:r w:rsidRPr="002E3187">
        <w:rPr>
          <w:rFonts w:ascii="Arial" w:hAnsi="Arial" w:cs="Arial"/>
          <w:sz w:val="21"/>
          <w:szCs w:val="21"/>
        </w:rPr>
        <w:t xml:space="preserve"> de placa </w:t>
      </w:r>
      <w:r w:rsidR="00535A18">
        <w:rPr>
          <w:rFonts w:ascii="Arial" w:hAnsi="Arial" w:cs="Arial"/>
          <w:sz w:val="21"/>
          <w:szCs w:val="21"/>
        </w:rPr>
        <w:t>...........</w:t>
      </w:r>
      <w:r w:rsidRPr="002E3187">
        <w:rPr>
          <w:rFonts w:ascii="Arial" w:hAnsi="Arial" w:cs="Arial"/>
          <w:sz w:val="21"/>
          <w:szCs w:val="21"/>
        </w:rPr>
        <w:t xml:space="preserve"> fue robado en circunstancias que se describen en la denuncia policial de la misma fecha, que se adjunta. 2) Que, cabe notar que tanto en el momento del robo y la aparición del vehículo a las 48 horas encontrado por la DIROVE, siempre se solicitó la inmediata presencia de la compañía </w:t>
      </w:r>
      <w:proofErr w:type="gramStart"/>
      <w:r w:rsidRPr="002E3187">
        <w:rPr>
          <w:rFonts w:ascii="Arial" w:hAnsi="Arial" w:cs="Arial"/>
          <w:sz w:val="21"/>
          <w:szCs w:val="21"/>
        </w:rPr>
        <w:t xml:space="preserve">aseguradora </w:t>
      </w:r>
      <w:r w:rsidR="00535A18">
        <w:rPr>
          <w:rFonts w:ascii="Arial" w:hAnsi="Arial" w:cs="Arial"/>
          <w:sz w:val="21"/>
          <w:szCs w:val="21"/>
        </w:rPr>
        <w:t>...........</w:t>
      </w:r>
      <w:proofErr w:type="gramEnd"/>
      <w:r w:rsidRPr="002E3187">
        <w:rPr>
          <w:rFonts w:ascii="Arial" w:hAnsi="Arial" w:cs="Arial"/>
          <w:sz w:val="21"/>
          <w:szCs w:val="21"/>
        </w:rPr>
        <w:t xml:space="preserve"> Seguros, quienes constataron la sustracción de todos los asientos, los levantadores de las lunas de las 4 puertas, los 2 espejos laterales exteriores y las 5 llantas con sus respectivos aros. 3) Que, con fecha 09 de Octubre se recibió la carta notarial que se adjunta, </w:t>
      </w:r>
      <w:proofErr w:type="gramStart"/>
      <w:r w:rsidRPr="002E3187">
        <w:rPr>
          <w:rFonts w:ascii="Arial" w:hAnsi="Arial" w:cs="Arial"/>
          <w:sz w:val="21"/>
          <w:szCs w:val="21"/>
        </w:rPr>
        <w:t xml:space="preserve">donde </w:t>
      </w:r>
      <w:r w:rsidR="00535A18">
        <w:rPr>
          <w:rFonts w:ascii="Arial" w:hAnsi="Arial" w:cs="Arial"/>
          <w:sz w:val="21"/>
          <w:szCs w:val="21"/>
        </w:rPr>
        <w:t>...........</w:t>
      </w:r>
      <w:proofErr w:type="gramEnd"/>
      <w:r w:rsidRPr="002E3187">
        <w:rPr>
          <w:rFonts w:ascii="Arial" w:hAnsi="Arial" w:cs="Arial"/>
          <w:sz w:val="21"/>
          <w:szCs w:val="21"/>
        </w:rPr>
        <w:t xml:space="preserve"> Seguros manifiesta que no habrá cobertura, invocando el artículo 5° inciso “J” de las Condiciones Generales. 4) Que, el asegurado tomó el seguro el 18 de Febrero de 2018 y le enviaron por correo la póliza que adjunta y nunca recibió las Condiciones Generales y que desconoce los articulados, siendo que con fecha 16 de Octubre el asegurado envió carta notarial de disconformidad, la cual adjunta. 5) Que, su esposa fue intimidada y sorprendida por el ladrón quien manifestó manejar mejor que ella y le solicitó la llave, siendo el caso, obviamente un legítimo robo.</w:t>
      </w:r>
    </w:p>
    <w:p w:rsidR="002E3187" w:rsidRPr="002E3187" w:rsidRDefault="002E3187" w:rsidP="00956335">
      <w:pPr>
        <w:spacing w:after="0" w:line="240" w:lineRule="auto"/>
        <w:jc w:val="both"/>
        <w:rPr>
          <w:rFonts w:ascii="Arial" w:hAnsi="Arial" w:cs="Arial"/>
          <w:sz w:val="21"/>
          <w:szCs w:val="21"/>
        </w:rPr>
      </w:pPr>
    </w:p>
    <w:p w:rsidR="00956335" w:rsidRPr="002E3187" w:rsidRDefault="00956335" w:rsidP="00956335">
      <w:pPr>
        <w:spacing w:after="0" w:line="240" w:lineRule="auto"/>
        <w:jc w:val="both"/>
        <w:rPr>
          <w:rFonts w:ascii="Arial" w:hAnsi="Arial" w:cs="Arial"/>
          <w:sz w:val="21"/>
          <w:szCs w:val="21"/>
        </w:rPr>
      </w:pPr>
      <w:r w:rsidRPr="002E3187">
        <w:rPr>
          <w:rFonts w:ascii="Arial" w:hAnsi="Arial" w:cs="Arial"/>
          <w:sz w:val="21"/>
          <w:szCs w:val="21"/>
        </w:rPr>
        <w:t xml:space="preserve">Que, por su </w:t>
      </w:r>
      <w:proofErr w:type="gramStart"/>
      <w:r w:rsidRPr="002E3187">
        <w:rPr>
          <w:rFonts w:ascii="Arial" w:hAnsi="Arial" w:cs="Arial"/>
          <w:sz w:val="21"/>
          <w:szCs w:val="21"/>
        </w:rPr>
        <w:t xml:space="preserve">parte </w:t>
      </w:r>
      <w:r w:rsidR="00535A18">
        <w:rPr>
          <w:rFonts w:ascii="Arial" w:hAnsi="Arial" w:cs="Arial"/>
          <w:sz w:val="21"/>
          <w:szCs w:val="21"/>
        </w:rPr>
        <w:t>...........</w:t>
      </w:r>
      <w:proofErr w:type="gramEnd"/>
      <w:r w:rsidRPr="002E3187">
        <w:rPr>
          <w:rFonts w:ascii="Arial" w:hAnsi="Arial" w:cs="Arial"/>
          <w:sz w:val="21"/>
          <w:szCs w:val="21"/>
        </w:rPr>
        <w:t xml:space="preserve"> Seguros solicita se declare infundada la reclamación, por las siguientes resumidas razones: 1) Que, se debe mencionar que el </w:t>
      </w:r>
      <w:proofErr w:type="gramStart"/>
      <w:r w:rsidRPr="002E3187">
        <w:rPr>
          <w:rFonts w:ascii="Arial" w:hAnsi="Arial" w:cs="Arial"/>
          <w:sz w:val="21"/>
          <w:szCs w:val="21"/>
        </w:rPr>
        <w:t xml:space="preserve">señor </w:t>
      </w:r>
      <w:r w:rsidR="00661C21">
        <w:rPr>
          <w:rFonts w:ascii="Arial" w:hAnsi="Arial" w:cs="Arial"/>
          <w:sz w:val="21"/>
          <w:szCs w:val="21"/>
        </w:rPr>
        <w:t>...........</w:t>
      </w:r>
      <w:proofErr w:type="gramEnd"/>
      <w:r w:rsidRPr="002E3187">
        <w:rPr>
          <w:rFonts w:ascii="Arial" w:hAnsi="Arial" w:cs="Arial"/>
          <w:sz w:val="21"/>
          <w:szCs w:val="21"/>
        </w:rPr>
        <w:t xml:space="preserve"> ha adjuntado a su reclamo la póliza de seguro en cuyo contenido se observa la siguiente estipulación</w:t>
      </w:r>
      <w:r w:rsidR="002E3187" w:rsidRPr="002E3187">
        <w:rPr>
          <w:rFonts w:ascii="Arial" w:hAnsi="Arial" w:cs="Arial"/>
          <w:sz w:val="21"/>
          <w:szCs w:val="21"/>
        </w:rPr>
        <w:t>:</w:t>
      </w:r>
    </w:p>
    <w:p w:rsidR="00956335" w:rsidRPr="002E3187" w:rsidRDefault="00956335" w:rsidP="002E3187">
      <w:pPr>
        <w:spacing w:after="0" w:line="240" w:lineRule="auto"/>
        <w:ind w:left="708"/>
        <w:jc w:val="both"/>
        <w:rPr>
          <w:rFonts w:ascii="Arial" w:hAnsi="Arial" w:cs="Arial"/>
          <w:sz w:val="21"/>
          <w:szCs w:val="21"/>
        </w:rPr>
      </w:pPr>
    </w:p>
    <w:p w:rsidR="00956335" w:rsidRPr="002E3187" w:rsidRDefault="00956335" w:rsidP="002E3187">
      <w:pPr>
        <w:spacing w:after="0" w:line="240" w:lineRule="auto"/>
        <w:ind w:left="708"/>
        <w:jc w:val="both"/>
        <w:rPr>
          <w:rFonts w:ascii="Arial" w:hAnsi="Arial" w:cs="Arial"/>
          <w:i/>
          <w:sz w:val="21"/>
          <w:szCs w:val="21"/>
        </w:rPr>
      </w:pPr>
      <w:r w:rsidRPr="002E3187">
        <w:rPr>
          <w:rFonts w:ascii="Arial" w:hAnsi="Arial" w:cs="Arial"/>
          <w:i/>
          <w:sz w:val="21"/>
          <w:szCs w:val="21"/>
        </w:rPr>
        <w:t>“Dentro de los 30 días siguientes de recibida la póliza por el Asegurado, por el Contratante o por el Corredor en su caso, se podrán formular observaciones respecto de su contenido, solicitando por escrito su rectificación en forma precisa. Transcurrido ese plazo sin que medie observación, se tendrá por aceptada la póliza emitida.</w:t>
      </w:r>
    </w:p>
    <w:p w:rsidR="00956335" w:rsidRPr="002E3187" w:rsidRDefault="00956335" w:rsidP="002E3187">
      <w:pPr>
        <w:spacing w:after="0" w:line="240" w:lineRule="auto"/>
        <w:ind w:left="708"/>
        <w:jc w:val="both"/>
        <w:rPr>
          <w:rFonts w:ascii="Arial" w:hAnsi="Arial" w:cs="Arial"/>
          <w:i/>
          <w:sz w:val="21"/>
          <w:szCs w:val="21"/>
        </w:rPr>
      </w:pPr>
    </w:p>
    <w:p w:rsidR="00956335" w:rsidRPr="002E3187" w:rsidRDefault="00956335" w:rsidP="002E3187">
      <w:pPr>
        <w:spacing w:after="0" w:line="240" w:lineRule="auto"/>
        <w:ind w:left="708"/>
        <w:jc w:val="both"/>
        <w:rPr>
          <w:rFonts w:ascii="Arial" w:hAnsi="Arial" w:cs="Arial"/>
          <w:i/>
          <w:sz w:val="21"/>
          <w:szCs w:val="21"/>
        </w:rPr>
      </w:pPr>
      <w:r w:rsidRPr="002E3187">
        <w:rPr>
          <w:rFonts w:ascii="Arial" w:hAnsi="Arial" w:cs="Arial"/>
          <w:i/>
          <w:sz w:val="21"/>
          <w:szCs w:val="21"/>
        </w:rPr>
        <w:t>(…) Se adjuntan las Cláusulas Generales de Contratación, y Condiciones Generales de la Póliza que el Contratante y el Asegurado del seguro declaran expresamente conocer y aceptar y que con las presentes Condiciones Particulares y Solicitud de Seguro forman el contrato de seguro del que son parte integrante y no tienen valor por separado”.</w:t>
      </w:r>
    </w:p>
    <w:p w:rsidR="00956335" w:rsidRPr="002E3187" w:rsidRDefault="00956335" w:rsidP="00956335">
      <w:pPr>
        <w:spacing w:after="0" w:line="240" w:lineRule="auto"/>
        <w:jc w:val="both"/>
        <w:rPr>
          <w:rFonts w:ascii="Arial" w:hAnsi="Arial" w:cs="Arial"/>
          <w:i/>
          <w:sz w:val="21"/>
          <w:szCs w:val="21"/>
        </w:rPr>
      </w:pPr>
    </w:p>
    <w:p w:rsidR="00956335" w:rsidRPr="002E3187" w:rsidRDefault="00956335" w:rsidP="00956335">
      <w:pPr>
        <w:spacing w:after="0" w:line="240" w:lineRule="auto"/>
        <w:jc w:val="both"/>
        <w:rPr>
          <w:rFonts w:ascii="Arial" w:hAnsi="Arial" w:cs="Arial"/>
          <w:sz w:val="21"/>
          <w:szCs w:val="21"/>
        </w:rPr>
      </w:pPr>
      <w:r w:rsidRPr="002E3187">
        <w:rPr>
          <w:rFonts w:ascii="Arial" w:hAnsi="Arial" w:cs="Arial"/>
          <w:sz w:val="21"/>
          <w:szCs w:val="21"/>
        </w:rPr>
        <w:t xml:space="preserve">2) Que, con fecha 03 de Octubre, el asegurado reportó a la aseguradora la ocurrencia de un siniestro, el cual se produjo en circunstancias en que la </w:t>
      </w:r>
      <w:proofErr w:type="gramStart"/>
      <w:r w:rsidRPr="002E3187">
        <w:rPr>
          <w:rFonts w:ascii="Arial" w:hAnsi="Arial" w:cs="Arial"/>
          <w:sz w:val="21"/>
          <w:szCs w:val="21"/>
        </w:rPr>
        <w:t xml:space="preserve">señora </w:t>
      </w:r>
      <w:r w:rsidR="00661C21">
        <w:rPr>
          <w:rFonts w:ascii="Arial" w:hAnsi="Arial" w:cs="Arial"/>
          <w:sz w:val="21"/>
          <w:szCs w:val="21"/>
        </w:rPr>
        <w:t>...........</w:t>
      </w:r>
      <w:proofErr w:type="gramEnd"/>
      <w:r w:rsidRPr="002E3187">
        <w:rPr>
          <w:rFonts w:ascii="Arial" w:hAnsi="Arial" w:cs="Arial"/>
          <w:sz w:val="21"/>
          <w:szCs w:val="21"/>
        </w:rPr>
        <w:t xml:space="preserve"> (</w:t>
      </w:r>
      <w:proofErr w:type="gramStart"/>
      <w:r w:rsidRPr="002E3187">
        <w:rPr>
          <w:rFonts w:ascii="Arial" w:hAnsi="Arial" w:cs="Arial"/>
          <w:sz w:val="21"/>
          <w:szCs w:val="21"/>
        </w:rPr>
        <w:t>esposa</w:t>
      </w:r>
      <w:proofErr w:type="gramEnd"/>
      <w:r w:rsidRPr="002E3187">
        <w:rPr>
          <w:rFonts w:ascii="Arial" w:hAnsi="Arial" w:cs="Arial"/>
          <w:sz w:val="21"/>
          <w:szCs w:val="21"/>
        </w:rPr>
        <w:t xml:space="preserve"> del señor </w:t>
      </w:r>
      <w:r w:rsidR="00661C21">
        <w:rPr>
          <w:rFonts w:ascii="Arial" w:hAnsi="Arial" w:cs="Arial"/>
          <w:sz w:val="21"/>
          <w:szCs w:val="21"/>
        </w:rPr>
        <w:t>...........</w:t>
      </w:r>
      <w:r w:rsidRPr="002E3187">
        <w:rPr>
          <w:rFonts w:ascii="Arial" w:hAnsi="Arial" w:cs="Arial"/>
          <w:sz w:val="21"/>
          <w:szCs w:val="21"/>
        </w:rPr>
        <w:t xml:space="preserve">) había trasladado su unidad a un centro de lavado de autos, cuando fue interceptada por una persona, quien según alega, aparentaba ser empleado de dicho establecimiento, solicitándoles las llaves de la unidad para estacionarlo adecuadamente. 3) Que, la </w:t>
      </w:r>
      <w:proofErr w:type="gramStart"/>
      <w:r w:rsidRPr="002E3187">
        <w:rPr>
          <w:rFonts w:ascii="Arial" w:hAnsi="Arial" w:cs="Arial"/>
          <w:sz w:val="21"/>
          <w:szCs w:val="21"/>
        </w:rPr>
        <w:t xml:space="preserve">señora </w:t>
      </w:r>
      <w:r w:rsidR="00661C21">
        <w:rPr>
          <w:rFonts w:ascii="Arial" w:hAnsi="Arial" w:cs="Arial"/>
          <w:sz w:val="21"/>
          <w:szCs w:val="21"/>
        </w:rPr>
        <w:t>...........</w:t>
      </w:r>
      <w:proofErr w:type="gramEnd"/>
      <w:r w:rsidRPr="002E3187">
        <w:rPr>
          <w:rFonts w:ascii="Arial" w:hAnsi="Arial" w:cs="Arial"/>
          <w:sz w:val="21"/>
          <w:szCs w:val="21"/>
        </w:rPr>
        <w:t xml:space="preserve">, lejos de adoptar una conducta diligente y celosa con su patrimonio, entregó las llaves de la unidad y se retiró de dicho establecimiento. 4) Que, al retornar al establecimiento luego de 20 minutos aproximadamente, la </w:t>
      </w:r>
      <w:proofErr w:type="gramStart"/>
      <w:r w:rsidRPr="002E3187">
        <w:rPr>
          <w:rFonts w:ascii="Arial" w:hAnsi="Arial" w:cs="Arial"/>
          <w:sz w:val="21"/>
          <w:szCs w:val="21"/>
        </w:rPr>
        <w:t xml:space="preserve">señora </w:t>
      </w:r>
      <w:r w:rsidR="00661C21">
        <w:rPr>
          <w:rFonts w:ascii="Arial" w:hAnsi="Arial" w:cs="Arial"/>
          <w:sz w:val="21"/>
          <w:szCs w:val="21"/>
        </w:rPr>
        <w:t>...........</w:t>
      </w:r>
      <w:proofErr w:type="gramEnd"/>
      <w:r w:rsidRPr="002E3187">
        <w:rPr>
          <w:rFonts w:ascii="Arial" w:hAnsi="Arial" w:cs="Arial"/>
          <w:sz w:val="21"/>
          <w:szCs w:val="21"/>
        </w:rPr>
        <w:t xml:space="preserve"> tomó conocimiento que la persona a la que había confiado las llaves de su unidad no era empleado del establecimiento, sino un delincuente que había sorprendido a la señora para que le entregara la llave de la unidad so pretexto de ayudarla a estacionar la camioneta dentro del local de lavado. 5) Que, luego de que la señora entregara pacíficamente la unidad al delincuente, la unidad apareció en el distrito de Chorrillos con diversas autopartes y componentes sustraídos. 6) Que, posteriormente</w:t>
      </w:r>
      <w:proofErr w:type="gramStart"/>
      <w:r w:rsidRPr="002E3187">
        <w:rPr>
          <w:rFonts w:ascii="Arial" w:hAnsi="Arial" w:cs="Arial"/>
          <w:sz w:val="21"/>
          <w:szCs w:val="21"/>
        </w:rPr>
        <w:t xml:space="preserve">, </w:t>
      </w:r>
      <w:r w:rsidR="00535A18">
        <w:rPr>
          <w:rFonts w:ascii="Arial" w:hAnsi="Arial" w:cs="Arial"/>
          <w:sz w:val="21"/>
          <w:szCs w:val="21"/>
        </w:rPr>
        <w:t>...........</w:t>
      </w:r>
      <w:proofErr w:type="gramEnd"/>
      <w:r w:rsidRPr="002E3187">
        <w:rPr>
          <w:rFonts w:ascii="Arial" w:hAnsi="Arial" w:cs="Arial"/>
          <w:sz w:val="21"/>
          <w:szCs w:val="21"/>
        </w:rPr>
        <w:t xml:space="preserve"> Seguros procedió a rechazar el siniestro, sosteniendo que los hechos materia del reclamo no constituían un supuesto amparable por la póliza, por cuanto estaban relacionados a situaciones generadas por la entrega pacífica y voluntaria del bien. 7) Que, la decisión de rechazar el siniestro se enc</w:t>
      </w:r>
      <w:r w:rsidR="00FE6956" w:rsidRPr="002E3187">
        <w:rPr>
          <w:rFonts w:ascii="Arial" w:hAnsi="Arial" w:cs="Arial"/>
          <w:sz w:val="21"/>
          <w:szCs w:val="21"/>
        </w:rPr>
        <w:t>uentra contemplada en EL Artículo 3° COBERTURAS y en el inciso 001-C Daño Propio por Robo o Hurto, de las Condiciones generales de la Póliza</w:t>
      </w:r>
      <w:r w:rsidR="002E3187" w:rsidRPr="002E3187">
        <w:rPr>
          <w:rFonts w:ascii="Arial" w:hAnsi="Arial" w:cs="Arial"/>
          <w:sz w:val="21"/>
          <w:szCs w:val="21"/>
        </w:rPr>
        <w:t xml:space="preserve">; </w:t>
      </w:r>
      <w:r w:rsidRPr="002E3187">
        <w:rPr>
          <w:rFonts w:ascii="Arial" w:hAnsi="Arial" w:cs="Arial"/>
          <w:sz w:val="21"/>
          <w:szCs w:val="21"/>
        </w:rPr>
        <w:t>8) Que, así mismo,</w:t>
      </w:r>
      <w:r w:rsidR="002D242E" w:rsidRPr="002E3187">
        <w:rPr>
          <w:rFonts w:ascii="Arial" w:hAnsi="Arial" w:cs="Arial"/>
          <w:sz w:val="21"/>
          <w:szCs w:val="21"/>
        </w:rPr>
        <w:t xml:space="preserve"> el rechazo del siniestro se sustenta también en</w:t>
      </w:r>
      <w:r w:rsidRPr="002E3187">
        <w:rPr>
          <w:rFonts w:ascii="Arial" w:hAnsi="Arial" w:cs="Arial"/>
          <w:sz w:val="21"/>
          <w:szCs w:val="21"/>
        </w:rPr>
        <w:t xml:space="preserve"> el Artículo 5° EXCLUSIONES, de las Condiciones</w:t>
      </w:r>
      <w:r w:rsidR="002D242E" w:rsidRPr="002E3187">
        <w:rPr>
          <w:rFonts w:ascii="Arial" w:hAnsi="Arial" w:cs="Arial"/>
          <w:sz w:val="21"/>
          <w:szCs w:val="21"/>
        </w:rPr>
        <w:t xml:space="preserve"> Generales, inciso 5.1, literal 5.1.1</w:t>
      </w:r>
    </w:p>
    <w:p w:rsidR="00956335" w:rsidRPr="002E3187" w:rsidRDefault="00956335" w:rsidP="00956335">
      <w:pPr>
        <w:spacing w:after="0" w:line="240" w:lineRule="auto"/>
        <w:jc w:val="both"/>
        <w:rPr>
          <w:rFonts w:ascii="Arial" w:hAnsi="Arial" w:cs="Arial"/>
          <w:sz w:val="21"/>
          <w:szCs w:val="21"/>
        </w:rPr>
      </w:pPr>
    </w:p>
    <w:p w:rsidR="00F61009" w:rsidRPr="002E3187" w:rsidRDefault="006D3E66" w:rsidP="00746290">
      <w:pPr>
        <w:spacing w:line="240" w:lineRule="auto"/>
        <w:jc w:val="both"/>
        <w:rPr>
          <w:rFonts w:ascii="Arial" w:hAnsi="Arial" w:cs="Arial"/>
          <w:sz w:val="21"/>
          <w:szCs w:val="21"/>
        </w:rPr>
      </w:pPr>
      <w:r w:rsidRPr="002E3187">
        <w:rPr>
          <w:rFonts w:ascii="Arial" w:hAnsi="Arial" w:cs="Arial"/>
          <w:b/>
          <w:sz w:val="21"/>
          <w:szCs w:val="21"/>
        </w:rPr>
        <w:t>CONSIDERANDO</w:t>
      </w:r>
    </w:p>
    <w:p w:rsidR="006D3E66" w:rsidRPr="002E3187" w:rsidRDefault="006D3E66" w:rsidP="00746290">
      <w:pPr>
        <w:spacing w:line="240" w:lineRule="auto"/>
        <w:jc w:val="both"/>
        <w:rPr>
          <w:rFonts w:ascii="Arial" w:hAnsi="Arial" w:cs="Arial"/>
          <w:sz w:val="21"/>
          <w:szCs w:val="21"/>
        </w:rPr>
      </w:pPr>
      <w:r w:rsidRPr="002E3187">
        <w:rPr>
          <w:rFonts w:ascii="Arial" w:hAnsi="Arial" w:cs="Arial"/>
          <w:b/>
          <w:sz w:val="21"/>
          <w:szCs w:val="21"/>
        </w:rPr>
        <w:t>PRIMERO:</w:t>
      </w:r>
      <w:r w:rsidRPr="002E3187">
        <w:rPr>
          <w:rFonts w:ascii="Arial" w:hAnsi="Arial" w:cs="Arial"/>
          <w:sz w:val="21"/>
          <w:szCs w:val="21"/>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2E3187" w:rsidRDefault="006D3E66" w:rsidP="00746290">
      <w:pPr>
        <w:spacing w:after="0" w:line="240" w:lineRule="auto"/>
        <w:ind w:firstLine="2"/>
        <w:jc w:val="both"/>
        <w:rPr>
          <w:rFonts w:ascii="Arial" w:hAnsi="Arial" w:cs="Arial"/>
          <w:sz w:val="21"/>
          <w:szCs w:val="21"/>
        </w:rPr>
      </w:pPr>
      <w:r w:rsidRPr="002E3187">
        <w:rPr>
          <w:rFonts w:ascii="Arial" w:hAnsi="Arial" w:cs="Arial"/>
          <w:b/>
          <w:sz w:val="21"/>
          <w:szCs w:val="21"/>
        </w:rPr>
        <w:t>SEGUNDO</w:t>
      </w:r>
      <w:r w:rsidRPr="002E3187">
        <w:rPr>
          <w:rFonts w:ascii="Arial" w:hAnsi="Arial" w:cs="Arial"/>
          <w:sz w:val="21"/>
          <w:szCs w:val="21"/>
        </w:rPr>
        <w:t xml:space="preserve">: Que, así mismo, </w:t>
      </w:r>
      <w:r w:rsidR="002E3187" w:rsidRPr="002E3187">
        <w:rPr>
          <w:rFonts w:ascii="Arial" w:hAnsi="Arial" w:cs="Arial"/>
          <w:sz w:val="21"/>
          <w:szCs w:val="21"/>
        </w:rPr>
        <w:t>de acuerdo con</w:t>
      </w:r>
      <w:r w:rsidRPr="002E3187">
        <w:rPr>
          <w:rFonts w:ascii="Arial" w:hAnsi="Arial" w:cs="Arial"/>
          <w:sz w:val="21"/>
          <w:szCs w:val="21"/>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956335" w:rsidRPr="002E3187" w:rsidRDefault="00956335" w:rsidP="00956335">
      <w:pPr>
        <w:spacing w:after="0" w:line="240" w:lineRule="auto"/>
        <w:jc w:val="both"/>
        <w:rPr>
          <w:rFonts w:ascii="Arial" w:hAnsi="Arial" w:cs="Arial"/>
          <w:sz w:val="21"/>
          <w:szCs w:val="21"/>
        </w:rPr>
      </w:pPr>
    </w:p>
    <w:p w:rsidR="006D3E66" w:rsidRPr="002E3187" w:rsidRDefault="006D3E66" w:rsidP="00956335">
      <w:pPr>
        <w:spacing w:after="0" w:line="240" w:lineRule="auto"/>
        <w:jc w:val="both"/>
        <w:rPr>
          <w:rFonts w:ascii="Arial" w:hAnsi="Arial" w:cs="Arial"/>
          <w:sz w:val="21"/>
          <w:szCs w:val="21"/>
        </w:rPr>
      </w:pPr>
      <w:r w:rsidRPr="002E3187">
        <w:rPr>
          <w:rFonts w:ascii="Arial" w:hAnsi="Arial" w:cs="Arial"/>
          <w:b/>
          <w:sz w:val="21"/>
          <w:szCs w:val="21"/>
        </w:rPr>
        <w:t xml:space="preserve">TERCERO </w:t>
      </w:r>
      <w:r w:rsidRPr="002E3187">
        <w:rPr>
          <w:rFonts w:ascii="Arial" w:hAnsi="Arial" w:cs="Arial"/>
          <w:sz w:val="21"/>
          <w:szCs w:val="21"/>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rsidR="006D3E66" w:rsidRPr="002E3187" w:rsidRDefault="006D3E66" w:rsidP="00746290">
      <w:pPr>
        <w:spacing w:after="0" w:line="240" w:lineRule="auto"/>
        <w:ind w:firstLine="2"/>
        <w:jc w:val="both"/>
        <w:rPr>
          <w:rFonts w:ascii="Arial" w:hAnsi="Arial" w:cs="Arial"/>
          <w:sz w:val="21"/>
          <w:szCs w:val="21"/>
        </w:rPr>
      </w:pPr>
    </w:p>
    <w:p w:rsidR="006D3E66" w:rsidRPr="002E3187" w:rsidRDefault="006D3E66" w:rsidP="00746290">
      <w:pPr>
        <w:spacing w:after="0" w:line="240" w:lineRule="auto"/>
        <w:ind w:firstLine="2"/>
        <w:jc w:val="both"/>
        <w:rPr>
          <w:rFonts w:ascii="Arial" w:hAnsi="Arial" w:cs="Arial"/>
          <w:sz w:val="21"/>
          <w:szCs w:val="21"/>
        </w:rPr>
      </w:pPr>
      <w:r w:rsidRPr="002E3187">
        <w:rPr>
          <w:rFonts w:ascii="Arial" w:hAnsi="Arial" w:cs="Arial"/>
          <w:b/>
          <w:sz w:val="21"/>
          <w:szCs w:val="21"/>
        </w:rPr>
        <w:t>CUARTO</w:t>
      </w:r>
      <w:r w:rsidRPr="002E3187">
        <w:rPr>
          <w:rFonts w:ascii="Arial" w:hAnsi="Arial" w:cs="Arial"/>
          <w:sz w:val="21"/>
          <w:szCs w:val="21"/>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2E3187" w:rsidRDefault="006D3E66" w:rsidP="00746290">
      <w:pPr>
        <w:spacing w:after="0" w:line="240" w:lineRule="auto"/>
        <w:ind w:firstLine="2"/>
        <w:jc w:val="both"/>
        <w:rPr>
          <w:rFonts w:ascii="Arial" w:hAnsi="Arial" w:cs="Arial"/>
          <w:sz w:val="21"/>
          <w:szCs w:val="21"/>
        </w:rPr>
      </w:pPr>
    </w:p>
    <w:p w:rsidR="006D3E66" w:rsidRPr="002E3187" w:rsidRDefault="006D3E66" w:rsidP="00746290">
      <w:pPr>
        <w:spacing w:after="0" w:line="240" w:lineRule="auto"/>
        <w:ind w:firstLine="2"/>
        <w:jc w:val="both"/>
        <w:rPr>
          <w:rFonts w:ascii="Arial" w:hAnsi="Arial" w:cs="Arial"/>
          <w:sz w:val="21"/>
          <w:szCs w:val="21"/>
        </w:rPr>
      </w:pPr>
      <w:r w:rsidRPr="002E3187">
        <w:rPr>
          <w:rFonts w:ascii="Arial" w:hAnsi="Arial" w:cs="Arial"/>
          <w:b/>
          <w:sz w:val="21"/>
          <w:szCs w:val="21"/>
        </w:rPr>
        <w:lastRenderedPageBreak/>
        <w:t>QUINTO</w:t>
      </w:r>
      <w:r w:rsidRPr="002E3187">
        <w:rPr>
          <w:rFonts w:ascii="Arial" w:hAnsi="Arial" w:cs="Arial"/>
          <w:sz w:val="21"/>
          <w:szCs w:val="21"/>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2E3187" w:rsidRDefault="006D3E66" w:rsidP="00746290">
      <w:pPr>
        <w:spacing w:after="0" w:line="240" w:lineRule="auto"/>
        <w:ind w:firstLine="2"/>
        <w:jc w:val="both"/>
        <w:rPr>
          <w:rFonts w:ascii="Arial" w:hAnsi="Arial" w:cs="Arial"/>
          <w:sz w:val="21"/>
          <w:szCs w:val="21"/>
        </w:rPr>
      </w:pPr>
    </w:p>
    <w:p w:rsidR="00F7273E" w:rsidRPr="002E3187" w:rsidRDefault="006D3E66" w:rsidP="00746290">
      <w:pPr>
        <w:spacing w:after="0" w:line="240" w:lineRule="auto"/>
        <w:ind w:firstLine="2"/>
        <w:jc w:val="both"/>
        <w:rPr>
          <w:rFonts w:ascii="Arial" w:hAnsi="Arial" w:cs="Arial"/>
          <w:sz w:val="21"/>
          <w:szCs w:val="21"/>
        </w:rPr>
      </w:pPr>
      <w:r w:rsidRPr="002E3187">
        <w:rPr>
          <w:rFonts w:ascii="Arial" w:hAnsi="Arial" w:cs="Arial"/>
          <w:b/>
          <w:sz w:val="21"/>
          <w:szCs w:val="21"/>
        </w:rPr>
        <w:t>SEXTO</w:t>
      </w:r>
      <w:r w:rsidR="000066F1" w:rsidRPr="002E3187">
        <w:rPr>
          <w:rFonts w:ascii="Arial" w:hAnsi="Arial" w:cs="Arial"/>
          <w:b/>
          <w:sz w:val="21"/>
          <w:szCs w:val="21"/>
        </w:rPr>
        <w:t xml:space="preserve">: </w:t>
      </w:r>
      <w:r w:rsidR="000066F1" w:rsidRPr="002E3187">
        <w:rPr>
          <w:rFonts w:ascii="Arial" w:hAnsi="Arial" w:cs="Arial"/>
          <w:sz w:val="21"/>
          <w:szCs w:val="21"/>
        </w:rPr>
        <w:t xml:space="preserve">Que, </w:t>
      </w:r>
      <w:r w:rsidR="00F61009" w:rsidRPr="002E3187">
        <w:rPr>
          <w:rFonts w:ascii="Arial" w:hAnsi="Arial" w:cs="Arial"/>
          <w:sz w:val="21"/>
          <w:szCs w:val="21"/>
        </w:rPr>
        <w:t>de acuerdo a los términos contenidos en la reclamació</w:t>
      </w:r>
      <w:r w:rsidR="00956335" w:rsidRPr="002E3187">
        <w:rPr>
          <w:rFonts w:ascii="Arial" w:hAnsi="Arial" w:cs="Arial"/>
          <w:sz w:val="21"/>
          <w:szCs w:val="21"/>
        </w:rPr>
        <w:t>n,</w:t>
      </w:r>
      <w:r w:rsidR="00F61009" w:rsidRPr="002E3187">
        <w:rPr>
          <w:rFonts w:ascii="Arial" w:hAnsi="Arial" w:cs="Arial"/>
          <w:sz w:val="21"/>
          <w:szCs w:val="21"/>
        </w:rPr>
        <w:t xml:space="preserve"> a lo trata</w:t>
      </w:r>
      <w:r w:rsidR="00ED2D1B" w:rsidRPr="002E3187">
        <w:rPr>
          <w:rFonts w:ascii="Arial" w:hAnsi="Arial" w:cs="Arial"/>
          <w:sz w:val="21"/>
          <w:szCs w:val="21"/>
        </w:rPr>
        <w:t>do en l</w:t>
      </w:r>
      <w:r w:rsidR="00956335" w:rsidRPr="002E3187">
        <w:rPr>
          <w:rFonts w:ascii="Arial" w:hAnsi="Arial" w:cs="Arial"/>
          <w:sz w:val="21"/>
          <w:szCs w:val="21"/>
        </w:rPr>
        <w:t xml:space="preserve">a audiencia de </w:t>
      </w:r>
      <w:r w:rsidR="00A97A0D" w:rsidRPr="002E3187">
        <w:rPr>
          <w:rFonts w:ascii="Arial" w:hAnsi="Arial" w:cs="Arial"/>
          <w:sz w:val="21"/>
          <w:szCs w:val="21"/>
        </w:rPr>
        <w:t>vista</w:t>
      </w:r>
      <w:r w:rsidR="00956335" w:rsidRPr="002E3187">
        <w:rPr>
          <w:rFonts w:ascii="Arial" w:hAnsi="Arial" w:cs="Arial"/>
          <w:sz w:val="21"/>
          <w:szCs w:val="21"/>
        </w:rPr>
        <w:t xml:space="preserve"> y a los escritos adicionales enviados por las partes,</w:t>
      </w:r>
      <w:r w:rsidR="00A97A0D" w:rsidRPr="002E3187">
        <w:rPr>
          <w:rFonts w:ascii="Arial" w:hAnsi="Arial" w:cs="Arial"/>
          <w:sz w:val="21"/>
          <w:szCs w:val="21"/>
        </w:rPr>
        <w:t xml:space="preserve"> </w:t>
      </w:r>
      <w:r w:rsidR="00F61009" w:rsidRPr="002E3187">
        <w:rPr>
          <w:rFonts w:ascii="Arial" w:hAnsi="Arial" w:cs="Arial"/>
          <w:sz w:val="21"/>
          <w:szCs w:val="21"/>
        </w:rPr>
        <w:t>la materia controvertida sometida al conocimiento de este colegiado radica en determinar</w:t>
      </w:r>
      <w:r w:rsidR="009469D8" w:rsidRPr="002E3187">
        <w:rPr>
          <w:rFonts w:ascii="Arial" w:hAnsi="Arial" w:cs="Arial"/>
          <w:sz w:val="21"/>
          <w:szCs w:val="21"/>
        </w:rPr>
        <w:t xml:space="preserve"> si el motivo del rechazo del sinies</w:t>
      </w:r>
      <w:r w:rsidR="007C1483" w:rsidRPr="002E3187">
        <w:rPr>
          <w:rFonts w:ascii="Arial" w:hAnsi="Arial" w:cs="Arial"/>
          <w:sz w:val="21"/>
          <w:szCs w:val="21"/>
        </w:rPr>
        <w:t xml:space="preserve">tro, expresado por </w:t>
      </w:r>
      <w:r w:rsidR="00535A18">
        <w:rPr>
          <w:rFonts w:ascii="Arial" w:hAnsi="Arial" w:cs="Arial"/>
          <w:sz w:val="21"/>
          <w:szCs w:val="21"/>
        </w:rPr>
        <w:t>...........</w:t>
      </w:r>
      <w:r w:rsidR="007C1483" w:rsidRPr="002E3187">
        <w:rPr>
          <w:rFonts w:ascii="Arial" w:hAnsi="Arial" w:cs="Arial"/>
          <w:sz w:val="21"/>
          <w:szCs w:val="21"/>
        </w:rPr>
        <w:t xml:space="preserve"> </w:t>
      </w:r>
      <w:r w:rsidR="005442C0" w:rsidRPr="002E3187">
        <w:rPr>
          <w:rFonts w:ascii="Arial" w:hAnsi="Arial" w:cs="Arial"/>
          <w:sz w:val="21"/>
          <w:szCs w:val="21"/>
        </w:rPr>
        <w:t xml:space="preserve"> Seguros</w:t>
      </w:r>
      <w:r w:rsidR="00BA4FDA" w:rsidRPr="002E3187">
        <w:rPr>
          <w:rFonts w:ascii="Arial" w:hAnsi="Arial" w:cs="Arial"/>
          <w:sz w:val="21"/>
          <w:szCs w:val="21"/>
        </w:rPr>
        <w:t xml:space="preserve">  en su</w:t>
      </w:r>
      <w:r w:rsidR="00956335" w:rsidRPr="002E3187">
        <w:rPr>
          <w:rFonts w:ascii="Arial" w:hAnsi="Arial" w:cs="Arial"/>
          <w:sz w:val="21"/>
          <w:szCs w:val="21"/>
        </w:rPr>
        <w:t xml:space="preserve"> </w:t>
      </w:r>
      <w:proofErr w:type="gramStart"/>
      <w:r w:rsidR="00956335" w:rsidRPr="002E3187">
        <w:rPr>
          <w:rFonts w:ascii="Arial" w:hAnsi="Arial" w:cs="Arial"/>
          <w:sz w:val="21"/>
          <w:szCs w:val="21"/>
        </w:rPr>
        <w:t xml:space="preserve">carta </w:t>
      </w:r>
      <w:r w:rsidR="00661C21">
        <w:rPr>
          <w:rFonts w:ascii="Arial" w:hAnsi="Arial" w:cs="Arial"/>
          <w:sz w:val="21"/>
          <w:szCs w:val="21"/>
        </w:rPr>
        <w:t>...........</w:t>
      </w:r>
      <w:proofErr w:type="gramEnd"/>
      <w:r w:rsidR="0020033F" w:rsidRPr="002E3187">
        <w:rPr>
          <w:rFonts w:ascii="Arial" w:hAnsi="Arial" w:cs="Arial"/>
          <w:sz w:val="21"/>
          <w:szCs w:val="21"/>
        </w:rPr>
        <w:t xml:space="preserve"> de fecha</w:t>
      </w:r>
      <w:r w:rsidR="00956335" w:rsidRPr="002E3187">
        <w:rPr>
          <w:rFonts w:ascii="Arial" w:hAnsi="Arial" w:cs="Arial"/>
          <w:sz w:val="21"/>
          <w:szCs w:val="21"/>
        </w:rPr>
        <w:t xml:space="preserve"> 09 de Octubre</w:t>
      </w:r>
      <w:r w:rsidR="00594645" w:rsidRPr="002E3187">
        <w:rPr>
          <w:rFonts w:ascii="Arial" w:hAnsi="Arial" w:cs="Arial"/>
          <w:sz w:val="21"/>
          <w:szCs w:val="21"/>
        </w:rPr>
        <w:t xml:space="preserve"> de 2018</w:t>
      </w:r>
      <w:r w:rsidR="00F749E6" w:rsidRPr="002E3187">
        <w:rPr>
          <w:rFonts w:ascii="Arial" w:hAnsi="Arial" w:cs="Arial"/>
          <w:sz w:val="21"/>
          <w:szCs w:val="21"/>
        </w:rPr>
        <w:t>,</w:t>
      </w:r>
      <w:r w:rsidR="00355171" w:rsidRPr="002E3187">
        <w:rPr>
          <w:rFonts w:ascii="Arial" w:hAnsi="Arial" w:cs="Arial"/>
          <w:sz w:val="21"/>
          <w:szCs w:val="21"/>
        </w:rPr>
        <w:t xml:space="preserve"> </w:t>
      </w:r>
      <w:r w:rsidR="009469D8" w:rsidRPr="002E3187">
        <w:rPr>
          <w:rFonts w:ascii="Arial" w:hAnsi="Arial" w:cs="Arial"/>
          <w:sz w:val="21"/>
          <w:szCs w:val="21"/>
        </w:rPr>
        <w:t>se encuentra sustentado de acuerdo a las Condiciones Generales y Particulares de la Póliza de Seguro de Vehículo</w:t>
      </w:r>
      <w:r w:rsidR="00014168" w:rsidRPr="002E3187">
        <w:rPr>
          <w:rFonts w:ascii="Arial" w:hAnsi="Arial" w:cs="Arial"/>
          <w:sz w:val="21"/>
          <w:szCs w:val="21"/>
        </w:rPr>
        <w:t>s</w:t>
      </w:r>
      <w:r w:rsidR="005442C0" w:rsidRPr="002E3187">
        <w:rPr>
          <w:rFonts w:ascii="Arial" w:hAnsi="Arial" w:cs="Arial"/>
          <w:sz w:val="21"/>
          <w:szCs w:val="21"/>
        </w:rPr>
        <w:t xml:space="preserve"> contratada y a la Ley N° 29946, Ley de Contrato de Seguros.</w:t>
      </w:r>
    </w:p>
    <w:p w:rsidR="009469D8" w:rsidRPr="002E3187" w:rsidRDefault="009469D8" w:rsidP="009469D8">
      <w:pPr>
        <w:spacing w:after="0" w:line="240" w:lineRule="auto"/>
        <w:jc w:val="both"/>
        <w:rPr>
          <w:rFonts w:ascii="Arial" w:hAnsi="Arial" w:cs="Arial"/>
          <w:i/>
          <w:sz w:val="21"/>
          <w:szCs w:val="21"/>
        </w:rPr>
      </w:pPr>
    </w:p>
    <w:p w:rsidR="005D613F" w:rsidRPr="002E3187" w:rsidRDefault="006D3E66" w:rsidP="002A390D">
      <w:pPr>
        <w:spacing w:after="0" w:line="240" w:lineRule="auto"/>
        <w:ind w:firstLine="2"/>
        <w:jc w:val="both"/>
        <w:rPr>
          <w:rFonts w:ascii="Arial" w:hAnsi="Arial" w:cs="Arial"/>
          <w:sz w:val="21"/>
          <w:szCs w:val="21"/>
        </w:rPr>
      </w:pPr>
      <w:r w:rsidRPr="002E3187">
        <w:rPr>
          <w:rFonts w:ascii="Arial" w:hAnsi="Arial" w:cs="Arial"/>
          <w:b/>
          <w:sz w:val="21"/>
          <w:szCs w:val="21"/>
        </w:rPr>
        <w:t>SETIMO</w:t>
      </w:r>
      <w:r w:rsidRPr="002E3187">
        <w:rPr>
          <w:rFonts w:ascii="Arial" w:hAnsi="Arial" w:cs="Arial"/>
          <w:b/>
          <w:sz w:val="21"/>
          <w:szCs w:val="21"/>
          <w:u w:val="single"/>
        </w:rPr>
        <w:t>:</w:t>
      </w:r>
      <w:r w:rsidR="001D087A" w:rsidRPr="002E3187">
        <w:rPr>
          <w:rFonts w:ascii="Arial" w:hAnsi="Arial" w:cs="Arial"/>
          <w:sz w:val="21"/>
          <w:szCs w:val="21"/>
        </w:rPr>
        <w:t xml:space="preserve"> Que, </w:t>
      </w:r>
      <w:r w:rsidR="00190A24" w:rsidRPr="002E3187">
        <w:rPr>
          <w:rFonts w:ascii="Arial" w:hAnsi="Arial" w:cs="Arial"/>
          <w:sz w:val="21"/>
          <w:szCs w:val="21"/>
        </w:rPr>
        <w:t>el rechazo expresad</w:t>
      </w:r>
      <w:r w:rsidR="008110EE" w:rsidRPr="002E3187">
        <w:rPr>
          <w:rFonts w:ascii="Arial" w:hAnsi="Arial" w:cs="Arial"/>
          <w:sz w:val="21"/>
          <w:szCs w:val="21"/>
        </w:rPr>
        <w:t>o</w:t>
      </w:r>
      <w:r w:rsidR="001D087A" w:rsidRPr="002E3187">
        <w:rPr>
          <w:rFonts w:ascii="Arial" w:hAnsi="Arial" w:cs="Arial"/>
          <w:sz w:val="21"/>
          <w:szCs w:val="21"/>
        </w:rPr>
        <w:t xml:space="preserve"> por la aseguradora en su</w:t>
      </w:r>
      <w:r w:rsidR="00203DC9" w:rsidRPr="002E3187">
        <w:rPr>
          <w:rFonts w:ascii="Arial" w:hAnsi="Arial" w:cs="Arial"/>
          <w:sz w:val="21"/>
          <w:szCs w:val="21"/>
        </w:rPr>
        <w:t xml:space="preserve"> carta mencionada</w:t>
      </w:r>
      <w:r w:rsidR="00190A24" w:rsidRPr="002E3187">
        <w:rPr>
          <w:rFonts w:ascii="Arial" w:hAnsi="Arial" w:cs="Arial"/>
          <w:sz w:val="21"/>
          <w:szCs w:val="21"/>
        </w:rPr>
        <w:t xml:space="preserve"> en el Conside</w:t>
      </w:r>
      <w:r w:rsidR="00DB78A2" w:rsidRPr="002E3187">
        <w:rPr>
          <w:rFonts w:ascii="Arial" w:hAnsi="Arial" w:cs="Arial"/>
          <w:sz w:val="21"/>
          <w:szCs w:val="21"/>
        </w:rPr>
        <w:t>rand</w:t>
      </w:r>
      <w:r w:rsidR="000C4323" w:rsidRPr="002E3187">
        <w:rPr>
          <w:rFonts w:ascii="Arial" w:hAnsi="Arial" w:cs="Arial"/>
          <w:sz w:val="21"/>
          <w:szCs w:val="21"/>
        </w:rPr>
        <w:t>o Sexto se sustenta</w:t>
      </w:r>
      <w:r w:rsidR="00507ACC" w:rsidRPr="002E3187">
        <w:rPr>
          <w:rFonts w:ascii="Arial" w:hAnsi="Arial" w:cs="Arial"/>
          <w:sz w:val="21"/>
          <w:szCs w:val="21"/>
        </w:rPr>
        <w:t xml:space="preserve"> </w:t>
      </w:r>
      <w:r w:rsidR="0098476F" w:rsidRPr="002E3187">
        <w:rPr>
          <w:rFonts w:ascii="Arial" w:hAnsi="Arial" w:cs="Arial"/>
          <w:sz w:val="21"/>
          <w:szCs w:val="21"/>
        </w:rPr>
        <w:t>en que la pérdida del vehículo asegurado tuvo como causa un hecho no cubierto por la póliza</w:t>
      </w:r>
      <w:r w:rsidR="00C21DB0" w:rsidRPr="002E3187">
        <w:rPr>
          <w:rFonts w:ascii="Arial" w:hAnsi="Arial" w:cs="Arial"/>
          <w:sz w:val="21"/>
          <w:szCs w:val="21"/>
        </w:rPr>
        <w:t xml:space="preserve"> (entrega pacifica de las llaves)</w:t>
      </w:r>
      <w:r w:rsidR="0098476F" w:rsidRPr="002E3187">
        <w:rPr>
          <w:rFonts w:ascii="Arial" w:hAnsi="Arial" w:cs="Arial"/>
          <w:sz w:val="21"/>
          <w:szCs w:val="21"/>
        </w:rPr>
        <w:t xml:space="preserve"> y además expresamente excluido, </w:t>
      </w:r>
      <w:r w:rsidR="002E3187" w:rsidRPr="002E3187">
        <w:rPr>
          <w:rFonts w:ascii="Arial" w:hAnsi="Arial" w:cs="Arial"/>
          <w:sz w:val="21"/>
          <w:szCs w:val="21"/>
        </w:rPr>
        <w:t>de acuerdo con</w:t>
      </w:r>
      <w:r w:rsidR="0098476F" w:rsidRPr="002E3187">
        <w:rPr>
          <w:rFonts w:ascii="Arial" w:hAnsi="Arial" w:cs="Arial"/>
          <w:sz w:val="21"/>
          <w:szCs w:val="21"/>
        </w:rPr>
        <w:t xml:space="preserve"> las Condiciones de la Póliza contratada.</w:t>
      </w:r>
    </w:p>
    <w:p w:rsidR="0098476F" w:rsidRPr="002E3187" w:rsidRDefault="0098476F" w:rsidP="002A390D">
      <w:pPr>
        <w:spacing w:after="0" w:line="240" w:lineRule="auto"/>
        <w:ind w:firstLine="2"/>
        <w:jc w:val="both"/>
        <w:rPr>
          <w:rFonts w:ascii="Arial" w:hAnsi="Arial" w:cs="Arial"/>
          <w:sz w:val="21"/>
          <w:szCs w:val="21"/>
        </w:rPr>
      </w:pPr>
    </w:p>
    <w:p w:rsidR="0098476F" w:rsidRPr="002E3187" w:rsidRDefault="0098476F" w:rsidP="002A390D">
      <w:pPr>
        <w:spacing w:after="0" w:line="240" w:lineRule="auto"/>
        <w:ind w:firstLine="2"/>
        <w:jc w:val="both"/>
        <w:rPr>
          <w:rFonts w:ascii="Arial" w:hAnsi="Arial" w:cs="Arial"/>
          <w:sz w:val="21"/>
          <w:szCs w:val="21"/>
        </w:rPr>
      </w:pPr>
      <w:r w:rsidRPr="002E3187">
        <w:rPr>
          <w:rFonts w:ascii="Arial" w:hAnsi="Arial" w:cs="Arial"/>
          <w:b/>
          <w:sz w:val="21"/>
          <w:szCs w:val="21"/>
        </w:rPr>
        <w:t>OCTAVO</w:t>
      </w:r>
      <w:r w:rsidRPr="002E3187">
        <w:rPr>
          <w:rFonts w:ascii="Arial" w:hAnsi="Arial" w:cs="Arial"/>
          <w:sz w:val="21"/>
          <w:szCs w:val="21"/>
        </w:rPr>
        <w:t xml:space="preserve">: Que, el reclamante, en respuesta a lo manifestado por la aseguradora en su carta de rechazo, indica que la exclusión referida no se le puede oponer, en razón de que nunca le </w:t>
      </w:r>
      <w:proofErr w:type="gramStart"/>
      <w:r w:rsidRPr="002E3187">
        <w:rPr>
          <w:rFonts w:ascii="Arial" w:hAnsi="Arial" w:cs="Arial"/>
          <w:sz w:val="21"/>
          <w:szCs w:val="21"/>
        </w:rPr>
        <w:t xml:space="preserve">entrego </w:t>
      </w:r>
      <w:r w:rsidR="00535A18">
        <w:rPr>
          <w:rFonts w:ascii="Arial" w:hAnsi="Arial" w:cs="Arial"/>
          <w:sz w:val="21"/>
          <w:szCs w:val="21"/>
        </w:rPr>
        <w:t>...........</w:t>
      </w:r>
      <w:proofErr w:type="gramEnd"/>
      <w:r w:rsidRPr="002E3187">
        <w:rPr>
          <w:rFonts w:ascii="Arial" w:hAnsi="Arial" w:cs="Arial"/>
          <w:sz w:val="21"/>
          <w:szCs w:val="21"/>
        </w:rPr>
        <w:t xml:space="preserve"> Perú las Condiciones de la Póliza donde consta tal exclusión y por lo tanto no tenía conocimiento de la misma.</w:t>
      </w:r>
    </w:p>
    <w:p w:rsidR="009E3417" w:rsidRPr="002E3187" w:rsidRDefault="009E3417" w:rsidP="002A390D">
      <w:pPr>
        <w:spacing w:after="0" w:line="240" w:lineRule="auto"/>
        <w:ind w:firstLine="2"/>
        <w:jc w:val="both"/>
        <w:rPr>
          <w:rFonts w:ascii="Arial" w:hAnsi="Arial" w:cs="Arial"/>
          <w:sz w:val="21"/>
          <w:szCs w:val="21"/>
        </w:rPr>
      </w:pPr>
    </w:p>
    <w:p w:rsidR="005D613F" w:rsidRPr="002E3187" w:rsidRDefault="007D462D" w:rsidP="005D613F">
      <w:pPr>
        <w:spacing w:after="0" w:line="240" w:lineRule="auto"/>
        <w:jc w:val="both"/>
        <w:rPr>
          <w:rFonts w:ascii="Arial" w:hAnsi="Arial" w:cs="Arial"/>
          <w:sz w:val="21"/>
          <w:szCs w:val="21"/>
        </w:rPr>
      </w:pPr>
      <w:r w:rsidRPr="002E3187">
        <w:rPr>
          <w:rFonts w:ascii="Arial" w:hAnsi="Arial" w:cs="Arial"/>
          <w:b/>
          <w:sz w:val="21"/>
          <w:szCs w:val="21"/>
        </w:rPr>
        <w:t>NOVENO:</w:t>
      </w:r>
      <w:r w:rsidRPr="002E3187">
        <w:rPr>
          <w:rFonts w:ascii="Arial" w:hAnsi="Arial" w:cs="Arial"/>
          <w:sz w:val="21"/>
          <w:szCs w:val="21"/>
        </w:rPr>
        <w:t xml:space="preserve"> Que, del análisis de los documentos que obran en el expediente, est</w:t>
      </w:r>
      <w:r w:rsidR="00C21DB0" w:rsidRPr="002E3187">
        <w:rPr>
          <w:rFonts w:ascii="Arial" w:hAnsi="Arial" w:cs="Arial"/>
          <w:sz w:val="21"/>
          <w:szCs w:val="21"/>
        </w:rPr>
        <w:t>e colegiado aprecia que en el artículo 3° COBERTURAS, de las Condiciones Generales de la Póliza, se expresa lo siguiente:</w:t>
      </w:r>
    </w:p>
    <w:p w:rsidR="002E434C" w:rsidRPr="002E3187" w:rsidRDefault="002E434C" w:rsidP="005D613F">
      <w:pPr>
        <w:spacing w:after="0" w:line="240" w:lineRule="auto"/>
        <w:jc w:val="both"/>
        <w:rPr>
          <w:rFonts w:ascii="Arial" w:hAnsi="Arial" w:cs="Arial"/>
          <w:sz w:val="21"/>
          <w:szCs w:val="21"/>
        </w:rPr>
      </w:pPr>
    </w:p>
    <w:p w:rsidR="002E434C" w:rsidRPr="002E3187" w:rsidRDefault="002E434C" w:rsidP="002E3187">
      <w:pPr>
        <w:spacing w:after="0" w:line="240" w:lineRule="auto"/>
        <w:ind w:left="708"/>
        <w:jc w:val="both"/>
        <w:rPr>
          <w:rFonts w:ascii="Arial" w:hAnsi="Arial" w:cs="Arial"/>
          <w:b/>
          <w:sz w:val="21"/>
          <w:szCs w:val="21"/>
        </w:rPr>
      </w:pPr>
      <w:r w:rsidRPr="002E3187">
        <w:rPr>
          <w:rFonts w:ascii="Arial" w:hAnsi="Arial" w:cs="Arial"/>
          <w:b/>
          <w:sz w:val="21"/>
          <w:szCs w:val="21"/>
        </w:rPr>
        <w:t>“Condiciones Generales</w:t>
      </w:r>
    </w:p>
    <w:p w:rsidR="002E434C" w:rsidRPr="002E3187" w:rsidRDefault="002E434C" w:rsidP="002E3187">
      <w:pPr>
        <w:spacing w:after="0" w:line="240" w:lineRule="auto"/>
        <w:ind w:left="708"/>
        <w:jc w:val="both"/>
        <w:rPr>
          <w:rFonts w:ascii="Arial" w:hAnsi="Arial" w:cs="Arial"/>
          <w:b/>
          <w:sz w:val="21"/>
          <w:szCs w:val="21"/>
        </w:rPr>
      </w:pPr>
    </w:p>
    <w:p w:rsidR="002E434C" w:rsidRPr="002E3187" w:rsidRDefault="002E434C" w:rsidP="002E3187">
      <w:pPr>
        <w:spacing w:after="0" w:line="240" w:lineRule="auto"/>
        <w:ind w:left="708"/>
        <w:jc w:val="both"/>
        <w:rPr>
          <w:rFonts w:ascii="Arial" w:hAnsi="Arial" w:cs="Arial"/>
          <w:b/>
          <w:sz w:val="21"/>
          <w:szCs w:val="21"/>
        </w:rPr>
      </w:pPr>
      <w:r w:rsidRPr="002E3187">
        <w:rPr>
          <w:rFonts w:ascii="Arial" w:hAnsi="Arial" w:cs="Arial"/>
          <w:b/>
          <w:sz w:val="21"/>
          <w:szCs w:val="21"/>
        </w:rPr>
        <w:t>Artículo 3°.- COBERTURAS</w:t>
      </w:r>
    </w:p>
    <w:p w:rsidR="002E434C" w:rsidRPr="002E3187" w:rsidRDefault="002E434C" w:rsidP="002E3187">
      <w:pPr>
        <w:spacing w:after="0" w:line="240" w:lineRule="auto"/>
        <w:ind w:left="708"/>
        <w:jc w:val="both"/>
        <w:rPr>
          <w:rFonts w:ascii="Arial" w:hAnsi="Arial" w:cs="Arial"/>
          <w:sz w:val="21"/>
          <w:szCs w:val="21"/>
        </w:rPr>
      </w:pPr>
    </w:p>
    <w:p w:rsidR="002E434C" w:rsidRPr="002E3187" w:rsidRDefault="002E434C" w:rsidP="002E3187">
      <w:pPr>
        <w:spacing w:after="0" w:line="240" w:lineRule="auto"/>
        <w:ind w:left="708"/>
        <w:jc w:val="both"/>
        <w:rPr>
          <w:rFonts w:ascii="Arial" w:hAnsi="Arial" w:cs="Arial"/>
          <w:i/>
          <w:sz w:val="21"/>
          <w:szCs w:val="21"/>
        </w:rPr>
      </w:pPr>
      <w:r w:rsidRPr="002E3187">
        <w:rPr>
          <w:rFonts w:ascii="Arial" w:hAnsi="Arial" w:cs="Arial"/>
          <w:i/>
          <w:sz w:val="21"/>
          <w:szCs w:val="21"/>
        </w:rPr>
        <w:t>Las coberturas que conforman el presente contrato de seguros son las detalladas a continuación</w:t>
      </w:r>
    </w:p>
    <w:p w:rsidR="002E434C" w:rsidRPr="002E3187" w:rsidRDefault="002E434C" w:rsidP="002E3187">
      <w:pPr>
        <w:spacing w:after="0" w:line="240" w:lineRule="auto"/>
        <w:ind w:left="708"/>
        <w:jc w:val="both"/>
        <w:rPr>
          <w:rFonts w:ascii="Arial" w:hAnsi="Arial" w:cs="Arial"/>
          <w:i/>
          <w:sz w:val="21"/>
          <w:szCs w:val="21"/>
        </w:rPr>
      </w:pPr>
    </w:p>
    <w:p w:rsidR="002E434C" w:rsidRPr="002E3187" w:rsidRDefault="002E434C" w:rsidP="002E3187">
      <w:pPr>
        <w:spacing w:after="0" w:line="240" w:lineRule="auto"/>
        <w:ind w:left="708"/>
        <w:jc w:val="both"/>
        <w:rPr>
          <w:rFonts w:ascii="Arial" w:hAnsi="Arial" w:cs="Arial"/>
          <w:i/>
          <w:sz w:val="21"/>
          <w:szCs w:val="21"/>
        </w:rPr>
      </w:pPr>
      <w:r w:rsidRPr="002E3187">
        <w:rPr>
          <w:rFonts w:ascii="Arial" w:hAnsi="Arial" w:cs="Arial"/>
          <w:i/>
          <w:sz w:val="21"/>
          <w:szCs w:val="21"/>
        </w:rPr>
        <w:t>(…)</w:t>
      </w:r>
    </w:p>
    <w:p w:rsidR="002E434C" w:rsidRPr="002E3187" w:rsidRDefault="002E434C" w:rsidP="002E3187">
      <w:pPr>
        <w:spacing w:after="0" w:line="240" w:lineRule="auto"/>
        <w:ind w:left="708"/>
        <w:jc w:val="both"/>
        <w:rPr>
          <w:rFonts w:ascii="Arial" w:hAnsi="Arial" w:cs="Arial"/>
          <w:i/>
          <w:sz w:val="21"/>
          <w:szCs w:val="21"/>
        </w:rPr>
      </w:pPr>
    </w:p>
    <w:p w:rsidR="002E434C" w:rsidRPr="002E3187" w:rsidRDefault="002E434C" w:rsidP="002E3187">
      <w:pPr>
        <w:spacing w:after="0" w:line="240" w:lineRule="auto"/>
        <w:ind w:left="708"/>
        <w:jc w:val="both"/>
        <w:rPr>
          <w:rFonts w:ascii="Arial" w:hAnsi="Arial" w:cs="Arial"/>
          <w:i/>
          <w:sz w:val="21"/>
          <w:szCs w:val="21"/>
        </w:rPr>
      </w:pPr>
      <w:r w:rsidRPr="002E3187">
        <w:rPr>
          <w:rFonts w:ascii="Arial" w:hAnsi="Arial" w:cs="Arial"/>
          <w:i/>
          <w:sz w:val="21"/>
          <w:szCs w:val="21"/>
        </w:rPr>
        <w:t>001-C Daño Propio por Robo o Hurto</w:t>
      </w:r>
    </w:p>
    <w:p w:rsidR="002E434C" w:rsidRPr="002E3187" w:rsidRDefault="002E434C" w:rsidP="002E3187">
      <w:pPr>
        <w:spacing w:after="0" w:line="240" w:lineRule="auto"/>
        <w:ind w:left="708"/>
        <w:jc w:val="both"/>
        <w:rPr>
          <w:rFonts w:ascii="Arial" w:hAnsi="Arial" w:cs="Arial"/>
          <w:i/>
          <w:sz w:val="21"/>
          <w:szCs w:val="21"/>
        </w:rPr>
      </w:pPr>
    </w:p>
    <w:p w:rsidR="002E434C" w:rsidRPr="002E3187" w:rsidRDefault="002E434C" w:rsidP="002E3187">
      <w:pPr>
        <w:spacing w:after="0" w:line="240" w:lineRule="auto"/>
        <w:ind w:left="708"/>
        <w:jc w:val="both"/>
        <w:rPr>
          <w:rFonts w:ascii="Arial" w:hAnsi="Arial" w:cs="Arial"/>
          <w:i/>
          <w:sz w:val="21"/>
          <w:szCs w:val="21"/>
        </w:rPr>
      </w:pPr>
      <w:r w:rsidRPr="002E3187">
        <w:rPr>
          <w:rFonts w:ascii="Arial" w:hAnsi="Arial" w:cs="Arial"/>
          <w:i/>
          <w:sz w:val="21"/>
          <w:szCs w:val="21"/>
        </w:rPr>
        <w:t>Se entenderá como Daño Propio por Robo o Hurto la pérdida y/o daños por robo o hurto, así como la tentativa de estos delitos que sufra el vehículo asegurado o de las partes que constituyen su equipo normal funcional y fijo, aun cuando este no haya sido sustraído en su totalidad.</w:t>
      </w:r>
    </w:p>
    <w:p w:rsidR="002E434C" w:rsidRPr="002E3187" w:rsidRDefault="002E434C" w:rsidP="002E3187">
      <w:pPr>
        <w:spacing w:after="0" w:line="240" w:lineRule="auto"/>
        <w:ind w:left="708"/>
        <w:jc w:val="both"/>
        <w:rPr>
          <w:rFonts w:ascii="Arial" w:hAnsi="Arial" w:cs="Arial"/>
          <w:i/>
          <w:sz w:val="21"/>
          <w:szCs w:val="21"/>
        </w:rPr>
      </w:pPr>
    </w:p>
    <w:p w:rsidR="002E434C" w:rsidRPr="002E3187" w:rsidRDefault="002E434C" w:rsidP="002E3187">
      <w:pPr>
        <w:spacing w:after="0" w:line="240" w:lineRule="auto"/>
        <w:ind w:left="708"/>
        <w:jc w:val="both"/>
        <w:rPr>
          <w:rFonts w:ascii="Arial" w:hAnsi="Arial" w:cs="Arial"/>
          <w:sz w:val="21"/>
          <w:szCs w:val="21"/>
        </w:rPr>
      </w:pPr>
      <w:r w:rsidRPr="002E3187">
        <w:rPr>
          <w:rFonts w:ascii="Arial" w:hAnsi="Arial" w:cs="Arial"/>
          <w:i/>
          <w:sz w:val="21"/>
          <w:szCs w:val="21"/>
          <w:u w:val="single"/>
        </w:rPr>
        <w:t>No se considera como robo ni hurto amparado bajo esta cobertura, la apropiación ilícita, estafa, abuso de confianza o la retención o utilización indebida del vehículo por quien haya recibido pacíficamente las llaves para su manejo, custodia u otros fines</w:t>
      </w:r>
    </w:p>
    <w:p w:rsidR="002D242E" w:rsidRPr="002E3187" w:rsidRDefault="002D242E" w:rsidP="002E434C">
      <w:pPr>
        <w:spacing w:after="0" w:line="240" w:lineRule="auto"/>
        <w:jc w:val="both"/>
        <w:rPr>
          <w:rFonts w:ascii="Arial" w:hAnsi="Arial" w:cs="Arial"/>
          <w:sz w:val="21"/>
          <w:szCs w:val="21"/>
        </w:rPr>
      </w:pPr>
    </w:p>
    <w:p w:rsidR="002D242E" w:rsidRPr="002E3187" w:rsidRDefault="002D242E" w:rsidP="002D242E">
      <w:pPr>
        <w:spacing w:after="0" w:line="240" w:lineRule="auto"/>
        <w:jc w:val="both"/>
        <w:rPr>
          <w:rFonts w:ascii="Arial" w:hAnsi="Arial" w:cs="Arial"/>
          <w:sz w:val="21"/>
          <w:szCs w:val="21"/>
        </w:rPr>
      </w:pPr>
      <w:r w:rsidRPr="002E3187">
        <w:rPr>
          <w:rFonts w:ascii="Arial" w:hAnsi="Arial" w:cs="Arial"/>
          <w:sz w:val="21"/>
          <w:szCs w:val="21"/>
        </w:rPr>
        <w:t>Que, así mismo, el Artículo 5° EXCLUSIONES, de las Condiciones Generales, expresa lo siguiente</w:t>
      </w:r>
      <w:r w:rsidR="002E3187" w:rsidRPr="002E3187">
        <w:rPr>
          <w:rFonts w:ascii="Arial" w:hAnsi="Arial" w:cs="Arial"/>
          <w:sz w:val="21"/>
          <w:szCs w:val="21"/>
        </w:rPr>
        <w:t>:</w:t>
      </w:r>
    </w:p>
    <w:p w:rsidR="002D242E" w:rsidRPr="002E3187" w:rsidRDefault="002D242E" w:rsidP="002D242E">
      <w:pPr>
        <w:spacing w:after="0" w:line="240" w:lineRule="auto"/>
        <w:jc w:val="both"/>
        <w:rPr>
          <w:rFonts w:ascii="Arial" w:hAnsi="Arial" w:cs="Arial"/>
          <w:sz w:val="21"/>
          <w:szCs w:val="21"/>
        </w:rPr>
      </w:pPr>
    </w:p>
    <w:p w:rsidR="002D242E" w:rsidRPr="002E3187" w:rsidRDefault="002D242E" w:rsidP="002E3187">
      <w:pPr>
        <w:spacing w:after="0" w:line="240" w:lineRule="auto"/>
        <w:ind w:left="708"/>
        <w:jc w:val="both"/>
        <w:rPr>
          <w:rFonts w:ascii="Arial" w:hAnsi="Arial" w:cs="Arial"/>
          <w:b/>
          <w:sz w:val="21"/>
          <w:szCs w:val="21"/>
        </w:rPr>
      </w:pPr>
      <w:r w:rsidRPr="002E3187">
        <w:rPr>
          <w:rFonts w:ascii="Arial" w:hAnsi="Arial" w:cs="Arial"/>
          <w:b/>
          <w:sz w:val="21"/>
          <w:szCs w:val="21"/>
        </w:rPr>
        <w:t>“CONDICIONES GENERALES</w:t>
      </w:r>
    </w:p>
    <w:p w:rsidR="002D242E" w:rsidRPr="002E3187" w:rsidRDefault="002D242E" w:rsidP="002E3187">
      <w:pPr>
        <w:spacing w:after="0" w:line="240" w:lineRule="auto"/>
        <w:ind w:left="708"/>
        <w:jc w:val="both"/>
        <w:rPr>
          <w:rFonts w:ascii="Arial" w:hAnsi="Arial" w:cs="Arial"/>
          <w:b/>
          <w:sz w:val="21"/>
          <w:szCs w:val="21"/>
        </w:rPr>
      </w:pPr>
    </w:p>
    <w:p w:rsidR="002D242E" w:rsidRPr="002E3187" w:rsidRDefault="002D242E" w:rsidP="002E3187">
      <w:pPr>
        <w:spacing w:after="0" w:line="240" w:lineRule="auto"/>
        <w:ind w:left="708"/>
        <w:jc w:val="both"/>
        <w:rPr>
          <w:rFonts w:ascii="Arial" w:hAnsi="Arial" w:cs="Arial"/>
          <w:b/>
          <w:sz w:val="21"/>
          <w:szCs w:val="21"/>
        </w:rPr>
      </w:pPr>
      <w:r w:rsidRPr="002E3187">
        <w:rPr>
          <w:rFonts w:ascii="Arial" w:hAnsi="Arial" w:cs="Arial"/>
          <w:b/>
          <w:sz w:val="21"/>
          <w:szCs w:val="21"/>
        </w:rPr>
        <w:t>Artículo 5°.- EXCLUSIONES</w:t>
      </w:r>
    </w:p>
    <w:p w:rsidR="002D242E" w:rsidRPr="002E3187" w:rsidRDefault="002D242E" w:rsidP="002E3187">
      <w:pPr>
        <w:spacing w:after="0" w:line="240" w:lineRule="auto"/>
        <w:ind w:left="708"/>
        <w:jc w:val="both"/>
        <w:rPr>
          <w:rFonts w:ascii="Arial" w:hAnsi="Arial" w:cs="Arial"/>
          <w:b/>
          <w:sz w:val="21"/>
          <w:szCs w:val="21"/>
        </w:rPr>
      </w:pPr>
    </w:p>
    <w:p w:rsidR="002D242E" w:rsidRPr="002E3187" w:rsidRDefault="002D242E" w:rsidP="002E3187">
      <w:pPr>
        <w:spacing w:after="0" w:line="240" w:lineRule="auto"/>
        <w:ind w:left="708"/>
        <w:jc w:val="both"/>
        <w:rPr>
          <w:rFonts w:ascii="Arial" w:hAnsi="Arial" w:cs="Arial"/>
          <w:b/>
          <w:sz w:val="21"/>
          <w:szCs w:val="21"/>
        </w:rPr>
      </w:pPr>
      <w:r w:rsidRPr="002E3187">
        <w:rPr>
          <w:rFonts w:ascii="Arial" w:hAnsi="Arial" w:cs="Arial"/>
          <w:b/>
          <w:sz w:val="21"/>
          <w:szCs w:val="21"/>
        </w:rPr>
        <w:t>5.1 EXCLUSIONES GENERALES</w:t>
      </w:r>
    </w:p>
    <w:p w:rsidR="002D242E" w:rsidRPr="002E3187" w:rsidRDefault="002D242E" w:rsidP="002E3187">
      <w:pPr>
        <w:spacing w:after="0" w:line="240" w:lineRule="auto"/>
        <w:ind w:left="708"/>
        <w:jc w:val="both"/>
        <w:rPr>
          <w:rFonts w:ascii="Arial" w:hAnsi="Arial" w:cs="Arial"/>
          <w:b/>
          <w:sz w:val="21"/>
          <w:szCs w:val="21"/>
        </w:rPr>
      </w:pPr>
    </w:p>
    <w:p w:rsidR="002D242E" w:rsidRPr="002E3187" w:rsidRDefault="002D242E" w:rsidP="002E3187">
      <w:pPr>
        <w:spacing w:after="0" w:line="240" w:lineRule="auto"/>
        <w:ind w:left="708"/>
        <w:jc w:val="both"/>
        <w:rPr>
          <w:rFonts w:ascii="Arial" w:hAnsi="Arial" w:cs="Arial"/>
          <w:i/>
          <w:sz w:val="21"/>
          <w:szCs w:val="21"/>
        </w:rPr>
      </w:pPr>
      <w:r w:rsidRPr="002E3187">
        <w:rPr>
          <w:rFonts w:ascii="Arial" w:hAnsi="Arial" w:cs="Arial"/>
          <w:i/>
          <w:sz w:val="21"/>
          <w:szCs w:val="21"/>
        </w:rPr>
        <w:t>Cualquiera sea la cobertura contratada, salvo que en las Condiciones Particulares se consignara una cobertura o cláusula específica que estipule lo contrario, este seguro no cubre</w:t>
      </w:r>
    </w:p>
    <w:p w:rsidR="002D242E" w:rsidRPr="002E3187" w:rsidRDefault="002D242E" w:rsidP="002E3187">
      <w:pPr>
        <w:spacing w:after="0" w:line="240" w:lineRule="auto"/>
        <w:ind w:left="708"/>
        <w:jc w:val="both"/>
        <w:rPr>
          <w:rFonts w:ascii="Arial" w:hAnsi="Arial" w:cs="Arial"/>
          <w:i/>
          <w:sz w:val="21"/>
          <w:szCs w:val="21"/>
        </w:rPr>
      </w:pPr>
    </w:p>
    <w:p w:rsidR="002D242E" w:rsidRPr="002E3187" w:rsidRDefault="002D242E" w:rsidP="002E3187">
      <w:pPr>
        <w:spacing w:after="0" w:line="240" w:lineRule="auto"/>
        <w:ind w:left="708"/>
        <w:jc w:val="both"/>
        <w:rPr>
          <w:rFonts w:ascii="Arial" w:hAnsi="Arial" w:cs="Arial"/>
          <w:i/>
          <w:sz w:val="21"/>
          <w:szCs w:val="21"/>
        </w:rPr>
      </w:pPr>
      <w:r w:rsidRPr="002E3187">
        <w:rPr>
          <w:rFonts w:ascii="Arial" w:hAnsi="Arial" w:cs="Arial"/>
          <w:i/>
          <w:sz w:val="21"/>
          <w:szCs w:val="21"/>
        </w:rPr>
        <w:t>5.1.1 Los siniestros debidos a</w:t>
      </w:r>
    </w:p>
    <w:p w:rsidR="002D242E" w:rsidRPr="002E3187" w:rsidRDefault="002D242E" w:rsidP="002E3187">
      <w:pPr>
        <w:spacing w:after="0" w:line="240" w:lineRule="auto"/>
        <w:ind w:left="708"/>
        <w:jc w:val="both"/>
        <w:rPr>
          <w:rFonts w:ascii="Arial" w:hAnsi="Arial" w:cs="Arial"/>
          <w:i/>
          <w:sz w:val="21"/>
          <w:szCs w:val="21"/>
        </w:rPr>
      </w:pPr>
    </w:p>
    <w:p w:rsidR="002D242E" w:rsidRPr="002E3187" w:rsidRDefault="002D242E" w:rsidP="002E3187">
      <w:pPr>
        <w:spacing w:after="0" w:line="240" w:lineRule="auto"/>
        <w:ind w:left="708"/>
        <w:jc w:val="both"/>
        <w:rPr>
          <w:rFonts w:ascii="Arial" w:hAnsi="Arial" w:cs="Arial"/>
          <w:i/>
          <w:sz w:val="21"/>
          <w:szCs w:val="21"/>
        </w:rPr>
      </w:pPr>
      <w:r w:rsidRPr="002E3187">
        <w:rPr>
          <w:rFonts w:ascii="Arial" w:hAnsi="Arial" w:cs="Arial"/>
          <w:i/>
          <w:sz w:val="21"/>
          <w:szCs w:val="21"/>
        </w:rPr>
        <w:t>(…)</w:t>
      </w:r>
    </w:p>
    <w:p w:rsidR="002D242E" w:rsidRPr="002E3187" w:rsidRDefault="002D242E" w:rsidP="002E3187">
      <w:pPr>
        <w:spacing w:after="0" w:line="240" w:lineRule="auto"/>
        <w:ind w:left="708"/>
        <w:jc w:val="both"/>
        <w:rPr>
          <w:rFonts w:ascii="Arial" w:hAnsi="Arial" w:cs="Arial"/>
          <w:i/>
          <w:sz w:val="21"/>
          <w:szCs w:val="21"/>
        </w:rPr>
      </w:pPr>
    </w:p>
    <w:p w:rsidR="002D242E" w:rsidRPr="002E3187" w:rsidRDefault="002D242E" w:rsidP="002E3187">
      <w:pPr>
        <w:spacing w:after="0" w:line="240" w:lineRule="auto"/>
        <w:ind w:left="708"/>
        <w:jc w:val="both"/>
        <w:rPr>
          <w:rFonts w:ascii="Arial" w:hAnsi="Arial" w:cs="Arial"/>
          <w:i/>
          <w:sz w:val="21"/>
          <w:szCs w:val="21"/>
          <w:u w:val="single"/>
        </w:rPr>
      </w:pPr>
      <w:r w:rsidRPr="002E3187">
        <w:rPr>
          <w:rFonts w:ascii="Arial" w:hAnsi="Arial" w:cs="Arial"/>
          <w:i/>
          <w:sz w:val="21"/>
          <w:szCs w:val="21"/>
        </w:rPr>
        <w:t xml:space="preserve">J) </w:t>
      </w:r>
      <w:r w:rsidRPr="002E3187">
        <w:rPr>
          <w:rFonts w:ascii="Arial" w:hAnsi="Arial" w:cs="Arial"/>
          <w:i/>
          <w:sz w:val="21"/>
          <w:szCs w:val="21"/>
          <w:u w:val="single"/>
        </w:rPr>
        <w:t>La apropiación ilícita, estafa, abuso de confianza o la retención o utilización indebida del vehículo por quien haya recibido pacíficamente las llaves para su manejo, custodia u otros fines.</w:t>
      </w:r>
    </w:p>
    <w:p w:rsidR="002D242E" w:rsidRPr="002E3187" w:rsidRDefault="002D242E" w:rsidP="002E3187">
      <w:pPr>
        <w:spacing w:after="0" w:line="240" w:lineRule="auto"/>
        <w:ind w:left="708"/>
        <w:jc w:val="both"/>
        <w:rPr>
          <w:rFonts w:ascii="Arial" w:hAnsi="Arial" w:cs="Arial"/>
          <w:i/>
          <w:sz w:val="21"/>
          <w:szCs w:val="21"/>
          <w:u w:val="single"/>
        </w:rPr>
      </w:pPr>
    </w:p>
    <w:p w:rsidR="002D242E" w:rsidRPr="002E3187" w:rsidRDefault="002D242E" w:rsidP="002E3187">
      <w:pPr>
        <w:spacing w:after="0" w:line="240" w:lineRule="auto"/>
        <w:ind w:left="708"/>
        <w:jc w:val="both"/>
        <w:rPr>
          <w:rFonts w:ascii="Arial" w:hAnsi="Arial" w:cs="Arial"/>
          <w:i/>
          <w:sz w:val="21"/>
          <w:szCs w:val="21"/>
        </w:rPr>
      </w:pPr>
      <w:r w:rsidRPr="002E3187">
        <w:rPr>
          <w:rFonts w:ascii="Arial" w:hAnsi="Arial" w:cs="Arial"/>
          <w:i/>
          <w:sz w:val="21"/>
          <w:szCs w:val="21"/>
        </w:rPr>
        <w:t>El resaltado es nuestro.</w:t>
      </w:r>
    </w:p>
    <w:p w:rsidR="002D242E" w:rsidRPr="002E3187" w:rsidRDefault="002D242E" w:rsidP="002D242E">
      <w:pPr>
        <w:spacing w:after="0" w:line="240" w:lineRule="auto"/>
        <w:jc w:val="both"/>
        <w:rPr>
          <w:rFonts w:ascii="Arial" w:hAnsi="Arial" w:cs="Arial"/>
          <w:i/>
          <w:sz w:val="21"/>
          <w:szCs w:val="21"/>
        </w:rPr>
      </w:pPr>
    </w:p>
    <w:p w:rsidR="002E434C" w:rsidRPr="002E3187" w:rsidRDefault="002E434C" w:rsidP="002E434C">
      <w:pPr>
        <w:spacing w:after="0" w:line="240" w:lineRule="auto"/>
        <w:jc w:val="both"/>
        <w:rPr>
          <w:rFonts w:ascii="Arial" w:hAnsi="Arial" w:cs="Arial"/>
          <w:sz w:val="21"/>
          <w:szCs w:val="21"/>
        </w:rPr>
      </w:pPr>
      <w:r w:rsidRPr="002E3187">
        <w:rPr>
          <w:rFonts w:ascii="Arial" w:hAnsi="Arial" w:cs="Arial"/>
          <w:sz w:val="21"/>
          <w:szCs w:val="21"/>
        </w:rPr>
        <w:t>Que, como se puede apreciar, en el presente caso la modalidad empleada por el delincuente no se encuentra amparada por la cobertura de la póliza.</w:t>
      </w:r>
    </w:p>
    <w:p w:rsidR="002E434C" w:rsidRPr="002E3187" w:rsidRDefault="002E434C" w:rsidP="002E434C">
      <w:pPr>
        <w:spacing w:after="0" w:line="240" w:lineRule="auto"/>
        <w:jc w:val="both"/>
        <w:rPr>
          <w:rFonts w:ascii="Arial" w:hAnsi="Arial" w:cs="Arial"/>
          <w:sz w:val="21"/>
          <w:szCs w:val="21"/>
        </w:rPr>
      </w:pPr>
    </w:p>
    <w:p w:rsidR="002E434C" w:rsidRPr="002E3187" w:rsidRDefault="002E434C" w:rsidP="002E434C">
      <w:pPr>
        <w:spacing w:after="0" w:line="240" w:lineRule="auto"/>
        <w:jc w:val="both"/>
        <w:rPr>
          <w:rFonts w:ascii="Arial" w:hAnsi="Arial" w:cs="Arial"/>
          <w:sz w:val="21"/>
          <w:szCs w:val="21"/>
        </w:rPr>
      </w:pPr>
      <w:r w:rsidRPr="002E3187">
        <w:rPr>
          <w:rFonts w:ascii="Arial" w:hAnsi="Arial" w:cs="Arial"/>
          <w:b/>
          <w:sz w:val="21"/>
          <w:szCs w:val="21"/>
        </w:rPr>
        <w:t>DECIMO:</w:t>
      </w:r>
      <w:r w:rsidRPr="002E3187">
        <w:rPr>
          <w:rFonts w:ascii="Arial" w:hAnsi="Arial" w:cs="Arial"/>
          <w:sz w:val="21"/>
          <w:szCs w:val="21"/>
        </w:rPr>
        <w:t xml:space="preserve"> Que, </w:t>
      </w:r>
      <w:r w:rsidR="002E3187" w:rsidRPr="002E3187">
        <w:rPr>
          <w:rFonts w:ascii="Arial" w:hAnsi="Arial" w:cs="Arial"/>
          <w:sz w:val="21"/>
          <w:szCs w:val="21"/>
        </w:rPr>
        <w:t>con relación a</w:t>
      </w:r>
      <w:r w:rsidRPr="002E3187">
        <w:rPr>
          <w:rFonts w:ascii="Arial" w:hAnsi="Arial" w:cs="Arial"/>
          <w:sz w:val="21"/>
          <w:szCs w:val="21"/>
        </w:rPr>
        <w:t xml:space="preserve"> lo manifestado por el reclamante en el Considerando Octavo, en la página 2/14 de las Condiciones Particulares de la Póliza, que fue adjuntada por el asegurado en su escrito de reclamación se expresa lo siguiente:</w:t>
      </w:r>
    </w:p>
    <w:p w:rsidR="002E434C" w:rsidRPr="002E3187" w:rsidRDefault="002E434C" w:rsidP="002E434C">
      <w:pPr>
        <w:spacing w:after="0" w:line="240" w:lineRule="auto"/>
        <w:jc w:val="both"/>
        <w:rPr>
          <w:rFonts w:ascii="Arial" w:hAnsi="Arial" w:cs="Arial"/>
          <w:sz w:val="21"/>
          <w:szCs w:val="21"/>
        </w:rPr>
      </w:pPr>
    </w:p>
    <w:p w:rsidR="002E434C" w:rsidRPr="002E3187" w:rsidRDefault="002E434C" w:rsidP="002E3187">
      <w:pPr>
        <w:spacing w:after="0" w:line="240" w:lineRule="auto"/>
        <w:ind w:left="708"/>
        <w:jc w:val="both"/>
        <w:rPr>
          <w:rFonts w:ascii="Arial" w:hAnsi="Arial" w:cs="Arial"/>
          <w:i/>
          <w:sz w:val="21"/>
          <w:szCs w:val="21"/>
        </w:rPr>
      </w:pPr>
      <w:r w:rsidRPr="002E3187">
        <w:rPr>
          <w:rFonts w:ascii="Arial" w:hAnsi="Arial" w:cs="Arial"/>
          <w:i/>
          <w:sz w:val="21"/>
          <w:szCs w:val="21"/>
        </w:rPr>
        <w:t>“</w:t>
      </w:r>
      <w:r w:rsidR="00315B77" w:rsidRPr="002E3187">
        <w:rPr>
          <w:rFonts w:ascii="Arial" w:hAnsi="Arial" w:cs="Arial"/>
          <w:i/>
          <w:sz w:val="21"/>
          <w:szCs w:val="21"/>
        </w:rPr>
        <w:t>Dentro de los treinta (30) días siguientes de recibida la póliza por el asegurado, por el contratante o por el corredor de seguros en su caso, se podrán formular observaciones respecto de su contenido, solicitando por escrito su rectificación en forma precisa. Transcurrido dicho plazo sin que medie observación se tendrá por aceptada la póliza emitida.</w:t>
      </w:r>
    </w:p>
    <w:p w:rsidR="00315B77" w:rsidRPr="002E3187" w:rsidRDefault="00315B77" w:rsidP="002E3187">
      <w:pPr>
        <w:spacing w:after="0" w:line="240" w:lineRule="auto"/>
        <w:ind w:left="708"/>
        <w:jc w:val="both"/>
        <w:rPr>
          <w:rFonts w:ascii="Arial" w:hAnsi="Arial" w:cs="Arial"/>
          <w:i/>
          <w:sz w:val="21"/>
          <w:szCs w:val="21"/>
        </w:rPr>
      </w:pPr>
    </w:p>
    <w:p w:rsidR="00315B77" w:rsidRPr="002E3187" w:rsidRDefault="00315B77" w:rsidP="002E3187">
      <w:pPr>
        <w:spacing w:after="0" w:line="240" w:lineRule="auto"/>
        <w:ind w:left="708"/>
        <w:jc w:val="both"/>
        <w:rPr>
          <w:rFonts w:ascii="Arial" w:hAnsi="Arial" w:cs="Arial"/>
          <w:i/>
          <w:sz w:val="21"/>
          <w:szCs w:val="21"/>
        </w:rPr>
      </w:pPr>
      <w:r w:rsidRPr="002E3187">
        <w:rPr>
          <w:rFonts w:ascii="Arial" w:hAnsi="Arial" w:cs="Arial"/>
          <w:i/>
          <w:sz w:val="21"/>
          <w:szCs w:val="21"/>
        </w:rPr>
        <w:t>(…)</w:t>
      </w:r>
    </w:p>
    <w:p w:rsidR="00315B77" w:rsidRPr="002E3187" w:rsidRDefault="00315B77" w:rsidP="002E3187">
      <w:pPr>
        <w:spacing w:after="0" w:line="240" w:lineRule="auto"/>
        <w:ind w:left="708"/>
        <w:jc w:val="both"/>
        <w:rPr>
          <w:rFonts w:ascii="Arial" w:hAnsi="Arial" w:cs="Arial"/>
          <w:i/>
          <w:sz w:val="21"/>
          <w:szCs w:val="21"/>
        </w:rPr>
      </w:pPr>
    </w:p>
    <w:p w:rsidR="00315B77" w:rsidRPr="002E3187" w:rsidRDefault="00315B77" w:rsidP="002E3187">
      <w:pPr>
        <w:spacing w:after="0" w:line="240" w:lineRule="auto"/>
        <w:ind w:left="708"/>
        <w:jc w:val="both"/>
        <w:rPr>
          <w:rFonts w:ascii="Arial" w:hAnsi="Arial" w:cs="Arial"/>
          <w:i/>
          <w:sz w:val="21"/>
          <w:szCs w:val="21"/>
        </w:rPr>
      </w:pPr>
      <w:r w:rsidRPr="002E3187">
        <w:rPr>
          <w:rFonts w:ascii="Arial" w:hAnsi="Arial" w:cs="Arial"/>
          <w:i/>
          <w:sz w:val="21"/>
          <w:szCs w:val="21"/>
        </w:rPr>
        <w:t xml:space="preserve">Se adjuntan las Cláusulas Generales de </w:t>
      </w:r>
      <w:proofErr w:type="gramStart"/>
      <w:r w:rsidRPr="002E3187">
        <w:rPr>
          <w:rFonts w:ascii="Arial" w:hAnsi="Arial" w:cs="Arial"/>
          <w:i/>
          <w:sz w:val="21"/>
          <w:szCs w:val="21"/>
        </w:rPr>
        <w:t xml:space="preserve">Contratación </w:t>
      </w:r>
      <w:r w:rsidR="00AA6014">
        <w:rPr>
          <w:rFonts w:ascii="Arial" w:hAnsi="Arial" w:cs="Arial"/>
          <w:i/>
          <w:sz w:val="21"/>
          <w:szCs w:val="21"/>
        </w:rPr>
        <w:t>...........</w:t>
      </w:r>
      <w:proofErr w:type="gramEnd"/>
      <w:r w:rsidRPr="002E3187">
        <w:rPr>
          <w:rFonts w:ascii="Arial" w:hAnsi="Arial" w:cs="Arial"/>
          <w:i/>
          <w:sz w:val="21"/>
          <w:szCs w:val="21"/>
        </w:rPr>
        <w:t xml:space="preserve"> </w:t>
      </w:r>
      <w:proofErr w:type="gramStart"/>
      <w:r w:rsidRPr="002E3187">
        <w:rPr>
          <w:rFonts w:ascii="Arial" w:hAnsi="Arial" w:cs="Arial"/>
          <w:i/>
          <w:sz w:val="21"/>
          <w:szCs w:val="21"/>
        </w:rPr>
        <w:t>y</w:t>
      </w:r>
      <w:proofErr w:type="gramEnd"/>
      <w:r w:rsidRPr="002E3187">
        <w:rPr>
          <w:rFonts w:ascii="Arial" w:hAnsi="Arial" w:cs="Arial"/>
          <w:i/>
          <w:sz w:val="21"/>
          <w:szCs w:val="21"/>
        </w:rPr>
        <w:t xml:space="preserve"> Condiciones Generales de la Póliza </w:t>
      </w:r>
      <w:bookmarkStart w:id="0" w:name="_GoBack"/>
      <w:r w:rsidR="00AA6014">
        <w:rPr>
          <w:rFonts w:ascii="Arial" w:hAnsi="Arial" w:cs="Arial"/>
          <w:i/>
          <w:sz w:val="21"/>
          <w:szCs w:val="21"/>
        </w:rPr>
        <w:t>...........</w:t>
      </w:r>
      <w:bookmarkEnd w:id="0"/>
      <w:r w:rsidRPr="002E3187">
        <w:rPr>
          <w:rFonts w:ascii="Arial" w:hAnsi="Arial" w:cs="Arial"/>
          <w:i/>
          <w:sz w:val="21"/>
          <w:szCs w:val="21"/>
        </w:rPr>
        <w:t>, que el Contratante y el Asegurado del seguro declaran expresamente conocer y aceptar y que con las presentes Condiciones Particulares y solicitud de seguro forman el contrato de seguros del que son parte integrante y no tienen valor por separado”</w:t>
      </w:r>
    </w:p>
    <w:p w:rsidR="003357FC" w:rsidRPr="002E3187" w:rsidRDefault="003357FC" w:rsidP="002E434C">
      <w:pPr>
        <w:spacing w:after="0" w:line="240" w:lineRule="auto"/>
        <w:jc w:val="both"/>
        <w:rPr>
          <w:rFonts w:ascii="Arial" w:hAnsi="Arial" w:cs="Arial"/>
          <w:sz w:val="21"/>
          <w:szCs w:val="21"/>
        </w:rPr>
      </w:pPr>
    </w:p>
    <w:p w:rsidR="001626E4" w:rsidRPr="002E3187" w:rsidRDefault="003357FC" w:rsidP="001626E4">
      <w:pPr>
        <w:spacing w:after="0" w:line="240" w:lineRule="auto"/>
        <w:jc w:val="both"/>
        <w:rPr>
          <w:rFonts w:ascii="Arial" w:hAnsi="Arial" w:cs="Arial"/>
          <w:sz w:val="21"/>
          <w:szCs w:val="21"/>
        </w:rPr>
      </w:pPr>
      <w:r w:rsidRPr="002E3187">
        <w:rPr>
          <w:rFonts w:ascii="Arial" w:hAnsi="Arial" w:cs="Arial"/>
          <w:sz w:val="21"/>
          <w:szCs w:val="21"/>
        </w:rPr>
        <w:t>Que, a este respecto, el colegiado en Resoluciones anteriores ha considerado que de una lectura diligente de las Condiciones Particulares, el asegurado como consumidor razonable estaba en actitud de advertir que los alcances de su contrato de seguro están sujetos no solo a las Condiciones particulares sino también a las Cláusulas Generales de Contratación y Condiciones Generales de la Póliza. Que, para el Colegiado es evidente que si el reclamante no recibió las Cláusulas Generales de Contratación y Condiciones Generales de la Póliza, como afirma, por un deber de diligencia debió observar oportunamente esa omisión y solicitar la documentación faltante a la aseguradora. Que, por ello, para la Defensoría</w:t>
      </w:r>
      <w:r w:rsidR="001626E4" w:rsidRPr="002E3187">
        <w:rPr>
          <w:rFonts w:ascii="Arial" w:hAnsi="Arial" w:cs="Arial"/>
          <w:sz w:val="21"/>
          <w:szCs w:val="21"/>
        </w:rPr>
        <w:t xml:space="preserve"> el</w:t>
      </w:r>
      <w:r w:rsidR="002D242E" w:rsidRPr="002E3187">
        <w:rPr>
          <w:rFonts w:ascii="Arial" w:hAnsi="Arial" w:cs="Arial"/>
          <w:sz w:val="21"/>
          <w:szCs w:val="21"/>
        </w:rPr>
        <w:t xml:space="preserve"> reclamante no puede invocar un</w:t>
      </w:r>
      <w:r w:rsidR="001626E4" w:rsidRPr="002E3187">
        <w:rPr>
          <w:rFonts w:ascii="Arial" w:hAnsi="Arial" w:cs="Arial"/>
          <w:sz w:val="21"/>
          <w:szCs w:val="21"/>
        </w:rPr>
        <w:t xml:space="preserve"> supuesto desconocimiento de los términos de su contrato, esto es, de una puntual exclusión, cuando esa desinformación es producto de su propia conducta, al omitir solicitar la supuesta documentación faltante. </w:t>
      </w:r>
    </w:p>
    <w:p w:rsidR="001626E4" w:rsidRPr="002E3187" w:rsidRDefault="001626E4" w:rsidP="001626E4">
      <w:pPr>
        <w:spacing w:after="0" w:line="240" w:lineRule="auto"/>
        <w:jc w:val="both"/>
        <w:rPr>
          <w:rFonts w:ascii="Arial" w:hAnsi="Arial" w:cs="Arial"/>
          <w:sz w:val="21"/>
          <w:szCs w:val="21"/>
        </w:rPr>
      </w:pPr>
    </w:p>
    <w:p w:rsidR="00F27F9A" w:rsidRPr="002E3187" w:rsidRDefault="00C019FE" w:rsidP="001626E4">
      <w:pPr>
        <w:spacing w:after="0" w:line="240" w:lineRule="auto"/>
        <w:jc w:val="both"/>
        <w:rPr>
          <w:rFonts w:ascii="Arial" w:hAnsi="Arial" w:cs="Arial"/>
          <w:sz w:val="21"/>
          <w:szCs w:val="21"/>
        </w:rPr>
      </w:pPr>
      <w:r w:rsidRPr="002E3187">
        <w:rPr>
          <w:rFonts w:ascii="Arial" w:hAnsi="Arial" w:cs="Arial"/>
          <w:sz w:val="21"/>
          <w:szCs w:val="21"/>
        </w:rPr>
        <w:t>Que, por todo lo expuesto</w:t>
      </w:r>
      <w:r w:rsidR="00F27F9A" w:rsidRPr="002E3187">
        <w:rPr>
          <w:rFonts w:ascii="Arial" w:hAnsi="Arial" w:cs="Arial"/>
          <w:sz w:val="21"/>
          <w:szCs w:val="21"/>
        </w:rPr>
        <w:t>, se considera que el rechazo de la cobertura posee legitimidad</w:t>
      </w:r>
      <w:r w:rsidR="002E3187" w:rsidRPr="002E3187">
        <w:rPr>
          <w:rFonts w:ascii="Arial" w:hAnsi="Arial" w:cs="Arial"/>
          <w:sz w:val="21"/>
          <w:szCs w:val="21"/>
        </w:rPr>
        <w:t>.</w:t>
      </w:r>
    </w:p>
    <w:p w:rsidR="001626E4" w:rsidRPr="002E3187" w:rsidRDefault="001626E4" w:rsidP="001626E4">
      <w:pPr>
        <w:spacing w:after="0" w:line="240" w:lineRule="auto"/>
        <w:jc w:val="both"/>
        <w:rPr>
          <w:rFonts w:ascii="Arial" w:hAnsi="Arial" w:cs="Arial"/>
          <w:sz w:val="21"/>
          <w:szCs w:val="21"/>
        </w:rPr>
      </w:pPr>
    </w:p>
    <w:p w:rsidR="00EB1B07" w:rsidRPr="002E3187" w:rsidRDefault="00EB1B07" w:rsidP="00034176">
      <w:pPr>
        <w:spacing w:after="0" w:line="240" w:lineRule="auto"/>
        <w:jc w:val="both"/>
        <w:rPr>
          <w:rFonts w:ascii="Arial" w:hAnsi="Arial" w:cs="Arial"/>
          <w:sz w:val="21"/>
          <w:szCs w:val="21"/>
        </w:rPr>
      </w:pPr>
      <w:r w:rsidRPr="002E3187">
        <w:rPr>
          <w:rFonts w:ascii="Arial" w:hAnsi="Arial" w:cs="Arial"/>
          <w:sz w:val="21"/>
          <w:szCs w:val="21"/>
        </w:rPr>
        <w:t>Que, atendiendo a todo</w:t>
      </w:r>
      <w:r w:rsidR="00FB11D7" w:rsidRPr="002E3187">
        <w:rPr>
          <w:rFonts w:ascii="Arial" w:hAnsi="Arial" w:cs="Arial"/>
          <w:sz w:val="21"/>
          <w:szCs w:val="21"/>
        </w:rPr>
        <w:t xml:space="preserve"> lo expresado, esta Defensoría d</w:t>
      </w:r>
      <w:r w:rsidRPr="002E3187">
        <w:rPr>
          <w:rFonts w:ascii="Arial" w:hAnsi="Arial" w:cs="Arial"/>
          <w:sz w:val="21"/>
          <w:szCs w:val="21"/>
        </w:rPr>
        <w:t>el Asegurado concluye su apreciación razonada y conjunta</w:t>
      </w:r>
      <w:r w:rsidR="00FB11D7" w:rsidRPr="002E3187">
        <w:rPr>
          <w:rFonts w:ascii="Arial" w:hAnsi="Arial" w:cs="Arial"/>
          <w:sz w:val="21"/>
          <w:szCs w:val="21"/>
        </w:rPr>
        <w:t xml:space="preserve"> al amparo de lo establecido en su Reglamento, por lo que</w:t>
      </w:r>
      <w:r w:rsidR="002E3187" w:rsidRPr="002E3187">
        <w:rPr>
          <w:rFonts w:ascii="Arial" w:hAnsi="Arial" w:cs="Arial"/>
          <w:sz w:val="21"/>
          <w:szCs w:val="21"/>
        </w:rPr>
        <w:t>;</w:t>
      </w:r>
    </w:p>
    <w:p w:rsidR="00FB11D7" w:rsidRPr="002E3187" w:rsidRDefault="00FB11D7" w:rsidP="00034176">
      <w:pPr>
        <w:spacing w:after="0" w:line="240" w:lineRule="auto"/>
        <w:jc w:val="both"/>
        <w:rPr>
          <w:rFonts w:ascii="Arial" w:hAnsi="Arial" w:cs="Arial"/>
          <w:sz w:val="21"/>
          <w:szCs w:val="21"/>
        </w:rPr>
      </w:pPr>
    </w:p>
    <w:p w:rsidR="00FB11D7" w:rsidRPr="002E3187" w:rsidRDefault="00FB11D7" w:rsidP="00034176">
      <w:pPr>
        <w:spacing w:after="0" w:line="240" w:lineRule="auto"/>
        <w:jc w:val="both"/>
        <w:rPr>
          <w:rFonts w:ascii="Arial" w:hAnsi="Arial" w:cs="Arial"/>
          <w:sz w:val="21"/>
          <w:szCs w:val="21"/>
        </w:rPr>
      </w:pPr>
      <w:r w:rsidRPr="002E3187">
        <w:rPr>
          <w:rFonts w:ascii="Arial" w:hAnsi="Arial" w:cs="Arial"/>
          <w:sz w:val="21"/>
          <w:szCs w:val="21"/>
        </w:rPr>
        <w:lastRenderedPageBreak/>
        <w:t>Resuelve</w:t>
      </w:r>
      <w:r w:rsidR="002E3187" w:rsidRPr="002E3187">
        <w:rPr>
          <w:rFonts w:ascii="Arial" w:hAnsi="Arial" w:cs="Arial"/>
          <w:sz w:val="21"/>
          <w:szCs w:val="21"/>
        </w:rPr>
        <w:t>:</w:t>
      </w:r>
    </w:p>
    <w:p w:rsidR="00FB11D7" w:rsidRPr="002E3187" w:rsidRDefault="00FB11D7" w:rsidP="00746290">
      <w:pPr>
        <w:spacing w:after="0" w:line="240" w:lineRule="auto"/>
        <w:jc w:val="both"/>
        <w:rPr>
          <w:rFonts w:ascii="Arial" w:hAnsi="Arial" w:cs="Arial"/>
          <w:sz w:val="21"/>
          <w:szCs w:val="21"/>
        </w:rPr>
      </w:pPr>
    </w:p>
    <w:p w:rsidR="00424C5E" w:rsidRPr="002E3187" w:rsidRDefault="002104A3" w:rsidP="00746290">
      <w:pPr>
        <w:spacing w:after="0" w:line="240" w:lineRule="auto"/>
        <w:jc w:val="both"/>
        <w:rPr>
          <w:rFonts w:ascii="Arial" w:hAnsi="Arial" w:cs="Arial"/>
          <w:sz w:val="21"/>
          <w:szCs w:val="21"/>
        </w:rPr>
      </w:pPr>
      <w:r w:rsidRPr="002E3187">
        <w:rPr>
          <w:rFonts w:ascii="Arial" w:hAnsi="Arial" w:cs="Arial"/>
          <w:sz w:val="21"/>
          <w:szCs w:val="21"/>
        </w:rPr>
        <w:t>Declarar</w:t>
      </w:r>
      <w:r w:rsidR="003A2B97" w:rsidRPr="002E3187">
        <w:rPr>
          <w:rFonts w:ascii="Arial" w:hAnsi="Arial" w:cs="Arial"/>
          <w:sz w:val="21"/>
          <w:szCs w:val="21"/>
        </w:rPr>
        <w:t xml:space="preserve"> </w:t>
      </w:r>
      <w:r w:rsidR="003A6CFE" w:rsidRPr="002E3187">
        <w:rPr>
          <w:rFonts w:ascii="Arial" w:hAnsi="Arial" w:cs="Arial"/>
          <w:sz w:val="21"/>
          <w:szCs w:val="21"/>
        </w:rPr>
        <w:t>IN</w:t>
      </w:r>
      <w:r w:rsidRPr="002E3187">
        <w:rPr>
          <w:rFonts w:ascii="Arial" w:hAnsi="Arial" w:cs="Arial"/>
          <w:sz w:val="21"/>
          <w:szCs w:val="21"/>
        </w:rPr>
        <w:t>FUNDADA la reclamación interpuesta</w:t>
      </w:r>
      <w:r w:rsidR="004A0C98" w:rsidRPr="002E3187">
        <w:rPr>
          <w:rFonts w:ascii="Arial" w:hAnsi="Arial" w:cs="Arial"/>
          <w:sz w:val="21"/>
          <w:szCs w:val="21"/>
        </w:rPr>
        <w:t xml:space="preserve"> </w:t>
      </w:r>
      <w:proofErr w:type="gramStart"/>
      <w:r w:rsidR="004A0C98" w:rsidRPr="002E3187">
        <w:rPr>
          <w:rFonts w:ascii="Arial" w:hAnsi="Arial" w:cs="Arial"/>
          <w:sz w:val="21"/>
          <w:szCs w:val="21"/>
        </w:rPr>
        <w:t>p</w:t>
      </w:r>
      <w:r w:rsidR="001626E4" w:rsidRPr="002E3187">
        <w:rPr>
          <w:rFonts w:ascii="Arial" w:hAnsi="Arial" w:cs="Arial"/>
          <w:sz w:val="21"/>
          <w:szCs w:val="21"/>
        </w:rPr>
        <w:t xml:space="preserve">or </w:t>
      </w:r>
      <w:r w:rsidR="00535A18">
        <w:rPr>
          <w:rFonts w:ascii="Arial" w:hAnsi="Arial" w:cs="Arial"/>
          <w:sz w:val="21"/>
          <w:szCs w:val="21"/>
        </w:rPr>
        <w:t>...........</w:t>
      </w:r>
      <w:proofErr w:type="gramEnd"/>
      <w:r w:rsidR="003A6CFE" w:rsidRPr="002E3187">
        <w:rPr>
          <w:rFonts w:ascii="Arial" w:hAnsi="Arial" w:cs="Arial"/>
          <w:sz w:val="21"/>
          <w:szCs w:val="21"/>
        </w:rPr>
        <w:t xml:space="preserve"> </w:t>
      </w:r>
      <w:proofErr w:type="gramStart"/>
      <w:r w:rsidR="003A6CFE" w:rsidRPr="002E3187">
        <w:rPr>
          <w:rFonts w:ascii="Arial" w:hAnsi="Arial" w:cs="Arial"/>
          <w:sz w:val="21"/>
          <w:szCs w:val="21"/>
        </w:rPr>
        <w:t>contra</w:t>
      </w:r>
      <w:proofErr w:type="gramEnd"/>
      <w:r w:rsidR="003A6CFE" w:rsidRPr="002E3187">
        <w:rPr>
          <w:rFonts w:ascii="Arial" w:hAnsi="Arial" w:cs="Arial"/>
          <w:sz w:val="21"/>
          <w:szCs w:val="21"/>
        </w:rPr>
        <w:t xml:space="preserve"> </w:t>
      </w:r>
      <w:r w:rsidR="00535A18">
        <w:rPr>
          <w:rFonts w:ascii="Arial" w:hAnsi="Arial" w:cs="Arial"/>
          <w:sz w:val="21"/>
          <w:szCs w:val="21"/>
        </w:rPr>
        <w:t>...........</w:t>
      </w:r>
      <w:r w:rsidR="00706BA8" w:rsidRPr="002E3187">
        <w:rPr>
          <w:rFonts w:ascii="Arial" w:hAnsi="Arial" w:cs="Arial"/>
          <w:sz w:val="21"/>
          <w:szCs w:val="21"/>
        </w:rPr>
        <w:t xml:space="preserve"> </w:t>
      </w:r>
      <w:r w:rsidR="00CB4884" w:rsidRPr="002E3187">
        <w:rPr>
          <w:rFonts w:ascii="Arial" w:hAnsi="Arial" w:cs="Arial"/>
          <w:sz w:val="21"/>
          <w:szCs w:val="21"/>
        </w:rPr>
        <w:t>SEGUROS</w:t>
      </w:r>
      <w:r w:rsidR="00E67023" w:rsidRPr="002E3187">
        <w:rPr>
          <w:rFonts w:ascii="Arial" w:hAnsi="Arial" w:cs="Arial"/>
          <w:sz w:val="21"/>
          <w:szCs w:val="21"/>
        </w:rPr>
        <w:t xml:space="preserve">, </w:t>
      </w:r>
      <w:r w:rsidR="003A6CFE" w:rsidRPr="002E3187">
        <w:rPr>
          <w:rFonts w:ascii="Arial" w:hAnsi="Arial" w:cs="Arial"/>
          <w:sz w:val="21"/>
          <w:szCs w:val="21"/>
        </w:rPr>
        <w:t>dejando a salvo el derecho de la reclamante de acudir a las instancias que considere pertinentes.</w:t>
      </w:r>
    </w:p>
    <w:p w:rsidR="00706BA8" w:rsidRPr="002E3187" w:rsidRDefault="00706BA8" w:rsidP="002E3187">
      <w:pPr>
        <w:spacing w:after="0" w:line="240" w:lineRule="auto"/>
        <w:jc w:val="right"/>
        <w:rPr>
          <w:rFonts w:ascii="Arial" w:hAnsi="Arial" w:cs="Arial"/>
          <w:sz w:val="21"/>
          <w:szCs w:val="21"/>
        </w:rPr>
      </w:pPr>
    </w:p>
    <w:p w:rsidR="00180BD4" w:rsidRPr="002E3187" w:rsidRDefault="00180BD4" w:rsidP="002E3187">
      <w:pPr>
        <w:ind w:left="2832"/>
        <w:jc w:val="right"/>
        <w:rPr>
          <w:rFonts w:ascii="Arial" w:hAnsi="Arial" w:cs="Arial"/>
          <w:sz w:val="21"/>
          <w:szCs w:val="21"/>
        </w:rPr>
      </w:pPr>
      <w:r w:rsidRPr="002E3187">
        <w:rPr>
          <w:rFonts w:ascii="Arial" w:hAnsi="Arial" w:cs="Arial"/>
          <w:sz w:val="21"/>
          <w:szCs w:val="21"/>
        </w:rPr>
        <w:t>Lima</w:t>
      </w:r>
      <w:r w:rsidR="002E3187" w:rsidRPr="002E3187">
        <w:rPr>
          <w:rFonts w:ascii="Arial" w:hAnsi="Arial" w:cs="Arial"/>
          <w:sz w:val="21"/>
          <w:szCs w:val="21"/>
        </w:rPr>
        <w:t>, 11 de febrero de 2019</w:t>
      </w:r>
    </w:p>
    <w:p w:rsidR="00F133F7" w:rsidRPr="002E3187" w:rsidRDefault="00F133F7" w:rsidP="00F133F7">
      <w:pPr>
        <w:spacing w:after="0" w:line="240" w:lineRule="auto"/>
        <w:ind w:left="360"/>
        <w:jc w:val="both"/>
        <w:rPr>
          <w:rFonts w:ascii="Arial" w:hAnsi="Arial" w:cs="Arial"/>
          <w:b/>
          <w:sz w:val="21"/>
          <w:szCs w:val="21"/>
        </w:rPr>
      </w:pPr>
    </w:p>
    <w:p w:rsidR="002E3187" w:rsidRDefault="002E3187" w:rsidP="00F133F7">
      <w:pPr>
        <w:spacing w:after="0" w:line="240" w:lineRule="auto"/>
        <w:ind w:left="360"/>
        <w:jc w:val="both"/>
        <w:rPr>
          <w:rFonts w:ascii="Arial" w:hAnsi="Arial" w:cs="Arial"/>
          <w:b/>
          <w:sz w:val="21"/>
          <w:szCs w:val="21"/>
        </w:rPr>
      </w:pPr>
    </w:p>
    <w:p w:rsidR="002E3187" w:rsidRDefault="002E3187" w:rsidP="00F133F7">
      <w:pPr>
        <w:spacing w:after="0" w:line="240" w:lineRule="auto"/>
        <w:ind w:left="360"/>
        <w:jc w:val="both"/>
        <w:rPr>
          <w:rFonts w:ascii="Arial" w:hAnsi="Arial" w:cs="Arial"/>
          <w:b/>
          <w:sz w:val="21"/>
          <w:szCs w:val="21"/>
        </w:rPr>
      </w:pPr>
    </w:p>
    <w:p w:rsidR="002E3187" w:rsidRPr="002E3187" w:rsidRDefault="002E3187" w:rsidP="00F133F7">
      <w:pPr>
        <w:spacing w:after="0" w:line="240" w:lineRule="auto"/>
        <w:ind w:left="360"/>
        <w:jc w:val="both"/>
        <w:rPr>
          <w:rFonts w:ascii="Arial" w:hAnsi="Arial" w:cs="Arial"/>
          <w:b/>
          <w:sz w:val="21"/>
          <w:szCs w:val="21"/>
        </w:rPr>
      </w:pPr>
    </w:p>
    <w:p w:rsidR="002E3187" w:rsidRPr="002E3187" w:rsidRDefault="002E3187" w:rsidP="00F133F7">
      <w:pPr>
        <w:spacing w:after="0" w:line="240" w:lineRule="auto"/>
        <w:ind w:left="360"/>
        <w:jc w:val="both"/>
        <w:rPr>
          <w:rFonts w:ascii="Arial" w:hAnsi="Arial" w:cs="Arial"/>
          <w:b/>
          <w:sz w:val="21"/>
          <w:szCs w:val="21"/>
        </w:rPr>
      </w:pPr>
    </w:p>
    <w:p w:rsidR="002E3187" w:rsidRPr="002E3187" w:rsidRDefault="002E3187" w:rsidP="00F133F7">
      <w:pPr>
        <w:spacing w:after="0" w:line="240" w:lineRule="auto"/>
        <w:ind w:left="360"/>
        <w:jc w:val="both"/>
        <w:rPr>
          <w:rFonts w:ascii="Arial" w:hAnsi="Arial" w:cs="Arial"/>
          <w:b/>
          <w:sz w:val="21"/>
          <w:szCs w:val="21"/>
        </w:rPr>
      </w:pPr>
    </w:p>
    <w:p w:rsidR="00F133F7" w:rsidRPr="002E3187" w:rsidRDefault="00F133F7" w:rsidP="00F133F7">
      <w:pPr>
        <w:spacing w:after="0" w:line="240" w:lineRule="auto"/>
        <w:ind w:left="360"/>
        <w:jc w:val="both"/>
        <w:rPr>
          <w:rFonts w:ascii="Arial" w:hAnsi="Arial" w:cs="Arial"/>
          <w:sz w:val="21"/>
          <w:szCs w:val="21"/>
        </w:rPr>
      </w:pPr>
    </w:p>
    <w:p w:rsidR="00F133F7" w:rsidRPr="002E3187" w:rsidRDefault="00F133F7" w:rsidP="00F133F7">
      <w:pPr>
        <w:spacing w:after="0" w:line="240" w:lineRule="auto"/>
        <w:ind w:left="360"/>
        <w:jc w:val="both"/>
        <w:rPr>
          <w:rFonts w:ascii="Arial" w:hAnsi="Arial" w:cs="Arial"/>
          <w:sz w:val="21"/>
          <w:szCs w:val="21"/>
        </w:rPr>
      </w:pPr>
    </w:p>
    <w:p w:rsidR="00F133F7" w:rsidRPr="002E3187" w:rsidRDefault="00F133F7" w:rsidP="00F133F7">
      <w:pPr>
        <w:spacing w:after="0" w:line="240" w:lineRule="auto"/>
        <w:ind w:left="360"/>
        <w:jc w:val="both"/>
        <w:rPr>
          <w:rFonts w:ascii="Arial" w:hAnsi="Arial" w:cs="Arial"/>
          <w:sz w:val="21"/>
          <w:szCs w:val="21"/>
        </w:rPr>
      </w:pPr>
    </w:p>
    <w:p w:rsidR="002E3187" w:rsidRPr="002E3187" w:rsidRDefault="002E3187" w:rsidP="002E3187">
      <w:pPr>
        <w:rPr>
          <w:rFonts w:ascii="Arial" w:hAnsi="Arial" w:cs="Arial"/>
          <w:sz w:val="21"/>
          <w:szCs w:val="21"/>
        </w:rPr>
      </w:pPr>
      <w:r w:rsidRPr="002E3187">
        <w:rPr>
          <w:rFonts w:ascii="Arial" w:hAnsi="Arial" w:cs="Arial"/>
          <w:sz w:val="21"/>
          <w:szCs w:val="21"/>
        </w:rPr>
        <w:t>María Eugenia Valdez Fernández Baca</w:t>
      </w:r>
      <w:r w:rsidRPr="002E3187">
        <w:rPr>
          <w:rFonts w:ascii="Arial" w:hAnsi="Arial" w:cs="Arial"/>
          <w:sz w:val="21"/>
          <w:szCs w:val="21"/>
        </w:rPr>
        <w:tab/>
      </w:r>
      <w:r w:rsidRPr="002E3187">
        <w:rPr>
          <w:rFonts w:ascii="Arial" w:hAnsi="Arial" w:cs="Arial"/>
          <w:sz w:val="21"/>
          <w:szCs w:val="21"/>
        </w:rPr>
        <w:tab/>
        <w:t xml:space="preserve">                  Marco Antonio Ortega Piana</w:t>
      </w:r>
    </w:p>
    <w:p w:rsidR="002E3187" w:rsidRPr="002E3187" w:rsidRDefault="002E3187" w:rsidP="002E3187">
      <w:pPr>
        <w:ind w:left="708" w:hanging="708"/>
        <w:rPr>
          <w:rFonts w:ascii="Arial" w:hAnsi="Arial" w:cs="Arial"/>
          <w:sz w:val="21"/>
          <w:szCs w:val="21"/>
        </w:rPr>
      </w:pPr>
      <w:r w:rsidRPr="002E3187">
        <w:rPr>
          <w:rFonts w:ascii="Arial" w:hAnsi="Arial" w:cs="Arial"/>
          <w:sz w:val="21"/>
          <w:szCs w:val="21"/>
        </w:rPr>
        <w:t xml:space="preserve">                    Presidenta</w:t>
      </w:r>
      <w:r w:rsidRPr="002E3187">
        <w:rPr>
          <w:rFonts w:ascii="Arial" w:hAnsi="Arial" w:cs="Arial"/>
          <w:sz w:val="21"/>
          <w:szCs w:val="21"/>
        </w:rPr>
        <w:tab/>
      </w:r>
      <w:r w:rsidRPr="002E3187">
        <w:rPr>
          <w:rFonts w:ascii="Arial" w:hAnsi="Arial" w:cs="Arial"/>
          <w:sz w:val="21"/>
          <w:szCs w:val="21"/>
        </w:rPr>
        <w:tab/>
      </w:r>
      <w:r w:rsidRPr="002E3187">
        <w:rPr>
          <w:rFonts w:ascii="Arial" w:hAnsi="Arial" w:cs="Arial"/>
          <w:sz w:val="21"/>
          <w:szCs w:val="21"/>
        </w:rPr>
        <w:tab/>
      </w:r>
      <w:r w:rsidRPr="002E3187">
        <w:rPr>
          <w:rFonts w:ascii="Arial" w:hAnsi="Arial" w:cs="Arial"/>
          <w:sz w:val="21"/>
          <w:szCs w:val="21"/>
        </w:rPr>
        <w:tab/>
      </w:r>
      <w:r w:rsidRPr="002E3187">
        <w:rPr>
          <w:rFonts w:ascii="Arial" w:hAnsi="Arial" w:cs="Arial"/>
          <w:sz w:val="21"/>
          <w:szCs w:val="21"/>
        </w:rPr>
        <w:tab/>
        <w:t xml:space="preserve">                           Vocal</w:t>
      </w:r>
    </w:p>
    <w:p w:rsidR="002E3187" w:rsidRPr="002E3187" w:rsidRDefault="002E3187" w:rsidP="002E3187">
      <w:pPr>
        <w:jc w:val="center"/>
        <w:rPr>
          <w:rFonts w:ascii="Arial" w:hAnsi="Arial" w:cs="Arial"/>
          <w:sz w:val="21"/>
          <w:szCs w:val="21"/>
        </w:rPr>
      </w:pPr>
    </w:p>
    <w:p w:rsidR="002E3187" w:rsidRDefault="002E3187" w:rsidP="002E3187">
      <w:pPr>
        <w:jc w:val="center"/>
        <w:rPr>
          <w:rFonts w:ascii="Arial" w:hAnsi="Arial" w:cs="Arial"/>
          <w:sz w:val="21"/>
          <w:szCs w:val="21"/>
        </w:rPr>
      </w:pPr>
    </w:p>
    <w:p w:rsidR="002E3187" w:rsidRDefault="002E3187" w:rsidP="002E3187">
      <w:pPr>
        <w:jc w:val="center"/>
        <w:rPr>
          <w:rFonts w:ascii="Arial" w:hAnsi="Arial" w:cs="Arial"/>
          <w:sz w:val="21"/>
          <w:szCs w:val="21"/>
        </w:rPr>
      </w:pPr>
    </w:p>
    <w:p w:rsidR="002E3187" w:rsidRDefault="002E3187" w:rsidP="002E3187">
      <w:pPr>
        <w:jc w:val="center"/>
        <w:rPr>
          <w:rFonts w:ascii="Arial" w:hAnsi="Arial" w:cs="Arial"/>
          <w:sz w:val="21"/>
          <w:szCs w:val="21"/>
        </w:rPr>
      </w:pPr>
    </w:p>
    <w:p w:rsidR="002E3187" w:rsidRPr="002E3187" w:rsidRDefault="002E3187" w:rsidP="002E3187">
      <w:pPr>
        <w:jc w:val="center"/>
        <w:rPr>
          <w:rFonts w:ascii="Arial" w:hAnsi="Arial" w:cs="Arial"/>
          <w:sz w:val="21"/>
          <w:szCs w:val="21"/>
        </w:rPr>
      </w:pPr>
    </w:p>
    <w:p w:rsidR="002E3187" w:rsidRPr="002E3187" w:rsidRDefault="002E3187" w:rsidP="002E3187">
      <w:pPr>
        <w:jc w:val="center"/>
        <w:rPr>
          <w:rFonts w:ascii="Arial" w:hAnsi="Arial" w:cs="Arial"/>
          <w:sz w:val="21"/>
          <w:szCs w:val="21"/>
        </w:rPr>
      </w:pPr>
      <w:r w:rsidRPr="002E3187">
        <w:rPr>
          <w:rFonts w:ascii="Arial" w:hAnsi="Arial" w:cs="Arial"/>
          <w:sz w:val="21"/>
          <w:szCs w:val="21"/>
        </w:rPr>
        <w:t xml:space="preserve"> </w:t>
      </w:r>
    </w:p>
    <w:p w:rsidR="002E3187" w:rsidRPr="002E3187" w:rsidRDefault="002E3187" w:rsidP="002E3187">
      <w:pPr>
        <w:rPr>
          <w:rFonts w:ascii="Arial" w:hAnsi="Arial" w:cs="Arial"/>
          <w:sz w:val="21"/>
          <w:szCs w:val="21"/>
        </w:rPr>
      </w:pPr>
      <w:r w:rsidRPr="002E3187">
        <w:rPr>
          <w:rFonts w:ascii="Arial" w:hAnsi="Arial" w:cs="Arial"/>
          <w:sz w:val="21"/>
          <w:szCs w:val="21"/>
        </w:rPr>
        <w:t xml:space="preserve">Rolando </w:t>
      </w:r>
      <w:proofErr w:type="spellStart"/>
      <w:r w:rsidRPr="002E3187">
        <w:rPr>
          <w:rFonts w:ascii="Arial" w:hAnsi="Arial" w:cs="Arial"/>
          <w:sz w:val="21"/>
          <w:szCs w:val="21"/>
        </w:rPr>
        <w:t>Eyzaguirre</w:t>
      </w:r>
      <w:proofErr w:type="spellEnd"/>
      <w:r w:rsidRPr="002E3187">
        <w:rPr>
          <w:rFonts w:ascii="Arial" w:hAnsi="Arial" w:cs="Arial"/>
          <w:sz w:val="21"/>
          <w:szCs w:val="21"/>
        </w:rPr>
        <w:t xml:space="preserve"> </w:t>
      </w:r>
      <w:proofErr w:type="spellStart"/>
      <w:r w:rsidRPr="002E3187">
        <w:rPr>
          <w:rFonts w:ascii="Arial" w:hAnsi="Arial" w:cs="Arial"/>
          <w:sz w:val="21"/>
          <w:szCs w:val="21"/>
        </w:rPr>
        <w:t>Maccan</w:t>
      </w:r>
      <w:proofErr w:type="spellEnd"/>
      <w:r w:rsidRPr="002E3187">
        <w:rPr>
          <w:rFonts w:ascii="Arial" w:hAnsi="Arial" w:cs="Arial"/>
          <w:sz w:val="21"/>
          <w:szCs w:val="21"/>
        </w:rPr>
        <w:t xml:space="preserve"> </w:t>
      </w:r>
      <w:r w:rsidRPr="002E3187">
        <w:rPr>
          <w:rFonts w:ascii="Arial" w:hAnsi="Arial" w:cs="Arial"/>
          <w:sz w:val="21"/>
          <w:szCs w:val="21"/>
        </w:rPr>
        <w:tab/>
      </w:r>
      <w:r w:rsidRPr="002E3187">
        <w:rPr>
          <w:rFonts w:ascii="Arial" w:hAnsi="Arial" w:cs="Arial"/>
          <w:sz w:val="21"/>
          <w:szCs w:val="21"/>
        </w:rPr>
        <w:tab/>
      </w:r>
      <w:r w:rsidRPr="002E3187">
        <w:rPr>
          <w:rFonts w:ascii="Arial" w:hAnsi="Arial" w:cs="Arial"/>
          <w:sz w:val="21"/>
          <w:szCs w:val="21"/>
        </w:rPr>
        <w:tab/>
      </w:r>
      <w:r w:rsidRPr="002E3187">
        <w:rPr>
          <w:rFonts w:ascii="Arial" w:hAnsi="Arial" w:cs="Arial"/>
          <w:sz w:val="21"/>
          <w:szCs w:val="21"/>
        </w:rPr>
        <w:tab/>
        <w:t xml:space="preserve">                        Gonzalo Abad del Busto</w:t>
      </w:r>
    </w:p>
    <w:p w:rsidR="002E3187" w:rsidRPr="002E3187" w:rsidRDefault="002E3187" w:rsidP="002E3187">
      <w:pPr>
        <w:rPr>
          <w:rFonts w:ascii="Arial" w:hAnsi="Arial" w:cs="Arial"/>
          <w:sz w:val="21"/>
          <w:szCs w:val="21"/>
        </w:rPr>
      </w:pPr>
      <w:r w:rsidRPr="002E3187">
        <w:rPr>
          <w:rFonts w:ascii="Arial" w:hAnsi="Arial" w:cs="Arial"/>
          <w:sz w:val="21"/>
          <w:szCs w:val="21"/>
        </w:rPr>
        <w:t xml:space="preserve">                 Vocal</w:t>
      </w:r>
      <w:r w:rsidRPr="002E3187">
        <w:rPr>
          <w:rFonts w:ascii="Arial" w:hAnsi="Arial" w:cs="Arial"/>
          <w:sz w:val="21"/>
          <w:szCs w:val="21"/>
        </w:rPr>
        <w:tab/>
      </w:r>
      <w:r w:rsidRPr="002E3187">
        <w:rPr>
          <w:rFonts w:ascii="Arial" w:hAnsi="Arial" w:cs="Arial"/>
          <w:sz w:val="21"/>
          <w:szCs w:val="21"/>
        </w:rPr>
        <w:tab/>
      </w:r>
      <w:r w:rsidRPr="002E3187">
        <w:rPr>
          <w:rFonts w:ascii="Arial" w:hAnsi="Arial" w:cs="Arial"/>
          <w:sz w:val="21"/>
          <w:szCs w:val="21"/>
        </w:rPr>
        <w:tab/>
      </w:r>
      <w:r w:rsidRPr="002E3187">
        <w:rPr>
          <w:rFonts w:ascii="Arial" w:hAnsi="Arial" w:cs="Arial"/>
          <w:sz w:val="21"/>
          <w:szCs w:val="21"/>
        </w:rPr>
        <w:tab/>
      </w:r>
      <w:r w:rsidRPr="002E3187">
        <w:rPr>
          <w:rFonts w:ascii="Arial" w:hAnsi="Arial" w:cs="Arial"/>
          <w:sz w:val="21"/>
          <w:szCs w:val="21"/>
        </w:rPr>
        <w:tab/>
        <w:t xml:space="preserve">                                       </w:t>
      </w:r>
      <w:proofErr w:type="spellStart"/>
      <w:r w:rsidRPr="002E3187">
        <w:rPr>
          <w:rFonts w:ascii="Arial" w:hAnsi="Arial" w:cs="Arial"/>
          <w:sz w:val="21"/>
          <w:szCs w:val="21"/>
        </w:rPr>
        <w:t>Vocal</w:t>
      </w:r>
      <w:proofErr w:type="spellEnd"/>
    </w:p>
    <w:p w:rsidR="00F133F7" w:rsidRPr="002E3187" w:rsidRDefault="00F133F7" w:rsidP="00F133F7">
      <w:pPr>
        <w:spacing w:after="0" w:line="240" w:lineRule="auto"/>
        <w:ind w:left="360"/>
        <w:jc w:val="both"/>
        <w:rPr>
          <w:rFonts w:ascii="Arial" w:hAnsi="Arial" w:cs="Arial"/>
          <w:sz w:val="21"/>
          <w:szCs w:val="21"/>
        </w:rPr>
      </w:pPr>
    </w:p>
    <w:p w:rsidR="00F133F7" w:rsidRPr="002E3187" w:rsidRDefault="00F133F7" w:rsidP="00F133F7">
      <w:pPr>
        <w:spacing w:after="0" w:line="240" w:lineRule="auto"/>
        <w:ind w:left="360"/>
        <w:jc w:val="both"/>
        <w:rPr>
          <w:rFonts w:ascii="Arial" w:hAnsi="Arial" w:cs="Arial"/>
          <w:sz w:val="21"/>
          <w:szCs w:val="21"/>
        </w:rPr>
      </w:pPr>
    </w:p>
    <w:p w:rsidR="00F133F7" w:rsidRPr="002E3187" w:rsidRDefault="00F133F7" w:rsidP="00F133F7">
      <w:pPr>
        <w:spacing w:after="0" w:line="240" w:lineRule="auto"/>
        <w:ind w:left="360"/>
        <w:jc w:val="both"/>
        <w:rPr>
          <w:rFonts w:ascii="Arial" w:hAnsi="Arial" w:cs="Arial"/>
          <w:sz w:val="21"/>
          <w:szCs w:val="21"/>
        </w:rPr>
      </w:pPr>
    </w:p>
    <w:p w:rsidR="00F133F7" w:rsidRPr="002E3187" w:rsidRDefault="00F133F7" w:rsidP="00F133F7">
      <w:pPr>
        <w:spacing w:after="0" w:line="240" w:lineRule="auto"/>
        <w:ind w:left="360"/>
        <w:jc w:val="both"/>
        <w:rPr>
          <w:rFonts w:ascii="Arial" w:hAnsi="Arial" w:cs="Arial"/>
          <w:sz w:val="21"/>
          <w:szCs w:val="21"/>
        </w:rPr>
      </w:pPr>
    </w:p>
    <w:p w:rsidR="00F133F7" w:rsidRPr="002E3187" w:rsidRDefault="00F133F7" w:rsidP="00F133F7">
      <w:pPr>
        <w:spacing w:after="0" w:line="240" w:lineRule="auto"/>
        <w:ind w:left="360"/>
        <w:jc w:val="both"/>
        <w:rPr>
          <w:rFonts w:ascii="Arial" w:hAnsi="Arial" w:cs="Arial"/>
          <w:sz w:val="21"/>
          <w:szCs w:val="21"/>
        </w:rPr>
      </w:pPr>
    </w:p>
    <w:p w:rsidR="00F133F7" w:rsidRPr="002E3187" w:rsidRDefault="00F133F7" w:rsidP="00F133F7">
      <w:pPr>
        <w:spacing w:after="0" w:line="240" w:lineRule="auto"/>
        <w:ind w:left="360"/>
        <w:jc w:val="both"/>
        <w:rPr>
          <w:rFonts w:ascii="Arial" w:hAnsi="Arial" w:cs="Arial"/>
          <w:b/>
          <w:sz w:val="21"/>
          <w:szCs w:val="21"/>
        </w:rPr>
      </w:pPr>
    </w:p>
    <w:p w:rsidR="00F133F7" w:rsidRPr="002E3187" w:rsidRDefault="00F133F7" w:rsidP="00F133F7">
      <w:pPr>
        <w:spacing w:after="0" w:line="240" w:lineRule="auto"/>
        <w:ind w:left="360"/>
        <w:jc w:val="both"/>
        <w:rPr>
          <w:rFonts w:ascii="Arial" w:hAnsi="Arial" w:cs="Arial"/>
          <w:b/>
          <w:sz w:val="21"/>
          <w:szCs w:val="21"/>
        </w:rPr>
      </w:pPr>
    </w:p>
    <w:p w:rsidR="002E3187" w:rsidRPr="002E3187" w:rsidRDefault="002E3187" w:rsidP="002E3187">
      <w:pPr>
        <w:tabs>
          <w:tab w:val="left" w:pos="3240"/>
        </w:tabs>
        <w:rPr>
          <w:rFonts w:ascii="Arial" w:hAnsi="Arial" w:cs="Arial"/>
          <w:sz w:val="21"/>
          <w:szCs w:val="21"/>
        </w:rPr>
      </w:pPr>
    </w:p>
    <w:sectPr w:rsidR="002E3187" w:rsidRPr="002E3187" w:rsidSect="008B289B">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DA" w:rsidRDefault="00491EDA" w:rsidP="007C1FD6">
      <w:pPr>
        <w:spacing w:after="0" w:line="240" w:lineRule="auto"/>
      </w:pPr>
      <w:r>
        <w:separator/>
      </w:r>
    </w:p>
  </w:endnote>
  <w:endnote w:type="continuationSeparator" w:id="0">
    <w:p w:rsidR="00491EDA" w:rsidRDefault="00491EDA"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DA" w:rsidRDefault="00491EDA" w:rsidP="007C1FD6">
      <w:pPr>
        <w:spacing w:after="0" w:line="240" w:lineRule="auto"/>
      </w:pPr>
      <w:r>
        <w:separator/>
      </w:r>
    </w:p>
  </w:footnote>
  <w:footnote w:type="continuationSeparator" w:id="0">
    <w:p w:rsidR="00491EDA" w:rsidRDefault="00491EDA"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F552577"/>
    <w:multiLevelType w:val="hybridMultilevel"/>
    <w:tmpl w:val="E4E24382"/>
    <w:lvl w:ilvl="0" w:tplc="66A8CC94">
      <w:start w:val="1"/>
      <w:numFmt w:val="lowerRoman"/>
      <w:lvlText w:val="%1)"/>
      <w:lvlJc w:val="left"/>
      <w:pPr>
        <w:ind w:left="1080" w:hanging="720"/>
      </w:pPr>
      <w:rPr>
        <w:i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2D7A6CED"/>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5616C98"/>
    <w:multiLevelType w:val="hybridMultilevel"/>
    <w:tmpl w:val="39B40D1E"/>
    <w:lvl w:ilvl="0" w:tplc="FFF03E52">
      <w:numFmt w:val="bullet"/>
      <w:lvlText w:val="-"/>
      <w:lvlJc w:val="left"/>
      <w:pPr>
        <w:ind w:left="362" w:hanging="360"/>
      </w:pPr>
      <w:rPr>
        <w:rFonts w:ascii="Times New Roman" w:eastAsiaTheme="minorHAnsi" w:hAnsi="Times New Roman" w:cs="Times New Roman" w:hint="default"/>
      </w:rPr>
    </w:lvl>
    <w:lvl w:ilvl="1" w:tplc="280A0003" w:tentative="1">
      <w:start w:val="1"/>
      <w:numFmt w:val="bullet"/>
      <w:lvlText w:val="o"/>
      <w:lvlJc w:val="left"/>
      <w:pPr>
        <w:ind w:left="1082" w:hanging="360"/>
      </w:pPr>
      <w:rPr>
        <w:rFonts w:ascii="Courier New" w:hAnsi="Courier New" w:cs="Courier New" w:hint="default"/>
      </w:rPr>
    </w:lvl>
    <w:lvl w:ilvl="2" w:tplc="280A0005" w:tentative="1">
      <w:start w:val="1"/>
      <w:numFmt w:val="bullet"/>
      <w:lvlText w:val=""/>
      <w:lvlJc w:val="left"/>
      <w:pPr>
        <w:ind w:left="1802" w:hanging="360"/>
      </w:pPr>
      <w:rPr>
        <w:rFonts w:ascii="Wingdings" w:hAnsi="Wingdings" w:hint="default"/>
      </w:rPr>
    </w:lvl>
    <w:lvl w:ilvl="3" w:tplc="280A0001" w:tentative="1">
      <w:start w:val="1"/>
      <w:numFmt w:val="bullet"/>
      <w:lvlText w:val=""/>
      <w:lvlJc w:val="left"/>
      <w:pPr>
        <w:ind w:left="2522" w:hanging="360"/>
      </w:pPr>
      <w:rPr>
        <w:rFonts w:ascii="Symbol" w:hAnsi="Symbol" w:hint="default"/>
      </w:rPr>
    </w:lvl>
    <w:lvl w:ilvl="4" w:tplc="280A0003" w:tentative="1">
      <w:start w:val="1"/>
      <w:numFmt w:val="bullet"/>
      <w:lvlText w:val="o"/>
      <w:lvlJc w:val="left"/>
      <w:pPr>
        <w:ind w:left="3242" w:hanging="360"/>
      </w:pPr>
      <w:rPr>
        <w:rFonts w:ascii="Courier New" w:hAnsi="Courier New" w:cs="Courier New" w:hint="default"/>
      </w:rPr>
    </w:lvl>
    <w:lvl w:ilvl="5" w:tplc="280A0005" w:tentative="1">
      <w:start w:val="1"/>
      <w:numFmt w:val="bullet"/>
      <w:lvlText w:val=""/>
      <w:lvlJc w:val="left"/>
      <w:pPr>
        <w:ind w:left="3962" w:hanging="360"/>
      </w:pPr>
      <w:rPr>
        <w:rFonts w:ascii="Wingdings" w:hAnsi="Wingdings" w:hint="default"/>
      </w:rPr>
    </w:lvl>
    <w:lvl w:ilvl="6" w:tplc="280A0001" w:tentative="1">
      <w:start w:val="1"/>
      <w:numFmt w:val="bullet"/>
      <w:lvlText w:val=""/>
      <w:lvlJc w:val="left"/>
      <w:pPr>
        <w:ind w:left="4682" w:hanging="360"/>
      </w:pPr>
      <w:rPr>
        <w:rFonts w:ascii="Symbol" w:hAnsi="Symbol" w:hint="default"/>
      </w:rPr>
    </w:lvl>
    <w:lvl w:ilvl="7" w:tplc="280A0003" w:tentative="1">
      <w:start w:val="1"/>
      <w:numFmt w:val="bullet"/>
      <w:lvlText w:val="o"/>
      <w:lvlJc w:val="left"/>
      <w:pPr>
        <w:ind w:left="5402" w:hanging="360"/>
      </w:pPr>
      <w:rPr>
        <w:rFonts w:ascii="Courier New" w:hAnsi="Courier New" w:cs="Courier New" w:hint="default"/>
      </w:rPr>
    </w:lvl>
    <w:lvl w:ilvl="8" w:tplc="280A0005" w:tentative="1">
      <w:start w:val="1"/>
      <w:numFmt w:val="bullet"/>
      <w:lvlText w:val=""/>
      <w:lvlJc w:val="left"/>
      <w:pPr>
        <w:ind w:left="6122" w:hanging="360"/>
      </w:pPr>
      <w:rPr>
        <w:rFonts w:ascii="Wingdings" w:hAnsi="Wingdings" w:hint="default"/>
      </w:rPr>
    </w:lvl>
  </w:abstractNum>
  <w:abstractNum w:abstractNumId="8">
    <w:nsid w:val="4DAD2F8A"/>
    <w:multiLevelType w:val="hybridMultilevel"/>
    <w:tmpl w:val="AF68A5F2"/>
    <w:lvl w:ilvl="0" w:tplc="BE44E14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nsid w:val="63C0029E"/>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82A72B4"/>
    <w:multiLevelType w:val="hybridMultilevel"/>
    <w:tmpl w:val="6BC4BB72"/>
    <w:lvl w:ilvl="0" w:tplc="D806E9B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B0A3220"/>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nsid w:val="708869E0"/>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0">
    <w:nsid w:val="7AD50CF8"/>
    <w:multiLevelType w:val="hybridMultilevel"/>
    <w:tmpl w:val="AD52B814"/>
    <w:lvl w:ilvl="0" w:tplc="0B4A800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DDD48C3"/>
    <w:multiLevelType w:val="hybridMultilevel"/>
    <w:tmpl w:val="CE16B0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9"/>
  </w:num>
  <w:num w:numId="2">
    <w:abstractNumId w:val="9"/>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7"/>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15"/>
  </w:num>
  <w:num w:numId="19">
    <w:abstractNumId w:val="2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7"/>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6069D"/>
    <w:rsid w:val="0006651E"/>
    <w:rsid w:val="00067157"/>
    <w:rsid w:val="00071B8D"/>
    <w:rsid w:val="00071F30"/>
    <w:rsid w:val="00073698"/>
    <w:rsid w:val="0007402B"/>
    <w:rsid w:val="0007436D"/>
    <w:rsid w:val="00075C6A"/>
    <w:rsid w:val="000764C3"/>
    <w:rsid w:val="000860A7"/>
    <w:rsid w:val="00087B82"/>
    <w:rsid w:val="00091A03"/>
    <w:rsid w:val="00092D07"/>
    <w:rsid w:val="00096476"/>
    <w:rsid w:val="000A703A"/>
    <w:rsid w:val="000A7468"/>
    <w:rsid w:val="000A7D5B"/>
    <w:rsid w:val="000B0646"/>
    <w:rsid w:val="000B0FE4"/>
    <w:rsid w:val="000B1C79"/>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101CBE"/>
    <w:rsid w:val="00104959"/>
    <w:rsid w:val="00105673"/>
    <w:rsid w:val="00110005"/>
    <w:rsid w:val="0011266A"/>
    <w:rsid w:val="00121E42"/>
    <w:rsid w:val="00122D32"/>
    <w:rsid w:val="00122E59"/>
    <w:rsid w:val="0012398E"/>
    <w:rsid w:val="001311D7"/>
    <w:rsid w:val="001338DF"/>
    <w:rsid w:val="001416C4"/>
    <w:rsid w:val="00143E94"/>
    <w:rsid w:val="0014438F"/>
    <w:rsid w:val="0014565E"/>
    <w:rsid w:val="001462D5"/>
    <w:rsid w:val="0015072B"/>
    <w:rsid w:val="001512E3"/>
    <w:rsid w:val="001517CB"/>
    <w:rsid w:val="001522E1"/>
    <w:rsid w:val="0015598B"/>
    <w:rsid w:val="00156495"/>
    <w:rsid w:val="0015791B"/>
    <w:rsid w:val="00157ECB"/>
    <w:rsid w:val="001616DD"/>
    <w:rsid w:val="001626E4"/>
    <w:rsid w:val="001666D8"/>
    <w:rsid w:val="00166FE3"/>
    <w:rsid w:val="00173D12"/>
    <w:rsid w:val="00176417"/>
    <w:rsid w:val="00176DB8"/>
    <w:rsid w:val="00177AD8"/>
    <w:rsid w:val="00180BD4"/>
    <w:rsid w:val="00180D1F"/>
    <w:rsid w:val="00182C01"/>
    <w:rsid w:val="00184CE8"/>
    <w:rsid w:val="00185261"/>
    <w:rsid w:val="0018711E"/>
    <w:rsid w:val="0019039B"/>
    <w:rsid w:val="00190A24"/>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78FA"/>
    <w:rsid w:val="0020033F"/>
    <w:rsid w:val="0020051C"/>
    <w:rsid w:val="00202228"/>
    <w:rsid w:val="002025EC"/>
    <w:rsid w:val="00202840"/>
    <w:rsid w:val="00203DC9"/>
    <w:rsid w:val="002104A3"/>
    <w:rsid w:val="00210925"/>
    <w:rsid w:val="002120C1"/>
    <w:rsid w:val="00216F30"/>
    <w:rsid w:val="00217255"/>
    <w:rsid w:val="00217D20"/>
    <w:rsid w:val="002204C4"/>
    <w:rsid w:val="002208F9"/>
    <w:rsid w:val="00224C66"/>
    <w:rsid w:val="00226829"/>
    <w:rsid w:val="00230277"/>
    <w:rsid w:val="00232418"/>
    <w:rsid w:val="002404B3"/>
    <w:rsid w:val="002446C3"/>
    <w:rsid w:val="002557A7"/>
    <w:rsid w:val="0025751F"/>
    <w:rsid w:val="002610DC"/>
    <w:rsid w:val="00263CE2"/>
    <w:rsid w:val="00267D09"/>
    <w:rsid w:val="00270B05"/>
    <w:rsid w:val="002736F3"/>
    <w:rsid w:val="002749C0"/>
    <w:rsid w:val="00274C2A"/>
    <w:rsid w:val="00275196"/>
    <w:rsid w:val="00275B80"/>
    <w:rsid w:val="00276FE3"/>
    <w:rsid w:val="00277435"/>
    <w:rsid w:val="00282F00"/>
    <w:rsid w:val="00291B22"/>
    <w:rsid w:val="00293A6C"/>
    <w:rsid w:val="002956E8"/>
    <w:rsid w:val="002979E3"/>
    <w:rsid w:val="002A06AA"/>
    <w:rsid w:val="002A2771"/>
    <w:rsid w:val="002A2D3D"/>
    <w:rsid w:val="002A390D"/>
    <w:rsid w:val="002A48B5"/>
    <w:rsid w:val="002A76FE"/>
    <w:rsid w:val="002B2394"/>
    <w:rsid w:val="002B54FE"/>
    <w:rsid w:val="002C0AF6"/>
    <w:rsid w:val="002C6856"/>
    <w:rsid w:val="002C7475"/>
    <w:rsid w:val="002D21B3"/>
    <w:rsid w:val="002D242E"/>
    <w:rsid w:val="002D3878"/>
    <w:rsid w:val="002D4429"/>
    <w:rsid w:val="002D4526"/>
    <w:rsid w:val="002D560B"/>
    <w:rsid w:val="002D6ACB"/>
    <w:rsid w:val="002E234E"/>
    <w:rsid w:val="002E2EE4"/>
    <w:rsid w:val="002E3187"/>
    <w:rsid w:val="002E38F2"/>
    <w:rsid w:val="002E434C"/>
    <w:rsid w:val="002F0824"/>
    <w:rsid w:val="002F19C2"/>
    <w:rsid w:val="002F1CEB"/>
    <w:rsid w:val="002F5790"/>
    <w:rsid w:val="002F7E30"/>
    <w:rsid w:val="0030049B"/>
    <w:rsid w:val="00300F6D"/>
    <w:rsid w:val="0030174D"/>
    <w:rsid w:val="003044F6"/>
    <w:rsid w:val="00305725"/>
    <w:rsid w:val="00307CD1"/>
    <w:rsid w:val="00315B77"/>
    <w:rsid w:val="003174C2"/>
    <w:rsid w:val="00320553"/>
    <w:rsid w:val="003219DF"/>
    <w:rsid w:val="0032452F"/>
    <w:rsid w:val="00326BDD"/>
    <w:rsid w:val="003357FC"/>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97665"/>
    <w:rsid w:val="003A0F1A"/>
    <w:rsid w:val="003A19BB"/>
    <w:rsid w:val="003A247C"/>
    <w:rsid w:val="003A2B97"/>
    <w:rsid w:val="003A5D91"/>
    <w:rsid w:val="003A6CFE"/>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44443"/>
    <w:rsid w:val="004536A0"/>
    <w:rsid w:val="004544EA"/>
    <w:rsid w:val="00456963"/>
    <w:rsid w:val="00460B6E"/>
    <w:rsid w:val="00463133"/>
    <w:rsid w:val="00466153"/>
    <w:rsid w:val="0046625B"/>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1EDA"/>
    <w:rsid w:val="00493C1D"/>
    <w:rsid w:val="00496B05"/>
    <w:rsid w:val="0049788B"/>
    <w:rsid w:val="004A0C98"/>
    <w:rsid w:val="004A2936"/>
    <w:rsid w:val="004A3841"/>
    <w:rsid w:val="004B0751"/>
    <w:rsid w:val="004B0943"/>
    <w:rsid w:val="004B58C3"/>
    <w:rsid w:val="004B596E"/>
    <w:rsid w:val="004C0247"/>
    <w:rsid w:val="004C161F"/>
    <w:rsid w:val="004C3C7E"/>
    <w:rsid w:val="004C5978"/>
    <w:rsid w:val="004C7F43"/>
    <w:rsid w:val="004D0A0A"/>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169D"/>
    <w:rsid w:val="00523F52"/>
    <w:rsid w:val="005278AB"/>
    <w:rsid w:val="00527D78"/>
    <w:rsid w:val="00531313"/>
    <w:rsid w:val="00533854"/>
    <w:rsid w:val="00535588"/>
    <w:rsid w:val="00535A1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7C1A"/>
    <w:rsid w:val="00585187"/>
    <w:rsid w:val="00590B9E"/>
    <w:rsid w:val="00594645"/>
    <w:rsid w:val="00594DDA"/>
    <w:rsid w:val="00594E14"/>
    <w:rsid w:val="00597B18"/>
    <w:rsid w:val="005A7881"/>
    <w:rsid w:val="005B47AB"/>
    <w:rsid w:val="005B57B2"/>
    <w:rsid w:val="005B730F"/>
    <w:rsid w:val="005C08BA"/>
    <w:rsid w:val="005C0B32"/>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7608"/>
    <w:rsid w:val="00640488"/>
    <w:rsid w:val="006407DE"/>
    <w:rsid w:val="00641D42"/>
    <w:rsid w:val="00647A1C"/>
    <w:rsid w:val="00650695"/>
    <w:rsid w:val="006537B7"/>
    <w:rsid w:val="00661C21"/>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C304E"/>
    <w:rsid w:val="006C6095"/>
    <w:rsid w:val="006D0FFE"/>
    <w:rsid w:val="006D1EED"/>
    <w:rsid w:val="006D286E"/>
    <w:rsid w:val="006D2CAE"/>
    <w:rsid w:val="006D3E66"/>
    <w:rsid w:val="006D58FA"/>
    <w:rsid w:val="006D7779"/>
    <w:rsid w:val="006E0CD2"/>
    <w:rsid w:val="006E1640"/>
    <w:rsid w:val="006E376B"/>
    <w:rsid w:val="006F07A6"/>
    <w:rsid w:val="006F70A0"/>
    <w:rsid w:val="00702F50"/>
    <w:rsid w:val="007058D1"/>
    <w:rsid w:val="00706398"/>
    <w:rsid w:val="00706569"/>
    <w:rsid w:val="00706BA8"/>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2E3D"/>
    <w:rsid w:val="0078357D"/>
    <w:rsid w:val="00783CDA"/>
    <w:rsid w:val="00783D8D"/>
    <w:rsid w:val="00793216"/>
    <w:rsid w:val="00796F61"/>
    <w:rsid w:val="007A13E3"/>
    <w:rsid w:val="007A43A8"/>
    <w:rsid w:val="007B261E"/>
    <w:rsid w:val="007B430A"/>
    <w:rsid w:val="007B72FB"/>
    <w:rsid w:val="007C03DF"/>
    <w:rsid w:val="007C1483"/>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E7E"/>
    <w:rsid w:val="008420D3"/>
    <w:rsid w:val="00851FE3"/>
    <w:rsid w:val="00852063"/>
    <w:rsid w:val="00852E67"/>
    <w:rsid w:val="00857531"/>
    <w:rsid w:val="00857CC7"/>
    <w:rsid w:val="00862DE6"/>
    <w:rsid w:val="008677BE"/>
    <w:rsid w:val="00870EAD"/>
    <w:rsid w:val="00872EDE"/>
    <w:rsid w:val="00873ABF"/>
    <w:rsid w:val="00873EFB"/>
    <w:rsid w:val="00876E92"/>
    <w:rsid w:val="008770BF"/>
    <w:rsid w:val="00881379"/>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28D3"/>
    <w:rsid w:val="008C35E7"/>
    <w:rsid w:val="008C61DF"/>
    <w:rsid w:val="008C6F2F"/>
    <w:rsid w:val="008C753F"/>
    <w:rsid w:val="008D441E"/>
    <w:rsid w:val="008E0066"/>
    <w:rsid w:val="008F085F"/>
    <w:rsid w:val="008F1148"/>
    <w:rsid w:val="008F4AE2"/>
    <w:rsid w:val="008F7393"/>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56335"/>
    <w:rsid w:val="00961BC5"/>
    <w:rsid w:val="00961C37"/>
    <w:rsid w:val="00963782"/>
    <w:rsid w:val="00966A75"/>
    <w:rsid w:val="00967E0D"/>
    <w:rsid w:val="00970374"/>
    <w:rsid w:val="00971636"/>
    <w:rsid w:val="00971B04"/>
    <w:rsid w:val="009721FE"/>
    <w:rsid w:val="0097227E"/>
    <w:rsid w:val="00973506"/>
    <w:rsid w:val="00975137"/>
    <w:rsid w:val="009757F4"/>
    <w:rsid w:val="00975D3A"/>
    <w:rsid w:val="009804D8"/>
    <w:rsid w:val="00981900"/>
    <w:rsid w:val="00982F78"/>
    <w:rsid w:val="0098476F"/>
    <w:rsid w:val="00984F89"/>
    <w:rsid w:val="0098748E"/>
    <w:rsid w:val="00990F19"/>
    <w:rsid w:val="00997C8B"/>
    <w:rsid w:val="009A16C4"/>
    <w:rsid w:val="009A5298"/>
    <w:rsid w:val="009A60B7"/>
    <w:rsid w:val="009B3C18"/>
    <w:rsid w:val="009B4C7B"/>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304"/>
    <w:rsid w:val="009E3417"/>
    <w:rsid w:val="009F427B"/>
    <w:rsid w:val="009F5F9D"/>
    <w:rsid w:val="00A01B74"/>
    <w:rsid w:val="00A02591"/>
    <w:rsid w:val="00A03680"/>
    <w:rsid w:val="00A042A2"/>
    <w:rsid w:val="00A04910"/>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5810"/>
    <w:rsid w:val="00A55990"/>
    <w:rsid w:val="00A56140"/>
    <w:rsid w:val="00A5649E"/>
    <w:rsid w:val="00A56BAF"/>
    <w:rsid w:val="00A56EE6"/>
    <w:rsid w:val="00A57132"/>
    <w:rsid w:val="00A60142"/>
    <w:rsid w:val="00A6767E"/>
    <w:rsid w:val="00A73A18"/>
    <w:rsid w:val="00A7402F"/>
    <w:rsid w:val="00A7536C"/>
    <w:rsid w:val="00A8106E"/>
    <w:rsid w:val="00A82DED"/>
    <w:rsid w:val="00A82E92"/>
    <w:rsid w:val="00A853AA"/>
    <w:rsid w:val="00A86C24"/>
    <w:rsid w:val="00A872B1"/>
    <w:rsid w:val="00A903E9"/>
    <w:rsid w:val="00A904DA"/>
    <w:rsid w:val="00A9152C"/>
    <w:rsid w:val="00A949AA"/>
    <w:rsid w:val="00A979D7"/>
    <w:rsid w:val="00A97A0D"/>
    <w:rsid w:val="00AA1712"/>
    <w:rsid w:val="00AA3757"/>
    <w:rsid w:val="00AA4A5D"/>
    <w:rsid w:val="00AA53B5"/>
    <w:rsid w:val="00AA6014"/>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38B7"/>
    <w:rsid w:val="00B276C2"/>
    <w:rsid w:val="00B316B4"/>
    <w:rsid w:val="00B322CF"/>
    <w:rsid w:val="00B34209"/>
    <w:rsid w:val="00B35743"/>
    <w:rsid w:val="00B3627E"/>
    <w:rsid w:val="00B4054C"/>
    <w:rsid w:val="00B4080E"/>
    <w:rsid w:val="00B40F91"/>
    <w:rsid w:val="00B426F9"/>
    <w:rsid w:val="00B42ABE"/>
    <w:rsid w:val="00B42F24"/>
    <w:rsid w:val="00B43BA0"/>
    <w:rsid w:val="00B441AD"/>
    <w:rsid w:val="00B46078"/>
    <w:rsid w:val="00B511A1"/>
    <w:rsid w:val="00B52AA8"/>
    <w:rsid w:val="00B53579"/>
    <w:rsid w:val="00B551E8"/>
    <w:rsid w:val="00B6151C"/>
    <w:rsid w:val="00B6215A"/>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1DB0"/>
    <w:rsid w:val="00C250B3"/>
    <w:rsid w:val="00C259C5"/>
    <w:rsid w:val="00C310C4"/>
    <w:rsid w:val="00C31300"/>
    <w:rsid w:val="00C32E8F"/>
    <w:rsid w:val="00C3319F"/>
    <w:rsid w:val="00C331FC"/>
    <w:rsid w:val="00C356A4"/>
    <w:rsid w:val="00C36B81"/>
    <w:rsid w:val="00C37B37"/>
    <w:rsid w:val="00C404FD"/>
    <w:rsid w:val="00C46C62"/>
    <w:rsid w:val="00C47EAE"/>
    <w:rsid w:val="00C60EA8"/>
    <w:rsid w:val="00C64E51"/>
    <w:rsid w:val="00C66550"/>
    <w:rsid w:val="00C66BB6"/>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4A15"/>
    <w:rsid w:val="00CA6EC6"/>
    <w:rsid w:val="00CB1521"/>
    <w:rsid w:val="00CB1A76"/>
    <w:rsid w:val="00CB1D44"/>
    <w:rsid w:val="00CB2E94"/>
    <w:rsid w:val="00CB2EFB"/>
    <w:rsid w:val="00CB4272"/>
    <w:rsid w:val="00CB4884"/>
    <w:rsid w:val="00CB52A4"/>
    <w:rsid w:val="00CB7C46"/>
    <w:rsid w:val="00CC1575"/>
    <w:rsid w:val="00CC2234"/>
    <w:rsid w:val="00CC530D"/>
    <w:rsid w:val="00CC5FFA"/>
    <w:rsid w:val="00CC66AC"/>
    <w:rsid w:val="00CD3009"/>
    <w:rsid w:val="00CD32CD"/>
    <w:rsid w:val="00CD48BD"/>
    <w:rsid w:val="00CD52B2"/>
    <w:rsid w:val="00CD5432"/>
    <w:rsid w:val="00CD5855"/>
    <w:rsid w:val="00CE42D4"/>
    <w:rsid w:val="00CE5597"/>
    <w:rsid w:val="00CF378D"/>
    <w:rsid w:val="00CF3A7F"/>
    <w:rsid w:val="00D003AE"/>
    <w:rsid w:val="00D031E5"/>
    <w:rsid w:val="00D03F5C"/>
    <w:rsid w:val="00D04A4E"/>
    <w:rsid w:val="00D05745"/>
    <w:rsid w:val="00D063B4"/>
    <w:rsid w:val="00D07048"/>
    <w:rsid w:val="00D11BAA"/>
    <w:rsid w:val="00D12751"/>
    <w:rsid w:val="00D14737"/>
    <w:rsid w:val="00D1488F"/>
    <w:rsid w:val="00D22253"/>
    <w:rsid w:val="00D22B73"/>
    <w:rsid w:val="00D241F5"/>
    <w:rsid w:val="00D279FC"/>
    <w:rsid w:val="00D27D68"/>
    <w:rsid w:val="00D306FF"/>
    <w:rsid w:val="00D3212C"/>
    <w:rsid w:val="00D36088"/>
    <w:rsid w:val="00D37152"/>
    <w:rsid w:val="00D43DCF"/>
    <w:rsid w:val="00D469CD"/>
    <w:rsid w:val="00D508F1"/>
    <w:rsid w:val="00D512F2"/>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F1F"/>
    <w:rsid w:val="00DF1336"/>
    <w:rsid w:val="00DF3F16"/>
    <w:rsid w:val="00E01F1A"/>
    <w:rsid w:val="00E02468"/>
    <w:rsid w:val="00E02BE9"/>
    <w:rsid w:val="00E06725"/>
    <w:rsid w:val="00E06DCB"/>
    <w:rsid w:val="00E1047B"/>
    <w:rsid w:val="00E1089A"/>
    <w:rsid w:val="00E124D4"/>
    <w:rsid w:val="00E125EE"/>
    <w:rsid w:val="00E22127"/>
    <w:rsid w:val="00E24B22"/>
    <w:rsid w:val="00E253ED"/>
    <w:rsid w:val="00E33053"/>
    <w:rsid w:val="00E339A4"/>
    <w:rsid w:val="00E33DC4"/>
    <w:rsid w:val="00E352CC"/>
    <w:rsid w:val="00E355AD"/>
    <w:rsid w:val="00E41BBE"/>
    <w:rsid w:val="00E435B6"/>
    <w:rsid w:val="00E45D6E"/>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444B"/>
    <w:rsid w:val="00F05CB8"/>
    <w:rsid w:val="00F068E4"/>
    <w:rsid w:val="00F105DD"/>
    <w:rsid w:val="00F12A12"/>
    <w:rsid w:val="00F133F7"/>
    <w:rsid w:val="00F13492"/>
    <w:rsid w:val="00F15A73"/>
    <w:rsid w:val="00F15E4B"/>
    <w:rsid w:val="00F16AAA"/>
    <w:rsid w:val="00F20805"/>
    <w:rsid w:val="00F23057"/>
    <w:rsid w:val="00F23E46"/>
    <w:rsid w:val="00F24381"/>
    <w:rsid w:val="00F272B4"/>
    <w:rsid w:val="00F27F9A"/>
    <w:rsid w:val="00F34AAC"/>
    <w:rsid w:val="00F42C9E"/>
    <w:rsid w:val="00F46AC8"/>
    <w:rsid w:val="00F5227E"/>
    <w:rsid w:val="00F54968"/>
    <w:rsid w:val="00F55206"/>
    <w:rsid w:val="00F56A35"/>
    <w:rsid w:val="00F574D2"/>
    <w:rsid w:val="00F607FF"/>
    <w:rsid w:val="00F61009"/>
    <w:rsid w:val="00F6247F"/>
    <w:rsid w:val="00F63A09"/>
    <w:rsid w:val="00F64464"/>
    <w:rsid w:val="00F66CC2"/>
    <w:rsid w:val="00F66DC6"/>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7545"/>
    <w:rsid w:val="00FD0777"/>
    <w:rsid w:val="00FD0F85"/>
    <w:rsid w:val="00FD287B"/>
    <w:rsid w:val="00FD30DF"/>
    <w:rsid w:val="00FD7611"/>
    <w:rsid w:val="00FE0B8B"/>
    <w:rsid w:val="00FE6956"/>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2E31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1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2E31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251813286">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BAC7-F9D6-4425-ADE6-E3E0A838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11356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2019-02-11T17:22:00Z</cp:lastPrinted>
  <dcterms:created xsi:type="dcterms:W3CDTF">2020-04-02T16:57:00Z</dcterms:created>
  <dcterms:modified xsi:type="dcterms:W3CDTF">2020-04-02T16:57:00Z</dcterms:modified>
</cp:coreProperties>
</file>