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FA647C" w:rsidRDefault="006D3E66" w:rsidP="00E45D6E">
      <w:pPr>
        <w:spacing w:after="0"/>
        <w:jc w:val="center"/>
        <w:rPr>
          <w:rFonts w:cs="Times New Roman"/>
          <w:b/>
          <w:sz w:val="23"/>
          <w:szCs w:val="23"/>
        </w:rPr>
      </w:pPr>
      <w:r w:rsidRPr="00FA647C">
        <w:rPr>
          <w:rFonts w:cs="Times New Roman"/>
          <w:b/>
          <w:sz w:val="23"/>
          <w:szCs w:val="23"/>
        </w:rPr>
        <w:t xml:space="preserve">RESOLUCION N° </w:t>
      </w:r>
      <w:r w:rsidR="0014449E" w:rsidRPr="00FA647C">
        <w:rPr>
          <w:rFonts w:cs="Times New Roman"/>
          <w:b/>
          <w:sz w:val="23"/>
          <w:szCs w:val="23"/>
        </w:rPr>
        <w:t>056/19</w:t>
      </w:r>
    </w:p>
    <w:p w:rsidR="006D3E66" w:rsidRPr="00FA647C" w:rsidRDefault="006D3E66" w:rsidP="00AE59D5">
      <w:pPr>
        <w:spacing w:after="0"/>
        <w:jc w:val="both"/>
        <w:rPr>
          <w:rFonts w:cs="Times New Roman"/>
          <w:sz w:val="23"/>
          <w:szCs w:val="23"/>
        </w:rPr>
      </w:pPr>
    </w:p>
    <w:p w:rsidR="006D3E66" w:rsidRPr="00FA647C" w:rsidRDefault="006D3E66" w:rsidP="00746290">
      <w:pPr>
        <w:spacing w:after="0"/>
        <w:jc w:val="both"/>
        <w:rPr>
          <w:rFonts w:cs="Times New Roman"/>
          <w:b/>
          <w:sz w:val="23"/>
          <w:szCs w:val="23"/>
        </w:rPr>
      </w:pPr>
      <w:r w:rsidRPr="00FA647C">
        <w:rPr>
          <w:rFonts w:cs="Times New Roman"/>
          <w:b/>
          <w:sz w:val="23"/>
          <w:szCs w:val="23"/>
        </w:rPr>
        <w:t>VISTOS</w:t>
      </w:r>
    </w:p>
    <w:p w:rsidR="006D3E66" w:rsidRPr="00FA647C" w:rsidRDefault="006D3E66" w:rsidP="00746290">
      <w:pPr>
        <w:spacing w:after="0" w:line="240" w:lineRule="auto"/>
        <w:jc w:val="both"/>
        <w:rPr>
          <w:rFonts w:cs="Times New Roman"/>
          <w:sz w:val="23"/>
          <w:szCs w:val="23"/>
        </w:rPr>
      </w:pPr>
    </w:p>
    <w:p w:rsidR="006D3E66" w:rsidRPr="00FA647C" w:rsidRDefault="00900C9D" w:rsidP="00746290">
      <w:pPr>
        <w:spacing w:after="0" w:line="240" w:lineRule="auto"/>
        <w:jc w:val="both"/>
        <w:rPr>
          <w:rFonts w:cs="Times New Roman"/>
          <w:sz w:val="23"/>
          <w:szCs w:val="23"/>
        </w:rPr>
      </w:pPr>
      <w:r w:rsidRPr="00FA647C">
        <w:rPr>
          <w:rFonts w:cs="Times New Roman"/>
          <w:sz w:val="23"/>
          <w:szCs w:val="23"/>
        </w:rPr>
        <w:t>Que con fecha 18 de Marzo</w:t>
      </w:r>
      <w:r w:rsidR="005F57F3" w:rsidRPr="00FA647C">
        <w:rPr>
          <w:rFonts w:cs="Times New Roman"/>
          <w:sz w:val="23"/>
          <w:szCs w:val="23"/>
        </w:rPr>
        <w:t xml:space="preserve"> </w:t>
      </w:r>
      <w:r w:rsidR="00EF61D6" w:rsidRPr="00FA647C">
        <w:rPr>
          <w:rFonts w:cs="Times New Roman"/>
          <w:sz w:val="23"/>
          <w:szCs w:val="23"/>
        </w:rPr>
        <w:t>d</w:t>
      </w:r>
      <w:r w:rsidR="00055937" w:rsidRPr="00FA647C">
        <w:rPr>
          <w:rFonts w:cs="Times New Roman"/>
          <w:sz w:val="23"/>
          <w:szCs w:val="23"/>
        </w:rPr>
        <w:t>e 2</w:t>
      </w:r>
      <w:r w:rsidRPr="00FA647C">
        <w:rPr>
          <w:rFonts w:cs="Times New Roman"/>
          <w:sz w:val="23"/>
          <w:szCs w:val="23"/>
        </w:rPr>
        <w:t>019</w:t>
      </w:r>
      <w:proofErr w:type="gramStart"/>
      <w:r w:rsidRPr="00FA647C">
        <w:rPr>
          <w:rFonts w:cs="Times New Roman"/>
          <w:sz w:val="23"/>
          <w:szCs w:val="23"/>
        </w:rPr>
        <w:t xml:space="preserve">, </w:t>
      </w:r>
      <w:r w:rsidR="00C53F43">
        <w:rPr>
          <w:rFonts w:cs="Times New Roman"/>
          <w:sz w:val="23"/>
          <w:szCs w:val="23"/>
        </w:rPr>
        <w:t>........................</w:t>
      </w:r>
      <w:proofErr w:type="gramEnd"/>
      <w:r w:rsidRPr="00FA647C">
        <w:rPr>
          <w:rFonts w:cs="Times New Roman"/>
          <w:sz w:val="23"/>
          <w:szCs w:val="23"/>
        </w:rPr>
        <w:t xml:space="preserve"> CORREDORES DE SEGUROS S.A.C</w:t>
      </w:r>
      <w:r w:rsidR="007B1C65" w:rsidRPr="00FA647C">
        <w:rPr>
          <w:rFonts w:cs="Times New Roman"/>
          <w:sz w:val="23"/>
          <w:szCs w:val="23"/>
        </w:rPr>
        <w:t>,</w:t>
      </w:r>
      <w:r w:rsidRPr="00FA647C">
        <w:rPr>
          <w:rFonts w:cs="Times New Roman"/>
          <w:sz w:val="23"/>
          <w:szCs w:val="23"/>
        </w:rPr>
        <w:t xml:space="preserve"> en representación del asegurado</w:t>
      </w:r>
      <w:proofErr w:type="gramStart"/>
      <w:r w:rsidRPr="00FA647C">
        <w:rPr>
          <w:rFonts w:cs="Times New Roman"/>
          <w:sz w:val="23"/>
          <w:szCs w:val="23"/>
        </w:rPr>
        <w:t xml:space="preserve">, </w:t>
      </w:r>
      <w:r w:rsidR="00C53F43">
        <w:rPr>
          <w:rFonts w:cs="Times New Roman"/>
          <w:sz w:val="23"/>
          <w:szCs w:val="23"/>
        </w:rPr>
        <w:t>........................</w:t>
      </w:r>
      <w:proofErr w:type="gramEnd"/>
      <w:r w:rsidRPr="00FA647C">
        <w:rPr>
          <w:rFonts w:cs="Times New Roman"/>
          <w:sz w:val="23"/>
          <w:szCs w:val="23"/>
        </w:rPr>
        <w:t>,</w:t>
      </w:r>
      <w:r w:rsidR="00055937" w:rsidRPr="00FA647C">
        <w:rPr>
          <w:rFonts w:cs="Times New Roman"/>
          <w:sz w:val="23"/>
          <w:szCs w:val="23"/>
        </w:rPr>
        <w:t xml:space="preserve"> </w:t>
      </w:r>
      <w:r w:rsidR="006D3E66" w:rsidRPr="00FA647C">
        <w:rPr>
          <w:rFonts w:cs="Times New Roman"/>
          <w:sz w:val="23"/>
          <w:szCs w:val="23"/>
        </w:rPr>
        <w:t>interpone reclamación ante esta Defensoría del Asegura</w:t>
      </w:r>
      <w:r w:rsidR="00110005" w:rsidRPr="00FA647C">
        <w:rPr>
          <w:rFonts w:cs="Times New Roman"/>
          <w:sz w:val="23"/>
          <w:szCs w:val="23"/>
        </w:rPr>
        <w:t>do</w:t>
      </w:r>
      <w:r w:rsidR="00A82E92" w:rsidRPr="00FA647C">
        <w:rPr>
          <w:rFonts w:cs="Times New Roman"/>
          <w:sz w:val="23"/>
          <w:szCs w:val="23"/>
        </w:rPr>
        <w:t xml:space="preserve"> (D</w:t>
      </w:r>
      <w:r w:rsidR="00BD7FA2" w:rsidRPr="00FA647C">
        <w:rPr>
          <w:rFonts w:cs="Times New Roman"/>
          <w:sz w:val="23"/>
          <w:szCs w:val="23"/>
        </w:rPr>
        <w:t>EFASEG) solicitando</w:t>
      </w:r>
      <w:r w:rsidR="00B87672" w:rsidRPr="00FA647C">
        <w:rPr>
          <w:rFonts w:cs="Times New Roman"/>
          <w:sz w:val="23"/>
          <w:szCs w:val="23"/>
        </w:rPr>
        <w:t xml:space="preserve"> que</w:t>
      </w:r>
      <w:r w:rsidRPr="00FA647C">
        <w:rPr>
          <w:rFonts w:cs="Times New Roman"/>
          <w:sz w:val="23"/>
          <w:szCs w:val="23"/>
        </w:rPr>
        <w:t xml:space="preserve"> </w:t>
      </w:r>
      <w:r w:rsidR="00C53F43">
        <w:rPr>
          <w:rFonts w:cs="Times New Roman"/>
          <w:sz w:val="23"/>
          <w:szCs w:val="23"/>
        </w:rPr>
        <w:t>........................</w:t>
      </w:r>
      <w:r w:rsidRPr="00FA647C">
        <w:rPr>
          <w:rFonts w:cs="Times New Roman"/>
          <w:sz w:val="23"/>
          <w:szCs w:val="23"/>
        </w:rPr>
        <w:t xml:space="preserve"> </w:t>
      </w:r>
      <w:r w:rsidR="006A4983" w:rsidRPr="00FA647C">
        <w:rPr>
          <w:rFonts w:cs="Times New Roman"/>
          <w:sz w:val="23"/>
          <w:szCs w:val="23"/>
        </w:rPr>
        <w:t xml:space="preserve">Seguros </w:t>
      </w:r>
      <w:r w:rsidR="004536A0" w:rsidRPr="00FA647C">
        <w:rPr>
          <w:rFonts w:cs="Times New Roman"/>
          <w:sz w:val="23"/>
          <w:szCs w:val="23"/>
        </w:rPr>
        <w:t>otorgue cobertura al siniestro</w:t>
      </w:r>
      <w:r w:rsidR="00055937" w:rsidRPr="00FA647C">
        <w:rPr>
          <w:rFonts w:cs="Times New Roman"/>
          <w:sz w:val="23"/>
          <w:szCs w:val="23"/>
        </w:rPr>
        <w:t xml:space="preserve"> </w:t>
      </w:r>
      <w:r w:rsidR="004536A0" w:rsidRPr="00FA647C">
        <w:rPr>
          <w:rFonts w:cs="Times New Roman"/>
          <w:sz w:val="23"/>
          <w:szCs w:val="23"/>
        </w:rPr>
        <w:t xml:space="preserve"> oc</w:t>
      </w:r>
      <w:r w:rsidR="00283C24" w:rsidRPr="00FA647C">
        <w:rPr>
          <w:rFonts w:cs="Times New Roman"/>
          <w:sz w:val="23"/>
          <w:szCs w:val="23"/>
        </w:rPr>
        <w:t>urrido</w:t>
      </w:r>
      <w:r w:rsidR="00055937" w:rsidRPr="00FA647C">
        <w:rPr>
          <w:rFonts w:cs="Times New Roman"/>
          <w:sz w:val="23"/>
          <w:szCs w:val="23"/>
        </w:rPr>
        <w:t>,</w:t>
      </w:r>
      <w:r w:rsidR="004536A0" w:rsidRPr="00FA647C">
        <w:rPr>
          <w:rFonts w:cs="Times New Roman"/>
          <w:sz w:val="23"/>
          <w:szCs w:val="23"/>
        </w:rPr>
        <w:t xml:space="preserve"> de acuerdo con las Condiciones Generales y P</w:t>
      </w:r>
      <w:r w:rsidR="009409F8" w:rsidRPr="00FA647C">
        <w:rPr>
          <w:rFonts w:cs="Times New Roman"/>
          <w:sz w:val="23"/>
          <w:szCs w:val="23"/>
        </w:rPr>
        <w:t>articulares de la Póliza</w:t>
      </w:r>
      <w:r w:rsidR="00383A16" w:rsidRPr="00FA647C">
        <w:rPr>
          <w:rFonts w:cs="Times New Roman"/>
          <w:sz w:val="23"/>
          <w:szCs w:val="23"/>
        </w:rPr>
        <w:t xml:space="preserve"> de S</w:t>
      </w:r>
      <w:r w:rsidRPr="00FA647C">
        <w:rPr>
          <w:rFonts w:cs="Times New Roman"/>
          <w:sz w:val="23"/>
          <w:szCs w:val="23"/>
        </w:rPr>
        <w:t>eguro de Salud N</w:t>
      </w:r>
      <w:proofErr w:type="gramStart"/>
      <w:r w:rsidRPr="00FA647C">
        <w:rPr>
          <w:rFonts w:cs="Times New Roman"/>
          <w:sz w:val="23"/>
          <w:szCs w:val="23"/>
        </w:rPr>
        <w:t xml:space="preserve">° </w:t>
      </w:r>
      <w:r w:rsidR="00C53F43">
        <w:rPr>
          <w:rFonts w:cs="Times New Roman"/>
          <w:sz w:val="23"/>
          <w:szCs w:val="23"/>
        </w:rPr>
        <w:t>........................</w:t>
      </w:r>
      <w:r w:rsidRPr="00FA647C">
        <w:rPr>
          <w:rFonts w:cs="Times New Roman"/>
          <w:sz w:val="23"/>
          <w:szCs w:val="23"/>
        </w:rPr>
        <w:t>.</w:t>
      </w:r>
      <w:proofErr w:type="gramEnd"/>
    </w:p>
    <w:p w:rsidR="006D3E66" w:rsidRPr="00FA647C" w:rsidRDefault="006D3E66" w:rsidP="00746290">
      <w:pPr>
        <w:spacing w:after="0" w:line="240" w:lineRule="auto"/>
        <w:ind w:left="708" w:hanging="708"/>
        <w:jc w:val="both"/>
        <w:rPr>
          <w:rFonts w:cs="Times New Roman"/>
          <w:sz w:val="23"/>
          <w:szCs w:val="23"/>
        </w:rPr>
      </w:pPr>
    </w:p>
    <w:p w:rsidR="00A375E0" w:rsidRPr="00FA647C" w:rsidRDefault="006D3E66" w:rsidP="00746290">
      <w:pPr>
        <w:spacing w:after="0" w:line="240" w:lineRule="auto"/>
        <w:ind w:firstLine="1"/>
        <w:jc w:val="both"/>
        <w:rPr>
          <w:rFonts w:cs="Times New Roman"/>
          <w:sz w:val="23"/>
          <w:szCs w:val="23"/>
        </w:rPr>
      </w:pPr>
      <w:r w:rsidRPr="00FA647C">
        <w:rPr>
          <w:rFonts w:cs="Times New Roman"/>
          <w:sz w:val="23"/>
          <w:szCs w:val="23"/>
        </w:rPr>
        <w:t>Que, la señalada reclamación cumple</w:t>
      </w:r>
      <w:r w:rsidR="00363DDE" w:rsidRPr="00FA647C">
        <w:rPr>
          <w:rFonts w:cs="Times New Roman"/>
          <w:sz w:val="23"/>
          <w:szCs w:val="23"/>
        </w:rPr>
        <w:t xml:space="preserve"> con las exigencias de materia,</w:t>
      </w:r>
      <w:r w:rsidRPr="00FA647C">
        <w:rPr>
          <w:rFonts w:cs="Times New Roman"/>
          <w:sz w:val="23"/>
          <w:szCs w:val="23"/>
        </w:rPr>
        <w:t xml:space="preserve"> cuantía</w:t>
      </w:r>
      <w:r w:rsidR="00363DDE" w:rsidRPr="00FA647C">
        <w:rPr>
          <w:rFonts w:cs="Times New Roman"/>
          <w:sz w:val="23"/>
          <w:szCs w:val="23"/>
        </w:rPr>
        <w:t xml:space="preserve"> y oportunidad</w:t>
      </w:r>
      <w:r w:rsidRPr="00FA647C">
        <w:rPr>
          <w:rFonts w:cs="Times New Roman"/>
          <w:sz w:val="23"/>
          <w:szCs w:val="23"/>
        </w:rPr>
        <w:t xml:space="preserve"> establecidas en el reglamento de la DEFASEG, habiéndose present</w:t>
      </w:r>
      <w:r w:rsidR="00DE481B" w:rsidRPr="00FA647C">
        <w:rPr>
          <w:rFonts w:cs="Times New Roman"/>
          <w:sz w:val="23"/>
          <w:szCs w:val="23"/>
        </w:rPr>
        <w:t>ado dentro del plazo que corresponde de acuerd</w:t>
      </w:r>
      <w:r w:rsidR="00300F6D" w:rsidRPr="00FA647C">
        <w:rPr>
          <w:rFonts w:cs="Times New Roman"/>
          <w:sz w:val="23"/>
          <w:szCs w:val="23"/>
        </w:rPr>
        <w:t>o a dicho reglamento</w:t>
      </w:r>
      <w:r w:rsidR="00A60142" w:rsidRPr="00FA647C">
        <w:rPr>
          <w:rFonts w:cs="Times New Roman"/>
          <w:sz w:val="23"/>
          <w:szCs w:val="23"/>
        </w:rPr>
        <w:t>.</w:t>
      </w:r>
      <w:r w:rsidR="00300F6D" w:rsidRPr="00FA647C">
        <w:rPr>
          <w:rFonts w:cs="Times New Roman"/>
          <w:sz w:val="23"/>
          <w:szCs w:val="23"/>
        </w:rPr>
        <w:t xml:space="preserve"> </w:t>
      </w:r>
    </w:p>
    <w:p w:rsidR="00A60142" w:rsidRPr="00FA647C" w:rsidRDefault="00A60142" w:rsidP="00746290">
      <w:pPr>
        <w:spacing w:after="0" w:line="240" w:lineRule="auto"/>
        <w:ind w:firstLine="1"/>
        <w:jc w:val="both"/>
        <w:rPr>
          <w:rFonts w:cs="Times New Roman"/>
          <w:sz w:val="23"/>
          <w:szCs w:val="23"/>
        </w:rPr>
      </w:pPr>
    </w:p>
    <w:p w:rsidR="000169F5" w:rsidRPr="00FA647C" w:rsidRDefault="006D3E66" w:rsidP="00746290">
      <w:pPr>
        <w:spacing w:after="0" w:line="240" w:lineRule="auto"/>
        <w:ind w:firstLine="1"/>
        <w:jc w:val="both"/>
        <w:rPr>
          <w:rFonts w:cs="Times New Roman"/>
          <w:sz w:val="23"/>
          <w:szCs w:val="23"/>
        </w:rPr>
      </w:pPr>
      <w:r w:rsidRPr="00FA647C">
        <w:rPr>
          <w:rFonts w:cs="Times New Roman"/>
          <w:sz w:val="23"/>
          <w:szCs w:val="23"/>
        </w:rPr>
        <w:t>Que, habiéndose corrido traslado de la señalada reclamación</w:t>
      </w:r>
      <w:proofErr w:type="gramStart"/>
      <w:r w:rsidR="003D1D80" w:rsidRPr="00FA647C">
        <w:rPr>
          <w:rFonts w:cs="Times New Roman"/>
          <w:sz w:val="23"/>
          <w:szCs w:val="23"/>
        </w:rPr>
        <w:t xml:space="preserve">, </w:t>
      </w:r>
      <w:r w:rsidR="00C53F43">
        <w:rPr>
          <w:rFonts w:cs="Times New Roman"/>
          <w:sz w:val="23"/>
          <w:szCs w:val="23"/>
        </w:rPr>
        <w:t>........................</w:t>
      </w:r>
      <w:proofErr w:type="gramEnd"/>
      <w:r w:rsidR="003D1D80" w:rsidRPr="00FA647C">
        <w:rPr>
          <w:rFonts w:cs="Times New Roman"/>
          <w:sz w:val="23"/>
          <w:szCs w:val="23"/>
        </w:rPr>
        <w:t xml:space="preserve"> </w:t>
      </w:r>
      <w:r w:rsidR="00900C9D" w:rsidRPr="00FA647C">
        <w:rPr>
          <w:rFonts w:cs="Times New Roman"/>
          <w:sz w:val="23"/>
          <w:szCs w:val="23"/>
        </w:rPr>
        <w:t xml:space="preserve"> Seguros con fecha 09  de Abril</w:t>
      </w:r>
      <w:r w:rsidR="00283C24" w:rsidRPr="00FA647C">
        <w:rPr>
          <w:rFonts w:cs="Times New Roman"/>
          <w:sz w:val="23"/>
          <w:szCs w:val="23"/>
        </w:rPr>
        <w:t xml:space="preserve"> de 2019</w:t>
      </w:r>
      <w:r w:rsidR="00EF61D6" w:rsidRPr="00FA647C">
        <w:rPr>
          <w:rFonts w:cs="Times New Roman"/>
          <w:sz w:val="23"/>
          <w:szCs w:val="23"/>
        </w:rPr>
        <w:t xml:space="preserve"> ha presentado</w:t>
      </w:r>
      <w:r w:rsidR="006A042E" w:rsidRPr="00FA647C">
        <w:rPr>
          <w:rFonts w:cs="Times New Roman"/>
          <w:sz w:val="23"/>
          <w:szCs w:val="23"/>
        </w:rPr>
        <w:t xml:space="preserve"> su</w:t>
      </w:r>
      <w:r w:rsidR="00EF61D6" w:rsidRPr="00FA647C">
        <w:rPr>
          <w:rFonts w:cs="Times New Roman"/>
          <w:sz w:val="23"/>
          <w:szCs w:val="23"/>
        </w:rPr>
        <w:t xml:space="preserve"> c</w:t>
      </w:r>
      <w:r w:rsidR="006A042E" w:rsidRPr="00FA647C">
        <w:rPr>
          <w:rFonts w:cs="Times New Roman"/>
          <w:sz w:val="23"/>
          <w:szCs w:val="23"/>
        </w:rPr>
        <w:t>ontestación a la Reclamación</w:t>
      </w:r>
      <w:r w:rsidR="00900C9D" w:rsidRPr="00FA647C">
        <w:rPr>
          <w:rFonts w:cs="Times New Roman"/>
          <w:sz w:val="23"/>
          <w:szCs w:val="23"/>
        </w:rPr>
        <w:t>,</w:t>
      </w:r>
      <w:r w:rsidR="006A042E" w:rsidRPr="00FA647C">
        <w:rPr>
          <w:rFonts w:cs="Times New Roman"/>
          <w:sz w:val="23"/>
          <w:szCs w:val="23"/>
        </w:rPr>
        <w:t xml:space="preserve"> adjuntando la Póliza y los documentos relativos al siniestro.</w:t>
      </w:r>
    </w:p>
    <w:p w:rsidR="006D3E66" w:rsidRPr="00FA647C" w:rsidRDefault="006D3E66" w:rsidP="00746290">
      <w:pPr>
        <w:spacing w:after="0" w:line="240" w:lineRule="auto"/>
        <w:ind w:left="708" w:hanging="708"/>
        <w:jc w:val="both"/>
        <w:rPr>
          <w:rFonts w:cs="Times New Roman"/>
          <w:sz w:val="23"/>
          <w:szCs w:val="23"/>
        </w:rPr>
      </w:pPr>
    </w:p>
    <w:p w:rsidR="00217D20" w:rsidRPr="00FA647C" w:rsidRDefault="00F574D2" w:rsidP="00217D20">
      <w:pPr>
        <w:spacing w:after="0" w:line="240" w:lineRule="auto"/>
        <w:jc w:val="both"/>
        <w:rPr>
          <w:rFonts w:cs="Times New Roman"/>
          <w:sz w:val="23"/>
          <w:szCs w:val="23"/>
        </w:rPr>
      </w:pPr>
      <w:r w:rsidRPr="00FA647C">
        <w:rPr>
          <w:rFonts w:cs="Times New Roman"/>
          <w:sz w:val="23"/>
          <w:szCs w:val="23"/>
        </w:rPr>
        <w:t>Que,</w:t>
      </w:r>
      <w:r w:rsidR="00414524" w:rsidRPr="00FA647C">
        <w:rPr>
          <w:rFonts w:cs="Times New Roman"/>
          <w:sz w:val="23"/>
          <w:szCs w:val="23"/>
        </w:rPr>
        <w:t xml:space="preserve"> co</w:t>
      </w:r>
      <w:r w:rsidR="009A16C4" w:rsidRPr="00FA647C">
        <w:rPr>
          <w:rFonts w:cs="Times New Roman"/>
          <w:sz w:val="23"/>
          <w:szCs w:val="23"/>
        </w:rPr>
        <w:t xml:space="preserve">n </w:t>
      </w:r>
      <w:r w:rsidR="00900C9D" w:rsidRPr="00FA647C">
        <w:rPr>
          <w:rFonts w:cs="Times New Roman"/>
          <w:sz w:val="23"/>
          <w:szCs w:val="23"/>
        </w:rPr>
        <w:t>fecha 22 de Abril</w:t>
      </w:r>
      <w:r w:rsidR="007672A6" w:rsidRPr="00FA647C">
        <w:rPr>
          <w:rFonts w:cs="Times New Roman"/>
          <w:sz w:val="23"/>
          <w:szCs w:val="23"/>
        </w:rPr>
        <w:t xml:space="preserve"> </w:t>
      </w:r>
      <w:r w:rsidR="00283C24" w:rsidRPr="00FA647C">
        <w:rPr>
          <w:rFonts w:cs="Times New Roman"/>
          <w:sz w:val="23"/>
          <w:szCs w:val="23"/>
        </w:rPr>
        <w:t xml:space="preserve"> de 2019</w:t>
      </w:r>
      <w:r w:rsidR="006D3E66" w:rsidRPr="00FA647C">
        <w:rPr>
          <w:rFonts w:cs="Times New Roman"/>
          <w:sz w:val="23"/>
          <w:szCs w:val="23"/>
        </w:rPr>
        <w:t xml:space="preserve"> se realizó la correspondiente audien</w:t>
      </w:r>
      <w:r w:rsidR="00EC6CA7" w:rsidRPr="00FA647C">
        <w:rPr>
          <w:rFonts w:cs="Times New Roman"/>
          <w:sz w:val="23"/>
          <w:szCs w:val="23"/>
        </w:rPr>
        <w:t xml:space="preserve">cia de </w:t>
      </w:r>
      <w:r w:rsidR="00424A96" w:rsidRPr="00FA647C">
        <w:rPr>
          <w:rFonts w:cs="Times New Roman"/>
          <w:sz w:val="23"/>
          <w:szCs w:val="23"/>
        </w:rPr>
        <w:t>vista</w:t>
      </w:r>
      <w:r w:rsidR="006A4983" w:rsidRPr="00FA647C">
        <w:rPr>
          <w:rFonts w:cs="Times New Roman"/>
          <w:sz w:val="23"/>
          <w:szCs w:val="23"/>
        </w:rPr>
        <w:t>, con la asistencia de ambas</w:t>
      </w:r>
      <w:r w:rsidR="008A4628" w:rsidRPr="00FA647C">
        <w:rPr>
          <w:rFonts w:cs="Times New Roman"/>
          <w:sz w:val="23"/>
          <w:szCs w:val="23"/>
        </w:rPr>
        <w:t xml:space="preserve"> partes,</w:t>
      </w:r>
      <w:r w:rsidR="00B50269" w:rsidRPr="00FA647C">
        <w:rPr>
          <w:rFonts w:cs="Times New Roman"/>
          <w:sz w:val="23"/>
          <w:szCs w:val="23"/>
        </w:rPr>
        <w:t xml:space="preserve"> las mismas que sustentaron su posición, absolviendo las pregunt</w:t>
      </w:r>
      <w:r w:rsidR="00900C9D" w:rsidRPr="00FA647C">
        <w:rPr>
          <w:rFonts w:cs="Times New Roman"/>
          <w:sz w:val="23"/>
          <w:szCs w:val="23"/>
        </w:rPr>
        <w:t>as realizadas por el colegiado</w:t>
      </w:r>
      <w:r w:rsidR="008C12F3" w:rsidRPr="00FA647C">
        <w:rPr>
          <w:rFonts w:cs="Times New Roman"/>
          <w:sz w:val="23"/>
          <w:szCs w:val="23"/>
        </w:rPr>
        <w:t>,</w:t>
      </w:r>
      <w:r w:rsidR="006537B7" w:rsidRPr="00FA647C">
        <w:rPr>
          <w:rFonts w:cs="Times New Roman"/>
          <w:sz w:val="23"/>
          <w:szCs w:val="23"/>
        </w:rPr>
        <w:t xml:space="preserve"> </w:t>
      </w:r>
      <w:r w:rsidR="005F797D" w:rsidRPr="00FA647C">
        <w:rPr>
          <w:rFonts w:cs="Times New Roman"/>
          <w:sz w:val="23"/>
          <w:szCs w:val="23"/>
        </w:rPr>
        <w:t xml:space="preserve">quedando entonces el expediente </w:t>
      </w:r>
      <w:r w:rsidR="008B4742" w:rsidRPr="00FA647C">
        <w:rPr>
          <w:rFonts w:cs="Times New Roman"/>
          <w:sz w:val="23"/>
          <w:szCs w:val="23"/>
        </w:rPr>
        <w:t>a la fecha en condiciones para que este col</w:t>
      </w:r>
      <w:r w:rsidR="008A4628" w:rsidRPr="00FA647C">
        <w:rPr>
          <w:rFonts w:cs="Times New Roman"/>
          <w:sz w:val="23"/>
          <w:szCs w:val="23"/>
        </w:rPr>
        <w:t>egiad</w:t>
      </w:r>
      <w:r w:rsidR="00B50269" w:rsidRPr="00FA647C">
        <w:rPr>
          <w:rFonts w:cs="Times New Roman"/>
          <w:sz w:val="23"/>
          <w:szCs w:val="23"/>
        </w:rPr>
        <w:t>o expida su pronunciamiento.</w:t>
      </w:r>
    </w:p>
    <w:p w:rsidR="00063A80" w:rsidRPr="00FA647C" w:rsidRDefault="00063A80" w:rsidP="00217D20">
      <w:pPr>
        <w:spacing w:after="0" w:line="240" w:lineRule="auto"/>
        <w:jc w:val="both"/>
        <w:rPr>
          <w:rFonts w:cs="Times New Roman"/>
          <w:sz w:val="23"/>
          <w:szCs w:val="23"/>
        </w:rPr>
      </w:pPr>
    </w:p>
    <w:p w:rsidR="00063A80" w:rsidRPr="00FA647C" w:rsidRDefault="00063A80" w:rsidP="00063A80">
      <w:pPr>
        <w:spacing w:after="0" w:line="240" w:lineRule="auto"/>
        <w:jc w:val="both"/>
        <w:rPr>
          <w:rFonts w:cs="Times New Roman"/>
          <w:b/>
          <w:sz w:val="23"/>
          <w:szCs w:val="23"/>
        </w:rPr>
      </w:pPr>
      <w:r w:rsidRPr="00FA647C">
        <w:rPr>
          <w:rFonts w:cs="Times New Roman"/>
          <w:sz w:val="23"/>
          <w:szCs w:val="23"/>
        </w:rPr>
        <w:t xml:space="preserve">Que el </w:t>
      </w:r>
      <w:proofErr w:type="gramStart"/>
      <w:r w:rsidRPr="00FA647C">
        <w:rPr>
          <w:rFonts w:cs="Times New Roman"/>
          <w:sz w:val="23"/>
          <w:szCs w:val="23"/>
        </w:rPr>
        <w:t xml:space="preserve">reclamante </w:t>
      </w:r>
      <w:r w:rsidR="00C53F43">
        <w:rPr>
          <w:rFonts w:cs="Times New Roman"/>
          <w:sz w:val="23"/>
          <w:szCs w:val="23"/>
        </w:rPr>
        <w:t>........................</w:t>
      </w:r>
      <w:proofErr w:type="gramEnd"/>
      <w:r w:rsidRPr="00FA647C">
        <w:rPr>
          <w:rFonts w:cs="Times New Roman"/>
          <w:sz w:val="23"/>
          <w:szCs w:val="23"/>
        </w:rPr>
        <w:t xml:space="preserve"> Corredores de</w:t>
      </w:r>
      <w:r w:rsidR="003D1D80" w:rsidRPr="00FA647C">
        <w:rPr>
          <w:rFonts w:cs="Times New Roman"/>
          <w:sz w:val="23"/>
          <w:szCs w:val="23"/>
        </w:rPr>
        <w:t xml:space="preserve"> Seguros SAC</w:t>
      </w:r>
      <w:r w:rsidRPr="00FA647C">
        <w:rPr>
          <w:rFonts w:cs="Times New Roman"/>
          <w:sz w:val="23"/>
          <w:szCs w:val="23"/>
        </w:rPr>
        <w:t xml:space="preserve">, en representación del </w:t>
      </w:r>
      <w:proofErr w:type="gramStart"/>
      <w:r w:rsidRPr="00FA647C">
        <w:rPr>
          <w:rFonts w:cs="Times New Roman"/>
          <w:sz w:val="23"/>
          <w:szCs w:val="23"/>
        </w:rPr>
        <w:t xml:space="preserve">asegurado </w:t>
      </w:r>
      <w:r w:rsidR="00C53F43">
        <w:rPr>
          <w:rFonts w:cs="Times New Roman"/>
          <w:sz w:val="23"/>
          <w:szCs w:val="23"/>
        </w:rPr>
        <w:t>........................</w:t>
      </w:r>
      <w:proofErr w:type="gramEnd"/>
      <w:r w:rsidRPr="00FA647C">
        <w:rPr>
          <w:rFonts w:cs="Times New Roman"/>
          <w:sz w:val="23"/>
          <w:szCs w:val="23"/>
        </w:rPr>
        <w:t xml:space="preserve">,  solicita que </w:t>
      </w:r>
      <w:r w:rsidR="00C53F43">
        <w:rPr>
          <w:rFonts w:cs="Times New Roman"/>
          <w:sz w:val="23"/>
          <w:szCs w:val="23"/>
        </w:rPr>
        <w:t>........................</w:t>
      </w:r>
      <w:r w:rsidRPr="00FA647C">
        <w:rPr>
          <w:rFonts w:cs="Times New Roman"/>
          <w:sz w:val="23"/>
          <w:szCs w:val="23"/>
        </w:rPr>
        <w:t xml:space="preserve"> Seguros proceda a la atención del siniestro de Seguro Médico, ocurrido como consecuencia del diagnóstico “Absceso Cutáneo, Furúnculo y Carbunco de Glúteos”,   por las siguientes resumidas razones: 1) Que, con fecha 05 de Enero de 2019, el asegurado en mención ingresó por emergencia a la Clínica </w:t>
      </w:r>
      <w:r w:rsidR="00C53F43">
        <w:rPr>
          <w:rFonts w:cs="Times New Roman"/>
          <w:sz w:val="23"/>
          <w:szCs w:val="23"/>
        </w:rPr>
        <w:t>........................</w:t>
      </w:r>
      <w:r w:rsidRPr="00FA647C">
        <w:rPr>
          <w:rFonts w:cs="Times New Roman"/>
          <w:sz w:val="23"/>
          <w:szCs w:val="23"/>
        </w:rPr>
        <w:t xml:space="preserve">, la misma que diagnosticó: “Absceso Cutáneo, Furúnculo y Carbunco de Glúteos”; posterior a ello recibió la medicación y tratamiento acorde a lo establecido en el informe médico que se adjunta. 2) Que, los </w:t>
      </w:r>
      <w:proofErr w:type="gramStart"/>
      <w:r w:rsidRPr="00FA647C">
        <w:rPr>
          <w:rFonts w:cs="Times New Roman"/>
          <w:sz w:val="23"/>
          <w:szCs w:val="23"/>
        </w:rPr>
        <w:t xml:space="preserve">señores </w:t>
      </w:r>
      <w:r w:rsidR="00C53F43">
        <w:rPr>
          <w:rFonts w:cs="Times New Roman"/>
          <w:sz w:val="23"/>
          <w:szCs w:val="23"/>
        </w:rPr>
        <w:t>........................</w:t>
      </w:r>
      <w:proofErr w:type="gramEnd"/>
      <w:r w:rsidRPr="00FA647C">
        <w:rPr>
          <w:rFonts w:cs="Times New Roman"/>
          <w:sz w:val="23"/>
          <w:szCs w:val="23"/>
        </w:rPr>
        <w:t xml:space="preserve"> Perú, con la finalidad de no asumir los gastos generados por dicho tratamiento, con Carta de Rechazo N° </w:t>
      </w:r>
      <w:r w:rsidR="00C53F43">
        <w:rPr>
          <w:rFonts w:cs="Times New Roman"/>
          <w:sz w:val="23"/>
          <w:szCs w:val="23"/>
        </w:rPr>
        <w:t>........................</w:t>
      </w:r>
      <w:r w:rsidRPr="00FA647C">
        <w:rPr>
          <w:rFonts w:cs="Times New Roman"/>
          <w:sz w:val="23"/>
          <w:szCs w:val="23"/>
        </w:rPr>
        <w:t>, aducen, mediante la aplicación errónea de la cláusula establecida en las Condiciones de Contratación de la Póliza Trébol Salud, que el asegurado cometió negligencia en perjuicio de su rehabilitación al auto medicarse, en concordancia con lo establecido en el Artículo 7° numeral 7.34 del Condicionado correspondiente al producto Trébol Salud, “</w:t>
      </w:r>
      <w:r w:rsidRPr="00FA647C">
        <w:rPr>
          <w:rFonts w:cs="Times New Roman"/>
          <w:b/>
          <w:sz w:val="23"/>
          <w:szCs w:val="23"/>
        </w:rPr>
        <w:t>Todos los gastos efectuados en fechas posteriores al inicio del tratamiento originados por negligencia del propio asegurado en perjuicio de su rehabilitación, incluyendo los casos en que el asegurado se auto medique, así como las causas y/o consecuencias de un tratamiento y/o cirugía no cubiertos por ésta póliza”</w:t>
      </w:r>
      <w:r w:rsidRPr="00FA647C">
        <w:rPr>
          <w:rFonts w:cs="Times New Roman"/>
          <w:sz w:val="23"/>
          <w:szCs w:val="23"/>
        </w:rPr>
        <w:t xml:space="preserve">, rechazando de esta manera las cartas de garantía N° </w:t>
      </w:r>
      <w:r w:rsidR="00C53F43">
        <w:rPr>
          <w:rFonts w:cs="Times New Roman"/>
          <w:sz w:val="23"/>
          <w:szCs w:val="23"/>
        </w:rPr>
        <w:t>........................</w:t>
      </w:r>
      <w:r w:rsidRPr="00FA647C">
        <w:rPr>
          <w:rFonts w:cs="Times New Roman"/>
          <w:sz w:val="23"/>
          <w:szCs w:val="23"/>
        </w:rPr>
        <w:t xml:space="preserve"> y </w:t>
      </w:r>
      <w:r w:rsidR="00C53F43">
        <w:rPr>
          <w:rFonts w:cs="Times New Roman"/>
          <w:sz w:val="23"/>
          <w:szCs w:val="23"/>
        </w:rPr>
        <w:t>........................</w:t>
      </w:r>
      <w:r w:rsidRPr="00FA647C">
        <w:rPr>
          <w:rFonts w:cs="Times New Roman"/>
          <w:sz w:val="23"/>
          <w:szCs w:val="23"/>
        </w:rPr>
        <w:t xml:space="preserve">. 3) Que, la cláusula aplicada por la aseguradora para rechazar el siniestro debe ser interpretada como que la exclusión hace referencia a la negligencia que el asegurado comete </w:t>
      </w:r>
      <w:r w:rsidRPr="00FA647C">
        <w:rPr>
          <w:rFonts w:cs="Times New Roman"/>
          <w:b/>
          <w:sz w:val="23"/>
          <w:szCs w:val="23"/>
        </w:rPr>
        <w:t>en perjuicio de su rehabilitación o de tratamiento en curso</w:t>
      </w:r>
      <w:r w:rsidRPr="00FA647C">
        <w:rPr>
          <w:rFonts w:cs="Times New Roman"/>
          <w:sz w:val="23"/>
          <w:szCs w:val="23"/>
        </w:rPr>
        <w:t xml:space="preserve">; y la exclusión de los casos en que el asegurado se auto medique  sigue haciendo referencia al </w:t>
      </w:r>
      <w:r w:rsidRPr="00FA647C">
        <w:rPr>
          <w:rFonts w:cs="Times New Roman"/>
          <w:b/>
          <w:sz w:val="23"/>
          <w:szCs w:val="23"/>
        </w:rPr>
        <w:t>perjuicio ocasionado a la rehabilitación o tratamiento que se encuentre en curso</w:t>
      </w:r>
      <w:r w:rsidRPr="00FA647C">
        <w:rPr>
          <w:rFonts w:cs="Times New Roman"/>
          <w:sz w:val="23"/>
          <w:szCs w:val="23"/>
        </w:rPr>
        <w:t xml:space="preserve"> y no de un nuevo diagnostico que no se encuentra en tratamiento ni rehabilitación; las causas y/o consecuencias de un tratamiento o cirugía no cubiertos por la póliza, también hacen referencia al perjuicio que se pueda ocasionar </w:t>
      </w:r>
      <w:r w:rsidRPr="00FA647C">
        <w:rPr>
          <w:rFonts w:cs="Times New Roman"/>
          <w:b/>
          <w:sz w:val="23"/>
          <w:szCs w:val="23"/>
        </w:rPr>
        <w:t xml:space="preserve">contra la rehabilitación y/o tratamiento en curso; </w:t>
      </w:r>
      <w:r w:rsidRPr="00FA647C">
        <w:rPr>
          <w:rFonts w:cs="Times New Roman"/>
          <w:sz w:val="23"/>
          <w:szCs w:val="23"/>
        </w:rPr>
        <w:t xml:space="preserve">en conclusión, si el asegurado ya inició un tratamiento y se encuentra en proceso de rehabilitación, la </w:t>
      </w:r>
      <w:r w:rsidRPr="00FA647C">
        <w:rPr>
          <w:rFonts w:cs="Times New Roman"/>
          <w:sz w:val="23"/>
          <w:szCs w:val="23"/>
        </w:rPr>
        <w:lastRenderedPageBreak/>
        <w:t>aseguradora debe mantener controlado el presupuesto de los gastos para dicho tratamiento; si estos gastos aumentan, solo no estarán cubiertos si la razón del aumento es por negligencia del propio asegurado.</w:t>
      </w:r>
      <w:r w:rsidRPr="00FA647C">
        <w:rPr>
          <w:rFonts w:cs="Times New Roman"/>
          <w:b/>
          <w:sz w:val="23"/>
          <w:szCs w:val="23"/>
        </w:rPr>
        <w:t xml:space="preserve"> </w:t>
      </w:r>
      <w:r w:rsidRPr="00FA647C">
        <w:rPr>
          <w:rFonts w:cs="Times New Roman"/>
          <w:sz w:val="23"/>
          <w:szCs w:val="23"/>
        </w:rPr>
        <w:t>4) Que, de acuerdo a lo establecido en la Ley de Contrato de Seguro N° 29946, Titulo 1 – Disposiciones Generales, Artículo II, literal f) “</w:t>
      </w:r>
      <w:r w:rsidRPr="00FA647C">
        <w:rPr>
          <w:rFonts w:cs="Times New Roman"/>
          <w:b/>
          <w:sz w:val="23"/>
          <w:szCs w:val="23"/>
        </w:rPr>
        <w:t>las estipulaciones insertas en la póliza se interpretan, en caso de duda, a favor del asegurado”</w:t>
      </w:r>
      <w:r w:rsidRPr="00FA647C">
        <w:rPr>
          <w:rFonts w:cs="Times New Roman"/>
          <w:sz w:val="23"/>
          <w:szCs w:val="23"/>
        </w:rPr>
        <w:t>, así mismo, en su Artículo IV, Regla Tercera, establece “</w:t>
      </w:r>
      <w:r w:rsidRPr="00FA647C">
        <w:rPr>
          <w:rFonts w:cs="Times New Roman"/>
          <w:b/>
          <w:sz w:val="23"/>
          <w:szCs w:val="23"/>
        </w:rPr>
        <w:t>los términos del contrato que generen ambigüedad o duda son interpretados en el sentido y con el alcance más favorable al asegurado. La intermediación a cargo del corredor de seguros, no afecta dicha regla ni la naturaleza del seguro como contrato celebrado por adhesión”</w:t>
      </w:r>
      <w:r w:rsidRPr="00FA647C">
        <w:rPr>
          <w:rFonts w:cs="Times New Roman"/>
          <w:sz w:val="23"/>
          <w:szCs w:val="23"/>
        </w:rPr>
        <w:t>. 5) Que, por lo tanto, se considera que la aplicación de la cláusula 7.34 por parte de la aseguradora no es aplicable al asegurado, toda vez que acudió a la clínica por problemas imprevistos de salud, ajenos a una rehabilitación o tratamiento en curso.</w:t>
      </w:r>
      <w:r w:rsidRPr="00FA647C">
        <w:rPr>
          <w:rFonts w:cs="Times New Roman"/>
          <w:b/>
          <w:sz w:val="23"/>
          <w:szCs w:val="23"/>
        </w:rPr>
        <w:t xml:space="preserve"> </w:t>
      </w:r>
    </w:p>
    <w:p w:rsidR="00063A80" w:rsidRPr="00FA647C" w:rsidRDefault="00063A80" w:rsidP="00063A80">
      <w:pPr>
        <w:spacing w:after="0" w:line="240" w:lineRule="auto"/>
        <w:jc w:val="both"/>
        <w:rPr>
          <w:rFonts w:cs="Times New Roman"/>
          <w:b/>
          <w:sz w:val="23"/>
          <w:szCs w:val="23"/>
        </w:rPr>
      </w:pPr>
    </w:p>
    <w:p w:rsidR="00063A80" w:rsidRPr="00FA647C" w:rsidRDefault="00063A80" w:rsidP="00063A80">
      <w:pPr>
        <w:spacing w:after="0" w:line="240" w:lineRule="auto"/>
        <w:jc w:val="both"/>
        <w:rPr>
          <w:rFonts w:cs="Times New Roman"/>
          <w:sz w:val="23"/>
          <w:szCs w:val="23"/>
        </w:rPr>
      </w:pPr>
      <w:r w:rsidRPr="00FA647C">
        <w:rPr>
          <w:rFonts w:cs="Times New Roman"/>
          <w:sz w:val="23"/>
          <w:szCs w:val="23"/>
        </w:rPr>
        <w:t xml:space="preserve">Que, por su </w:t>
      </w:r>
      <w:proofErr w:type="gramStart"/>
      <w:r w:rsidRPr="00FA647C">
        <w:rPr>
          <w:rFonts w:cs="Times New Roman"/>
          <w:sz w:val="23"/>
          <w:szCs w:val="23"/>
        </w:rPr>
        <w:t xml:space="preserve">parte </w:t>
      </w:r>
      <w:r w:rsidR="00C53F43">
        <w:rPr>
          <w:rFonts w:cs="Times New Roman"/>
          <w:sz w:val="23"/>
          <w:szCs w:val="23"/>
        </w:rPr>
        <w:t>........................</w:t>
      </w:r>
      <w:proofErr w:type="gramEnd"/>
      <w:r w:rsidRPr="00FA647C">
        <w:rPr>
          <w:rFonts w:cs="Times New Roman"/>
          <w:sz w:val="23"/>
          <w:szCs w:val="23"/>
        </w:rPr>
        <w:t xml:space="preserve"> Seguros solicita se declare infundada la reclamación, por las siguientes resumidas razones: 1) Que, con fecha 05 de Enero el asegurado ingresó por emergencia a la </w:t>
      </w:r>
      <w:proofErr w:type="gramStart"/>
      <w:r w:rsidRPr="00FA647C">
        <w:rPr>
          <w:rFonts w:cs="Times New Roman"/>
          <w:sz w:val="23"/>
          <w:szCs w:val="23"/>
        </w:rPr>
        <w:t xml:space="preserve">Clínica </w:t>
      </w:r>
      <w:r w:rsidR="00C53F43">
        <w:rPr>
          <w:rFonts w:cs="Times New Roman"/>
          <w:sz w:val="23"/>
          <w:szCs w:val="23"/>
        </w:rPr>
        <w:t>........................</w:t>
      </w:r>
      <w:proofErr w:type="gramEnd"/>
      <w:r w:rsidRPr="00FA647C">
        <w:rPr>
          <w:rFonts w:cs="Times New Roman"/>
          <w:sz w:val="23"/>
          <w:szCs w:val="23"/>
        </w:rPr>
        <w:t xml:space="preserve">, refiriendo que nueve (9) días atrás le </w:t>
      </w:r>
      <w:r w:rsidRPr="00FA647C">
        <w:rPr>
          <w:rFonts w:cs="Times New Roman"/>
          <w:b/>
          <w:sz w:val="23"/>
          <w:szCs w:val="23"/>
        </w:rPr>
        <w:t>inyectaron</w:t>
      </w:r>
      <w:r w:rsidRPr="00FA647C">
        <w:rPr>
          <w:rFonts w:cs="Times New Roman"/>
          <w:sz w:val="23"/>
          <w:szCs w:val="23"/>
        </w:rPr>
        <w:t xml:space="preserve"> </w:t>
      </w:r>
      <w:r w:rsidRPr="00FA647C">
        <w:rPr>
          <w:rFonts w:cs="Times New Roman"/>
          <w:b/>
          <w:sz w:val="23"/>
          <w:szCs w:val="23"/>
        </w:rPr>
        <w:t>anabólicos en el glúteo izquierdo</w:t>
      </w:r>
      <w:r w:rsidRPr="00FA647C">
        <w:rPr>
          <w:rFonts w:cs="Times New Roman"/>
          <w:sz w:val="23"/>
          <w:szCs w:val="23"/>
        </w:rPr>
        <w:t xml:space="preserve">, lo que trajo como consecuencia que tenga dolor y aumento de volumen progresivo en dicha zona, siendo que el 06 de Enero de 2019 fue hospitalizado y tuvo una operación para la curación de la herida mencionada. 2) Que, ante la solicitud de la clínica de una carta de garantía, la aseguradora no otorgó la misma, debido a que el tratamiento para el diagnóstico absceso cutáneo del glúteo no se encontraba dentro de las coberturas de la póliza contratada por el asegurado, procediendo la compañía mediante carta N° </w:t>
      </w:r>
      <w:r w:rsidR="00C53F43">
        <w:rPr>
          <w:rFonts w:cs="Times New Roman"/>
          <w:sz w:val="23"/>
          <w:szCs w:val="23"/>
        </w:rPr>
        <w:t>........................</w:t>
      </w:r>
      <w:r w:rsidRPr="00FA647C">
        <w:rPr>
          <w:rFonts w:cs="Times New Roman"/>
          <w:sz w:val="23"/>
          <w:szCs w:val="23"/>
        </w:rPr>
        <w:t xml:space="preserve"> de fecha 13 de Febrero de 2019 a responder el reclamo mencionado, manifes</w:t>
      </w:r>
      <w:r w:rsidR="006341DE" w:rsidRPr="00FA647C">
        <w:rPr>
          <w:rFonts w:cs="Times New Roman"/>
          <w:sz w:val="23"/>
          <w:szCs w:val="23"/>
        </w:rPr>
        <w:t>tando que la póliza no lo cubre, de acuerdo al</w:t>
      </w:r>
      <w:r w:rsidRPr="00FA647C">
        <w:rPr>
          <w:rFonts w:cs="Times New Roman"/>
          <w:sz w:val="23"/>
          <w:szCs w:val="23"/>
        </w:rPr>
        <w:t xml:space="preserve"> artículo 7.34 de las Condiciones Ge</w:t>
      </w:r>
      <w:r w:rsidR="006341DE" w:rsidRPr="00FA647C">
        <w:rPr>
          <w:rFonts w:cs="Times New Roman"/>
          <w:sz w:val="23"/>
          <w:szCs w:val="23"/>
        </w:rPr>
        <w:t>nerales de la póliza contratada.</w:t>
      </w:r>
      <w:r w:rsidRPr="00FA647C">
        <w:rPr>
          <w:rFonts w:cs="Times New Roman"/>
          <w:sz w:val="23"/>
          <w:szCs w:val="23"/>
        </w:rPr>
        <w:t xml:space="preserve"> </w:t>
      </w:r>
      <w:r w:rsidR="006341DE" w:rsidRPr="00FA647C">
        <w:rPr>
          <w:rFonts w:cs="Times New Roman"/>
          <w:sz w:val="23"/>
          <w:szCs w:val="23"/>
        </w:rPr>
        <w:t>3)</w:t>
      </w:r>
      <w:r w:rsidRPr="00FA647C">
        <w:rPr>
          <w:rFonts w:cs="Times New Roman"/>
          <w:sz w:val="23"/>
          <w:szCs w:val="23"/>
        </w:rPr>
        <w:t xml:space="preserve"> Que, adicionalmente, la póliza contratada en su artículo 7°</w:t>
      </w:r>
      <w:r w:rsidR="006341DE" w:rsidRPr="00FA647C">
        <w:rPr>
          <w:rFonts w:cs="Times New Roman"/>
          <w:sz w:val="23"/>
          <w:szCs w:val="23"/>
        </w:rPr>
        <w:t>, inciso 7.30-</w:t>
      </w:r>
      <w:r w:rsidRPr="00FA647C">
        <w:rPr>
          <w:rFonts w:cs="Times New Roman"/>
          <w:sz w:val="23"/>
          <w:szCs w:val="23"/>
        </w:rPr>
        <w:t xml:space="preserve"> Gastos no</w:t>
      </w:r>
      <w:bookmarkStart w:id="0" w:name="_GoBack"/>
      <w:bookmarkEnd w:id="0"/>
      <w:r w:rsidRPr="00FA647C">
        <w:rPr>
          <w:rFonts w:cs="Times New Roman"/>
          <w:sz w:val="23"/>
          <w:szCs w:val="23"/>
        </w:rPr>
        <w:t xml:space="preserve"> Cubiertos y</w:t>
      </w:r>
      <w:r w:rsidR="006341DE" w:rsidRPr="00FA647C">
        <w:rPr>
          <w:rFonts w:cs="Times New Roman"/>
          <w:sz w:val="23"/>
          <w:szCs w:val="23"/>
        </w:rPr>
        <w:t xml:space="preserve"> Excluidos, indica que el</w:t>
      </w:r>
      <w:r w:rsidRPr="00FA647C">
        <w:rPr>
          <w:rFonts w:cs="Times New Roman"/>
          <w:sz w:val="23"/>
          <w:szCs w:val="23"/>
        </w:rPr>
        <w:t xml:space="preserve"> seguro no cubre los gastos derivados o relacionados con</w:t>
      </w:r>
      <w:r w:rsidR="006341DE" w:rsidRPr="00FA647C">
        <w:rPr>
          <w:rFonts w:cs="Times New Roman"/>
          <w:sz w:val="23"/>
          <w:szCs w:val="23"/>
        </w:rPr>
        <w:t xml:space="preserve"> </w:t>
      </w:r>
      <w:r w:rsidR="006341DE" w:rsidRPr="00FA647C">
        <w:rPr>
          <w:rFonts w:cs="Times New Roman"/>
          <w:b/>
          <w:i/>
          <w:sz w:val="23"/>
          <w:szCs w:val="23"/>
        </w:rPr>
        <w:t xml:space="preserve">alteraciones hormonales </w:t>
      </w:r>
      <w:r w:rsidR="006341DE" w:rsidRPr="00FA647C">
        <w:rPr>
          <w:rFonts w:cs="Times New Roman"/>
          <w:sz w:val="23"/>
          <w:szCs w:val="23"/>
        </w:rPr>
        <w:t>que no sean debidos a enfermedad y terapia de reemplazo hormonal (TRH)</w:t>
      </w:r>
      <w:r w:rsidR="00E31EFA" w:rsidRPr="00FA647C">
        <w:rPr>
          <w:rFonts w:cs="Times New Roman"/>
          <w:sz w:val="23"/>
          <w:szCs w:val="23"/>
        </w:rPr>
        <w:t xml:space="preserve">. </w:t>
      </w:r>
      <w:r w:rsidRPr="00FA647C">
        <w:rPr>
          <w:rFonts w:cs="Times New Roman"/>
          <w:sz w:val="23"/>
          <w:szCs w:val="23"/>
        </w:rPr>
        <w:t xml:space="preserve">4) Que, los </w:t>
      </w:r>
      <w:r w:rsidRPr="00FA647C">
        <w:rPr>
          <w:rFonts w:cs="Times New Roman"/>
          <w:b/>
          <w:sz w:val="23"/>
          <w:szCs w:val="23"/>
        </w:rPr>
        <w:t>anabólicos,</w:t>
      </w:r>
      <w:r w:rsidRPr="00FA647C">
        <w:rPr>
          <w:rFonts w:cs="Times New Roman"/>
          <w:sz w:val="23"/>
          <w:szCs w:val="23"/>
        </w:rPr>
        <w:t xml:space="preserve"> llamados “Esteroides Anabólicos”, son sustancias sintéticas (hechas por el hombre) relacionadas con las hormonas sexuales masculinas; los usos médicos de los esteroides anabólicos incluyen algunos problemas “hormonales” en hombres (…) 5) Que, en consecuencia es evidente que los anabólicos al producir alteraciones hormonales no tienen cobertura por la póliza contratada por el asegurado.</w:t>
      </w:r>
    </w:p>
    <w:p w:rsidR="00063A80" w:rsidRPr="00FA647C" w:rsidRDefault="00063A80" w:rsidP="00063A80">
      <w:pPr>
        <w:spacing w:after="0" w:line="240" w:lineRule="auto"/>
        <w:jc w:val="both"/>
        <w:rPr>
          <w:rFonts w:cs="Times New Roman"/>
          <w:sz w:val="23"/>
          <w:szCs w:val="23"/>
        </w:rPr>
      </w:pPr>
    </w:p>
    <w:p w:rsidR="00F61009" w:rsidRPr="00FA647C" w:rsidRDefault="006D3E66" w:rsidP="007E4C08">
      <w:pPr>
        <w:spacing w:after="0" w:line="240" w:lineRule="auto"/>
        <w:jc w:val="both"/>
        <w:rPr>
          <w:rFonts w:cs="Times New Roman"/>
          <w:b/>
          <w:sz w:val="23"/>
          <w:szCs w:val="23"/>
        </w:rPr>
      </w:pPr>
      <w:r w:rsidRPr="00FA647C">
        <w:rPr>
          <w:rFonts w:cs="Times New Roman"/>
          <w:b/>
          <w:sz w:val="23"/>
          <w:szCs w:val="23"/>
        </w:rPr>
        <w:t>CONSIDERANDO</w:t>
      </w:r>
    </w:p>
    <w:p w:rsidR="007E4C08" w:rsidRPr="00FA647C" w:rsidRDefault="007E4C08" w:rsidP="007E4C08">
      <w:pPr>
        <w:spacing w:after="0" w:line="240" w:lineRule="auto"/>
        <w:jc w:val="both"/>
        <w:rPr>
          <w:rFonts w:cs="Times New Roman"/>
          <w:sz w:val="23"/>
          <w:szCs w:val="23"/>
        </w:rPr>
      </w:pPr>
    </w:p>
    <w:p w:rsidR="006D3E66" w:rsidRPr="00FA647C" w:rsidRDefault="006D3E66" w:rsidP="00746290">
      <w:pPr>
        <w:spacing w:line="240" w:lineRule="auto"/>
        <w:jc w:val="both"/>
        <w:rPr>
          <w:rFonts w:cs="Times New Roman"/>
          <w:sz w:val="23"/>
          <w:szCs w:val="23"/>
        </w:rPr>
      </w:pPr>
      <w:r w:rsidRPr="00FA647C">
        <w:rPr>
          <w:rFonts w:cs="Times New Roman"/>
          <w:b/>
          <w:sz w:val="23"/>
          <w:szCs w:val="23"/>
        </w:rPr>
        <w:t>PRIMERO:</w:t>
      </w:r>
      <w:r w:rsidRPr="00FA647C">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FA647C" w:rsidRDefault="006D3E66" w:rsidP="00746290">
      <w:pPr>
        <w:spacing w:after="0" w:line="240" w:lineRule="auto"/>
        <w:ind w:firstLine="2"/>
        <w:jc w:val="both"/>
        <w:rPr>
          <w:rFonts w:cs="Times New Roman"/>
          <w:sz w:val="23"/>
          <w:szCs w:val="23"/>
        </w:rPr>
      </w:pPr>
      <w:r w:rsidRPr="00FA647C">
        <w:rPr>
          <w:rFonts w:cs="Times New Roman"/>
          <w:b/>
          <w:sz w:val="23"/>
          <w:szCs w:val="23"/>
        </w:rPr>
        <w:t>SEGUNDO</w:t>
      </w:r>
      <w:r w:rsidRPr="00FA647C">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FA647C" w:rsidRDefault="006D3E66" w:rsidP="00746290">
      <w:pPr>
        <w:spacing w:after="0"/>
        <w:ind w:firstLine="2"/>
        <w:jc w:val="both"/>
        <w:rPr>
          <w:rFonts w:cs="Times New Roman"/>
          <w:sz w:val="23"/>
          <w:szCs w:val="23"/>
        </w:rPr>
      </w:pPr>
    </w:p>
    <w:p w:rsidR="006D3E66" w:rsidRPr="00FA647C" w:rsidRDefault="006D3E66" w:rsidP="00746290">
      <w:pPr>
        <w:spacing w:after="0" w:line="240" w:lineRule="auto"/>
        <w:ind w:firstLine="2"/>
        <w:jc w:val="both"/>
        <w:rPr>
          <w:rFonts w:cs="Times New Roman"/>
          <w:sz w:val="23"/>
          <w:szCs w:val="23"/>
        </w:rPr>
      </w:pPr>
      <w:r w:rsidRPr="00FA647C">
        <w:rPr>
          <w:rFonts w:cs="Times New Roman"/>
          <w:b/>
          <w:sz w:val="23"/>
          <w:szCs w:val="23"/>
        </w:rPr>
        <w:t>TERCERO</w:t>
      </w:r>
      <w:r w:rsidRPr="00FA647C">
        <w:rPr>
          <w:rFonts w:cs="Times New Roman"/>
          <w:sz w:val="23"/>
          <w:szCs w:val="23"/>
        </w:rPr>
        <w:t xml:space="preserve">: Que el artículo 1 de la Ley N° 29946 – Ley del Contrato de Seguros dispone que el contrato de seguro es aquel por el que la aseguradora se obliga , mediante el cobro de </w:t>
      </w:r>
      <w:r w:rsidRPr="00FA647C">
        <w:rPr>
          <w:rFonts w:cs="Times New Roman"/>
          <w:sz w:val="23"/>
          <w:szCs w:val="23"/>
        </w:rPr>
        <w:lastRenderedPageBreak/>
        <w:t>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FA647C" w:rsidRDefault="006D3E66" w:rsidP="00746290">
      <w:pPr>
        <w:spacing w:after="0" w:line="240" w:lineRule="auto"/>
        <w:ind w:firstLine="2"/>
        <w:jc w:val="both"/>
        <w:rPr>
          <w:rFonts w:cs="Times New Roman"/>
          <w:sz w:val="23"/>
          <w:szCs w:val="23"/>
        </w:rPr>
      </w:pPr>
    </w:p>
    <w:p w:rsidR="006D3E66" w:rsidRPr="00FA647C" w:rsidRDefault="006D3E66" w:rsidP="00746290">
      <w:pPr>
        <w:spacing w:after="0" w:line="240" w:lineRule="auto"/>
        <w:ind w:firstLine="2"/>
        <w:jc w:val="both"/>
        <w:rPr>
          <w:rFonts w:cs="Times New Roman"/>
          <w:sz w:val="23"/>
          <w:szCs w:val="23"/>
        </w:rPr>
      </w:pPr>
      <w:r w:rsidRPr="00FA647C">
        <w:rPr>
          <w:rFonts w:cs="Times New Roman"/>
          <w:b/>
          <w:sz w:val="23"/>
          <w:szCs w:val="23"/>
        </w:rPr>
        <w:t>CUARTO</w:t>
      </w:r>
      <w:r w:rsidRPr="00FA647C">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FA647C" w:rsidRDefault="006D3E66" w:rsidP="00746290">
      <w:pPr>
        <w:spacing w:after="0" w:line="240" w:lineRule="auto"/>
        <w:ind w:firstLine="2"/>
        <w:jc w:val="both"/>
        <w:rPr>
          <w:rFonts w:cs="Times New Roman"/>
          <w:sz w:val="23"/>
          <w:szCs w:val="23"/>
        </w:rPr>
      </w:pPr>
    </w:p>
    <w:p w:rsidR="006D3E66" w:rsidRPr="00FA647C" w:rsidRDefault="006D3E66" w:rsidP="00746290">
      <w:pPr>
        <w:spacing w:after="0" w:line="240" w:lineRule="auto"/>
        <w:ind w:firstLine="2"/>
        <w:jc w:val="both"/>
        <w:rPr>
          <w:rFonts w:cs="Times New Roman"/>
          <w:sz w:val="23"/>
          <w:szCs w:val="23"/>
        </w:rPr>
      </w:pPr>
      <w:r w:rsidRPr="00FA647C">
        <w:rPr>
          <w:rFonts w:cs="Times New Roman"/>
          <w:b/>
          <w:sz w:val="23"/>
          <w:szCs w:val="23"/>
        </w:rPr>
        <w:t>QUINTO</w:t>
      </w:r>
      <w:r w:rsidRPr="00FA647C">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FA647C" w:rsidRDefault="006D3E66" w:rsidP="00746290">
      <w:pPr>
        <w:spacing w:after="0" w:line="240" w:lineRule="auto"/>
        <w:ind w:firstLine="2"/>
        <w:jc w:val="both"/>
        <w:rPr>
          <w:rFonts w:cs="Times New Roman"/>
          <w:sz w:val="23"/>
          <w:szCs w:val="23"/>
        </w:rPr>
      </w:pPr>
    </w:p>
    <w:p w:rsidR="00F7273E" w:rsidRPr="00FA647C" w:rsidRDefault="006D3E66" w:rsidP="00746290">
      <w:pPr>
        <w:spacing w:after="0" w:line="240" w:lineRule="auto"/>
        <w:ind w:firstLine="2"/>
        <w:jc w:val="both"/>
        <w:rPr>
          <w:rFonts w:cs="Times New Roman"/>
          <w:sz w:val="23"/>
          <w:szCs w:val="23"/>
        </w:rPr>
      </w:pPr>
      <w:r w:rsidRPr="00FA647C">
        <w:rPr>
          <w:rFonts w:cs="Times New Roman"/>
          <w:b/>
          <w:sz w:val="23"/>
          <w:szCs w:val="23"/>
        </w:rPr>
        <w:t>SEXTO</w:t>
      </w:r>
      <w:r w:rsidR="000066F1" w:rsidRPr="00FA647C">
        <w:rPr>
          <w:rFonts w:cs="Times New Roman"/>
          <w:b/>
          <w:sz w:val="23"/>
          <w:szCs w:val="23"/>
        </w:rPr>
        <w:t xml:space="preserve">: </w:t>
      </w:r>
      <w:r w:rsidR="000066F1" w:rsidRPr="00FA647C">
        <w:rPr>
          <w:rFonts w:cs="Times New Roman"/>
          <w:sz w:val="23"/>
          <w:szCs w:val="23"/>
        </w:rPr>
        <w:t xml:space="preserve">Que, </w:t>
      </w:r>
      <w:r w:rsidR="00F61009" w:rsidRPr="00FA647C">
        <w:rPr>
          <w:rFonts w:cs="Times New Roman"/>
          <w:sz w:val="23"/>
          <w:szCs w:val="23"/>
        </w:rPr>
        <w:t>de acuerdo a los términos contenidos en la</w:t>
      </w:r>
      <w:r w:rsidR="00063A80" w:rsidRPr="00FA647C">
        <w:rPr>
          <w:rFonts w:cs="Times New Roman"/>
          <w:sz w:val="23"/>
          <w:szCs w:val="23"/>
        </w:rPr>
        <w:t xml:space="preserve"> reclamación</w:t>
      </w:r>
      <w:r w:rsidR="00F61009" w:rsidRPr="00FA647C">
        <w:rPr>
          <w:rFonts w:cs="Times New Roman"/>
          <w:sz w:val="23"/>
          <w:szCs w:val="23"/>
        </w:rPr>
        <w:t xml:space="preserve"> </w:t>
      </w:r>
      <w:r w:rsidR="00063A80" w:rsidRPr="00FA647C">
        <w:rPr>
          <w:rFonts w:cs="Times New Roman"/>
          <w:sz w:val="23"/>
          <w:szCs w:val="23"/>
        </w:rPr>
        <w:t xml:space="preserve"> y</w:t>
      </w:r>
      <w:r w:rsidR="008731B8" w:rsidRPr="00FA647C">
        <w:rPr>
          <w:rFonts w:cs="Times New Roman"/>
          <w:sz w:val="23"/>
          <w:szCs w:val="23"/>
        </w:rPr>
        <w:t xml:space="preserve"> a lo manifestado por ambas partes en la audiencia de vista</w:t>
      </w:r>
      <w:r w:rsidR="00E76612" w:rsidRPr="00FA647C">
        <w:rPr>
          <w:rFonts w:cs="Times New Roman"/>
          <w:sz w:val="23"/>
          <w:szCs w:val="23"/>
        </w:rPr>
        <w:t>,</w:t>
      </w:r>
      <w:r w:rsidR="00A97A0D" w:rsidRPr="00FA647C">
        <w:rPr>
          <w:rFonts w:cs="Times New Roman"/>
          <w:sz w:val="23"/>
          <w:szCs w:val="23"/>
        </w:rPr>
        <w:t xml:space="preserve"> </w:t>
      </w:r>
      <w:r w:rsidR="00F61009" w:rsidRPr="00FA647C">
        <w:rPr>
          <w:rFonts w:cs="Times New Roman"/>
          <w:sz w:val="23"/>
          <w:szCs w:val="23"/>
        </w:rPr>
        <w:t>la materia controvertida sometida al conocimiento de este colegiado radica en determinar</w:t>
      </w:r>
      <w:r w:rsidR="009469D8" w:rsidRPr="00FA647C">
        <w:rPr>
          <w:rFonts w:cs="Times New Roman"/>
          <w:sz w:val="23"/>
          <w:szCs w:val="23"/>
        </w:rPr>
        <w:t xml:space="preserve"> si el motivo del rechazo del sinies</w:t>
      </w:r>
      <w:r w:rsidR="00C87DAD" w:rsidRPr="00FA647C">
        <w:rPr>
          <w:rFonts w:cs="Times New Roman"/>
          <w:sz w:val="23"/>
          <w:szCs w:val="23"/>
        </w:rPr>
        <w:t xml:space="preserve">tro, </w:t>
      </w:r>
      <w:r w:rsidR="00063A80" w:rsidRPr="00FA647C">
        <w:rPr>
          <w:rFonts w:cs="Times New Roman"/>
          <w:sz w:val="23"/>
          <w:szCs w:val="23"/>
        </w:rPr>
        <w:t xml:space="preserve">expresado </w:t>
      </w:r>
      <w:proofErr w:type="gramStart"/>
      <w:r w:rsidR="00063A80" w:rsidRPr="00FA647C">
        <w:rPr>
          <w:rFonts w:cs="Times New Roman"/>
          <w:sz w:val="23"/>
          <w:szCs w:val="23"/>
        </w:rPr>
        <w:t xml:space="preserve">por </w:t>
      </w:r>
      <w:r w:rsidR="00C53F43">
        <w:rPr>
          <w:rFonts w:cs="Times New Roman"/>
          <w:sz w:val="23"/>
          <w:szCs w:val="23"/>
        </w:rPr>
        <w:t>........................</w:t>
      </w:r>
      <w:proofErr w:type="gramEnd"/>
      <w:r w:rsidR="00063A80" w:rsidRPr="00FA647C">
        <w:rPr>
          <w:rFonts w:cs="Times New Roman"/>
          <w:sz w:val="23"/>
          <w:szCs w:val="23"/>
        </w:rPr>
        <w:t xml:space="preserve"> </w:t>
      </w:r>
      <w:r w:rsidR="00106C40" w:rsidRPr="00FA647C">
        <w:rPr>
          <w:rFonts w:cs="Times New Roman"/>
          <w:sz w:val="23"/>
          <w:szCs w:val="23"/>
        </w:rPr>
        <w:t xml:space="preserve"> Seguros </w:t>
      </w:r>
      <w:r w:rsidR="00BA4FDA" w:rsidRPr="00FA647C">
        <w:rPr>
          <w:rFonts w:cs="Times New Roman"/>
          <w:sz w:val="23"/>
          <w:szCs w:val="23"/>
        </w:rPr>
        <w:t>en su</w:t>
      </w:r>
      <w:r w:rsidR="00063A80" w:rsidRPr="00FA647C">
        <w:rPr>
          <w:rFonts w:cs="Times New Roman"/>
          <w:sz w:val="23"/>
          <w:szCs w:val="23"/>
        </w:rPr>
        <w:t xml:space="preserve"> carta N° 00069-2019</w:t>
      </w:r>
      <w:r w:rsidR="0020033F" w:rsidRPr="00FA647C">
        <w:rPr>
          <w:rFonts w:cs="Times New Roman"/>
          <w:sz w:val="23"/>
          <w:szCs w:val="23"/>
        </w:rPr>
        <w:t xml:space="preserve"> de fecha</w:t>
      </w:r>
      <w:r w:rsidR="00063A80" w:rsidRPr="00FA647C">
        <w:rPr>
          <w:rFonts w:cs="Times New Roman"/>
          <w:sz w:val="23"/>
          <w:szCs w:val="23"/>
        </w:rPr>
        <w:t xml:space="preserve"> 13 de Febrero de 2019</w:t>
      </w:r>
      <w:r w:rsidR="00F749E6" w:rsidRPr="00FA647C">
        <w:rPr>
          <w:rFonts w:cs="Times New Roman"/>
          <w:sz w:val="23"/>
          <w:szCs w:val="23"/>
        </w:rPr>
        <w:t>,</w:t>
      </w:r>
      <w:r w:rsidR="00355171" w:rsidRPr="00FA647C">
        <w:rPr>
          <w:rFonts w:cs="Times New Roman"/>
          <w:sz w:val="23"/>
          <w:szCs w:val="23"/>
        </w:rPr>
        <w:t xml:space="preserve"> </w:t>
      </w:r>
      <w:r w:rsidR="009469D8" w:rsidRPr="00FA647C">
        <w:rPr>
          <w:rFonts w:cs="Times New Roman"/>
          <w:sz w:val="23"/>
          <w:szCs w:val="23"/>
        </w:rPr>
        <w:t>se encuentra sustentado de acuerdo a las Condiciones Generales y Particulares de</w:t>
      </w:r>
      <w:r w:rsidR="00C87DAD" w:rsidRPr="00FA647C">
        <w:rPr>
          <w:rFonts w:cs="Times New Roman"/>
          <w:sz w:val="23"/>
          <w:szCs w:val="23"/>
        </w:rPr>
        <w:t xml:space="preserve"> la Póliza de</w:t>
      </w:r>
      <w:r w:rsidR="00063A80" w:rsidRPr="00FA647C">
        <w:rPr>
          <w:rFonts w:cs="Times New Roman"/>
          <w:sz w:val="23"/>
          <w:szCs w:val="23"/>
        </w:rPr>
        <w:t xml:space="preserve"> Seguro Médico</w:t>
      </w:r>
      <w:r w:rsidR="005442C0" w:rsidRPr="00FA647C">
        <w:rPr>
          <w:rFonts w:cs="Times New Roman"/>
          <w:sz w:val="23"/>
          <w:szCs w:val="23"/>
        </w:rPr>
        <w:t xml:space="preserve"> contratada y a la Ley N° 29946, Ley de Contrato de Seguros.</w:t>
      </w:r>
    </w:p>
    <w:p w:rsidR="009469D8" w:rsidRPr="00FA647C" w:rsidRDefault="009469D8" w:rsidP="009469D8">
      <w:pPr>
        <w:spacing w:after="0" w:line="240" w:lineRule="auto"/>
        <w:jc w:val="both"/>
        <w:rPr>
          <w:rFonts w:cs="Times New Roman"/>
          <w:i/>
          <w:sz w:val="23"/>
          <w:szCs w:val="23"/>
        </w:rPr>
      </w:pPr>
    </w:p>
    <w:p w:rsidR="001D4067" w:rsidRPr="00FA647C" w:rsidRDefault="006D3E66" w:rsidP="00C87DAD">
      <w:pPr>
        <w:spacing w:after="0" w:line="240" w:lineRule="auto"/>
        <w:ind w:firstLine="2"/>
        <w:jc w:val="both"/>
        <w:rPr>
          <w:rFonts w:cs="Times New Roman"/>
          <w:sz w:val="23"/>
          <w:szCs w:val="23"/>
        </w:rPr>
      </w:pPr>
      <w:r w:rsidRPr="00FA647C">
        <w:rPr>
          <w:rFonts w:cs="Times New Roman"/>
          <w:b/>
          <w:sz w:val="23"/>
          <w:szCs w:val="23"/>
        </w:rPr>
        <w:t>SETIMO</w:t>
      </w:r>
      <w:r w:rsidRPr="00FA647C">
        <w:rPr>
          <w:rFonts w:cs="Times New Roman"/>
          <w:b/>
          <w:sz w:val="23"/>
          <w:szCs w:val="23"/>
          <w:u w:val="single"/>
        </w:rPr>
        <w:t>:</w:t>
      </w:r>
      <w:r w:rsidR="001D087A" w:rsidRPr="00FA647C">
        <w:rPr>
          <w:rFonts w:cs="Times New Roman"/>
          <w:sz w:val="23"/>
          <w:szCs w:val="23"/>
        </w:rPr>
        <w:t xml:space="preserve"> Que, </w:t>
      </w:r>
      <w:r w:rsidR="00190A24" w:rsidRPr="00FA647C">
        <w:rPr>
          <w:rFonts w:cs="Times New Roman"/>
          <w:sz w:val="23"/>
          <w:szCs w:val="23"/>
        </w:rPr>
        <w:t>el rechazo expresad</w:t>
      </w:r>
      <w:r w:rsidR="008110EE" w:rsidRPr="00FA647C">
        <w:rPr>
          <w:rFonts w:cs="Times New Roman"/>
          <w:sz w:val="23"/>
          <w:szCs w:val="23"/>
        </w:rPr>
        <w:t>o</w:t>
      </w:r>
      <w:r w:rsidR="001D087A" w:rsidRPr="00FA647C">
        <w:rPr>
          <w:rFonts w:cs="Times New Roman"/>
          <w:sz w:val="23"/>
          <w:szCs w:val="23"/>
        </w:rPr>
        <w:t xml:space="preserve"> por la aseguradora en su</w:t>
      </w:r>
      <w:r w:rsidR="00203DC9" w:rsidRPr="00FA647C">
        <w:rPr>
          <w:rFonts w:cs="Times New Roman"/>
          <w:sz w:val="23"/>
          <w:szCs w:val="23"/>
        </w:rPr>
        <w:t xml:space="preserve"> carta mencionada</w:t>
      </w:r>
      <w:r w:rsidR="00190A24" w:rsidRPr="00FA647C">
        <w:rPr>
          <w:rFonts w:cs="Times New Roman"/>
          <w:sz w:val="23"/>
          <w:szCs w:val="23"/>
        </w:rPr>
        <w:t xml:space="preserve"> en el Conside</w:t>
      </w:r>
      <w:r w:rsidR="00DB78A2" w:rsidRPr="00FA647C">
        <w:rPr>
          <w:rFonts w:cs="Times New Roman"/>
          <w:sz w:val="23"/>
          <w:szCs w:val="23"/>
        </w:rPr>
        <w:t>rand</w:t>
      </w:r>
      <w:r w:rsidR="000C4323" w:rsidRPr="00FA647C">
        <w:rPr>
          <w:rFonts w:cs="Times New Roman"/>
          <w:sz w:val="23"/>
          <w:szCs w:val="23"/>
        </w:rPr>
        <w:t>o Sexto</w:t>
      </w:r>
      <w:r w:rsidR="00F64C3E" w:rsidRPr="00FA647C">
        <w:rPr>
          <w:rFonts w:cs="Times New Roman"/>
          <w:sz w:val="23"/>
          <w:szCs w:val="23"/>
        </w:rPr>
        <w:t xml:space="preserve">, </w:t>
      </w:r>
      <w:r w:rsidR="00255B24" w:rsidRPr="00FA647C">
        <w:rPr>
          <w:rFonts w:cs="Times New Roman"/>
          <w:sz w:val="23"/>
          <w:szCs w:val="23"/>
        </w:rPr>
        <w:t xml:space="preserve">se sustenta en </w:t>
      </w:r>
      <w:r w:rsidR="001D4067" w:rsidRPr="00FA647C">
        <w:rPr>
          <w:rFonts w:cs="Times New Roman"/>
          <w:sz w:val="23"/>
          <w:szCs w:val="23"/>
        </w:rPr>
        <w:t xml:space="preserve">que </w:t>
      </w:r>
      <w:r w:rsidR="00063A80" w:rsidRPr="00FA647C">
        <w:rPr>
          <w:rFonts w:cs="Times New Roman"/>
          <w:sz w:val="23"/>
          <w:szCs w:val="23"/>
        </w:rPr>
        <w:t xml:space="preserve">la póliza contratada no cubre </w:t>
      </w:r>
      <w:r w:rsidR="00A76590" w:rsidRPr="00FA647C">
        <w:rPr>
          <w:rFonts w:cs="Times New Roman"/>
          <w:sz w:val="23"/>
          <w:szCs w:val="23"/>
        </w:rPr>
        <w:t xml:space="preserve">las causas y/o consecuencias de un tratamiento y/o cirugía no cubiertos por la póliza. </w:t>
      </w:r>
    </w:p>
    <w:p w:rsidR="00063A80" w:rsidRPr="00FA647C" w:rsidRDefault="00063A80" w:rsidP="00C87DAD">
      <w:pPr>
        <w:spacing w:after="0" w:line="240" w:lineRule="auto"/>
        <w:ind w:firstLine="2"/>
        <w:jc w:val="both"/>
        <w:rPr>
          <w:rFonts w:cs="Times New Roman"/>
          <w:sz w:val="23"/>
          <w:szCs w:val="23"/>
        </w:rPr>
      </w:pPr>
    </w:p>
    <w:p w:rsidR="001D4067" w:rsidRPr="00FA647C" w:rsidRDefault="0048084E" w:rsidP="001D4067">
      <w:pPr>
        <w:spacing w:after="0" w:line="240" w:lineRule="auto"/>
        <w:jc w:val="both"/>
        <w:rPr>
          <w:rFonts w:cs="Times New Roman"/>
          <w:sz w:val="23"/>
          <w:szCs w:val="23"/>
        </w:rPr>
      </w:pPr>
      <w:r w:rsidRPr="00FA647C">
        <w:rPr>
          <w:rFonts w:cs="Times New Roman"/>
          <w:b/>
          <w:sz w:val="23"/>
          <w:szCs w:val="23"/>
        </w:rPr>
        <w:t>OCTAVO</w:t>
      </w:r>
      <w:r w:rsidRPr="00FA647C">
        <w:rPr>
          <w:rFonts w:cs="Times New Roman"/>
          <w:sz w:val="23"/>
          <w:szCs w:val="23"/>
        </w:rPr>
        <w:t>: Que, en respuesta a lo menciona</w:t>
      </w:r>
      <w:r w:rsidR="00594645" w:rsidRPr="00FA647C">
        <w:rPr>
          <w:rFonts w:cs="Times New Roman"/>
          <w:sz w:val="23"/>
          <w:szCs w:val="23"/>
        </w:rPr>
        <w:t>do</w:t>
      </w:r>
      <w:r w:rsidR="00405503" w:rsidRPr="00FA647C">
        <w:rPr>
          <w:rFonts w:cs="Times New Roman"/>
          <w:sz w:val="23"/>
          <w:szCs w:val="23"/>
        </w:rPr>
        <w:t xml:space="preserve"> por la aseguradora</w:t>
      </w:r>
      <w:r w:rsidR="00594645" w:rsidRPr="00FA647C">
        <w:rPr>
          <w:rFonts w:cs="Times New Roman"/>
          <w:sz w:val="23"/>
          <w:szCs w:val="23"/>
        </w:rPr>
        <w:t xml:space="preserve"> en el C</w:t>
      </w:r>
      <w:r w:rsidR="00A76590" w:rsidRPr="00FA647C">
        <w:rPr>
          <w:rFonts w:cs="Times New Roman"/>
          <w:sz w:val="23"/>
          <w:szCs w:val="23"/>
        </w:rPr>
        <w:t>onsiderando Sétimo, el asegurado</w:t>
      </w:r>
      <w:r w:rsidR="00594645" w:rsidRPr="00FA647C">
        <w:rPr>
          <w:rFonts w:cs="Times New Roman"/>
          <w:sz w:val="23"/>
          <w:szCs w:val="23"/>
        </w:rPr>
        <w:t xml:space="preserve"> </w:t>
      </w:r>
      <w:r w:rsidRPr="00FA647C">
        <w:rPr>
          <w:rFonts w:cs="Times New Roman"/>
          <w:sz w:val="23"/>
          <w:szCs w:val="23"/>
        </w:rPr>
        <w:t xml:space="preserve">manifestó </w:t>
      </w:r>
      <w:r w:rsidR="00771A9B" w:rsidRPr="00FA647C">
        <w:rPr>
          <w:rFonts w:cs="Times New Roman"/>
          <w:sz w:val="23"/>
          <w:szCs w:val="23"/>
        </w:rPr>
        <w:t xml:space="preserve">su disconformidad </w:t>
      </w:r>
      <w:r w:rsidR="00E61565" w:rsidRPr="00FA647C">
        <w:rPr>
          <w:rFonts w:cs="Times New Roman"/>
          <w:sz w:val="23"/>
          <w:szCs w:val="23"/>
        </w:rPr>
        <w:t>con el rechazo de la cob</w:t>
      </w:r>
      <w:r w:rsidR="0076712E" w:rsidRPr="00FA647C">
        <w:rPr>
          <w:rFonts w:cs="Times New Roman"/>
          <w:sz w:val="23"/>
          <w:szCs w:val="23"/>
        </w:rPr>
        <w:t>ertura, en razón</w:t>
      </w:r>
      <w:r w:rsidR="00446889" w:rsidRPr="00FA647C">
        <w:rPr>
          <w:rFonts w:cs="Times New Roman"/>
          <w:sz w:val="23"/>
          <w:szCs w:val="23"/>
        </w:rPr>
        <w:t xml:space="preserve"> de</w:t>
      </w:r>
      <w:r w:rsidR="001D4067" w:rsidRPr="00FA647C">
        <w:rPr>
          <w:rFonts w:cs="Times New Roman"/>
          <w:sz w:val="23"/>
          <w:szCs w:val="23"/>
        </w:rPr>
        <w:t xml:space="preserve"> que como indica en su carta de reclamo</w:t>
      </w:r>
      <w:r w:rsidR="00A76590" w:rsidRPr="00FA647C">
        <w:rPr>
          <w:rFonts w:cs="Times New Roman"/>
          <w:sz w:val="23"/>
          <w:szCs w:val="23"/>
        </w:rPr>
        <w:t xml:space="preserve">, el artículo de la póliza en </w:t>
      </w:r>
      <w:proofErr w:type="gramStart"/>
      <w:r w:rsidR="00A76590" w:rsidRPr="00FA647C">
        <w:rPr>
          <w:rFonts w:cs="Times New Roman"/>
          <w:sz w:val="23"/>
          <w:szCs w:val="23"/>
        </w:rPr>
        <w:t xml:space="preserve">que </w:t>
      </w:r>
      <w:r w:rsidR="00C53F43">
        <w:rPr>
          <w:rFonts w:cs="Times New Roman"/>
          <w:sz w:val="23"/>
          <w:szCs w:val="23"/>
        </w:rPr>
        <w:t>........................</w:t>
      </w:r>
      <w:proofErr w:type="gramEnd"/>
      <w:r w:rsidR="00A76590" w:rsidRPr="00FA647C">
        <w:rPr>
          <w:rFonts w:cs="Times New Roman"/>
          <w:sz w:val="23"/>
          <w:szCs w:val="23"/>
        </w:rPr>
        <w:t xml:space="preserve"> Seguros basa el rechazo, no es aplicable al caso que ha presentado, ya que el mismo significa que la póliza no cubre “</w:t>
      </w:r>
      <w:r w:rsidR="00A76590" w:rsidRPr="00FA647C">
        <w:rPr>
          <w:rFonts w:cs="Times New Roman"/>
          <w:i/>
          <w:sz w:val="23"/>
          <w:szCs w:val="23"/>
        </w:rPr>
        <w:t xml:space="preserve">los gastos en fechas posteriores al inicio del tratamiento originados por negligencia del propio asegurado en perjuicio de su rehabilitación, incluyendo los gastos en que el asegurado se </w:t>
      </w:r>
      <w:r w:rsidR="006C5BA3" w:rsidRPr="00FA647C">
        <w:rPr>
          <w:rFonts w:cs="Times New Roman"/>
          <w:i/>
          <w:sz w:val="23"/>
          <w:szCs w:val="23"/>
        </w:rPr>
        <w:t>auto medique</w:t>
      </w:r>
      <w:r w:rsidR="00A76590" w:rsidRPr="00FA647C">
        <w:rPr>
          <w:rFonts w:cs="Times New Roman"/>
          <w:i/>
          <w:sz w:val="23"/>
          <w:szCs w:val="23"/>
        </w:rPr>
        <w:t>”</w:t>
      </w:r>
      <w:r w:rsidR="006C5BA3" w:rsidRPr="00FA647C">
        <w:rPr>
          <w:rFonts w:cs="Times New Roman"/>
          <w:sz w:val="23"/>
          <w:szCs w:val="23"/>
        </w:rPr>
        <w:t xml:space="preserve"> y considera que el párrafo siguiente “</w:t>
      </w:r>
      <w:r w:rsidR="006C5BA3" w:rsidRPr="00FA647C">
        <w:rPr>
          <w:rFonts w:cs="Times New Roman"/>
          <w:i/>
          <w:sz w:val="23"/>
          <w:szCs w:val="23"/>
        </w:rPr>
        <w:t xml:space="preserve">así, como las causas y/o consecuencias de un tratamiento o cirugía no cubiertos por la póliza”, </w:t>
      </w:r>
      <w:r w:rsidR="006C5BA3" w:rsidRPr="00FA647C">
        <w:rPr>
          <w:rFonts w:cs="Times New Roman"/>
          <w:sz w:val="23"/>
          <w:szCs w:val="23"/>
        </w:rPr>
        <w:t xml:space="preserve">se refiere también a </w:t>
      </w:r>
      <w:r w:rsidR="006C5BA3" w:rsidRPr="00FA647C">
        <w:rPr>
          <w:rFonts w:cs="Times New Roman"/>
          <w:i/>
          <w:sz w:val="23"/>
          <w:szCs w:val="23"/>
        </w:rPr>
        <w:t>los gastos en fechas posteriores al inicio del tratamiento originados por negligencia del propio asegurado en perjuicio de su rehabilitación</w:t>
      </w:r>
    </w:p>
    <w:p w:rsidR="00A76590" w:rsidRPr="00FA647C" w:rsidRDefault="00A76590" w:rsidP="001D4067">
      <w:pPr>
        <w:spacing w:after="0" w:line="240" w:lineRule="auto"/>
        <w:jc w:val="both"/>
        <w:rPr>
          <w:rFonts w:cs="Times New Roman"/>
          <w:sz w:val="23"/>
          <w:szCs w:val="23"/>
        </w:rPr>
      </w:pPr>
    </w:p>
    <w:p w:rsidR="00034176" w:rsidRPr="00FA647C" w:rsidRDefault="00034176" w:rsidP="00075C6A">
      <w:pPr>
        <w:spacing w:after="0" w:line="240" w:lineRule="auto"/>
        <w:jc w:val="both"/>
        <w:rPr>
          <w:rFonts w:cs="Times New Roman"/>
          <w:sz w:val="23"/>
          <w:szCs w:val="23"/>
        </w:rPr>
      </w:pPr>
      <w:r w:rsidRPr="00FA647C">
        <w:rPr>
          <w:rFonts w:cs="Times New Roman"/>
          <w:b/>
          <w:sz w:val="23"/>
          <w:szCs w:val="23"/>
        </w:rPr>
        <w:t>NOVENO.-</w:t>
      </w:r>
      <w:r w:rsidRPr="00FA647C">
        <w:rPr>
          <w:rFonts w:cs="Times New Roman"/>
          <w:sz w:val="23"/>
          <w:szCs w:val="23"/>
        </w:rPr>
        <w:t xml:space="preserve"> </w:t>
      </w:r>
      <w:r w:rsidR="000D679B" w:rsidRPr="00FA647C">
        <w:rPr>
          <w:rFonts w:cs="Times New Roman"/>
          <w:sz w:val="23"/>
          <w:szCs w:val="23"/>
        </w:rPr>
        <w:t>Q</w:t>
      </w:r>
      <w:r w:rsidR="00075C6A" w:rsidRPr="00FA647C">
        <w:rPr>
          <w:rFonts w:cs="Times New Roman"/>
          <w:sz w:val="23"/>
          <w:szCs w:val="23"/>
        </w:rPr>
        <w:t>ue, en</w:t>
      </w:r>
      <w:r w:rsidR="000D679B" w:rsidRPr="00FA647C">
        <w:rPr>
          <w:rFonts w:cs="Times New Roman"/>
          <w:sz w:val="23"/>
          <w:szCs w:val="23"/>
        </w:rPr>
        <w:t xml:space="preserve"> relación a lo manifestado</w:t>
      </w:r>
      <w:r w:rsidR="00405503" w:rsidRPr="00FA647C">
        <w:rPr>
          <w:rFonts w:cs="Times New Roman"/>
          <w:sz w:val="23"/>
          <w:szCs w:val="23"/>
        </w:rPr>
        <w:t xml:space="preserve"> por la aseguradora</w:t>
      </w:r>
      <w:r w:rsidR="00DE1B00" w:rsidRPr="00FA647C">
        <w:rPr>
          <w:rFonts w:cs="Times New Roman"/>
          <w:sz w:val="23"/>
          <w:szCs w:val="23"/>
        </w:rPr>
        <w:t xml:space="preserve"> y el</w:t>
      </w:r>
      <w:r w:rsidRPr="00FA647C">
        <w:rPr>
          <w:rFonts w:cs="Times New Roman"/>
          <w:sz w:val="23"/>
          <w:szCs w:val="23"/>
        </w:rPr>
        <w:t xml:space="preserve"> reclamante en los</w:t>
      </w:r>
      <w:r w:rsidR="000D679B" w:rsidRPr="00FA647C">
        <w:rPr>
          <w:rFonts w:cs="Times New Roman"/>
          <w:sz w:val="23"/>
          <w:szCs w:val="23"/>
        </w:rPr>
        <w:t xml:space="preserve"> Considerando</w:t>
      </w:r>
      <w:r w:rsidRPr="00FA647C">
        <w:rPr>
          <w:rFonts w:cs="Times New Roman"/>
          <w:sz w:val="23"/>
          <w:szCs w:val="23"/>
        </w:rPr>
        <w:t>s</w:t>
      </w:r>
      <w:r w:rsidR="000D679B" w:rsidRPr="00FA647C">
        <w:rPr>
          <w:rFonts w:cs="Times New Roman"/>
          <w:sz w:val="23"/>
          <w:szCs w:val="23"/>
        </w:rPr>
        <w:t xml:space="preserve"> Sétimo</w:t>
      </w:r>
      <w:r w:rsidRPr="00FA647C">
        <w:rPr>
          <w:rFonts w:cs="Times New Roman"/>
          <w:sz w:val="23"/>
          <w:szCs w:val="23"/>
        </w:rPr>
        <w:t xml:space="preserve"> y Octavo y del análisis de los documentos que obran en el expediente, este</w:t>
      </w:r>
      <w:r w:rsidR="00DE1B00" w:rsidRPr="00FA647C">
        <w:rPr>
          <w:rFonts w:cs="Times New Roman"/>
          <w:sz w:val="23"/>
          <w:szCs w:val="23"/>
        </w:rPr>
        <w:t xml:space="preserve"> colegiado aprecia que, la interpretación del asegurado de la exclusión mencionada en el Considerando Octavo, no es correcta, ya que el párrafo “</w:t>
      </w:r>
      <w:r w:rsidR="00DE1B00" w:rsidRPr="00FA647C">
        <w:rPr>
          <w:rFonts w:cs="Times New Roman"/>
          <w:i/>
          <w:sz w:val="23"/>
          <w:szCs w:val="23"/>
        </w:rPr>
        <w:t>así como las causas y/o consecuencias de un tratamiento o cirugía no cubiertos por la póliza”</w:t>
      </w:r>
      <w:r w:rsidR="001A5197" w:rsidRPr="00FA647C">
        <w:rPr>
          <w:rFonts w:cs="Times New Roman"/>
          <w:i/>
          <w:sz w:val="23"/>
          <w:szCs w:val="23"/>
        </w:rPr>
        <w:t xml:space="preserve">, </w:t>
      </w:r>
      <w:r w:rsidR="001A5197" w:rsidRPr="00FA647C">
        <w:rPr>
          <w:rFonts w:cs="Times New Roman"/>
          <w:sz w:val="23"/>
          <w:szCs w:val="23"/>
        </w:rPr>
        <w:t xml:space="preserve">significa que se refiere a una causa diferente a la primera parte de la exclusión. </w:t>
      </w:r>
    </w:p>
    <w:p w:rsidR="006341DE" w:rsidRPr="00FA647C" w:rsidRDefault="006341DE" w:rsidP="00075C6A">
      <w:pPr>
        <w:spacing w:after="0" w:line="240" w:lineRule="auto"/>
        <w:jc w:val="both"/>
        <w:rPr>
          <w:rFonts w:cs="Times New Roman"/>
          <w:sz w:val="23"/>
          <w:szCs w:val="23"/>
        </w:rPr>
      </w:pPr>
      <w:r w:rsidRPr="00FA647C">
        <w:rPr>
          <w:rFonts w:cs="Times New Roman"/>
          <w:sz w:val="23"/>
          <w:szCs w:val="23"/>
        </w:rPr>
        <w:t>Que, en tal sentido, se considera de aplicación</w:t>
      </w:r>
      <w:r w:rsidR="00E31EFA" w:rsidRPr="00FA647C">
        <w:rPr>
          <w:rFonts w:cs="Times New Roman"/>
          <w:sz w:val="23"/>
          <w:szCs w:val="23"/>
        </w:rPr>
        <w:t xml:space="preserve"> el Artículo 7°, inciso 7.34 de las Condiciones Generales de la Póliza, que expresa lo siguiente:</w:t>
      </w:r>
    </w:p>
    <w:p w:rsidR="006341DE" w:rsidRPr="00FA647C" w:rsidRDefault="006341DE" w:rsidP="00075C6A">
      <w:pPr>
        <w:spacing w:after="0" w:line="240" w:lineRule="auto"/>
        <w:jc w:val="both"/>
        <w:rPr>
          <w:rFonts w:cs="Times New Roman"/>
          <w:sz w:val="23"/>
          <w:szCs w:val="23"/>
        </w:rPr>
      </w:pPr>
    </w:p>
    <w:p w:rsidR="006341DE" w:rsidRPr="00FA647C" w:rsidRDefault="006341DE" w:rsidP="006341DE">
      <w:pPr>
        <w:spacing w:after="0" w:line="240" w:lineRule="auto"/>
        <w:jc w:val="both"/>
        <w:rPr>
          <w:rFonts w:cs="Times New Roman"/>
          <w:b/>
          <w:sz w:val="23"/>
          <w:szCs w:val="23"/>
        </w:rPr>
      </w:pPr>
      <w:r w:rsidRPr="00FA647C">
        <w:rPr>
          <w:rFonts w:cs="Times New Roman"/>
          <w:b/>
          <w:sz w:val="23"/>
          <w:szCs w:val="23"/>
        </w:rPr>
        <w:t>ARTICULO 7° GASTOS NO CUBIERTOS Y EXCLUIDOS</w:t>
      </w:r>
    </w:p>
    <w:p w:rsidR="006341DE" w:rsidRPr="00FA647C" w:rsidRDefault="006341DE" w:rsidP="006341DE">
      <w:pPr>
        <w:spacing w:after="0" w:line="240" w:lineRule="auto"/>
        <w:jc w:val="both"/>
        <w:rPr>
          <w:rFonts w:cs="Times New Roman"/>
          <w:sz w:val="23"/>
          <w:szCs w:val="23"/>
        </w:rPr>
      </w:pPr>
    </w:p>
    <w:p w:rsidR="006341DE" w:rsidRPr="00FA647C" w:rsidRDefault="006341DE" w:rsidP="006341DE">
      <w:pPr>
        <w:spacing w:after="0" w:line="240" w:lineRule="auto"/>
        <w:jc w:val="both"/>
        <w:rPr>
          <w:rFonts w:cs="Times New Roman"/>
          <w:i/>
          <w:sz w:val="23"/>
          <w:szCs w:val="23"/>
        </w:rPr>
      </w:pPr>
      <w:r w:rsidRPr="00FA647C">
        <w:rPr>
          <w:rFonts w:cs="Times New Roman"/>
          <w:i/>
          <w:sz w:val="23"/>
          <w:szCs w:val="23"/>
        </w:rPr>
        <w:t>Este seguro no cubre los gastos derivados o relacionados con:</w:t>
      </w:r>
    </w:p>
    <w:p w:rsidR="006341DE" w:rsidRPr="00FA647C" w:rsidRDefault="006341DE" w:rsidP="006341DE">
      <w:pPr>
        <w:spacing w:after="0" w:line="240" w:lineRule="auto"/>
        <w:jc w:val="both"/>
        <w:rPr>
          <w:rFonts w:cs="Times New Roman"/>
          <w:i/>
          <w:sz w:val="23"/>
          <w:szCs w:val="23"/>
        </w:rPr>
      </w:pPr>
    </w:p>
    <w:p w:rsidR="006341DE" w:rsidRPr="00FA647C" w:rsidRDefault="006341DE" w:rsidP="006341DE">
      <w:pPr>
        <w:spacing w:after="0" w:line="240" w:lineRule="auto"/>
        <w:jc w:val="both"/>
        <w:rPr>
          <w:rFonts w:cs="Times New Roman"/>
          <w:i/>
          <w:sz w:val="23"/>
          <w:szCs w:val="23"/>
        </w:rPr>
      </w:pPr>
      <w:r w:rsidRPr="00FA647C">
        <w:rPr>
          <w:rFonts w:cs="Times New Roman"/>
          <w:i/>
          <w:sz w:val="23"/>
          <w:szCs w:val="23"/>
        </w:rPr>
        <w:t>(…)</w:t>
      </w:r>
    </w:p>
    <w:p w:rsidR="006341DE" w:rsidRPr="00FA647C" w:rsidRDefault="006341DE" w:rsidP="006341DE">
      <w:pPr>
        <w:spacing w:after="0" w:line="240" w:lineRule="auto"/>
        <w:jc w:val="both"/>
        <w:rPr>
          <w:rFonts w:cs="Times New Roman"/>
          <w:i/>
          <w:sz w:val="23"/>
          <w:szCs w:val="23"/>
        </w:rPr>
      </w:pPr>
    </w:p>
    <w:p w:rsidR="002013D3" w:rsidRPr="00FA647C" w:rsidRDefault="006341DE" w:rsidP="00E31EFA">
      <w:pPr>
        <w:spacing w:after="0" w:line="240" w:lineRule="auto"/>
        <w:jc w:val="both"/>
        <w:rPr>
          <w:rFonts w:cs="Times New Roman"/>
          <w:b/>
          <w:i/>
          <w:sz w:val="23"/>
          <w:szCs w:val="23"/>
        </w:rPr>
      </w:pPr>
      <w:r w:rsidRPr="00FA647C">
        <w:rPr>
          <w:rFonts w:cs="Times New Roman"/>
          <w:i/>
          <w:sz w:val="23"/>
          <w:szCs w:val="23"/>
        </w:rPr>
        <w:lastRenderedPageBreak/>
        <w:t xml:space="preserve">7.34 Todos los gastos efectuados en fechas posteriores al inicio del tratamiento originados por negligencia del propio asegurado en perjuicio de su rehabilitación, incluyendo los casos en que el asegurado se auto medique, </w:t>
      </w:r>
      <w:r w:rsidRPr="00FA647C">
        <w:rPr>
          <w:rFonts w:cs="Times New Roman"/>
          <w:b/>
          <w:i/>
          <w:sz w:val="23"/>
          <w:szCs w:val="23"/>
        </w:rPr>
        <w:t>así como las causas y/o consecuencias de un tratamiento o cirugía no cubiertos por esta póliza.</w:t>
      </w:r>
    </w:p>
    <w:p w:rsidR="00C50A23" w:rsidRPr="00FA647C" w:rsidRDefault="00C50A23" w:rsidP="00E31EFA">
      <w:pPr>
        <w:spacing w:after="0" w:line="240" w:lineRule="auto"/>
        <w:jc w:val="both"/>
        <w:rPr>
          <w:rFonts w:cs="Times New Roman"/>
          <w:b/>
          <w:i/>
          <w:sz w:val="23"/>
          <w:szCs w:val="23"/>
        </w:rPr>
      </w:pPr>
    </w:p>
    <w:p w:rsidR="00C50A23" w:rsidRPr="00FA647C" w:rsidRDefault="00C50A23" w:rsidP="00E31EFA">
      <w:pPr>
        <w:spacing w:after="0" w:line="240" w:lineRule="auto"/>
        <w:jc w:val="both"/>
        <w:rPr>
          <w:rFonts w:cs="Times New Roman"/>
          <w:sz w:val="23"/>
          <w:szCs w:val="23"/>
        </w:rPr>
      </w:pPr>
      <w:r w:rsidRPr="00FA647C">
        <w:rPr>
          <w:rFonts w:cs="Times New Roman"/>
          <w:sz w:val="23"/>
          <w:szCs w:val="23"/>
        </w:rPr>
        <w:t>Los resaltados son nuestros</w:t>
      </w:r>
    </w:p>
    <w:p w:rsidR="0025543D" w:rsidRPr="00FA647C" w:rsidRDefault="0025543D" w:rsidP="00E31EFA">
      <w:pPr>
        <w:spacing w:after="0" w:line="240" w:lineRule="auto"/>
        <w:jc w:val="both"/>
        <w:rPr>
          <w:rFonts w:cs="Times New Roman"/>
          <w:sz w:val="23"/>
          <w:szCs w:val="23"/>
        </w:rPr>
      </w:pPr>
    </w:p>
    <w:p w:rsidR="0025543D" w:rsidRPr="00FA647C" w:rsidRDefault="0025543D" w:rsidP="0025543D">
      <w:pPr>
        <w:spacing w:after="0" w:line="240" w:lineRule="auto"/>
        <w:jc w:val="both"/>
        <w:rPr>
          <w:rFonts w:cs="Times New Roman"/>
          <w:sz w:val="23"/>
          <w:szCs w:val="23"/>
        </w:rPr>
      </w:pPr>
      <w:r w:rsidRPr="00FA647C">
        <w:rPr>
          <w:rFonts w:cs="Times New Roman"/>
          <w:sz w:val="23"/>
          <w:szCs w:val="23"/>
        </w:rPr>
        <w:t xml:space="preserve">Que, en el presente caso, como se puede apreciar, la póliza contratada en su artículo 7°, inciso 7.30- Gastos no Cubiertos y Excluidos, indica que el seguro no cubre los gastos derivados o relacionados con </w:t>
      </w:r>
      <w:r w:rsidRPr="00FA647C">
        <w:rPr>
          <w:rFonts w:cs="Times New Roman"/>
          <w:b/>
          <w:i/>
          <w:sz w:val="23"/>
          <w:szCs w:val="23"/>
        </w:rPr>
        <w:t xml:space="preserve">alteraciones hormonales </w:t>
      </w:r>
      <w:r w:rsidRPr="00FA647C">
        <w:rPr>
          <w:rFonts w:cs="Times New Roman"/>
          <w:sz w:val="23"/>
          <w:szCs w:val="23"/>
        </w:rPr>
        <w:t>que no sean debidos a enfermedad y terapia de reemplazo hormonal (TRH). Que,</w:t>
      </w:r>
      <w:r w:rsidR="007017A2" w:rsidRPr="00FA647C">
        <w:rPr>
          <w:rFonts w:cs="Times New Roman"/>
          <w:sz w:val="23"/>
          <w:szCs w:val="23"/>
        </w:rPr>
        <w:t xml:space="preserve"> en ese sentido,</w:t>
      </w:r>
      <w:r w:rsidR="002175E8" w:rsidRPr="00FA647C">
        <w:rPr>
          <w:rFonts w:cs="Times New Roman"/>
          <w:sz w:val="23"/>
          <w:szCs w:val="23"/>
        </w:rPr>
        <w:t xml:space="preserve"> después del análisis correspondiente, la DEFASEG coincide con la aseguradora en que,</w:t>
      </w:r>
      <w:r w:rsidRPr="00FA647C">
        <w:rPr>
          <w:rFonts w:cs="Times New Roman"/>
          <w:sz w:val="23"/>
          <w:szCs w:val="23"/>
        </w:rPr>
        <w:t xml:space="preserve"> los </w:t>
      </w:r>
      <w:r w:rsidRPr="00FA647C">
        <w:rPr>
          <w:rFonts w:cs="Times New Roman"/>
          <w:b/>
          <w:sz w:val="23"/>
          <w:szCs w:val="23"/>
        </w:rPr>
        <w:t>anabólicos,</w:t>
      </w:r>
      <w:r w:rsidRPr="00FA647C">
        <w:rPr>
          <w:rFonts w:cs="Times New Roman"/>
          <w:sz w:val="23"/>
          <w:szCs w:val="23"/>
        </w:rPr>
        <w:t xml:space="preserve"> llamados “Esteroides Anabólicos”, son sustancias sintéticas (hechas por el hombre) relacionadas con las hormonas sexuales masculinas; los usos médicos de los esteroides anabólicos incluyen algunos problemas “hormonales” en hombres (…), siendo que, en consecuencia es evidente que los anabólicos al producir alteraciones hormonales no tienen cobertura por la póliza contratada por el asegurado.</w:t>
      </w:r>
    </w:p>
    <w:p w:rsidR="0025543D" w:rsidRPr="00FA647C" w:rsidRDefault="0025543D" w:rsidP="001E45F4">
      <w:pPr>
        <w:spacing w:after="0" w:line="240" w:lineRule="auto"/>
        <w:jc w:val="both"/>
        <w:rPr>
          <w:rFonts w:cs="Times New Roman"/>
          <w:sz w:val="23"/>
          <w:szCs w:val="23"/>
        </w:rPr>
      </w:pPr>
    </w:p>
    <w:p w:rsidR="00D86723" w:rsidRPr="00FA647C" w:rsidRDefault="00D50CA7" w:rsidP="001E45F4">
      <w:pPr>
        <w:spacing w:after="0" w:line="240" w:lineRule="auto"/>
        <w:jc w:val="both"/>
        <w:rPr>
          <w:rFonts w:cs="Times New Roman"/>
          <w:sz w:val="23"/>
          <w:szCs w:val="23"/>
        </w:rPr>
      </w:pPr>
      <w:r w:rsidRPr="00FA647C">
        <w:rPr>
          <w:rFonts w:cs="Times New Roman"/>
          <w:sz w:val="23"/>
          <w:szCs w:val="23"/>
        </w:rPr>
        <w:t>Que, en atención a todo lo expresado</w:t>
      </w:r>
      <w:r w:rsidR="00D86723" w:rsidRPr="00FA647C">
        <w:rPr>
          <w:rFonts w:cs="Times New Roman"/>
          <w:sz w:val="23"/>
          <w:szCs w:val="23"/>
        </w:rPr>
        <w:t>, se considera que el rechazo posee legitimidad.</w:t>
      </w:r>
    </w:p>
    <w:p w:rsidR="00D50CA7" w:rsidRPr="00FA647C" w:rsidRDefault="00D50CA7" w:rsidP="00034176">
      <w:pPr>
        <w:spacing w:after="0" w:line="240" w:lineRule="auto"/>
        <w:jc w:val="both"/>
        <w:rPr>
          <w:rFonts w:cs="Times New Roman"/>
          <w:sz w:val="23"/>
          <w:szCs w:val="23"/>
        </w:rPr>
      </w:pPr>
    </w:p>
    <w:p w:rsidR="00EB1B07" w:rsidRPr="00FA647C" w:rsidRDefault="00D50CA7" w:rsidP="00034176">
      <w:pPr>
        <w:spacing w:after="0" w:line="240" w:lineRule="auto"/>
        <w:jc w:val="both"/>
        <w:rPr>
          <w:rFonts w:cs="Times New Roman"/>
          <w:sz w:val="23"/>
          <w:szCs w:val="23"/>
        </w:rPr>
      </w:pPr>
      <w:r w:rsidRPr="00FA647C">
        <w:rPr>
          <w:rFonts w:cs="Times New Roman"/>
          <w:sz w:val="23"/>
          <w:szCs w:val="23"/>
        </w:rPr>
        <w:t>Que, en consecuencia,</w:t>
      </w:r>
      <w:r w:rsidR="00FB11D7" w:rsidRPr="00FA647C">
        <w:rPr>
          <w:rFonts w:cs="Times New Roman"/>
          <w:sz w:val="23"/>
          <w:szCs w:val="23"/>
        </w:rPr>
        <w:t xml:space="preserve"> esta Defensoría d</w:t>
      </w:r>
      <w:r w:rsidR="00EB1B07" w:rsidRPr="00FA647C">
        <w:rPr>
          <w:rFonts w:cs="Times New Roman"/>
          <w:sz w:val="23"/>
          <w:szCs w:val="23"/>
        </w:rPr>
        <w:t>el Asegurado concluye su apreciación razonada y conjunta</w:t>
      </w:r>
      <w:r w:rsidR="00FB11D7" w:rsidRPr="00FA647C">
        <w:rPr>
          <w:rFonts w:cs="Times New Roman"/>
          <w:sz w:val="23"/>
          <w:szCs w:val="23"/>
        </w:rPr>
        <w:t xml:space="preserve"> al amparo de lo establecido en su Reglamento, por lo que</w:t>
      </w:r>
    </w:p>
    <w:p w:rsidR="00FB11D7" w:rsidRPr="00FA647C" w:rsidRDefault="00FB11D7" w:rsidP="00034176">
      <w:pPr>
        <w:spacing w:after="0" w:line="240" w:lineRule="auto"/>
        <w:jc w:val="both"/>
        <w:rPr>
          <w:rFonts w:cs="Times New Roman"/>
          <w:sz w:val="23"/>
          <w:szCs w:val="23"/>
        </w:rPr>
      </w:pPr>
    </w:p>
    <w:p w:rsidR="0014449E" w:rsidRPr="00FA647C" w:rsidRDefault="0014449E" w:rsidP="00034176">
      <w:pPr>
        <w:spacing w:after="0" w:line="240" w:lineRule="auto"/>
        <w:jc w:val="both"/>
        <w:rPr>
          <w:rFonts w:cs="Times New Roman"/>
          <w:b/>
          <w:sz w:val="23"/>
          <w:szCs w:val="23"/>
        </w:rPr>
      </w:pPr>
      <w:r w:rsidRPr="00FA647C">
        <w:rPr>
          <w:rFonts w:cs="Times New Roman"/>
          <w:b/>
          <w:sz w:val="23"/>
          <w:szCs w:val="23"/>
        </w:rPr>
        <w:t>RESUELVE:</w:t>
      </w:r>
    </w:p>
    <w:p w:rsidR="00FB11D7" w:rsidRPr="00FA647C" w:rsidRDefault="00FB11D7" w:rsidP="00746290">
      <w:pPr>
        <w:spacing w:after="0" w:line="240" w:lineRule="auto"/>
        <w:jc w:val="both"/>
        <w:rPr>
          <w:rFonts w:cs="Times New Roman"/>
          <w:sz w:val="23"/>
          <w:szCs w:val="23"/>
        </w:rPr>
      </w:pPr>
    </w:p>
    <w:p w:rsidR="00424C5E" w:rsidRPr="00FA647C" w:rsidRDefault="002104A3" w:rsidP="00746290">
      <w:pPr>
        <w:spacing w:after="0" w:line="240" w:lineRule="auto"/>
        <w:jc w:val="both"/>
        <w:rPr>
          <w:rFonts w:cs="Times New Roman"/>
          <w:sz w:val="23"/>
          <w:szCs w:val="23"/>
        </w:rPr>
      </w:pPr>
      <w:r w:rsidRPr="00FA647C">
        <w:rPr>
          <w:rFonts w:cs="Times New Roman"/>
          <w:sz w:val="23"/>
          <w:szCs w:val="23"/>
        </w:rPr>
        <w:t>Declarar</w:t>
      </w:r>
      <w:r w:rsidR="003A2B97" w:rsidRPr="00FA647C">
        <w:rPr>
          <w:rFonts w:cs="Times New Roman"/>
          <w:sz w:val="23"/>
          <w:szCs w:val="23"/>
        </w:rPr>
        <w:t xml:space="preserve"> </w:t>
      </w:r>
      <w:r w:rsidR="00E31EFA" w:rsidRPr="00FA647C">
        <w:rPr>
          <w:rFonts w:cs="Times New Roman"/>
          <w:b/>
          <w:sz w:val="23"/>
          <w:szCs w:val="23"/>
        </w:rPr>
        <w:t>IN</w:t>
      </w:r>
      <w:r w:rsidRPr="00FA647C">
        <w:rPr>
          <w:rFonts w:cs="Times New Roman"/>
          <w:b/>
          <w:sz w:val="23"/>
          <w:szCs w:val="23"/>
        </w:rPr>
        <w:t>FUNDADA</w:t>
      </w:r>
      <w:r w:rsidRPr="00FA647C">
        <w:rPr>
          <w:rFonts w:cs="Times New Roman"/>
          <w:sz w:val="23"/>
          <w:szCs w:val="23"/>
        </w:rPr>
        <w:t xml:space="preserve"> la reclamación interpuesta</w:t>
      </w:r>
      <w:r w:rsidR="004A0C98" w:rsidRPr="00FA647C">
        <w:rPr>
          <w:rFonts w:cs="Times New Roman"/>
          <w:sz w:val="23"/>
          <w:szCs w:val="23"/>
        </w:rPr>
        <w:t xml:space="preserve"> </w:t>
      </w:r>
      <w:proofErr w:type="gramStart"/>
      <w:r w:rsidR="004A0C98" w:rsidRPr="00FA647C">
        <w:rPr>
          <w:rFonts w:cs="Times New Roman"/>
          <w:sz w:val="23"/>
          <w:szCs w:val="23"/>
        </w:rPr>
        <w:t>p</w:t>
      </w:r>
      <w:r w:rsidR="003A2B97" w:rsidRPr="00FA647C">
        <w:rPr>
          <w:rFonts w:cs="Times New Roman"/>
          <w:sz w:val="23"/>
          <w:szCs w:val="23"/>
        </w:rPr>
        <w:t xml:space="preserve">or </w:t>
      </w:r>
      <w:r w:rsidR="00C53F43">
        <w:rPr>
          <w:rFonts w:cs="Times New Roman"/>
          <w:b/>
          <w:sz w:val="23"/>
          <w:szCs w:val="23"/>
        </w:rPr>
        <w:t>........................</w:t>
      </w:r>
      <w:proofErr w:type="gramEnd"/>
      <w:r w:rsidR="00E31EFA" w:rsidRPr="00FA647C">
        <w:rPr>
          <w:rFonts w:cs="Times New Roman"/>
          <w:sz w:val="23"/>
          <w:szCs w:val="23"/>
        </w:rPr>
        <w:t xml:space="preserve"> contra </w:t>
      </w:r>
      <w:r w:rsidR="00C53F43">
        <w:rPr>
          <w:rFonts w:cs="Times New Roman"/>
          <w:b/>
          <w:sz w:val="23"/>
          <w:szCs w:val="23"/>
        </w:rPr>
        <w:t>........................</w:t>
      </w:r>
      <w:r w:rsidR="003E2F03" w:rsidRPr="00FA647C">
        <w:rPr>
          <w:rFonts w:cs="Times New Roman"/>
          <w:b/>
          <w:sz w:val="23"/>
          <w:szCs w:val="23"/>
        </w:rPr>
        <w:t xml:space="preserve"> SEGUROS</w:t>
      </w:r>
      <w:r w:rsidR="00E67023" w:rsidRPr="00FA647C">
        <w:rPr>
          <w:rFonts w:cs="Times New Roman"/>
          <w:sz w:val="23"/>
          <w:szCs w:val="23"/>
        </w:rPr>
        <w:t>,</w:t>
      </w:r>
      <w:r w:rsidR="00083DD0" w:rsidRPr="00FA647C">
        <w:rPr>
          <w:rFonts w:cs="Times New Roman"/>
          <w:sz w:val="23"/>
          <w:szCs w:val="23"/>
        </w:rPr>
        <w:t xml:space="preserve"> </w:t>
      </w:r>
      <w:r w:rsidR="00133EFC" w:rsidRPr="00FA647C">
        <w:rPr>
          <w:rFonts w:cs="Times New Roman"/>
          <w:sz w:val="23"/>
          <w:szCs w:val="23"/>
        </w:rPr>
        <w:t>dejando a salvo el derecho del reclamante de recurrir a las instancias que considere pertinentes.</w:t>
      </w:r>
    </w:p>
    <w:p w:rsidR="00706BA8" w:rsidRPr="00FA647C" w:rsidRDefault="00706BA8" w:rsidP="00746290">
      <w:pPr>
        <w:spacing w:after="0" w:line="240" w:lineRule="auto"/>
        <w:jc w:val="both"/>
        <w:rPr>
          <w:rFonts w:cs="Times New Roman"/>
          <w:sz w:val="23"/>
          <w:szCs w:val="23"/>
        </w:rPr>
      </w:pPr>
    </w:p>
    <w:p w:rsidR="00180BD4" w:rsidRPr="00FA647C" w:rsidRDefault="00180BD4" w:rsidP="0014449E">
      <w:pPr>
        <w:ind w:left="4956" w:firstLine="708"/>
        <w:jc w:val="center"/>
        <w:rPr>
          <w:rFonts w:cs="Times New Roman"/>
          <w:sz w:val="23"/>
          <w:szCs w:val="23"/>
        </w:rPr>
      </w:pPr>
      <w:r w:rsidRPr="00FA647C">
        <w:rPr>
          <w:rFonts w:cs="Times New Roman"/>
          <w:sz w:val="23"/>
          <w:szCs w:val="23"/>
        </w:rPr>
        <w:t>Lima</w:t>
      </w:r>
      <w:r w:rsidR="0014449E" w:rsidRPr="00FA647C">
        <w:rPr>
          <w:rFonts w:cs="Times New Roman"/>
          <w:sz w:val="23"/>
          <w:szCs w:val="23"/>
        </w:rPr>
        <w:t>; 13 de mayo de 2019</w:t>
      </w:r>
    </w:p>
    <w:p w:rsidR="00F133F7" w:rsidRPr="00FA647C" w:rsidRDefault="00F133F7" w:rsidP="00FA647C">
      <w:pPr>
        <w:spacing w:after="0" w:line="240" w:lineRule="auto"/>
        <w:jc w:val="both"/>
        <w:rPr>
          <w:rFonts w:cs="Times New Roman"/>
          <w:sz w:val="23"/>
          <w:szCs w:val="23"/>
        </w:rPr>
      </w:pPr>
    </w:p>
    <w:p w:rsidR="0014449E" w:rsidRPr="00FA647C" w:rsidRDefault="0014449E" w:rsidP="0014449E">
      <w:pPr>
        <w:outlineLvl w:val="0"/>
        <w:rPr>
          <w:sz w:val="23"/>
          <w:szCs w:val="23"/>
        </w:rPr>
      </w:pPr>
    </w:p>
    <w:p w:rsidR="0014449E" w:rsidRPr="00FA647C" w:rsidRDefault="0014449E" w:rsidP="0014449E">
      <w:pPr>
        <w:spacing w:after="0" w:line="240" w:lineRule="auto"/>
        <w:jc w:val="both"/>
        <w:rPr>
          <w:sz w:val="23"/>
          <w:szCs w:val="23"/>
        </w:rPr>
      </w:pPr>
    </w:p>
    <w:p w:rsidR="0014449E" w:rsidRPr="00FA647C" w:rsidRDefault="00133EFC" w:rsidP="0014449E">
      <w:pPr>
        <w:spacing w:after="0" w:line="240" w:lineRule="auto"/>
        <w:rPr>
          <w:sz w:val="23"/>
          <w:szCs w:val="23"/>
        </w:rPr>
      </w:pPr>
      <w:r w:rsidRPr="00FA647C">
        <w:rPr>
          <w:sz w:val="23"/>
          <w:szCs w:val="23"/>
        </w:rPr>
        <w:t xml:space="preserve">Rolando </w:t>
      </w:r>
      <w:proofErr w:type="spellStart"/>
      <w:r w:rsidRPr="00FA647C">
        <w:rPr>
          <w:sz w:val="23"/>
          <w:szCs w:val="23"/>
        </w:rPr>
        <w:t>Eyzaguirre</w:t>
      </w:r>
      <w:proofErr w:type="spellEnd"/>
      <w:r w:rsidRPr="00FA647C">
        <w:rPr>
          <w:sz w:val="23"/>
          <w:szCs w:val="23"/>
        </w:rPr>
        <w:t xml:space="preserve"> </w:t>
      </w:r>
      <w:proofErr w:type="spellStart"/>
      <w:r w:rsidRPr="00FA647C">
        <w:rPr>
          <w:sz w:val="23"/>
          <w:szCs w:val="23"/>
        </w:rPr>
        <w:t>Maccan</w:t>
      </w:r>
      <w:proofErr w:type="spellEnd"/>
      <w:r w:rsidRPr="00FA647C">
        <w:rPr>
          <w:sz w:val="23"/>
          <w:szCs w:val="23"/>
        </w:rPr>
        <w:t xml:space="preserve"> </w:t>
      </w:r>
      <w:r w:rsidRPr="00FA647C">
        <w:rPr>
          <w:sz w:val="23"/>
          <w:szCs w:val="23"/>
        </w:rPr>
        <w:tab/>
      </w:r>
      <w:r w:rsidRPr="00FA647C">
        <w:rPr>
          <w:sz w:val="23"/>
          <w:szCs w:val="23"/>
        </w:rPr>
        <w:tab/>
      </w:r>
      <w:r w:rsidR="0014449E" w:rsidRPr="00FA647C">
        <w:rPr>
          <w:sz w:val="23"/>
          <w:szCs w:val="23"/>
        </w:rPr>
        <w:tab/>
      </w:r>
      <w:r w:rsidR="0014449E" w:rsidRPr="00FA647C">
        <w:rPr>
          <w:sz w:val="23"/>
          <w:szCs w:val="23"/>
        </w:rPr>
        <w:tab/>
      </w:r>
      <w:r w:rsidR="0014449E" w:rsidRPr="00FA647C">
        <w:rPr>
          <w:sz w:val="23"/>
          <w:szCs w:val="23"/>
        </w:rPr>
        <w:tab/>
        <w:t>Marco Antonio Ortega Piana</w:t>
      </w:r>
    </w:p>
    <w:p w:rsidR="0014449E" w:rsidRPr="00FA647C" w:rsidRDefault="0014449E" w:rsidP="0014449E">
      <w:pPr>
        <w:spacing w:after="0" w:line="240" w:lineRule="auto"/>
        <w:ind w:hanging="708"/>
        <w:rPr>
          <w:sz w:val="23"/>
          <w:szCs w:val="23"/>
        </w:rPr>
      </w:pPr>
      <w:r w:rsidRPr="00FA647C">
        <w:rPr>
          <w:sz w:val="23"/>
          <w:szCs w:val="23"/>
        </w:rPr>
        <w:t xml:space="preserve">                    </w:t>
      </w:r>
      <w:r w:rsidRPr="00FA647C">
        <w:rPr>
          <w:sz w:val="23"/>
          <w:szCs w:val="23"/>
        </w:rPr>
        <w:tab/>
        <w:t xml:space="preserve">  Presidente</w:t>
      </w:r>
      <w:r w:rsidRPr="00FA647C">
        <w:rPr>
          <w:sz w:val="23"/>
          <w:szCs w:val="23"/>
        </w:rPr>
        <w:tab/>
      </w:r>
      <w:r w:rsidRPr="00FA647C">
        <w:rPr>
          <w:sz w:val="23"/>
          <w:szCs w:val="23"/>
        </w:rPr>
        <w:tab/>
      </w:r>
      <w:r w:rsidRPr="00FA647C">
        <w:rPr>
          <w:sz w:val="23"/>
          <w:szCs w:val="23"/>
        </w:rPr>
        <w:tab/>
      </w:r>
      <w:r w:rsidRPr="00FA647C">
        <w:rPr>
          <w:sz w:val="23"/>
          <w:szCs w:val="23"/>
        </w:rPr>
        <w:tab/>
      </w:r>
      <w:r w:rsidRPr="00FA647C">
        <w:rPr>
          <w:sz w:val="23"/>
          <w:szCs w:val="23"/>
        </w:rPr>
        <w:tab/>
        <w:t xml:space="preserve">                 </w:t>
      </w:r>
      <w:r w:rsidRPr="00FA647C">
        <w:rPr>
          <w:sz w:val="23"/>
          <w:szCs w:val="23"/>
        </w:rPr>
        <w:tab/>
        <w:t xml:space="preserve">      Vocal                                   </w:t>
      </w:r>
    </w:p>
    <w:p w:rsidR="0014449E" w:rsidRPr="00FA647C" w:rsidRDefault="0014449E" w:rsidP="0014449E">
      <w:pPr>
        <w:spacing w:after="0" w:line="240" w:lineRule="auto"/>
        <w:rPr>
          <w:sz w:val="23"/>
          <w:szCs w:val="23"/>
        </w:rPr>
      </w:pPr>
    </w:p>
    <w:p w:rsidR="0014449E" w:rsidRPr="00FA647C" w:rsidRDefault="0014449E" w:rsidP="0014449E">
      <w:pPr>
        <w:spacing w:after="0" w:line="240" w:lineRule="auto"/>
        <w:rPr>
          <w:sz w:val="23"/>
          <w:szCs w:val="23"/>
        </w:rPr>
      </w:pPr>
    </w:p>
    <w:p w:rsidR="0014449E" w:rsidRPr="00FA647C" w:rsidRDefault="0014449E" w:rsidP="0014449E">
      <w:pPr>
        <w:spacing w:after="0" w:line="240" w:lineRule="auto"/>
        <w:rPr>
          <w:sz w:val="23"/>
          <w:szCs w:val="23"/>
        </w:rPr>
      </w:pPr>
    </w:p>
    <w:p w:rsidR="0014449E" w:rsidRPr="00FA647C" w:rsidRDefault="0014449E" w:rsidP="0014449E">
      <w:pPr>
        <w:spacing w:after="0" w:line="240" w:lineRule="auto"/>
        <w:rPr>
          <w:sz w:val="23"/>
          <w:szCs w:val="23"/>
        </w:rPr>
      </w:pPr>
    </w:p>
    <w:p w:rsidR="0014449E" w:rsidRPr="00FA647C" w:rsidRDefault="0014449E" w:rsidP="0014449E">
      <w:pPr>
        <w:spacing w:after="0" w:line="240" w:lineRule="auto"/>
        <w:rPr>
          <w:sz w:val="23"/>
          <w:szCs w:val="23"/>
        </w:rPr>
      </w:pPr>
    </w:p>
    <w:p w:rsidR="0014449E" w:rsidRPr="00FA647C" w:rsidRDefault="0014449E" w:rsidP="0014449E">
      <w:pPr>
        <w:spacing w:after="0" w:line="240" w:lineRule="auto"/>
        <w:rPr>
          <w:sz w:val="23"/>
          <w:szCs w:val="23"/>
        </w:rPr>
      </w:pPr>
    </w:p>
    <w:p w:rsidR="0014449E" w:rsidRPr="00FA647C" w:rsidRDefault="00133EFC" w:rsidP="0014449E">
      <w:pPr>
        <w:spacing w:after="0" w:line="240" w:lineRule="auto"/>
        <w:rPr>
          <w:sz w:val="23"/>
          <w:szCs w:val="23"/>
        </w:rPr>
      </w:pPr>
      <w:r w:rsidRPr="00FA647C">
        <w:rPr>
          <w:sz w:val="23"/>
          <w:szCs w:val="23"/>
        </w:rPr>
        <w:t>María Eugenia Valdez Fernández Baca</w:t>
      </w:r>
      <w:r w:rsidR="0014449E" w:rsidRPr="00FA647C">
        <w:rPr>
          <w:sz w:val="23"/>
          <w:szCs w:val="23"/>
        </w:rPr>
        <w:tab/>
      </w:r>
      <w:r w:rsidR="0014449E" w:rsidRPr="00FA647C">
        <w:rPr>
          <w:sz w:val="23"/>
          <w:szCs w:val="23"/>
        </w:rPr>
        <w:tab/>
      </w:r>
      <w:r w:rsidR="0014449E" w:rsidRPr="00FA647C">
        <w:rPr>
          <w:sz w:val="23"/>
          <w:szCs w:val="23"/>
        </w:rPr>
        <w:tab/>
        <w:t>Gonzalo Abad del Busto</w:t>
      </w:r>
    </w:p>
    <w:p w:rsidR="00F133F7" w:rsidRPr="00FA647C" w:rsidRDefault="0014449E" w:rsidP="00FA647C">
      <w:pPr>
        <w:spacing w:after="0" w:line="240" w:lineRule="auto"/>
        <w:rPr>
          <w:rFonts w:cs="Times New Roman"/>
          <w:sz w:val="23"/>
          <w:szCs w:val="23"/>
        </w:rPr>
      </w:pPr>
      <w:r w:rsidRPr="00FA647C">
        <w:rPr>
          <w:sz w:val="23"/>
          <w:szCs w:val="23"/>
        </w:rPr>
        <w:t xml:space="preserve">               </w:t>
      </w:r>
      <w:r w:rsidR="00133EFC" w:rsidRPr="00FA647C">
        <w:rPr>
          <w:sz w:val="23"/>
          <w:szCs w:val="23"/>
        </w:rPr>
        <w:tab/>
      </w:r>
      <w:r w:rsidRPr="00FA647C">
        <w:rPr>
          <w:sz w:val="23"/>
          <w:szCs w:val="23"/>
        </w:rPr>
        <w:t>Vocal</w:t>
      </w:r>
      <w:r w:rsidRPr="00FA647C">
        <w:rPr>
          <w:sz w:val="23"/>
          <w:szCs w:val="23"/>
        </w:rPr>
        <w:tab/>
        <w:t xml:space="preserve">                                                                   </w:t>
      </w:r>
      <w:r w:rsidRPr="00FA647C">
        <w:rPr>
          <w:sz w:val="23"/>
          <w:szCs w:val="23"/>
        </w:rPr>
        <w:tab/>
      </w:r>
      <w:proofErr w:type="spellStart"/>
      <w:r w:rsidRPr="00FA647C">
        <w:rPr>
          <w:sz w:val="23"/>
          <w:szCs w:val="23"/>
        </w:rPr>
        <w:t>Vocal</w:t>
      </w:r>
      <w:proofErr w:type="spellEnd"/>
    </w:p>
    <w:p w:rsidR="00F133F7" w:rsidRPr="00FA647C" w:rsidRDefault="00F133F7" w:rsidP="00585187">
      <w:pPr>
        <w:spacing w:after="0" w:line="240" w:lineRule="auto"/>
        <w:jc w:val="both"/>
        <w:rPr>
          <w:rFonts w:cs="Times New Roman"/>
          <w:sz w:val="23"/>
          <w:szCs w:val="23"/>
        </w:rPr>
      </w:pPr>
    </w:p>
    <w:p w:rsidR="00366E6C" w:rsidRPr="00FA647C" w:rsidRDefault="00366E6C" w:rsidP="00392A83">
      <w:pPr>
        <w:spacing w:after="0" w:line="240" w:lineRule="auto"/>
        <w:jc w:val="both"/>
        <w:rPr>
          <w:rFonts w:cs="Times New Roman"/>
          <w:i/>
          <w:sz w:val="23"/>
          <w:szCs w:val="23"/>
        </w:rPr>
      </w:pPr>
    </w:p>
    <w:p w:rsidR="00A03680" w:rsidRPr="00FA647C" w:rsidRDefault="00A03680" w:rsidP="000161AD">
      <w:pPr>
        <w:spacing w:after="0" w:line="240" w:lineRule="auto"/>
        <w:ind w:left="708" w:hanging="708"/>
        <w:jc w:val="both"/>
        <w:rPr>
          <w:rFonts w:cs="Times New Roman"/>
          <w:sz w:val="23"/>
          <w:szCs w:val="23"/>
        </w:rPr>
      </w:pPr>
    </w:p>
    <w:p w:rsidR="00A03680" w:rsidRPr="00FA647C" w:rsidRDefault="00A03680" w:rsidP="000161AD">
      <w:pPr>
        <w:spacing w:after="0" w:line="240" w:lineRule="auto"/>
        <w:ind w:left="708" w:hanging="708"/>
        <w:jc w:val="both"/>
        <w:rPr>
          <w:rFonts w:cs="Times New Roman"/>
          <w:sz w:val="23"/>
          <w:szCs w:val="23"/>
        </w:rPr>
      </w:pPr>
    </w:p>
    <w:p w:rsidR="000C03E2" w:rsidRPr="00FA647C" w:rsidRDefault="000C03E2" w:rsidP="000161AD">
      <w:pPr>
        <w:spacing w:line="240" w:lineRule="auto"/>
        <w:rPr>
          <w:rFonts w:cs="Times New Roman"/>
          <w:sz w:val="23"/>
          <w:szCs w:val="23"/>
        </w:rPr>
      </w:pPr>
    </w:p>
    <w:sectPr w:rsidR="000C03E2" w:rsidRPr="00FA647C" w:rsidSect="00FA647C">
      <w:pgSz w:w="11906" w:h="16838"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E4" w:rsidRDefault="001662E4" w:rsidP="007C1FD6">
      <w:pPr>
        <w:spacing w:after="0" w:line="240" w:lineRule="auto"/>
      </w:pPr>
      <w:r>
        <w:separator/>
      </w:r>
    </w:p>
  </w:endnote>
  <w:endnote w:type="continuationSeparator" w:id="0">
    <w:p w:rsidR="001662E4" w:rsidRDefault="001662E4"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E4" w:rsidRDefault="001662E4" w:rsidP="007C1FD6">
      <w:pPr>
        <w:spacing w:after="0" w:line="240" w:lineRule="auto"/>
      </w:pPr>
      <w:r>
        <w:separator/>
      </w:r>
    </w:p>
  </w:footnote>
  <w:footnote w:type="continuationSeparator" w:id="0">
    <w:p w:rsidR="001662E4" w:rsidRDefault="001662E4"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2">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0"/>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3A80"/>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33EFC"/>
    <w:rsid w:val="001416C4"/>
    <w:rsid w:val="00143E94"/>
    <w:rsid w:val="0014438F"/>
    <w:rsid w:val="0014449E"/>
    <w:rsid w:val="0014565E"/>
    <w:rsid w:val="001462D5"/>
    <w:rsid w:val="0015072B"/>
    <w:rsid w:val="001512E3"/>
    <w:rsid w:val="001522E1"/>
    <w:rsid w:val="0015598B"/>
    <w:rsid w:val="00156495"/>
    <w:rsid w:val="0015791B"/>
    <w:rsid w:val="00157ECB"/>
    <w:rsid w:val="001616DD"/>
    <w:rsid w:val="001662E4"/>
    <w:rsid w:val="001666D8"/>
    <w:rsid w:val="00166FE3"/>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5197"/>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5E8"/>
    <w:rsid w:val="00217D20"/>
    <w:rsid w:val="002204C4"/>
    <w:rsid w:val="002208F9"/>
    <w:rsid w:val="00224702"/>
    <w:rsid w:val="00224C66"/>
    <w:rsid w:val="00226829"/>
    <w:rsid w:val="00230277"/>
    <w:rsid w:val="00232418"/>
    <w:rsid w:val="002404B3"/>
    <w:rsid w:val="002413E6"/>
    <w:rsid w:val="00242909"/>
    <w:rsid w:val="002446C3"/>
    <w:rsid w:val="0025543D"/>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1D80"/>
    <w:rsid w:val="003D36D1"/>
    <w:rsid w:val="003D5394"/>
    <w:rsid w:val="003D69F8"/>
    <w:rsid w:val="003D7390"/>
    <w:rsid w:val="003E0EC8"/>
    <w:rsid w:val="003E2ECF"/>
    <w:rsid w:val="003E2F03"/>
    <w:rsid w:val="003F1078"/>
    <w:rsid w:val="003F2128"/>
    <w:rsid w:val="003F276E"/>
    <w:rsid w:val="003F657E"/>
    <w:rsid w:val="003F777E"/>
    <w:rsid w:val="003F78F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341DE"/>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5BA3"/>
    <w:rsid w:val="006C6095"/>
    <w:rsid w:val="006D0FFE"/>
    <w:rsid w:val="006D1EED"/>
    <w:rsid w:val="006D286E"/>
    <w:rsid w:val="006D2CAE"/>
    <w:rsid w:val="006D3E66"/>
    <w:rsid w:val="006D58FA"/>
    <w:rsid w:val="006D7779"/>
    <w:rsid w:val="006E0CD2"/>
    <w:rsid w:val="006E1640"/>
    <w:rsid w:val="006E376B"/>
    <w:rsid w:val="007017A2"/>
    <w:rsid w:val="00702F50"/>
    <w:rsid w:val="007058D1"/>
    <w:rsid w:val="00706398"/>
    <w:rsid w:val="00706569"/>
    <w:rsid w:val="00706BA8"/>
    <w:rsid w:val="0071390C"/>
    <w:rsid w:val="007157A7"/>
    <w:rsid w:val="00717A9B"/>
    <w:rsid w:val="007212CA"/>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E3BD9"/>
    <w:rsid w:val="008F085F"/>
    <w:rsid w:val="008F1148"/>
    <w:rsid w:val="008F4AE2"/>
    <w:rsid w:val="008F7393"/>
    <w:rsid w:val="00900C9D"/>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76590"/>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2A3F"/>
    <w:rsid w:val="00B14116"/>
    <w:rsid w:val="00B15E19"/>
    <w:rsid w:val="00B1740B"/>
    <w:rsid w:val="00B17824"/>
    <w:rsid w:val="00B21C9D"/>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661A"/>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50A23"/>
    <w:rsid w:val="00C53F43"/>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08C"/>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2C74"/>
    <w:rsid w:val="00DB3784"/>
    <w:rsid w:val="00DB6041"/>
    <w:rsid w:val="00DB72A9"/>
    <w:rsid w:val="00DB7841"/>
    <w:rsid w:val="00DB78A2"/>
    <w:rsid w:val="00DC334E"/>
    <w:rsid w:val="00DC6899"/>
    <w:rsid w:val="00DD09F4"/>
    <w:rsid w:val="00DD2336"/>
    <w:rsid w:val="00DD2A99"/>
    <w:rsid w:val="00DE125D"/>
    <w:rsid w:val="00DE1B00"/>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1EFA"/>
    <w:rsid w:val="00E33053"/>
    <w:rsid w:val="00E339A4"/>
    <w:rsid w:val="00E33B5B"/>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4EC0"/>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47C"/>
    <w:rsid w:val="00FA6531"/>
    <w:rsid w:val="00FB0387"/>
    <w:rsid w:val="00FB11D7"/>
    <w:rsid w:val="00FB3254"/>
    <w:rsid w:val="00FB6FB2"/>
    <w:rsid w:val="00FC05E1"/>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72658094">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1FF9-8796-4D7C-B38D-BD2C39F0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2019-05-13T16:48:00Z</cp:lastPrinted>
  <dcterms:created xsi:type="dcterms:W3CDTF">2020-04-05T02:54:00Z</dcterms:created>
  <dcterms:modified xsi:type="dcterms:W3CDTF">2020-04-05T02:54:00Z</dcterms:modified>
</cp:coreProperties>
</file>