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50C76" w14:textId="77777777" w:rsidR="0006590D" w:rsidRPr="00B17915" w:rsidRDefault="0006590D" w:rsidP="00DA743E">
      <w:pPr>
        <w:spacing w:after="0" w:line="240" w:lineRule="auto"/>
        <w:jc w:val="center"/>
        <w:outlineLvl w:val="0"/>
        <w:rPr>
          <w:rFonts w:ascii="Times New Roman" w:eastAsia="Times New Roman" w:hAnsi="Times New Roman" w:cs="Times New Roman"/>
          <w:b/>
          <w:bCs/>
          <w:sz w:val="23"/>
          <w:szCs w:val="23"/>
          <w:lang w:val="es-PE" w:eastAsia="es-ES"/>
        </w:rPr>
      </w:pPr>
    </w:p>
    <w:p w14:paraId="51C98EAF" w14:textId="31350DB3" w:rsidR="00DA743E" w:rsidRPr="00B17915" w:rsidRDefault="00DA743E" w:rsidP="00DA743E">
      <w:pPr>
        <w:spacing w:after="0" w:line="240" w:lineRule="auto"/>
        <w:jc w:val="center"/>
        <w:outlineLvl w:val="0"/>
        <w:rPr>
          <w:rFonts w:ascii="Times New Roman" w:eastAsia="Times New Roman" w:hAnsi="Times New Roman" w:cs="Times New Roman"/>
          <w:b/>
          <w:bCs/>
          <w:sz w:val="23"/>
          <w:szCs w:val="23"/>
          <w:lang w:val="es-PE" w:eastAsia="es-ES"/>
        </w:rPr>
      </w:pPr>
      <w:r w:rsidRPr="00B17915">
        <w:rPr>
          <w:rFonts w:ascii="Times New Roman" w:eastAsia="Times New Roman" w:hAnsi="Times New Roman" w:cs="Times New Roman"/>
          <w:b/>
          <w:bCs/>
          <w:sz w:val="23"/>
          <w:szCs w:val="23"/>
          <w:lang w:val="es-PE" w:eastAsia="es-ES"/>
        </w:rPr>
        <w:t>RESOLUCIÓN N</w:t>
      </w:r>
      <w:r w:rsidR="0006590D" w:rsidRPr="00B17915">
        <w:rPr>
          <w:rFonts w:ascii="Times New Roman" w:eastAsia="Times New Roman" w:hAnsi="Times New Roman" w:cs="Times New Roman"/>
          <w:b/>
          <w:bCs/>
          <w:sz w:val="23"/>
          <w:szCs w:val="23"/>
          <w:lang w:val="es-PE" w:eastAsia="es-ES"/>
        </w:rPr>
        <w:t>° 058/19</w:t>
      </w:r>
    </w:p>
    <w:p w14:paraId="3C73A4FE" w14:textId="77777777" w:rsidR="00DA743E" w:rsidRPr="00B17915" w:rsidRDefault="00DA743E" w:rsidP="00DA743E">
      <w:pPr>
        <w:spacing w:after="0" w:line="240" w:lineRule="auto"/>
        <w:jc w:val="center"/>
        <w:rPr>
          <w:rFonts w:ascii="Times New Roman" w:eastAsia="Times New Roman" w:hAnsi="Times New Roman" w:cs="Times New Roman"/>
          <w:b/>
          <w:bCs/>
          <w:sz w:val="23"/>
          <w:szCs w:val="23"/>
          <w:lang w:val="es-PE" w:eastAsia="es-ES"/>
        </w:rPr>
      </w:pPr>
    </w:p>
    <w:p w14:paraId="3B8D80CF" w14:textId="77777777" w:rsidR="00DA743E" w:rsidRPr="00B17915" w:rsidRDefault="00DA743E" w:rsidP="00DA743E">
      <w:pPr>
        <w:spacing w:after="0" w:line="240" w:lineRule="auto"/>
        <w:rPr>
          <w:rFonts w:ascii="Times New Roman" w:eastAsia="Times New Roman" w:hAnsi="Times New Roman" w:cs="Times New Roman"/>
          <w:b/>
          <w:bCs/>
          <w:sz w:val="23"/>
          <w:szCs w:val="23"/>
          <w:lang w:val="es-PE" w:eastAsia="es-ES"/>
        </w:rPr>
      </w:pPr>
    </w:p>
    <w:p w14:paraId="3E936B8D" w14:textId="77777777" w:rsidR="00DA743E" w:rsidRPr="00B17915" w:rsidRDefault="00DA743E" w:rsidP="00DA743E">
      <w:pPr>
        <w:spacing w:after="0" w:line="240" w:lineRule="auto"/>
        <w:jc w:val="both"/>
        <w:outlineLvl w:val="0"/>
        <w:rPr>
          <w:rFonts w:ascii="Times New Roman" w:eastAsia="Times New Roman" w:hAnsi="Times New Roman" w:cs="Times New Roman"/>
          <w:b/>
          <w:bCs/>
          <w:sz w:val="23"/>
          <w:szCs w:val="23"/>
          <w:lang w:val="es-PE" w:eastAsia="es-ES"/>
        </w:rPr>
      </w:pPr>
      <w:r w:rsidRPr="00B17915">
        <w:rPr>
          <w:rFonts w:ascii="Times New Roman" w:eastAsia="Times New Roman" w:hAnsi="Times New Roman" w:cs="Times New Roman"/>
          <w:b/>
          <w:bCs/>
          <w:sz w:val="23"/>
          <w:szCs w:val="23"/>
          <w:lang w:val="es-PE" w:eastAsia="es-ES"/>
        </w:rPr>
        <w:t>Vistos:</w:t>
      </w:r>
    </w:p>
    <w:p w14:paraId="3891DEB5" w14:textId="77777777" w:rsidR="00DA743E" w:rsidRPr="00B17915" w:rsidRDefault="00DA743E" w:rsidP="00DA743E">
      <w:pPr>
        <w:spacing w:after="0" w:line="240" w:lineRule="auto"/>
        <w:jc w:val="both"/>
        <w:rPr>
          <w:rFonts w:ascii="Times New Roman" w:eastAsia="Times New Roman" w:hAnsi="Times New Roman" w:cs="Times New Roman"/>
          <w:b/>
          <w:bCs/>
          <w:sz w:val="23"/>
          <w:szCs w:val="23"/>
          <w:lang w:val="es-PE" w:eastAsia="es-ES"/>
        </w:rPr>
      </w:pPr>
    </w:p>
    <w:p w14:paraId="4F19A177" w14:textId="03C142FD" w:rsidR="00DA743E" w:rsidRPr="00B17915" w:rsidRDefault="00DA743E" w:rsidP="00DA743E">
      <w:pPr>
        <w:tabs>
          <w:tab w:val="left" w:pos="0"/>
          <w:tab w:val="left" w:pos="708"/>
          <w:tab w:val="left" w:pos="1416"/>
          <w:tab w:val="left" w:pos="2160"/>
          <w:tab w:val="left" w:pos="3540"/>
          <w:tab w:val="left" w:pos="4248"/>
          <w:tab w:val="left" w:pos="4956"/>
          <w:tab w:val="left" w:pos="5664"/>
          <w:tab w:val="left" w:pos="6372"/>
          <w:tab w:val="left" w:pos="7125"/>
        </w:tabs>
        <w:spacing w:after="0" w:line="240" w:lineRule="auto"/>
        <w:jc w:val="both"/>
        <w:rPr>
          <w:rFonts w:ascii="Times New Roman" w:eastAsia="Times New Roman" w:hAnsi="Times New Roman" w:cs="Times New Roman"/>
          <w:sz w:val="23"/>
          <w:szCs w:val="23"/>
          <w:lang w:val="es-PE" w:eastAsia="es-ES"/>
        </w:rPr>
      </w:pPr>
      <w:r w:rsidRPr="00B17915">
        <w:rPr>
          <w:rFonts w:ascii="Times New Roman" w:eastAsia="Times New Roman" w:hAnsi="Times New Roman" w:cs="Times New Roman"/>
          <w:sz w:val="23"/>
          <w:szCs w:val="23"/>
          <w:lang w:val="es-PE" w:eastAsia="es-ES"/>
        </w:rPr>
        <w:t xml:space="preserve">Que, con fecha </w:t>
      </w:r>
      <w:r w:rsidR="00CA5F5D" w:rsidRPr="00B17915">
        <w:rPr>
          <w:rFonts w:ascii="Times New Roman" w:eastAsia="Times New Roman" w:hAnsi="Times New Roman" w:cs="Times New Roman"/>
          <w:sz w:val="23"/>
          <w:szCs w:val="23"/>
          <w:lang w:val="es-PE" w:eastAsia="es-ES"/>
        </w:rPr>
        <w:t>15 de marz</w:t>
      </w:r>
      <w:r w:rsidR="005514C0" w:rsidRPr="00B17915">
        <w:rPr>
          <w:rFonts w:ascii="Times New Roman" w:eastAsia="Times New Roman" w:hAnsi="Times New Roman" w:cs="Times New Roman"/>
          <w:sz w:val="23"/>
          <w:szCs w:val="23"/>
          <w:lang w:val="es-PE" w:eastAsia="es-ES"/>
        </w:rPr>
        <w:t>o de 2019</w:t>
      </w:r>
      <w:r w:rsidR="00A24146" w:rsidRPr="00B17915">
        <w:rPr>
          <w:rFonts w:ascii="Times New Roman" w:eastAsia="Times New Roman" w:hAnsi="Times New Roman" w:cs="Times New Roman"/>
          <w:sz w:val="23"/>
          <w:szCs w:val="23"/>
          <w:lang w:val="es-ES" w:eastAsia="es-ES"/>
        </w:rPr>
        <w:t>, do</w:t>
      </w:r>
      <w:r w:rsidR="005514C0" w:rsidRPr="00B17915">
        <w:rPr>
          <w:rFonts w:ascii="Times New Roman" w:eastAsia="Times New Roman" w:hAnsi="Times New Roman" w:cs="Times New Roman"/>
          <w:sz w:val="23"/>
          <w:szCs w:val="23"/>
          <w:lang w:val="es-ES" w:eastAsia="es-ES"/>
        </w:rPr>
        <w:t xml:space="preserve">ña </w:t>
      </w:r>
      <w:r w:rsidR="003F3F03">
        <w:rPr>
          <w:rFonts w:ascii="Times New Roman" w:eastAsia="Times New Roman" w:hAnsi="Times New Roman" w:cs="Times New Roman"/>
          <w:sz w:val="23"/>
          <w:szCs w:val="23"/>
          <w:lang w:val="es-ES" w:eastAsia="es-ES"/>
        </w:rPr>
        <w:t>............................</w:t>
      </w:r>
      <w:r w:rsidRPr="00B17915">
        <w:rPr>
          <w:rFonts w:ascii="Times New Roman" w:eastAsia="Times New Roman" w:hAnsi="Times New Roman" w:cs="Times New Roman"/>
          <w:sz w:val="23"/>
          <w:szCs w:val="23"/>
          <w:lang w:val="es-PE" w:eastAsia="es-ES"/>
        </w:rPr>
        <w:t xml:space="preserve"> interpone reclamación ante esta Defensoría del Asegurado (DEFASEG) solicitando que </w:t>
      </w:r>
      <w:r w:rsidR="003F3F03">
        <w:rPr>
          <w:rFonts w:ascii="Times New Roman" w:eastAsia="Times New Roman" w:hAnsi="Times New Roman" w:cs="Times New Roman"/>
          <w:sz w:val="23"/>
          <w:szCs w:val="23"/>
          <w:lang w:val="es-PE" w:eastAsia="es-ES"/>
        </w:rPr>
        <w:t>............................</w:t>
      </w:r>
      <w:r w:rsidR="00766ACB" w:rsidRPr="00B17915">
        <w:rPr>
          <w:rFonts w:ascii="Times New Roman" w:eastAsia="Times New Roman" w:hAnsi="Times New Roman" w:cs="Times New Roman"/>
          <w:sz w:val="23"/>
          <w:szCs w:val="23"/>
          <w:lang w:val="es-PE" w:eastAsia="es-ES"/>
        </w:rPr>
        <w:t>PERÚ</w:t>
      </w:r>
      <w:r w:rsidR="00CA5F5D" w:rsidRPr="00B17915">
        <w:rPr>
          <w:rFonts w:ascii="Times New Roman" w:hAnsi="Times New Roman" w:cs="Times New Roman"/>
          <w:sz w:val="23"/>
          <w:szCs w:val="23"/>
          <w:lang w:val="es-PE"/>
        </w:rPr>
        <w:t xml:space="preserve"> COMPAÑÍA DE SEGUROS Y REASEGUROS (</w:t>
      </w:r>
      <w:r w:rsidR="003F3F03">
        <w:rPr>
          <w:rFonts w:ascii="Times New Roman" w:hAnsi="Times New Roman" w:cs="Times New Roman"/>
          <w:sz w:val="23"/>
          <w:szCs w:val="23"/>
          <w:lang w:val="es-PE"/>
        </w:rPr>
        <w:t>............................</w:t>
      </w:r>
      <w:r w:rsidR="00CA5F5D" w:rsidRPr="00B17915">
        <w:rPr>
          <w:rFonts w:ascii="Times New Roman" w:hAnsi="Times New Roman" w:cs="Times New Roman"/>
          <w:sz w:val="23"/>
          <w:szCs w:val="23"/>
          <w:lang w:val="es-PE"/>
        </w:rPr>
        <w:t>PERÚ)</w:t>
      </w:r>
      <w:r w:rsidRPr="00B17915">
        <w:rPr>
          <w:rFonts w:ascii="Times New Roman" w:eastAsia="Times New Roman" w:hAnsi="Times New Roman" w:cs="Times New Roman"/>
          <w:sz w:val="23"/>
          <w:szCs w:val="23"/>
          <w:lang w:val="es-PE" w:eastAsia="es-ES"/>
        </w:rPr>
        <w:t xml:space="preserve"> </w:t>
      </w:r>
      <w:r w:rsidR="00CA5F5D" w:rsidRPr="00B17915">
        <w:rPr>
          <w:rFonts w:ascii="Times New Roman" w:eastAsia="Times New Roman" w:hAnsi="Times New Roman" w:cs="Times New Roman"/>
          <w:sz w:val="23"/>
          <w:szCs w:val="23"/>
          <w:lang w:val="es-PE" w:eastAsia="es-ES"/>
        </w:rPr>
        <w:t>autorice el reembolso de la suma reclamada, ascendente a US$ 2,000 (dos mil dólares de los Estados Unidos de América) respecto de la cobertura de traslado de familiar</w:t>
      </w:r>
      <w:bookmarkStart w:id="0" w:name="OLE_LINK2"/>
      <w:r w:rsidR="00CA5F5D" w:rsidRPr="00B17915">
        <w:rPr>
          <w:rFonts w:ascii="Times New Roman" w:eastAsia="Times New Roman" w:hAnsi="Times New Roman" w:cs="Times New Roman"/>
          <w:sz w:val="23"/>
          <w:szCs w:val="23"/>
          <w:lang w:val="es-PE" w:eastAsia="es-ES"/>
        </w:rPr>
        <w:t>, conforme a las condiciones del producto SEGURVIAJE adquirido en su oportunidad (Póliza/</w:t>
      </w:r>
      <w:proofErr w:type="spellStart"/>
      <w:r w:rsidR="00CA5F5D" w:rsidRPr="00B17915">
        <w:rPr>
          <w:rFonts w:ascii="Times New Roman" w:eastAsia="Times New Roman" w:hAnsi="Times New Roman" w:cs="Times New Roman"/>
          <w:sz w:val="23"/>
          <w:szCs w:val="23"/>
          <w:lang w:val="es-PE" w:eastAsia="es-ES"/>
        </w:rPr>
        <w:t>Voucher</w:t>
      </w:r>
      <w:proofErr w:type="spellEnd"/>
      <w:r w:rsidR="00CA5F5D" w:rsidRPr="00B17915">
        <w:rPr>
          <w:rFonts w:ascii="Times New Roman" w:eastAsia="Times New Roman" w:hAnsi="Times New Roman" w:cs="Times New Roman"/>
          <w:sz w:val="23"/>
          <w:szCs w:val="23"/>
          <w:lang w:val="es-PE" w:eastAsia="es-ES"/>
        </w:rPr>
        <w:t xml:space="preserve"> Nro. </w:t>
      </w:r>
      <w:r w:rsidR="003F3F03">
        <w:rPr>
          <w:rFonts w:ascii="Times New Roman" w:eastAsia="Times New Roman" w:hAnsi="Times New Roman" w:cs="Times New Roman"/>
          <w:sz w:val="23"/>
          <w:szCs w:val="23"/>
          <w:lang w:val="es-PE" w:eastAsia="es-ES"/>
        </w:rPr>
        <w:t>............................</w:t>
      </w:r>
      <w:r w:rsidR="00CA5F5D" w:rsidRPr="00B17915">
        <w:rPr>
          <w:rFonts w:ascii="Times New Roman" w:eastAsia="Times New Roman" w:hAnsi="Times New Roman" w:cs="Times New Roman"/>
          <w:sz w:val="23"/>
          <w:szCs w:val="23"/>
          <w:lang w:val="es-PE" w:eastAsia="es-ES"/>
        </w:rPr>
        <w:t>);</w:t>
      </w:r>
    </w:p>
    <w:bookmarkEnd w:id="0"/>
    <w:p w14:paraId="255438A9" w14:textId="77777777" w:rsidR="00DA743E" w:rsidRPr="00B17915" w:rsidRDefault="00DA743E" w:rsidP="00DA743E">
      <w:pPr>
        <w:tabs>
          <w:tab w:val="left" w:pos="0"/>
          <w:tab w:val="left" w:pos="708"/>
          <w:tab w:val="left" w:pos="1416"/>
          <w:tab w:val="left" w:pos="2160"/>
          <w:tab w:val="left" w:pos="3540"/>
          <w:tab w:val="left" w:pos="4248"/>
          <w:tab w:val="left" w:pos="4956"/>
          <w:tab w:val="left" w:pos="5664"/>
          <w:tab w:val="left" w:pos="6372"/>
          <w:tab w:val="left" w:pos="7125"/>
        </w:tabs>
        <w:spacing w:after="0" w:line="240" w:lineRule="auto"/>
        <w:jc w:val="both"/>
        <w:rPr>
          <w:rFonts w:ascii="Times New Roman" w:eastAsia="Times New Roman" w:hAnsi="Times New Roman" w:cs="Times New Roman"/>
          <w:sz w:val="23"/>
          <w:szCs w:val="23"/>
          <w:lang w:val="es-PE" w:eastAsia="es-ES"/>
        </w:rPr>
      </w:pPr>
    </w:p>
    <w:p w14:paraId="2B0E6A7C" w14:textId="03C431C0" w:rsidR="00DA743E" w:rsidRPr="00B17915" w:rsidRDefault="00DA743E" w:rsidP="00DA743E">
      <w:pPr>
        <w:spacing w:after="0" w:line="240" w:lineRule="auto"/>
        <w:jc w:val="both"/>
        <w:rPr>
          <w:rFonts w:ascii="Times New Roman" w:eastAsia="Arial Unicode MS" w:hAnsi="Times New Roman" w:cs="Times New Roman"/>
          <w:sz w:val="23"/>
          <w:szCs w:val="23"/>
          <w:lang w:val="es-PE" w:eastAsia="es-ES"/>
        </w:rPr>
      </w:pPr>
      <w:r w:rsidRPr="00B17915">
        <w:rPr>
          <w:rFonts w:ascii="Times New Roman" w:eastAsia="Arial Unicode MS" w:hAnsi="Times New Roman" w:cs="Times New Roman"/>
          <w:sz w:val="23"/>
          <w:szCs w:val="23"/>
          <w:lang w:val="es-PE" w:eastAsia="es-ES"/>
        </w:rPr>
        <w:t>Que, la señalada reclamación cumple con los requisitos de cuantía y oportunidad establecidos en el Reglamento de la DEFASEG (</w:t>
      </w:r>
      <w:hyperlink r:id="rId8" w:history="1">
        <w:r w:rsidR="00CA5F5D" w:rsidRPr="00B17915">
          <w:rPr>
            <w:rStyle w:val="Hipervnculo"/>
            <w:rFonts w:ascii="Times New Roman" w:eastAsia="Arial Unicode MS" w:hAnsi="Times New Roman" w:cs="Times New Roman"/>
            <w:sz w:val="23"/>
            <w:szCs w:val="23"/>
            <w:lang w:val="es-PE" w:eastAsia="es-ES"/>
          </w:rPr>
          <w:t>http://www.defaseg.com.pe/reglamento.html</w:t>
        </w:r>
      </w:hyperlink>
      <w:r w:rsidRPr="00B17915">
        <w:rPr>
          <w:rFonts w:ascii="Times New Roman" w:eastAsia="Arial Unicode MS" w:hAnsi="Times New Roman" w:cs="Times New Roman"/>
          <w:sz w:val="23"/>
          <w:szCs w:val="23"/>
          <w:lang w:val="es-PE" w:eastAsia="es-ES"/>
        </w:rPr>
        <w:t>)</w:t>
      </w:r>
      <w:r w:rsidR="00CA5F5D" w:rsidRPr="00B17915">
        <w:rPr>
          <w:rFonts w:ascii="Times New Roman" w:eastAsia="Arial Unicode MS" w:hAnsi="Times New Roman" w:cs="Times New Roman"/>
          <w:sz w:val="23"/>
          <w:szCs w:val="23"/>
          <w:lang w:val="es-PE" w:eastAsia="es-ES"/>
        </w:rPr>
        <w:t>, habiendo estimado esta Defensoría que qued</w:t>
      </w:r>
      <w:r w:rsidR="002E7B4D" w:rsidRPr="00B17915">
        <w:rPr>
          <w:rFonts w:ascii="Times New Roman" w:eastAsia="Arial Unicode MS" w:hAnsi="Times New Roman" w:cs="Times New Roman"/>
          <w:sz w:val="23"/>
          <w:szCs w:val="23"/>
          <w:lang w:val="es-PE" w:eastAsia="es-ES"/>
        </w:rPr>
        <w:t>e</w:t>
      </w:r>
      <w:r w:rsidR="00CA5F5D" w:rsidRPr="00B17915">
        <w:rPr>
          <w:rFonts w:ascii="Times New Roman" w:eastAsia="Arial Unicode MS" w:hAnsi="Times New Roman" w:cs="Times New Roman"/>
          <w:sz w:val="23"/>
          <w:szCs w:val="23"/>
          <w:lang w:val="es-PE" w:eastAsia="es-ES"/>
        </w:rPr>
        <w:t xml:space="preserve"> pendiente la calificación del requisito relativo a la materia, una vez que se cuente con los descargos de la aseguradora;</w:t>
      </w:r>
    </w:p>
    <w:p w14:paraId="6317EEA3" w14:textId="77777777" w:rsidR="00DA743E" w:rsidRPr="00B17915" w:rsidRDefault="00DA743E" w:rsidP="00DA743E">
      <w:pPr>
        <w:tabs>
          <w:tab w:val="left" w:pos="2160"/>
        </w:tabs>
        <w:spacing w:after="0" w:line="240" w:lineRule="auto"/>
        <w:jc w:val="both"/>
        <w:rPr>
          <w:rFonts w:ascii="Times New Roman" w:eastAsia="Times New Roman" w:hAnsi="Times New Roman" w:cs="Times New Roman"/>
          <w:sz w:val="23"/>
          <w:szCs w:val="23"/>
          <w:lang w:val="es-PE" w:eastAsia="es-ES"/>
        </w:rPr>
      </w:pPr>
    </w:p>
    <w:p w14:paraId="282ACA05" w14:textId="691E2453" w:rsidR="00DA743E" w:rsidRPr="00B17915" w:rsidRDefault="00DA743E" w:rsidP="00DA743E">
      <w:pPr>
        <w:tabs>
          <w:tab w:val="num" w:pos="720"/>
        </w:tabs>
        <w:spacing w:after="0" w:line="240" w:lineRule="auto"/>
        <w:jc w:val="both"/>
        <w:rPr>
          <w:rFonts w:ascii="Times New Roman" w:eastAsia="Times New Roman" w:hAnsi="Times New Roman" w:cs="Times New Roman"/>
          <w:sz w:val="23"/>
          <w:szCs w:val="23"/>
          <w:lang w:val="es-PE" w:eastAsia="es-ES"/>
        </w:rPr>
      </w:pPr>
      <w:r w:rsidRPr="00B17915">
        <w:rPr>
          <w:rFonts w:ascii="Times New Roman" w:eastAsia="Times New Roman" w:hAnsi="Times New Roman" w:cs="Times New Roman"/>
          <w:sz w:val="23"/>
          <w:szCs w:val="23"/>
          <w:lang w:val="es-PE" w:eastAsia="es-ES"/>
        </w:rPr>
        <w:t>Que, conforme al Reglamento de la DEFASEG, atendiendo a la cuantía de la reclamación, que no supera US$ 3,000 (o su equivalente en moneda nacional), esta última puede ser resuelta por un órgano resolutivo unipersonal, el mismo que, en el presente caso, está a cargo del vocal que suscribe;</w:t>
      </w:r>
    </w:p>
    <w:p w14:paraId="0C94DD63" w14:textId="77777777" w:rsidR="00DA743E" w:rsidRPr="00B17915" w:rsidRDefault="00DA743E" w:rsidP="00DA743E">
      <w:pPr>
        <w:tabs>
          <w:tab w:val="num" w:pos="720"/>
        </w:tabs>
        <w:spacing w:after="0" w:line="240" w:lineRule="auto"/>
        <w:jc w:val="both"/>
        <w:rPr>
          <w:rFonts w:ascii="Times New Roman" w:eastAsia="Times New Roman" w:hAnsi="Times New Roman" w:cs="Times New Roman"/>
          <w:sz w:val="23"/>
          <w:szCs w:val="23"/>
          <w:lang w:val="es-PE" w:eastAsia="es-ES"/>
        </w:rPr>
      </w:pPr>
    </w:p>
    <w:p w14:paraId="45FDE1F3" w14:textId="61691588" w:rsidR="00DA743E" w:rsidRPr="00B17915" w:rsidRDefault="00DA743E" w:rsidP="00DA743E">
      <w:pPr>
        <w:tabs>
          <w:tab w:val="num" w:pos="720"/>
        </w:tabs>
        <w:spacing w:after="0" w:line="240" w:lineRule="auto"/>
        <w:jc w:val="both"/>
        <w:rPr>
          <w:rFonts w:ascii="Times New Roman" w:eastAsia="Times New Roman" w:hAnsi="Times New Roman" w:cs="Times New Roman"/>
          <w:sz w:val="23"/>
          <w:szCs w:val="23"/>
          <w:lang w:val="es-PE" w:eastAsia="es-ES"/>
        </w:rPr>
      </w:pPr>
      <w:r w:rsidRPr="00B17915">
        <w:rPr>
          <w:rFonts w:ascii="Times New Roman" w:eastAsia="Times New Roman" w:hAnsi="Times New Roman" w:cs="Times New Roman"/>
          <w:sz w:val="23"/>
          <w:szCs w:val="23"/>
          <w:lang w:val="es-PE" w:eastAsia="es-ES"/>
        </w:rPr>
        <w:t>Que, habiéndosele corrido traslad</w:t>
      </w:r>
      <w:r w:rsidR="00766ACB" w:rsidRPr="00B17915">
        <w:rPr>
          <w:rFonts w:ascii="Times New Roman" w:eastAsia="Times New Roman" w:hAnsi="Times New Roman" w:cs="Times New Roman"/>
          <w:sz w:val="23"/>
          <w:szCs w:val="23"/>
          <w:lang w:val="es-PE" w:eastAsia="es-ES"/>
        </w:rPr>
        <w:t>o</w:t>
      </w:r>
      <w:r w:rsidRPr="00B17915">
        <w:rPr>
          <w:rFonts w:ascii="Times New Roman" w:eastAsia="Times New Roman" w:hAnsi="Times New Roman" w:cs="Times New Roman"/>
          <w:sz w:val="23"/>
          <w:szCs w:val="23"/>
          <w:lang w:val="es-PE" w:eastAsia="es-ES"/>
        </w:rPr>
        <w:t xml:space="preserve"> de la respectiva reclamación,</w:t>
      </w:r>
      <w:r w:rsidR="0010186E" w:rsidRPr="00B17915">
        <w:rPr>
          <w:rFonts w:ascii="Times New Roman" w:eastAsia="Times New Roman" w:hAnsi="Times New Roman" w:cs="Times New Roman"/>
          <w:sz w:val="23"/>
          <w:szCs w:val="23"/>
          <w:lang w:val="es-PE" w:eastAsia="es-ES"/>
        </w:rPr>
        <w:t xml:space="preserve"> el </w:t>
      </w:r>
      <w:r w:rsidR="002E7B4D" w:rsidRPr="00B17915">
        <w:rPr>
          <w:rFonts w:ascii="Times New Roman" w:eastAsia="Times New Roman" w:hAnsi="Times New Roman" w:cs="Times New Roman"/>
          <w:sz w:val="23"/>
          <w:szCs w:val="23"/>
          <w:lang w:val="es-PE" w:eastAsia="es-ES"/>
        </w:rPr>
        <w:t>28 de marz</w:t>
      </w:r>
      <w:r w:rsidR="00766ACB" w:rsidRPr="00B17915">
        <w:rPr>
          <w:rFonts w:ascii="Times New Roman" w:eastAsia="Times New Roman" w:hAnsi="Times New Roman" w:cs="Times New Roman"/>
          <w:sz w:val="23"/>
          <w:szCs w:val="23"/>
          <w:lang w:val="es-PE" w:eastAsia="es-ES"/>
        </w:rPr>
        <w:t>o</w:t>
      </w:r>
      <w:r w:rsidR="0010186E" w:rsidRPr="00B17915">
        <w:rPr>
          <w:rFonts w:ascii="Times New Roman" w:eastAsia="Times New Roman" w:hAnsi="Times New Roman" w:cs="Times New Roman"/>
          <w:sz w:val="23"/>
          <w:szCs w:val="23"/>
          <w:lang w:val="es-PE" w:eastAsia="es-ES"/>
        </w:rPr>
        <w:t xml:space="preserve"> de 201</w:t>
      </w:r>
      <w:r w:rsidR="00766ACB" w:rsidRPr="00B17915">
        <w:rPr>
          <w:rFonts w:ascii="Times New Roman" w:eastAsia="Times New Roman" w:hAnsi="Times New Roman" w:cs="Times New Roman"/>
          <w:sz w:val="23"/>
          <w:szCs w:val="23"/>
          <w:lang w:val="es-PE" w:eastAsia="es-ES"/>
        </w:rPr>
        <w:t>9</w:t>
      </w:r>
      <w:r w:rsidR="002E7B4D" w:rsidRPr="00B17915">
        <w:rPr>
          <w:rFonts w:ascii="Times New Roman" w:eastAsia="Times New Roman" w:hAnsi="Times New Roman" w:cs="Times New Roman"/>
          <w:sz w:val="23"/>
          <w:szCs w:val="23"/>
          <w:lang w:val="es-PE" w:eastAsia="es-ES"/>
        </w:rPr>
        <w:t>,</w:t>
      </w:r>
      <w:r w:rsidRPr="00B17915">
        <w:rPr>
          <w:rFonts w:ascii="Times New Roman" w:eastAsia="Times New Roman" w:hAnsi="Times New Roman" w:cs="Times New Roman"/>
          <w:sz w:val="23"/>
          <w:szCs w:val="23"/>
          <w:lang w:val="es-PE" w:eastAsia="es-ES"/>
        </w:rPr>
        <w:t xml:space="preserve"> la</w:t>
      </w:r>
      <w:r w:rsidR="00A24146" w:rsidRPr="00B17915">
        <w:rPr>
          <w:rFonts w:ascii="Times New Roman" w:eastAsia="Times New Roman" w:hAnsi="Times New Roman" w:cs="Times New Roman"/>
          <w:sz w:val="23"/>
          <w:szCs w:val="23"/>
          <w:lang w:val="es-PE" w:eastAsia="es-ES"/>
        </w:rPr>
        <w:t xml:space="preserve"> </w:t>
      </w:r>
      <w:r w:rsidRPr="00B17915">
        <w:rPr>
          <w:rFonts w:ascii="Times New Roman" w:hAnsi="Times New Roman" w:cs="Times New Roman"/>
          <w:sz w:val="23"/>
          <w:szCs w:val="23"/>
          <w:lang w:val="es-ES"/>
        </w:rPr>
        <w:t xml:space="preserve">aseguradora </w:t>
      </w:r>
      <w:r w:rsidR="002E7B4D" w:rsidRPr="00B17915">
        <w:rPr>
          <w:rFonts w:ascii="Times New Roman" w:hAnsi="Times New Roman" w:cs="Times New Roman"/>
          <w:sz w:val="23"/>
          <w:szCs w:val="23"/>
          <w:lang w:val="es-ES"/>
        </w:rPr>
        <w:t>se apersonó el 9 de abril de 2019 y solicitó una prórroga para presentar</w:t>
      </w:r>
      <w:r w:rsidR="00EA3BEA" w:rsidRPr="00B17915">
        <w:rPr>
          <w:rFonts w:ascii="Times New Roman" w:hAnsi="Times New Roman" w:cs="Times New Roman"/>
          <w:sz w:val="23"/>
          <w:szCs w:val="23"/>
          <w:lang w:val="es-ES"/>
        </w:rPr>
        <w:t xml:space="preserve"> </w:t>
      </w:r>
      <w:r w:rsidRPr="00B17915">
        <w:rPr>
          <w:rFonts w:ascii="Times New Roman" w:hAnsi="Times New Roman" w:cs="Times New Roman"/>
          <w:sz w:val="23"/>
          <w:szCs w:val="23"/>
          <w:lang w:val="es-ES"/>
        </w:rPr>
        <w:t>sus descargos</w:t>
      </w:r>
      <w:r w:rsidR="00A24146" w:rsidRPr="00B17915">
        <w:rPr>
          <w:rFonts w:ascii="Times New Roman" w:hAnsi="Times New Roman" w:cs="Times New Roman"/>
          <w:sz w:val="23"/>
          <w:szCs w:val="23"/>
          <w:lang w:val="es-ES"/>
        </w:rPr>
        <w:t xml:space="preserve"> y la documentación correspondiente</w:t>
      </w:r>
      <w:r w:rsidR="002E7B4D" w:rsidRPr="00B17915">
        <w:rPr>
          <w:rFonts w:ascii="Times New Roman" w:hAnsi="Times New Roman" w:cs="Times New Roman"/>
          <w:sz w:val="23"/>
          <w:szCs w:val="23"/>
          <w:lang w:val="es-ES"/>
        </w:rPr>
        <w:t>, cumpliendo con ello el 17 de abril de 2019</w:t>
      </w:r>
      <w:r w:rsidR="001F7DFC" w:rsidRPr="00B17915">
        <w:rPr>
          <w:rFonts w:ascii="Times New Roman" w:hAnsi="Times New Roman" w:cs="Times New Roman"/>
          <w:sz w:val="23"/>
          <w:szCs w:val="23"/>
          <w:lang w:val="es-ES"/>
        </w:rPr>
        <w:t>;</w:t>
      </w:r>
    </w:p>
    <w:p w14:paraId="37D20FF4" w14:textId="77777777" w:rsidR="00DA743E" w:rsidRPr="00B17915" w:rsidRDefault="00DA743E" w:rsidP="00DA743E">
      <w:pPr>
        <w:tabs>
          <w:tab w:val="num" w:pos="720"/>
        </w:tabs>
        <w:spacing w:after="0" w:line="240" w:lineRule="auto"/>
        <w:jc w:val="both"/>
        <w:rPr>
          <w:rFonts w:ascii="Times New Roman" w:eastAsia="Times New Roman" w:hAnsi="Times New Roman" w:cs="Times New Roman"/>
          <w:sz w:val="23"/>
          <w:szCs w:val="23"/>
          <w:lang w:val="es-PE" w:eastAsia="es-ES"/>
        </w:rPr>
      </w:pPr>
    </w:p>
    <w:p w14:paraId="301D8637" w14:textId="3D7921C5" w:rsidR="00A24146" w:rsidRPr="00B17915" w:rsidRDefault="00DA743E" w:rsidP="002E7B4D">
      <w:pPr>
        <w:tabs>
          <w:tab w:val="num" w:pos="720"/>
        </w:tabs>
        <w:spacing w:after="0" w:line="240" w:lineRule="auto"/>
        <w:jc w:val="both"/>
        <w:rPr>
          <w:rFonts w:ascii="Times New Roman" w:eastAsia="Times New Roman" w:hAnsi="Times New Roman" w:cs="Times New Roman"/>
          <w:sz w:val="23"/>
          <w:szCs w:val="23"/>
          <w:lang w:val="es-PE" w:eastAsia="es-ES"/>
        </w:rPr>
      </w:pPr>
      <w:r w:rsidRPr="00B17915">
        <w:rPr>
          <w:rFonts w:ascii="Times New Roman" w:eastAsia="Times New Roman" w:hAnsi="Times New Roman" w:cs="Times New Roman"/>
          <w:sz w:val="23"/>
          <w:szCs w:val="23"/>
          <w:lang w:val="es-PE" w:eastAsia="es-ES"/>
        </w:rPr>
        <w:t xml:space="preserve">Que, </w:t>
      </w:r>
      <w:r w:rsidRPr="00B17915">
        <w:rPr>
          <w:rFonts w:ascii="Times New Roman" w:eastAsia="Times New Roman" w:hAnsi="Times New Roman" w:cs="Times New Roman"/>
          <w:sz w:val="23"/>
          <w:szCs w:val="23"/>
          <w:lang w:val="es-419" w:eastAsia="es-ES"/>
        </w:rPr>
        <w:t xml:space="preserve">el </w:t>
      </w:r>
      <w:r w:rsidR="002E7B4D" w:rsidRPr="00B17915">
        <w:rPr>
          <w:rFonts w:ascii="Times New Roman" w:eastAsia="Times New Roman" w:hAnsi="Times New Roman" w:cs="Times New Roman"/>
          <w:sz w:val="23"/>
          <w:szCs w:val="23"/>
          <w:lang w:val="es-419" w:eastAsia="es-ES"/>
        </w:rPr>
        <w:t>6</w:t>
      </w:r>
      <w:r w:rsidR="00766ACB" w:rsidRPr="00B17915">
        <w:rPr>
          <w:rFonts w:ascii="Times New Roman" w:eastAsia="Times New Roman" w:hAnsi="Times New Roman" w:cs="Times New Roman"/>
          <w:sz w:val="23"/>
          <w:szCs w:val="23"/>
          <w:lang w:val="es-419" w:eastAsia="es-ES"/>
        </w:rPr>
        <w:t xml:space="preserve"> de ma</w:t>
      </w:r>
      <w:r w:rsidR="002E7B4D" w:rsidRPr="00B17915">
        <w:rPr>
          <w:rFonts w:ascii="Times New Roman" w:eastAsia="Times New Roman" w:hAnsi="Times New Roman" w:cs="Times New Roman"/>
          <w:sz w:val="23"/>
          <w:szCs w:val="23"/>
          <w:lang w:val="es-419" w:eastAsia="es-ES"/>
        </w:rPr>
        <w:t>y</w:t>
      </w:r>
      <w:r w:rsidR="00766ACB" w:rsidRPr="00B17915">
        <w:rPr>
          <w:rFonts w:ascii="Times New Roman" w:eastAsia="Times New Roman" w:hAnsi="Times New Roman" w:cs="Times New Roman"/>
          <w:sz w:val="23"/>
          <w:szCs w:val="23"/>
          <w:lang w:val="es-419" w:eastAsia="es-ES"/>
        </w:rPr>
        <w:t>o</w:t>
      </w:r>
      <w:r w:rsidRPr="00B17915">
        <w:rPr>
          <w:rFonts w:ascii="Times New Roman" w:eastAsia="Times New Roman" w:hAnsi="Times New Roman" w:cs="Times New Roman"/>
          <w:sz w:val="23"/>
          <w:szCs w:val="23"/>
          <w:lang w:val="es-419" w:eastAsia="es-ES"/>
        </w:rPr>
        <w:t xml:space="preserve"> de 201</w:t>
      </w:r>
      <w:r w:rsidR="00766ACB" w:rsidRPr="00B17915">
        <w:rPr>
          <w:rFonts w:ascii="Times New Roman" w:eastAsia="Times New Roman" w:hAnsi="Times New Roman" w:cs="Times New Roman"/>
          <w:sz w:val="23"/>
          <w:szCs w:val="23"/>
          <w:lang w:val="es-419" w:eastAsia="es-ES"/>
        </w:rPr>
        <w:t>9</w:t>
      </w:r>
      <w:r w:rsidRPr="00B17915">
        <w:rPr>
          <w:rFonts w:ascii="Times New Roman" w:eastAsia="Times New Roman" w:hAnsi="Times New Roman" w:cs="Times New Roman"/>
          <w:sz w:val="23"/>
          <w:szCs w:val="23"/>
          <w:lang w:val="es-419" w:eastAsia="es-ES"/>
        </w:rPr>
        <w:t xml:space="preserve"> </w:t>
      </w:r>
      <w:r w:rsidRPr="00B17915">
        <w:rPr>
          <w:rFonts w:ascii="Times New Roman" w:eastAsia="Times New Roman" w:hAnsi="Times New Roman" w:cs="Times New Roman"/>
          <w:sz w:val="23"/>
          <w:szCs w:val="23"/>
          <w:lang w:val="es-PE" w:eastAsia="es-ES"/>
        </w:rPr>
        <w:t>se realizó la correspondiente audiencia de vista</w:t>
      </w:r>
      <w:r w:rsidR="00A24146" w:rsidRPr="00B17915">
        <w:rPr>
          <w:rFonts w:ascii="Times New Roman" w:eastAsia="Times New Roman" w:hAnsi="Times New Roman" w:cs="Times New Roman"/>
          <w:sz w:val="23"/>
          <w:szCs w:val="23"/>
          <w:lang w:val="es-PE" w:eastAsia="es-ES"/>
        </w:rPr>
        <w:t xml:space="preserve">, </w:t>
      </w:r>
      <w:r w:rsidR="00EA3BEA" w:rsidRPr="00B17915">
        <w:rPr>
          <w:rFonts w:ascii="Times New Roman" w:eastAsia="Times New Roman" w:hAnsi="Times New Roman" w:cs="Times New Roman"/>
          <w:sz w:val="23"/>
          <w:szCs w:val="23"/>
          <w:lang w:val="es-PE" w:eastAsia="es-ES"/>
        </w:rPr>
        <w:t>co</w:t>
      </w:r>
      <w:r w:rsidR="00A24146" w:rsidRPr="00B17915">
        <w:rPr>
          <w:rFonts w:ascii="Times New Roman" w:eastAsia="Times New Roman" w:hAnsi="Times New Roman" w:cs="Times New Roman"/>
          <w:sz w:val="23"/>
          <w:szCs w:val="23"/>
          <w:lang w:val="es-PE" w:eastAsia="es-ES"/>
        </w:rPr>
        <w:t xml:space="preserve">n la asistencia de </w:t>
      </w:r>
      <w:r w:rsidR="00EA3BEA" w:rsidRPr="00B17915">
        <w:rPr>
          <w:rFonts w:ascii="Times New Roman" w:eastAsia="Times New Roman" w:hAnsi="Times New Roman" w:cs="Times New Roman"/>
          <w:sz w:val="23"/>
          <w:szCs w:val="23"/>
          <w:lang w:val="es-PE" w:eastAsia="es-ES"/>
        </w:rPr>
        <w:t>amb</w:t>
      </w:r>
      <w:r w:rsidR="00A24146" w:rsidRPr="00B17915">
        <w:rPr>
          <w:rFonts w:ascii="Times New Roman" w:eastAsia="Times New Roman" w:hAnsi="Times New Roman" w:cs="Times New Roman"/>
          <w:sz w:val="23"/>
          <w:szCs w:val="23"/>
          <w:lang w:val="es-PE" w:eastAsia="es-ES"/>
        </w:rPr>
        <w:t xml:space="preserve">as partes, </w:t>
      </w:r>
      <w:r w:rsidR="00EA3BEA" w:rsidRPr="00B17915">
        <w:rPr>
          <w:rFonts w:ascii="Times New Roman" w:eastAsia="Times New Roman" w:hAnsi="Times New Roman" w:cs="Times New Roman"/>
          <w:sz w:val="23"/>
          <w:szCs w:val="23"/>
          <w:lang w:val="es-PE" w:eastAsia="es-ES"/>
        </w:rPr>
        <w:t>quienes sustentaron su respectiva posición sobre la reclamación, absolviendo las diversas preguntas que les fuesen formuladas</w:t>
      </w:r>
      <w:r w:rsidR="00A24146" w:rsidRPr="00B17915">
        <w:rPr>
          <w:rFonts w:ascii="Times New Roman" w:eastAsia="Times New Roman" w:hAnsi="Times New Roman" w:cs="Times New Roman"/>
          <w:sz w:val="23"/>
          <w:szCs w:val="23"/>
          <w:lang w:val="es-PE" w:eastAsia="es-ES"/>
        </w:rPr>
        <w:t>, conforme consta de la correspondiente acta;</w:t>
      </w:r>
    </w:p>
    <w:p w14:paraId="6A6279C7" w14:textId="087E58A7" w:rsidR="00DA743E" w:rsidRPr="00B17915" w:rsidRDefault="00DA743E" w:rsidP="002E7B4D">
      <w:pPr>
        <w:tabs>
          <w:tab w:val="num" w:pos="720"/>
        </w:tabs>
        <w:spacing w:after="0" w:line="240" w:lineRule="auto"/>
        <w:jc w:val="both"/>
        <w:rPr>
          <w:rFonts w:ascii="Times New Roman" w:eastAsia="Times New Roman" w:hAnsi="Times New Roman" w:cs="Times New Roman"/>
          <w:sz w:val="23"/>
          <w:szCs w:val="23"/>
          <w:lang w:val="es-419" w:eastAsia="es-ES"/>
        </w:rPr>
      </w:pPr>
      <w:r w:rsidRPr="00B17915">
        <w:rPr>
          <w:rFonts w:ascii="Times New Roman" w:eastAsia="Times New Roman" w:hAnsi="Times New Roman" w:cs="Times New Roman"/>
          <w:sz w:val="23"/>
          <w:szCs w:val="23"/>
          <w:lang w:val="es-PE" w:eastAsia="es-ES"/>
        </w:rPr>
        <w:t xml:space="preserve"> </w:t>
      </w:r>
    </w:p>
    <w:p w14:paraId="6748D0FE" w14:textId="4F2B5EF5" w:rsidR="00766ACB" w:rsidRPr="00B17915" w:rsidRDefault="00DA743E" w:rsidP="002E7B4D">
      <w:pPr>
        <w:spacing w:after="0" w:line="240" w:lineRule="auto"/>
        <w:jc w:val="both"/>
        <w:rPr>
          <w:rFonts w:ascii="Times New Roman" w:hAnsi="Times New Roman" w:cs="Times New Roman"/>
          <w:sz w:val="23"/>
          <w:szCs w:val="23"/>
          <w:lang w:val="es-ES"/>
        </w:rPr>
      </w:pPr>
      <w:r w:rsidRPr="00B17915">
        <w:rPr>
          <w:rFonts w:ascii="Times New Roman" w:hAnsi="Times New Roman" w:cs="Times New Roman"/>
          <w:sz w:val="23"/>
          <w:szCs w:val="23"/>
          <w:lang w:val="es-PE"/>
        </w:rPr>
        <w:t xml:space="preserve">Que, </w:t>
      </w:r>
      <w:r w:rsidR="008C4034" w:rsidRPr="00B17915">
        <w:rPr>
          <w:rFonts w:ascii="Times New Roman" w:hAnsi="Times New Roman" w:cs="Times New Roman"/>
          <w:sz w:val="23"/>
          <w:szCs w:val="23"/>
          <w:lang w:val="es-PE"/>
        </w:rPr>
        <w:t>la reclamación interpuesta se sustenta principalmente en lo siguiente: a)</w:t>
      </w:r>
      <w:r w:rsidR="002E7B4D" w:rsidRPr="00B17915">
        <w:rPr>
          <w:rFonts w:ascii="Times New Roman" w:hAnsi="Times New Roman" w:cs="Times New Roman"/>
          <w:sz w:val="23"/>
          <w:szCs w:val="23"/>
          <w:lang w:val="es-ES" w:eastAsia="es-ES"/>
        </w:rPr>
        <w:t xml:space="preserve"> El seguro que se contrató no ha reconocido gastos que debía cubrir, pues la hija (</w:t>
      </w:r>
      <w:r w:rsidR="003F3F03">
        <w:rPr>
          <w:rFonts w:ascii="Times New Roman" w:hAnsi="Times New Roman" w:cs="Times New Roman"/>
          <w:sz w:val="23"/>
          <w:szCs w:val="23"/>
          <w:lang w:val="es-ES" w:eastAsia="es-ES"/>
        </w:rPr>
        <w:t>............................</w:t>
      </w:r>
      <w:r w:rsidR="002E7B4D" w:rsidRPr="00B17915">
        <w:rPr>
          <w:rFonts w:ascii="Times New Roman" w:hAnsi="Times New Roman" w:cs="Times New Roman"/>
          <w:sz w:val="23"/>
          <w:szCs w:val="23"/>
          <w:lang w:val="es-ES" w:eastAsia="es-ES"/>
        </w:rPr>
        <w:t xml:space="preserve">) de la reclamante se desempeñó como su acompañante durante su período de hospitalización en París, no pudiendo continuar con su viaje de turismo planeado, b) Según la póliza, era parte de la cobertura “Traslado de un familiar” el “Cubrir al acompañante del enfermo”, siendo que cuando reportó la ocurrencia del siniestro, </w:t>
      </w:r>
      <w:r w:rsidR="003F3F03">
        <w:rPr>
          <w:rFonts w:ascii="Times New Roman" w:hAnsi="Times New Roman" w:cs="Times New Roman"/>
          <w:sz w:val="23"/>
          <w:szCs w:val="23"/>
          <w:lang w:val="es-ES" w:eastAsia="es-ES"/>
        </w:rPr>
        <w:t>............................</w:t>
      </w:r>
      <w:r w:rsidR="002E7B4D" w:rsidRPr="00B17915">
        <w:rPr>
          <w:rFonts w:ascii="Times New Roman" w:hAnsi="Times New Roman" w:cs="Times New Roman"/>
          <w:sz w:val="23"/>
          <w:szCs w:val="23"/>
          <w:lang w:val="es-ES" w:eastAsia="es-ES"/>
        </w:rPr>
        <w:t>PERÚ debió informar que podían cubrir los gastos de un acompañante (lo que hubiese evitado que su hija pierda su viaje de turismo en varios países de Europa), y c) En consecuencia, reclama que se le abone el importe de los pasajes de ida y vuelta de un familiar, por el monto de US$ 2,000 (lo que incluye pasajes, hospedaje y movilidades).  Entre los documentos que se acompañan a la reclamación figura la carta</w:t>
      </w:r>
      <w:r w:rsidR="002E7B4D" w:rsidRPr="00B17915">
        <w:rPr>
          <w:rFonts w:ascii="Times New Roman" w:hAnsi="Times New Roman" w:cs="Times New Roman"/>
          <w:sz w:val="23"/>
          <w:szCs w:val="23"/>
          <w:lang w:val="es-ES"/>
        </w:rPr>
        <w:t xml:space="preserve"> MHRRGG </w:t>
      </w:r>
      <w:r w:rsidR="003F3F03">
        <w:rPr>
          <w:rFonts w:ascii="Times New Roman" w:hAnsi="Times New Roman" w:cs="Times New Roman"/>
          <w:sz w:val="23"/>
          <w:szCs w:val="23"/>
          <w:lang w:val="es-ES"/>
        </w:rPr>
        <w:t>............................</w:t>
      </w:r>
      <w:r w:rsidR="002E7B4D" w:rsidRPr="00B17915">
        <w:rPr>
          <w:rFonts w:ascii="Times New Roman" w:hAnsi="Times New Roman" w:cs="Times New Roman"/>
          <w:sz w:val="23"/>
          <w:szCs w:val="23"/>
          <w:lang w:val="es-ES"/>
        </w:rPr>
        <w:t xml:space="preserve">del 13 de febrero de 2019, por la cual </w:t>
      </w:r>
      <w:r w:rsidR="003F3F03">
        <w:rPr>
          <w:rFonts w:ascii="Times New Roman" w:hAnsi="Times New Roman" w:cs="Times New Roman"/>
          <w:sz w:val="23"/>
          <w:szCs w:val="23"/>
          <w:lang w:val="es-ES"/>
        </w:rPr>
        <w:t>............................</w:t>
      </w:r>
      <w:r w:rsidR="002E7B4D" w:rsidRPr="00B17915">
        <w:rPr>
          <w:rFonts w:ascii="Times New Roman" w:hAnsi="Times New Roman" w:cs="Times New Roman"/>
          <w:sz w:val="23"/>
          <w:szCs w:val="23"/>
          <w:lang w:val="es-ES"/>
        </w:rPr>
        <w:t>PERÚ comunica que ha procedido al reembolso de US$ 1,667.86 por gastos relativos a atenciones médicas en Barcelona y París, aunque señalando que no corresponde activar las coberturas de compensación por cancelación de viaje (ya que no se incurre en las causales señaladas en el Condicionado General del producto SEGURVIAJE), ni la de reembolso de gastos por vuelo cancelado, siendo que la documentación presentada no corresponde a lo exigido para fines de activar dichas coberturas;</w:t>
      </w:r>
    </w:p>
    <w:p w14:paraId="1AD6916D" w14:textId="77777777" w:rsidR="002E7B4D" w:rsidRPr="00B17915" w:rsidRDefault="002E7B4D" w:rsidP="002E7B4D">
      <w:pPr>
        <w:spacing w:after="0" w:line="240" w:lineRule="auto"/>
        <w:jc w:val="both"/>
        <w:rPr>
          <w:rFonts w:ascii="Times New Roman" w:hAnsi="Times New Roman" w:cs="Times New Roman"/>
          <w:sz w:val="23"/>
          <w:szCs w:val="23"/>
          <w:lang w:val="es-ES" w:eastAsia="es-ES"/>
        </w:rPr>
      </w:pPr>
    </w:p>
    <w:p w14:paraId="0BE845AA" w14:textId="0C72EB74" w:rsidR="002E7B4D" w:rsidRPr="00B17915" w:rsidRDefault="00DA743E" w:rsidP="00B6416D">
      <w:pPr>
        <w:spacing w:after="0" w:line="240" w:lineRule="auto"/>
        <w:jc w:val="both"/>
        <w:rPr>
          <w:rFonts w:ascii="Times New Roman" w:hAnsi="Times New Roman" w:cs="Times New Roman"/>
          <w:sz w:val="23"/>
          <w:szCs w:val="23"/>
          <w:lang w:val="es-ES"/>
        </w:rPr>
      </w:pPr>
      <w:r w:rsidRPr="00B17915">
        <w:rPr>
          <w:rFonts w:ascii="Times New Roman" w:eastAsia="Times New Roman" w:hAnsi="Times New Roman" w:cs="Times New Roman"/>
          <w:sz w:val="23"/>
          <w:szCs w:val="23"/>
          <w:lang w:val="es-PE" w:eastAsia="es-ES"/>
        </w:rPr>
        <w:t>Que,</w:t>
      </w:r>
      <w:r w:rsidR="00D2468D" w:rsidRPr="00B17915">
        <w:rPr>
          <w:rFonts w:ascii="Times New Roman" w:eastAsia="Times New Roman" w:hAnsi="Times New Roman" w:cs="Times New Roman"/>
          <w:sz w:val="23"/>
          <w:szCs w:val="23"/>
          <w:lang w:val="es-PE" w:eastAsia="es-ES"/>
        </w:rPr>
        <w:t xml:space="preserve"> </w:t>
      </w:r>
      <w:r w:rsidR="00B6416D" w:rsidRPr="00B17915">
        <w:rPr>
          <w:rFonts w:ascii="Times New Roman" w:eastAsia="Times New Roman" w:hAnsi="Times New Roman" w:cs="Times New Roman"/>
          <w:sz w:val="23"/>
          <w:szCs w:val="23"/>
          <w:lang w:val="es-PE" w:eastAsia="es-ES"/>
        </w:rPr>
        <w:t>conforme a sus descargos</w:t>
      </w:r>
      <w:proofErr w:type="gramStart"/>
      <w:r w:rsidR="00B6416D" w:rsidRPr="00B17915">
        <w:rPr>
          <w:rFonts w:ascii="Times New Roman" w:eastAsia="Times New Roman" w:hAnsi="Times New Roman" w:cs="Times New Roman"/>
          <w:sz w:val="23"/>
          <w:szCs w:val="23"/>
          <w:lang w:val="es-PE" w:eastAsia="es-ES"/>
        </w:rPr>
        <w:t xml:space="preserve">, </w:t>
      </w:r>
      <w:r w:rsidR="003F3F03">
        <w:rPr>
          <w:rFonts w:ascii="Times New Roman" w:eastAsia="Times New Roman" w:hAnsi="Times New Roman" w:cs="Times New Roman"/>
          <w:sz w:val="23"/>
          <w:szCs w:val="23"/>
          <w:lang w:val="es-PE" w:eastAsia="es-ES"/>
        </w:rPr>
        <w:t>............................</w:t>
      </w:r>
      <w:proofErr w:type="gramEnd"/>
      <w:r w:rsidR="00B6416D" w:rsidRPr="00B17915">
        <w:rPr>
          <w:rFonts w:ascii="Times New Roman" w:eastAsia="Times New Roman" w:hAnsi="Times New Roman" w:cs="Times New Roman"/>
          <w:sz w:val="23"/>
          <w:szCs w:val="23"/>
          <w:lang w:val="es-PE" w:eastAsia="es-ES"/>
        </w:rPr>
        <w:t>PERÚ</w:t>
      </w:r>
      <w:r w:rsidR="002E7B4D" w:rsidRPr="00B17915">
        <w:rPr>
          <w:rFonts w:ascii="Times New Roman" w:hAnsi="Times New Roman" w:cs="Times New Roman"/>
          <w:sz w:val="23"/>
          <w:szCs w:val="23"/>
          <w:lang w:val="es-ES"/>
        </w:rPr>
        <w:t xml:space="preserve"> invoca</w:t>
      </w:r>
      <w:r w:rsidR="00B6416D" w:rsidRPr="00B17915">
        <w:rPr>
          <w:rFonts w:ascii="Times New Roman" w:hAnsi="Times New Roman" w:cs="Times New Roman"/>
          <w:sz w:val="23"/>
          <w:szCs w:val="23"/>
          <w:lang w:val="es-ES"/>
        </w:rPr>
        <w:t>,</w:t>
      </w:r>
      <w:r w:rsidR="002E7B4D" w:rsidRPr="00B17915">
        <w:rPr>
          <w:rFonts w:ascii="Times New Roman" w:hAnsi="Times New Roman" w:cs="Times New Roman"/>
          <w:sz w:val="23"/>
          <w:szCs w:val="23"/>
          <w:lang w:val="es-ES"/>
        </w:rPr>
        <w:t xml:space="preserve"> como cuestión previa</w:t>
      </w:r>
      <w:r w:rsidR="00B6416D" w:rsidRPr="00B17915">
        <w:rPr>
          <w:rFonts w:ascii="Times New Roman" w:hAnsi="Times New Roman" w:cs="Times New Roman"/>
          <w:sz w:val="23"/>
          <w:szCs w:val="23"/>
          <w:lang w:val="es-ES"/>
        </w:rPr>
        <w:t>,</w:t>
      </w:r>
      <w:r w:rsidR="002E7B4D" w:rsidRPr="00B17915">
        <w:rPr>
          <w:rFonts w:ascii="Times New Roman" w:hAnsi="Times New Roman" w:cs="Times New Roman"/>
          <w:sz w:val="23"/>
          <w:szCs w:val="23"/>
          <w:lang w:val="es-ES"/>
        </w:rPr>
        <w:t xml:space="preserve"> la excepción de falta de legitimidad para obrar pasiva de </w:t>
      </w:r>
      <w:r w:rsidR="003F3F03">
        <w:rPr>
          <w:rFonts w:ascii="Times New Roman" w:hAnsi="Times New Roman" w:cs="Times New Roman"/>
          <w:sz w:val="23"/>
          <w:szCs w:val="23"/>
          <w:lang w:val="es-ES"/>
        </w:rPr>
        <w:t>............................</w:t>
      </w:r>
      <w:r w:rsidR="002E7B4D" w:rsidRPr="00B17915">
        <w:rPr>
          <w:rFonts w:ascii="Times New Roman" w:hAnsi="Times New Roman" w:cs="Times New Roman"/>
          <w:sz w:val="23"/>
          <w:szCs w:val="23"/>
          <w:lang w:val="es-ES"/>
        </w:rPr>
        <w:t xml:space="preserve">PERÚ, ya que la denunciante adquirió de la empresa </w:t>
      </w:r>
      <w:r w:rsidR="003F3F03">
        <w:rPr>
          <w:rFonts w:ascii="Times New Roman" w:hAnsi="Times New Roman" w:cs="Times New Roman"/>
          <w:sz w:val="23"/>
          <w:szCs w:val="23"/>
          <w:lang w:val="es-ES"/>
        </w:rPr>
        <w:t>............................</w:t>
      </w:r>
      <w:r w:rsidR="002E7B4D" w:rsidRPr="00B17915">
        <w:rPr>
          <w:rFonts w:ascii="Times New Roman" w:hAnsi="Times New Roman" w:cs="Times New Roman"/>
          <w:sz w:val="23"/>
          <w:szCs w:val="23"/>
          <w:lang w:val="es-ES"/>
        </w:rPr>
        <w:t xml:space="preserve">. el producto SEGURVIAJE – Plan: Euro </w:t>
      </w:r>
      <w:r w:rsidR="002E7B4D" w:rsidRPr="00B17915">
        <w:rPr>
          <w:rFonts w:ascii="Times New Roman" w:hAnsi="Times New Roman" w:cs="Times New Roman"/>
          <w:sz w:val="23"/>
          <w:szCs w:val="23"/>
          <w:lang w:val="es-ES"/>
        </w:rPr>
        <w:lastRenderedPageBreak/>
        <w:t xml:space="preserve">30, </w:t>
      </w:r>
      <w:proofErr w:type="spellStart"/>
      <w:r w:rsidR="002E7B4D" w:rsidRPr="00B17915">
        <w:rPr>
          <w:rFonts w:ascii="Times New Roman" w:hAnsi="Times New Roman" w:cs="Times New Roman"/>
          <w:sz w:val="23"/>
          <w:szCs w:val="23"/>
          <w:lang w:val="es-ES"/>
        </w:rPr>
        <w:t>Voucher</w:t>
      </w:r>
      <w:proofErr w:type="spellEnd"/>
      <w:r w:rsidR="002E7B4D" w:rsidRPr="00B17915">
        <w:rPr>
          <w:rFonts w:ascii="Times New Roman" w:hAnsi="Times New Roman" w:cs="Times New Roman"/>
          <w:sz w:val="23"/>
          <w:szCs w:val="23"/>
          <w:lang w:val="es-ES"/>
        </w:rPr>
        <w:t xml:space="preserve"> Nro. </w:t>
      </w:r>
      <w:r w:rsidR="003F3F03">
        <w:rPr>
          <w:rFonts w:ascii="Times New Roman" w:hAnsi="Times New Roman" w:cs="Times New Roman"/>
          <w:sz w:val="23"/>
          <w:szCs w:val="23"/>
          <w:lang w:val="es-ES"/>
        </w:rPr>
        <w:t>............................</w:t>
      </w:r>
      <w:r w:rsidR="002E7B4D" w:rsidRPr="00B17915">
        <w:rPr>
          <w:rFonts w:ascii="Times New Roman" w:hAnsi="Times New Roman" w:cs="Times New Roman"/>
          <w:sz w:val="23"/>
          <w:szCs w:val="23"/>
          <w:lang w:val="es-ES"/>
        </w:rPr>
        <w:t xml:space="preserve">, conforme a la Boleta de Venta Electrónica Nro. </w:t>
      </w:r>
      <w:r w:rsidR="003F3F03">
        <w:rPr>
          <w:rFonts w:ascii="Times New Roman" w:hAnsi="Times New Roman" w:cs="Times New Roman"/>
          <w:sz w:val="23"/>
          <w:szCs w:val="23"/>
          <w:lang w:val="es-ES"/>
        </w:rPr>
        <w:t>............................</w:t>
      </w:r>
      <w:r w:rsidR="002E7B4D" w:rsidRPr="00B17915">
        <w:rPr>
          <w:rFonts w:ascii="Times New Roman" w:hAnsi="Times New Roman" w:cs="Times New Roman"/>
          <w:sz w:val="23"/>
          <w:szCs w:val="23"/>
          <w:lang w:val="es-ES"/>
        </w:rPr>
        <w:t xml:space="preserve">, producto que no corresponde a una póliza de seguro, ni a uno que sea comercializado </w:t>
      </w:r>
      <w:proofErr w:type="gramStart"/>
      <w:r w:rsidR="002E7B4D" w:rsidRPr="00B17915">
        <w:rPr>
          <w:rFonts w:ascii="Times New Roman" w:hAnsi="Times New Roman" w:cs="Times New Roman"/>
          <w:sz w:val="23"/>
          <w:szCs w:val="23"/>
          <w:lang w:val="es-ES"/>
        </w:rPr>
        <w:t xml:space="preserve">por </w:t>
      </w:r>
      <w:r w:rsidR="003F3F03">
        <w:rPr>
          <w:rFonts w:ascii="Times New Roman" w:hAnsi="Times New Roman" w:cs="Times New Roman"/>
          <w:sz w:val="23"/>
          <w:szCs w:val="23"/>
          <w:lang w:val="es-ES"/>
        </w:rPr>
        <w:t>............................</w:t>
      </w:r>
      <w:proofErr w:type="gramEnd"/>
      <w:r w:rsidR="002E7B4D" w:rsidRPr="00B17915">
        <w:rPr>
          <w:rFonts w:ascii="Times New Roman" w:hAnsi="Times New Roman" w:cs="Times New Roman"/>
          <w:sz w:val="23"/>
          <w:szCs w:val="23"/>
          <w:lang w:val="es-ES"/>
        </w:rPr>
        <w:t>PERÚ, por lo que la reclamación es improcedente</w:t>
      </w:r>
      <w:r w:rsidR="00B6416D" w:rsidRPr="00B17915">
        <w:rPr>
          <w:rFonts w:ascii="Times New Roman" w:hAnsi="Times New Roman" w:cs="Times New Roman"/>
          <w:sz w:val="23"/>
          <w:szCs w:val="23"/>
          <w:lang w:val="es-ES"/>
        </w:rPr>
        <w:t>; asimismo, d</w:t>
      </w:r>
      <w:r w:rsidR="002E7B4D" w:rsidRPr="00B17915">
        <w:rPr>
          <w:rFonts w:ascii="Times New Roman" w:hAnsi="Times New Roman" w:cs="Times New Roman"/>
          <w:sz w:val="23"/>
          <w:szCs w:val="23"/>
          <w:lang w:val="es-ES"/>
        </w:rPr>
        <w:t>e manera correlativa</w:t>
      </w:r>
      <w:r w:rsidR="00B6416D" w:rsidRPr="00B17915">
        <w:rPr>
          <w:rFonts w:ascii="Times New Roman" w:hAnsi="Times New Roman" w:cs="Times New Roman"/>
          <w:sz w:val="23"/>
          <w:szCs w:val="23"/>
          <w:lang w:val="es-ES"/>
        </w:rPr>
        <w:t>,</w:t>
      </w:r>
      <w:r w:rsidR="002E7B4D" w:rsidRPr="00B17915">
        <w:rPr>
          <w:rFonts w:ascii="Times New Roman" w:hAnsi="Times New Roman" w:cs="Times New Roman"/>
          <w:sz w:val="23"/>
          <w:szCs w:val="23"/>
          <w:lang w:val="es-ES"/>
        </w:rPr>
        <w:t xml:space="preserve"> plantea </w:t>
      </w:r>
      <w:r w:rsidR="00B6416D" w:rsidRPr="00B17915">
        <w:rPr>
          <w:rFonts w:ascii="Times New Roman" w:hAnsi="Times New Roman" w:cs="Times New Roman"/>
          <w:sz w:val="23"/>
          <w:szCs w:val="23"/>
          <w:lang w:val="es-ES"/>
        </w:rPr>
        <w:t>l</w:t>
      </w:r>
      <w:r w:rsidR="002E7B4D" w:rsidRPr="00B17915">
        <w:rPr>
          <w:rFonts w:ascii="Times New Roman" w:hAnsi="Times New Roman" w:cs="Times New Roman"/>
          <w:sz w:val="23"/>
          <w:szCs w:val="23"/>
          <w:lang w:val="es-ES"/>
        </w:rPr>
        <w:t>a excepción de incompetencia de la DEFASEG, dado que conforme a su reglamento, cualquier reclam</w:t>
      </w:r>
      <w:r w:rsidR="00B6416D" w:rsidRPr="00B17915">
        <w:rPr>
          <w:rFonts w:ascii="Times New Roman" w:hAnsi="Times New Roman" w:cs="Times New Roman"/>
          <w:sz w:val="23"/>
          <w:szCs w:val="23"/>
          <w:lang w:val="es-ES"/>
        </w:rPr>
        <w:t>ación</w:t>
      </w:r>
      <w:r w:rsidR="002E7B4D" w:rsidRPr="00B17915">
        <w:rPr>
          <w:rFonts w:ascii="Times New Roman" w:hAnsi="Times New Roman" w:cs="Times New Roman"/>
          <w:sz w:val="23"/>
          <w:szCs w:val="23"/>
          <w:lang w:val="es-ES"/>
        </w:rPr>
        <w:t xml:space="preserve"> que no esté comprendido en el ámbito de su competencia, es ajen</w:t>
      </w:r>
      <w:r w:rsidR="00B6416D" w:rsidRPr="00B17915">
        <w:rPr>
          <w:rFonts w:ascii="Times New Roman" w:hAnsi="Times New Roman" w:cs="Times New Roman"/>
          <w:sz w:val="23"/>
          <w:szCs w:val="23"/>
          <w:lang w:val="es-ES"/>
        </w:rPr>
        <w:t>a</w:t>
      </w:r>
      <w:r w:rsidR="002E7B4D" w:rsidRPr="00B17915">
        <w:rPr>
          <w:rFonts w:ascii="Times New Roman" w:hAnsi="Times New Roman" w:cs="Times New Roman"/>
          <w:sz w:val="23"/>
          <w:szCs w:val="23"/>
          <w:lang w:val="es-ES"/>
        </w:rPr>
        <w:t xml:space="preserve"> a su competencia funcional, por lo que la reclamación es improcedente</w:t>
      </w:r>
      <w:r w:rsidR="00B6416D" w:rsidRPr="00B17915">
        <w:rPr>
          <w:rFonts w:ascii="Times New Roman" w:hAnsi="Times New Roman" w:cs="Times New Roman"/>
          <w:sz w:val="23"/>
          <w:szCs w:val="23"/>
          <w:lang w:val="es-ES"/>
        </w:rPr>
        <w:t xml:space="preserve">. </w:t>
      </w:r>
      <w:r w:rsidR="002E7B4D" w:rsidRPr="00B17915">
        <w:rPr>
          <w:rFonts w:ascii="Times New Roman" w:hAnsi="Times New Roman" w:cs="Times New Roman"/>
          <w:sz w:val="23"/>
          <w:szCs w:val="23"/>
          <w:lang w:val="es-ES"/>
        </w:rPr>
        <w:t xml:space="preserve"> Sin perjuicio de lo señalado,</w:t>
      </w:r>
      <w:r w:rsidR="00B6416D" w:rsidRPr="00B17915">
        <w:rPr>
          <w:rFonts w:ascii="Times New Roman" w:hAnsi="Times New Roman" w:cs="Times New Roman"/>
          <w:sz w:val="23"/>
          <w:szCs w:val="23"/>
          <w:lang w:val="es-ES"/>
        </w:rPr>
        <w:t xml:space="preserve"> se destaca que, a) E</w:t>
      </w:r>
      <w:r w:rsidR="002E7B4D" w:rsidRPr="00B17915">
        <w:rPr>
          <w:rFonts w:ascii="Times New Roman" w:hAnsi="Times New Roman" w:cs="Times New Roman"/>
          <w:sz w:val="23"/>
          <w:szCs w:val="23"/>
          <w:lang w:val="es-ES"/>
        </w:rPr>
        <w:t>l producto descrito</w:t>
      </w:r>
      <w:r w:rsidR="00B6416D" w:rsidRPr="00B17915">
        <w:rPr>
          <w:rFonts w:ascii="Times New Roman" w:hAnsi="Times New Roman" w:cs="Times New Roman"/>
          <w:sz w:val="23"/>
          <w:szCs w:val="23"/>
          <w:lang w:val="es-ES"/>
        </w:rPr>
        <w:t xml:space="preserve"> en la reclamación</w:t>
      </w:r>
      <w:r w:rsidR="002E7B4D" w:rsidRPr="00B17915">
        <w:rPr>
          <w:rFonts w:ascii="Times New Roman" w:hAnsi="Times New Roman" w:cs="Times New Roman"/>
          <w:sz w:val="23"/>
          <w:szCs w:val="23"/>
          <w:lang w:val="es-ES"/>
        </w:rPr>
        <w:t xml:space="preserve"> no es un seguro médico ni una extensión o sustituto de programas de seguridad social, ni de medicina prepaga, conforme al condicionado general que se acompaña, siendo que su finalidad e</w:t>
      </w:r>
      <w:r w:rsidR="005F3556" w:rsidRPr="00B17915">
        <w:rPr>
          <w:rFonts w:ascii="Times New Roman" w:hAnsi="Times New Roman" w:cs="Times New Roman"/>
          <w:sz w:val="23"/>
          <w:szCs w:val="23"/>
          <w:lang w:val="es-ES"/>
        </w:rPr>
        <w:t>ra</w:t>
      </w:r>
      <w:r w:rsidR="002E7B4D" w:rsidRPr="00B17915">
        <w:rPr>
          <w:rFonts w:ascii="Times New Roman" w:hAnsi="Times New Roman" w:cs="Times New Roman"/>
          <w:sz w:val="23"/>
          <w:szCs w:val="23"/>
          <w:lang w:val="es-ES"/>
        </w:rPr>
        <w:t xml:space="preserve"> brindar asistencia </w:t>
      </w:r>
      <w:r w:rsidR="005F3556" w:rsidRPr="00B17915">
        <w:rPr>
          <w:rFonts w:ascii="Times New Roman" w:hAnsi="Times New Roman" w:cs="Times New Roman"/>
          <w:sz w:val="23"/>
          <w:szCs w:val="23"/>
          <w:lang w:val="es-ES"/>
        </w:rPr>
        <w:t>de</w:t>
      </w:r>
      <w:r w:rsidR="002E7B4D" w:rsidRPr="00B17915">
        <w:rPr>
          <w:rFonts w:ascii="Times New Roman" w:hAnsi="Times New Roman" w:cs="Times New Roman"/>
          <w:sz w:val="23"/>
          <w:szCs w:val="23"/>
          <w:lang w:val="es-ES"/>
        </w:rPr>
        <w:t xml:space="preserve"> viaje a la señora Legua respecto a eventos súbitos e imprevis</w:t>
      </w:r>
      <w:r w:rsidR="005F3556" w:rsidRPr="00B17915">
        <w:rPr>
          <w:rFonts w:ascii="Times New Roman" w:hAnsi="Times New Roman" w:cs="Times New Roman"/>
          <w:sz w:val="23"/>
          <w:szCs w:val="23"/>
          <w:lang w:val="es-ES"/>
        </w:rPr>
        <w:t>tos</w:t>
      </w:r>
      <w:r w:rsidR="002E7B4D" w:rsidRPr="00B17915">
        <w:rPr>
          <w:rFonts w:ascii="Times New Roman" w:hAnsi="Times New Roman" w:cs="Times New Roman"/>
          <w:sz w:val="23"/>
          <w:szCs w:val="23"/>
          <w:lang w:val="es-ES"/>
        </w:rPr>
        <w:t xml:space="preserve"> que impidan la normal continuación del mismo, plan de asistencia brindado por </w:t>
      </w:r>
      <w:r w:rsidR="003F3F03">
        <w:rPr>
          <w:rFonts w:ascii="Times New Roman" w:hAnsi="Times New Roman" w:cs="Times New Roman"/>
          <w:sz w:val="23"/>
          <w:szCs w:val="23"/>
          <w:lang w:val="es-ES"/>
        </w:rPr>
        <w:t>............................</w:t>
      </w:r>
      <w:r w:rsidR="002E7B4D" w:rsidRPr="00B17915">
        <w:rPr>
          <w:rFonts w:ascii="Times New Roman" w:hAnsi="Times New Roman" w:cs="Times New Roman"/>
          <w:sz w:val="23"/>
          <w:szCs w:val="23"/>
          <w:lang w:val="es-ES"/>
        </w:rPr>
        <w:t xml:space="preserve">., </w:t>
      </w:r>
      <w:r w:rsidR="005F3556" w:rsidRPr="00B17915">
        <w:rPr>
          <w:rFonts w:ascii="Times New Roman" w:hAnsi="Times New Roman" w:cs="Times New Roman"/>
          <w:sz w:val="23"/>
          <w:szCs w:val="23"/>
          <w:lang w:val="es-ES"/>
        </w:rPr>
        <w:t>b</w:t>
      </w:r>
      <w:r w:rsidR="002E7B4D" w:rsidRPr="00B17915">
        <w:rPr>
          <w:rFonts w:ascii="Times New Roman" w:hAnsi="Times New Roman" w:cs="Times New Roman"/>
          <w:sz w:val="23"/>
          <w:szCs w:val="23"/>
          <w:lang w:val="es-ES"/>
        </w:rPr>
        <w:t>) Habiendo la reclamante, y su hija, presentado reclamaciones en el Libro de Reclamaciones</w:t>
      </w:r>
      <w:r w:rsidR="005F3556" w:rsidRPr="00B17915">
        <w:rPr>
          <w:rFonts w:ascii="Times New Roman" w:hAnsi="Times New Roman" w:cs="Times New Roman"/>
          <w:sz w:val="23"/>
          <w:szCs w:val="23"/>
          <w:lang w:val="es-ES"/>
        </w:rPr>
        <w:t xml:space="preserve"> de </w:t>
      </w:r>
      <w:r w:rsidR="003F3F03">
        <w:rPr>
          <w:rFonts w:ascii="Times New Roman" w:hAnsi="Times New Roman" w:cs="Times New Roman"/>
          <w:sz w:val="23"/>
          <w:szCs w:val="23"/>
          <w:lang w:val="es-ES"/>
        </w:rPr>
        <w:t>............................</w:t>
      </w:r>
      <w:r w:rsidR="005F3556" w:rsidRPr="00B17915">
        <w:rPr>
          <w:rFonts w:ascii="Times New Roman" w:hAnsi="Times New Roman" w:cs="Times New Roman"/>
          <w:sz w:val="23"/>
          <w:szCs w:val="23"/>
          <w:lang w:val="es-ES"/>
        </w:rPr>
        <w:t>PERÚ</w:t>
      </w:r>
      <w:r w:rsidR="002E7B4D" w:rsidRPr="00B17915">
        <w:rPr>
          <w:rFonts w:ascii="Times New Roman" w:hAnsi="Times New Roman" w:cs="Times New Roman"/>
          <w:sz w:val="23"/>
          <w:szCs w:val="23"/>
          <w:lang w:val="es-ES"/>
        </w:rPr>
        <w:t xml:space="preserve">, las misma fueron respondidas mediante cartas </w:t>
      </w:r>
      <w:proofErr w:type="spellStart"/>
      <w:r w:rsidR="002E7B4D" w:rsidRPr="00B17915">
        <w:rPr>
          <w:rFonts w:ascii="Times New Roman" w:hAnsi="Times New Roman" w:cs="Times New Roman"/>
          <w:sz w:val="23"/>
          <w:szCs w:val="23"/>
          <w:lang w:val="es-ES"/>
        </w:rPr>
        <w:t>Nros</w:t>
      </w:r>
      <w:proofErr w:type="spellEnd"/>
      <w:r w:rsidR="002E7B4D" w:rsidRPr="00B17915">
        <w:rPr>
          <w:rFonts w:ascii="Times New Roman" w:hAnsi="Times New Roman" w:cs="Times New Roman"/>
          <w:sz w:val="23"/>
          <w:szCs w:val="23"/>
          <w:lang w:val="es-ES"/>
        </w:rPr>
        <w:t xml:space="preserve">. </w:t>
      </w:r>
      <w:r w:rsidR="003F3F03">
        <w:rPr>
          <w:rFonts w:ascii="Times New Roman" w:hAnsi="Times New Roman" w:cs="Times New Roman"/>
          <w:sz w:val="23"/>
          <w:szCs w:val="23"/>
          <w:lang w:val="es-ES"/>
        </w:rPr>
        <w:t>............................</w:t>
      </w:r>
      <w:r w:rsidR="002E7B4D" w:rsidRPr="00B17915">
        <w:rPr>
          <w:rFonts w:ascii="Times New Roman" w:hAnsi="Times New Roman" w:cs="Times New Roman"/>
          <w:sz w:val="23"/>
          <w:szCs w:val="23"/>
          <w:lang w:val="es-ES"/>
        </w:rPr>
        <w:t xml:space="preserve"> y </w:t>
      </w:r>
      <w:r w:rsidR="003F3F03">
        <w:rPr>
          <w:rFonts w:ascii="Times New Roman" w:hAnsi="Times New Roman" w:cs="Times New Roman"/>
          <w:sz w:val="23"/>
          <w:szCs w:val="23"/>
          <w:lang w:val="es-ES"/>
        </w:rPr>
        <w:t>............................</w:t>
      </w:r>
      <w:r w:rsidR="002E7B4D" w:rsidRPr="00B17915">
        <w:rPr>
          <w:rFonts w:ascii="Times New Roman" w:hAnsi="Times New Roman" w:cs="Times New Roman"/>
          <w:sz w:val="23"/>
          <w:szCs w:val="23"/>
          <w:lang w:val="es-ES"/>
        </w:rPr>
        <w:t>informándose</w:t>
      </w:r>
      <w:r w:rsidR="005F3556" w:rsidRPr="00B17915">
        <w:rPr>
          <w:rFonts w:ascii="Times New Roman" w:hAnsi="Times New Roman" w:cs="Times New Roman"/>
          <w:sz w:val="23"/>
          <w:szCs w:val="23"/>
          <w:lang w:val="es-ES"/>
        </w:rPr>
        <w:t>les</w:t>
      </w:r>
      <w:r w:rsidR="002E7B4D" w:rsidRPr="00B17915">
        <w:rPr>
          <w:rFonts w:ascii="Times New Roman" w:hAnsi="Times New Roman" w:cs="Times New Roman"/>
          <w:sz w:val="23"/>
          <w:szCs w:val="23"/>
          <w:lang w:val="es-ES"/>
        </w:rPr>
        <w:t xml:space="preserve"> sobre la improcedencia de las solicitudes de reembolso, en concordancia con las condiciones generales del producto contratado, de lo cual la reclamante tenía pleno conocimiento, al haber acompañado la respectiva documentación a su reclamación, </w:t>
      </w:r>
      <w:r w:rsidR="005F3556" w:rsidRPr="00B17915">
        <w:rPr>
          <w:rFonts w:ascii="Times New Roman" w:hAnsi="Times New Roman" w:cs="Times New Roman"/>
          <w:sz w:val="23"/>
          <w:szCs w:val="23"/>
          <w:lang w:val="es-ES"/>
        </w:rPr>
        <w:t>c</w:t>
      </w:r>
      <w:r w:rsidR="002E7B4D" w:rsidRPr="00B17915">
        <w:rPr>
          <w:rFonts w:ascii="Times New Roman" w:hAnsi="Times New Roman" w:cs="Times New Roman"/>
          <w:sz w:val="23"/>
          <w:szCs w:val="23"/>
          <w:lang w:val="es-ES"/>
        </w:rPr>
        <w:t xml:space="preserve">) Sin perjuicio de lo expresado, debe </w:t>
      </w:r>
      <w:r w:rsidR="005F3556" w:rsidRPr="00B17915">
        <w:rPr>
          <w:rFonts w:ascii="Times New Roman" w:hAnsi="Times New Roman" w:cs="Times New Roman"/>
          <w:sz w:val="23"/>
          <w:szCs w:val="23"/>
          <w:lang w:val="es-ES"/>
        </w:rPr>
        <w:t xml:space="preserve">también </w:t>
      </w:r>
      <w:r w:rsidR="002E7B4D" w:rsidRPr="00B17915">
        <w:rPr>
          <w:rFonts w:ascii="Times New Roman" w:hAnsi="Times New Roman" w:cs="Times New Roman"/>
          <w:sz w:val="23"/>
          <w:szCs w:val="23"/>
          <w:lang w:val="es-ES"/>
        </w:rPr>
        <w:t>tenerse en consideración que, conforme a las condiciones generales</w:t>
      </w:r>
      <w:r w:rsidR="005F3556" w:rsidRPr="00B17915">
        <w:rPr>
          <w:rFonts w:ascii="Times New Roman" w:hAnsi="Times New Roman" w:cs="Times New Roman"/>
          <w:sz w:val="23"/>
          <w:szCs w:val="23"/>
          <w:lang w:val="es-ES"/>
        </w:rPr>
        <w:t xml:space="preserve"> del producto</w:t>
      </w:r>
      <w:r w:rsidR="002E7B4D" w:rsidRPr="00B17915">
        <w:rPr>
          <w:rFonts w:ascii="Times New Roman" w:hAnsi="Times New Roman" w:cs="Times New Roman"/>
          <w:sz w:val="23"/>
          <w:szCs w:val="23"/>
          <w:lang w:val="es-ES"/>
        </w:rPr>
        <w:t>, el pago por traslado de familiar se otorgaría siempre y cuando la reclamante hubiese viajado sola y hubiese permanecido hospitalizada por más de 10 días, requisitos que no se cumplen en el presente caso</w:t>
      </w:r>
      <w:r w:rsidR="005F3556" w:rsidRPr="00B17915">
        <w:rPr>
          <w:rFonts w:ascii="Times New Roman" w:hAnsi="Times New Roman" w:cs="Times New Roman"/>
          <w:sz w:val="23"/>
          <w:szCs w:val="23"/>
          <w:lang w:val="es-ES"/>
        </w:rPr>
        <w:t xml:space="preserve">.  Conforme a lo manifestado, corresponde </w:t>
      </w:r>
      <w:r w:rsidR="002E7B4D" w:rsidRPr="00B17915">
        <w:rPr>
          <w:rFonts w:ascii="Times New Roman" w:hAnsi="Times New Roman" w:cs="Times New Roman"/>
          <w:sz w:val="23"/>
          <w:szCs w:val="23"/>
          <w:lang w:val="es-ES"/>
        </w:rPr>
        <w:t>declara</w:t>
      </w:r>
      <w:r w:rsidR="005F3556" w:rsidRPr="00B17915">
        <w:rPr>
          <w:rFonts w:ascii="Times New Roman" w:hAnsi="Times New Roman" w:cs="Times New Roman"/>
          <w:sz w:val="23"/>
          <w:szCs w:val="23"/>
          <w:lang w:val="es-ES"/>
        </w:rPr>
        <w:t>r</w:t>
      </w:r>
      <w:r w:rsidR="002E7B4D" w:rsidRPr="00B17915">
        <w:rPr>
          <w:rFonts w:ascii="Times New Roman" w:hAnsi="Times New Roman" w:cs="Times New Roman"/>
          <w:sz w:val="23"/>
          <w:szCs w:val="23"/>
          <w:lang w:val="es-ES"/>
        </w:rPr>
        <w:t xml:space="preserve"> improcedente o infundada</w:t>
      </w:r>
      <w:r w:rsidR="005F3556" w:rsidRPr="00B17915">
        <w:rPr>
          <w:rFonts w:ascii="Times New Roman" w:hAnsi="Times New Roman" w:cs="Times New Roman"/>
          <w:sz w:val="23"/>
          <w:szCs w:val="23"/>
          <w:lang w:val="es-ES"/>
        </w:rPr>
        <w:t xml:space="preserve"> la reclamación;</w:t>
      </w:r>
    </w:p>
    <w:p w14:paraId="2D0B4474" w14:textId="77777777" w:rsidR="002E7B4D" w:rsidRPr="00B17915" w:rsidRDefault="002E7B4D" w:rsidP="00D2468D">
      <w:pPr>
        <w:spacing w:after="0" w:line="240" w:lineRule="auto"/>
        <w:jc w:val="both"/>
        <w:rPr>
          <w:rFonts w:ascii="Times New Roman" w:eastAsia="Times New Roman" w:hAnsi="Times New Roman" w:cs="Times New Roman"/>
          <w:sz w:val="23"/>
          <w:szCs w:val="23"/>
          <w:lang w:val="es-ES" w:eastAsia="es-ES"/>
        </w:rPr>
      </w:pPr>
    </w:p>
    <w:p w14:paraId="3607FC05" w14:textId="2DD3AFC8" w:rsidR="0010186E" w:rsidRPr="00B17915" w:rsidRDefault="0010186E" w:rsidP="00D2468D">
      <w:pPr>
        <w:spacing w:after="0" w:line="240" w:lineRule="auto"/>
        <w:jc w:val="both"/>
        <w:rPr>
          <w:rFonts w:ascii="Times New Roman" w:hAnsi="Times New Roman" w:cs="Times New Roman"/>
          <w:sz w:val="23"/>
          <w:szCs w:val="23"/>
          <w:lang w:val="es-ES"/>
        </w:rPr>
      </w:pPr>
      <w:r w:rsidRPr="00B17915">
        <w:rPr>
          <w:rFonts w:ascii="Times New Roman" w:eastAsia="Times New Roman" w:hAnsi="Times New Roman" w:cs="Times New Roman"/>
          <w:bCs/>
          <w:sz w:val="23"/>
          <w:szCs w:val="23"/>
          <w:lang w:val="es-PE" w:eastAsia="es-ES"/>
        </w:rPr>
        <w:t>Que,</w:t>
      </w:r>
      <w:r w:rsidRPr="00B17915">
        <w:rPr>
          <w:rFonts w:ascii="Times New Roman" w:hAnsi="Times New Roman" w:cs="Times New Roman"/>
          <w:sz w:val="23"/>
          <w:szCs w:val="23"/>
          <w:lang w:val="es-PE"/>
        </w:rPr>
        <w:t xml:space="preserve"> a la fecha, el estado del proceso permite que este órgano resolutivo unipersonal pueda expedir su pronunciamiento sobre el caso sometido a su conocimiento, sobre la base de la información y de los medios probatorios facilitados por las partes;</w:t>
      </w:r>
    </w:p>
    <w:p w14:paraId="01F58E1C" w14:textId="77777777" w:rsidR="00D2468D" w:rsidRPr="00B17915" w:rsidRDefault="00D2468D" w:rsidP="009F7C08">
      <w:pPr>
        <w:spacing w:after="0" w:line="240" w:lineRule="auto"/>
        <w:jc w:val="both"/>
        <w:rPr>
          <w:rFonts w:ascii="Times New Roman" w:eastAsia="Times New Roman" w:hAnsi="Times New Roman" w:cs="Times New Roman"/>
          <w:b/>
          <w:bCs/>
          <w:sz w:val="23"/>
          <w:szCs w:val="23"/>
          <w:lang w:val="es-PE" w:eastAsia="es-ES"/>
        </w:rPr>
      </w:pPr>
    </w:p>
    <w:p w14:paraId="233AE479" w14:textId="5C173914" w:rsidR="00DA743E" w:rsidRPr="00B17915" w:rsidRDefault="00DA743E" w:rsidP="009F7C08">
      <w:pPr>
        <w:spacing w:after="0" w:line="240" w:lineRule="auto"/>
        <w:jc w:val="both"/>
        <w:rPr>
          <w:rFonts w:ascii="Times New Roman" w:eastAsia="Times New Roman" w:hAnsi="Times New Roman" w:cs="Times New Roman"/>
          <w:sz w:val="23"/>
          <w:szCs w:val="23"/>
          <w:lang w:val="es-PE" w:eastAsia="es-ES"/>
        </w:rPr>
      </w:pPr>
      <w:r w:rsidRPr="00B17915">
        <w:rPr>
          <w:rFonts w:ascii="Times New Roman" w:eastAsia="Times New Roman" w:hAnsi="Times New Roman" w:cs="Times New Roman"/>
          <w:b/>
          <w:bCs/>
          <w:sz w:val="23"/>
          <w:szCs w:val="23"/>
          <w:lang w:val="es-PE" w:eastAsia="es-ES"/>
        </w:rPr>
        <w:t>Considerando:</w:t>
      </w:r>
    </w:p>
    <w:p w14:paraId="255BAD42" w14:textId="77777777" w:rsidR="00DA743E" w:rsidRPr="00B17915" w:rsidRDefault="00DA743E" w:rsidP="009F7C08">
      <w:pPr>
        <w:spacing w:after="0" w:line="240" w:lineRule="auto"/>
        <w:jc w:val="both"/>
        <w:rPr>
          <w:rFonts w:ascii="Times New Roman" w:eastAsia="Times New Roman" w:hAnsi="Times New Roman" w:cs="Times New Roman"/>
          <w:sz w:val="23"/>
          <w:szCs w:val="23"/>
          <w:lang w:val="es-PE" w:eastAsia="es-ES"/>
        </w:rPr>
      </w:pPr>
    </w:p>
    <w:p w14:paraId="49127266" w14:textId="77777777" w:rsidR="00DA743E" w:rsidRPr="00B17915" w:rsidRDefault="00DA743E" w:rsidP="00DA743E">
      <w:pPr>
        <w:spacing w:after="0" w:line="240" w:lineRule="auto"/>
        <w:jc w:val="both"/>
        <w:rPr>
          <w:rFonts w:ascii="Times New Roman" w:eastAsia="Times New Roman" w:hAnsi="Times New Roman" w:cs="Times New Roman"/>
          <w:sz w:val="23"/>
          <w:szCs w:val="23"/>
          <w:lang w:val="es-PE" w:eastAsia="es-ES"/>
        </w:rPr>
      </w:pPr>
      <w:r w:rsidRPr="00B17915">
        <w:rPr>
          <w:rFonts w:ascii="Times New Roman" w:eastAsia="Times New Roman" w:hAnsi="Times New Roman" w:cs="Times New Roman"/>
          <w:b/>
          <w:sz w:val="23"/>
          <w:szCs w:val="23"/>
          <w:u w:val="single"/>
          <w:lang w:val="es-PE" w:eastAsia="es-ES"/>
        </w:rPr>
        <w:t>Primero</w:t>
      </w:r>
      <w:r w:rsidRPr="00B17915">
        <w:rPr>
          <w:rFonts w:ascii="Times New Roman" w:eastAsia="Times New Roman" w:hAnsi="Times New Roman" w:cs="Times New Roman"/>
          <w:b/>
          <w:sz w:val="23"/>
          <w:szCs w:val="23"/>
          <w:lang w:val="es-PE" w:eastAsia="es-ES"/>
        </w:rPr>
        <w:t xml:space="preserve">: </w:t>
      </w:r>
      <w:r w:rsidRPr="00B17915">
        <w:rPr>
          <w:rFonts w:ascii="Times New Roman" w:eastAsia="Times New Roman" w:hAnsi="Times New Roman" w:cs="Times New Roman"/>
          <w:sz w:val="23"/>
          <w:szCs w:val="23"/>
          <w:lang w:val="es-PE" w:eastAsia="es-ES"/>
        </w:rPr>
        <w:t>Conforme a su Reglamento, la</w:t>
      </w:r>
      <w:r w:rsidRPr="00B17915">
        <w:rPr>
          <w:rFonts w:ascii="Times New Roman" w:eastAsia="Times New Roman" w:hAnsi="Times New Roman" w:cs="Times New Roman"/>
          <w:b/>
          <w:bCs/>
          <w:sz w:val="23"/>
          <w:szCs w:val="23"/>
          <w:lang w:val="es-PE" w:eastAsia="es-ES"/>
        </w:rPr>
        <w:t xml:space="preserve"> </w:t>
      </w:r>
      <w:r w:rsidRPr="00B17915">
        <w:rPr>
          <w:rFonts w:ascii="Times New Roman" w:eastAsia="Times New Roman" w:hAnsi="Times New Roman" w:cs="Times New Roman"/>
          <w:sz w:val="23"/>
          <w:szCs w:val="23"/>
          <w:lang w:val="es-PE" w:eastAsia="es-ES"/>
        </w:rPr>
        <w:t xml:space="preserve">DEFASEG está orientada a la protección de los derechos de los asegurados o usuarios de los servicios del seguro privado contratados en el país, mediante la solución de controversias que se susciten con las empresas aseguradoras, respecto de rechazos o liquidación de cobertura de siniestros; entendiéndose por “asegurados” y “usuarios de seguros” a los asegurados propiamente dichos, a los contratantes del respectivo seguro y/o a los beneficiarios nombrados en las pólizas. </w:t>
      </w:r>
    </w:p>
    <w:p w14:paraId="63BBA073" w14:textId="77777777" w:rsidR="00DA743E" w:rsidRPr="00B17915" w:rsidRDefault="00DA743E" w:rsidP="00DA743E">
      <w:pPr>
        <w:spacing w:after="0" w:line="240" w:lineRule="auto"/>
        <w:jc w:val="both"/>
        <w:rPr>
          <w:rFonts w:ascii="Times New Roman" w:eastAsia="Times New Roman" w:hAnsi="Times New Roman" w:cs="Times New Roman"/>
          <w:sz w:val="23"/>
          <w:szCs w:val="23"/>
          <w:lang w:val="es-PE" w:eastAsia="es-ES"/>
        </w:rPr>
      </w:pPr>
    </w:p>
    <w:p w14:paraId="30073D1C" w14:textId="77777777" w:rsidR="00DA743E" w:rsidRPr="00B17915" w:rsidRDefault="00DA743E" w:rsidP="00DA743E">
      <w:pPr>
        <w:spacing w:after="0" w:line="240" w:lineRule="auto"/>
        <w:jc w:val="both"/>
        <w:rPr>
          <w:rFonts w:ascii="Times New Roman" w:eastAsia="Times New Roman" w:hAnsi="Times New Roman" w:cs="Times New Roman"/>
          <w:bCs/>
          <w:sz w:val="23"/>
          <w:szCs w:val="23"/>
          <w:lang w:val="es-PE" w:eastAsia="es-ES"/>
        </w:rPr>
      </w:pPr>
      <w:r w:rsidRPr="00B17915">
        <w:rPr>
          <w:rFonts w:ascii="Times New Roman" w:eastAsia="Times New Roman" w:hAnsi="Times New Roman" w:cs="Times New Roman"/>
          <w:b/>
          <w:bCs/>
          <w:sz w:val="23"/>
          <w:szCs w:val="23"/>
          <w:u w:val="single"/>
          <w:lang w:val="es-PE" w:eastAsia="es-ES"/>
        </w:rPr>
        <w:t>Segundo</w:t>
      </w:r>
      <w:r w:rsidRPr="00B17915">
        <w:rPr>
          <w:rFonts w:ascii="Times New Roman" w:eastAsia="Times New Roman" w:hAnsi="Times New Roman" w:cs="Times New Roman"/>
          <w:b/>
          <w:bCs/>
          <w:sz w:val="23"/>
          <w:szCs w:val="23"/>
          <w:lang w:val="es-PE" w:eastAsia="es-ES"/>
        </w:rPr>
        <w:t>:</w:t>
      </w:r>
      <w:r w:rsidRPr="00B17915">
        <w:rPr>
          <w:rFonts w:ascii="Times New Roman" w:eastAsia="Times New Roman" w:hAnsi="Times New Roman" w:cs="Times New Roman"/>
          <w:bCs/>
          <w:sz w:val="23"/>
          <w:szCs w:val="23"/>
          <w:lang w:val="es-PE" w:eastAsia="es-ES"/>
        </w:rPr>
        <w:t xml:space="preserve"> </w:t>
      </w:r>
      <w:r w:rsidRPr="00B17915">
        <w:rPr>
          <w:rFonts w:ascii="Times New Roman" w:eastAsia="Times New Roman" w:hAnsi="Times New Roman" w:cs="Times New Roman"/>
          <w:sz w:val="23"/>
          <w:szCs w:val="23"/>
          <w:lang w:val="es-PE" w:eastAsia="es-ES"/>
        </w:rPr>
        <w:t xml:space="preserve">Asimismo, de acuerdo a </w:t>
      </w:r>
      <w:r w:rsidRPr="00B17915">
        <w:rPr>
          <w:rFonts w:ascii="Times New Roman" w:eastAsia="Times New Roman" w:hAnsi="Times New Roman" w:cs="Times New Roman"/>
          <w:bCs/>
          <w:sz w:val="23"/>
          <w:szCs w:val="23"/>
          <w:lang w:val="es-PE" w:eastAsia="es-ES"/>
        </w:rPr>
        <w:t>su Reglamento, la DEFASEG sólo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cuantía y oportunidad, de manera que las reclamaciones por materias distintas al otorgamiento de cobertura, como pueden las pretensiones indemnizatorias por daños y perjuicios, por reembolso de gastos, o idoneidad de servicios, son ajenas a la competencia funcional de esta Defensoría.</w:t>
      </w:r>
    </w:p>
    <w:p w14:paraId="20C03324" w14:textId="77777777" w:rsidR="00DA743E" w:rsidRPr="00B17915" w:rsidRDefault="00DA743E" w:rsidP="00DA743E">
      <w:pPr>
        <w:spacing w:after="0" w:line="240" w:lineRule="auto"/>
        <w:jc w:val="both"/>
        <w:rPr>
          <w:rFonts w:ascii="Times New Roman" w:eastAsia="Times New Roman" w:hAnsi="Times New Roman" w:cs="Times New Roman"/>
          <w:bCs/>
          <w:sz w:val="23"/>
          <w:szCs w:val="23"/>
          <w:lang w:val="es-PE" w:eastAsia="es-ES"/>
        </w:rPr>
      </w:pPr>
    </w:p>
    <w:p w14:paraId="10865297" w14:textId="3BD452F1" w:rsidR="00730058" w:rsidRPr="00B17915" w:rsidRDefault="00DA743E" w:rsidP="005F3556">
      <w:pPr>
        <w:spacing w:after="0" w:line="240" w:lineRule="auto"/>
        <w:jc w:val="both"/>
        <w:rPr>
          <w:rFonts w:ascii="Times New Roman" w:eastAsia="Times New Roman" w:hAnsi="Times New Roman" w:cs="Times New Roman"/>
          <w:sz w:val="23"/>
          <w:szCs w:val="23"/>
          <w:lang w:val="es-PE" w:eastAsia="es-ES"/>
        </w:rPr>
      </w:pPr>
      <w:r w:rsidRPr="00B17915">
        <w:rPr>
          <w:rFonts w:ascii="Times New Roman" w:eastAsia="Times New Roman" w:hAnsi="Times New Roman" w:cs="Times New Roman"/>
          <w:b/>
          <w:bCs/>
          <w:sz w:val="23"/>
          <w:szCs w:val="23"/>
          <w:u w:val="single"/>
          <w:lang w:val="es-PE" w:eastAsia="es-ES"/>
        </w:rPr>
        <w:t>Tercero</w:t>
      </w:r>
      <w:r w:rsidRPr="00B17915">
        <w:rPr>
          <w:rFonts w:ascii="Times New Roman" w:eastAsia="Times New Roman" w:hAnsi="Times New Roman" w:cs="Times New Roman"/>
          <w:b/>
          <w:bCs/>
          <w:sz w:val="23"/>
          <w:szCs w:val="23"/>
          <w:lang w:val="es-PE" w:eastAsia="es-ES"/>
        </w:rPr>
        <w:t>:</w:t>
      </w:r>
      <w:r w:rsidRPr="00B17915">
        <w:rPr>
          <w:rFonts w:ascii="Times New Roman" w:eastAsia="Times New Roman" w:hAnsi="Times New Roman" w:cs="Times New Roman"/>
          <w:sz w:val="23"/>
          <w:szCs w:val="23"/>
          <w:lang w:val="es-PE" w:eastAsia="es-ES"/>
        </w:rPr>
        <w:t xml:space="preserve"> Sobre la base de los términos contenidos en la reclamación</w:t>
      </w:r>
      <w:r w:rsidRPr="00B17915">
        <w:rPr>
          <w:rFonts w:ascii="Times New Roman" w:eastAsia="Times New Roman" w:hAnsi="Times New Roman" w:cs="Times New Roman"/>
          <w:sz w:val="23"/>
          <w:szCs w:val="23"/>
          <w:lang w:val="es-419" w:eastAsia="es-ES"/>
        </w:rPr>
        <w:t xml:space="preserve">, </w:t>
      </w:r>
      <w:r w:rsidRPr="00B17915">
        <w:rPr>
          <w:rFonts w:ascii="Times New Roman" w:eastAsia="Times New Roman" w:hAnsi="Times New Roman" w:cs="Times New Roman"/>
          <w:sz w:val="23"/>
          <w:szCs w:val="23"/>
          <w:lang w:val="es-PE" w:eastAsia="es-ES"/>
        </w:rPr>
        <w:t xml:space="preserve">en la absolución de la misma, y a lo tratado en la audiencia de vista, </w:t>
      </w:r>
      <w:r w:rsidR="005F3556" w:rsidRPr="00B17915">
        <w:rPr>
          <w:rFonts w:ascii="Times New Roman" w:eastAsia="Times New Roman" w:hAnsi="Times New Roman" w:cs="Times New Roman"/>
          <w:sz w:val="23"/>
          <w:szCs w:val="23"/>
          <w:lang w:val="es-PE" w:eastAsia="es-ES"/>
        </w:rPr>
        <w:t>este órgano resolutivo unipersonal debe resolver, en primer término, las excepciones planteadas como cuestión previa por la aseguradora, siendo que sólo en el supuesto de desestimarlas, corresponderá analizar la materia de fondo sobre la cual recae la reclamación, esto es, si corresponde exigir o no el reembolso solicitado.</w:t>
      </w:r>
    </w:p>
    <w:p w14:paraId="5B7EB27A" w14:textId="2691E4BD" w:rsidR="00EC5012" w:rsidRPr="00B17915" w:rsidRDefault="00EC5012" w:rsidP="005F3556">
      <w:pPr>
        <w:spacing w:after="0" w:line="240" w:lineRule="auto"/>
        <w:jc w:val="both"/>
        <w:rPr>
          <w:rFonts w:ascii="Times New Roman" w:eastAsia="Times New Roman" w:hAnsi="Times New Roman" w:cs="Times New Roman"/>
          <w:sz w:val="23"/>
          <w:szCs w:val="23"/>
          <w:lang w:val="es-PE" w:eastAsia="es-ES"/>
        </w:rPr>
      </w:pPr>
    </w:p>
    <w:p w14:paraId="4600E826" w14:textId="71C0977B" w:rsidR="00EC5012" w:rsidRPr="00B17915" w:rsidRDefault="00EC5012" w:rsidP="005F3556">
      <w:pPr>
        <w:spacing w:after="0" w:line="240" w:lineRule="auto"/>
        <w:jc w:val="both"/>
        <w:rPr>
          <w:rFonts w:ascii="Times New Roman" w:eastAsia="Times New Roman" w:hAnsi="Times New Roman" w:cs="Times New Roman"/>
          <w:sz w:val="23"/>
          <w:szCs w:val="23"/>
          <w:lang w:val="es-PE" w:eastAsia="es-ES"/>
        </w:rPr>
      </w:pPr>
      <w:r w:rsidRPr="00B17915">
        <w:rPr>
          <w:rFonts w:ascii="Times New Roman" w:eastAsia="Times New Roman" w:hAnsi="Times New Roman" w:cs="Times New Roman"/>
          <w:sz w:val="23"/>
          <w:szCs w:val="23"/>
          <w:lang w:val="es-PE" w:eastAsia="es-ES"/>
        </w:rPr>
        <w:t xml:space="preserve">Y </w:t>
      </w:r>
      <w:proofErr w:type="gramStart"/>
      <w:r w:rsidRPr="00B17915">
        <w:rPr>
          <w:rFonts w:ascii="Times New Roman" w:eastAsia="Times New Roman" w:hAnsi="Times New Roman" w:cs="Times New Roman"/>
          <w:sz w:val="23"/>
          <w:szCs w:val="23"/>
          <w:lang w:val="es-PE" w:eastAsia="es-ES"/>
        </w:rPr>
        <w:t xml:space="preserve">aunque </w:t>
      </w:r>
      <w:r w:rsidR="003F3F03">
        <w:rPr>
          <w:rFonts w:ascii="Times New Roman" w:eastAsia="Times New Roman" w:hAnsi="Times New Roman" w:cs="Times New Roman"/>
          <w:sz w:val="23"/>
          <w:szCs w:val="23"/>
          <w:lang w:val="es-PE" w:eastAsia="es-ES"/>
        </w:rPr>
        <w:t>............................</w:t>
      </w:r>
      <w:proofErr w:type="gramEnd"/>
      <w:r w:rsidRPr="00B17915">
        <w:rPr>
          <w:rFonts w:ascii="Times New Roman" w:eastAsia="Times New Roman" w:hAnsi="Times New Roman" w:cs="Times New Roman"/>
          <w:sz w:val="23"/>
          <w:szCs w:val="23"/>
          <w:lang w:val="es-PE" w:eastAsia="es-ES"/>
        </w:rPr>
        <w:t xml:space="preserve">PERÚ ha presentado en primer lugar la excepción de falta de legitimidad </w:t>
      </w:r>
      <w:r w:rsidR="00B506A3" w:rsidRPr="00B17915">
        <w:rPr>
          <w:rFonts w:ascii="Times New Roman" w:eastAsia="Times New Roman" w:hAnsi="Times New Roman" w:cs="Times New Roman"/>
          <w:sz w:val="23"/>
          <w:szCs w:val="23"/>
          <w:lang w:val="es-PE" w:eastAsia="es-ES"/>
        </w:rPr>
        <w:t xml:space="preserve">pasiva </w:t>
      </w:r>
      <w:r w:rsidRPr="00B17915">
        <w:rPr>
          <w:rFonts w:ascii="Times New Roman" w:eastAsia="Times New Roman" w:hAnsi="Times New Roman" w:cs="Times New Roman"/>
          <w:sz w:val="23"/>
          <w:szCs w:val="23"/>
          <w:lang w:val="es-PE" w:eastAsia="es-ES"/>
        </w:rPr>
        <w:t xml:space="preserve">para obrar y, en segundo lugar, la de incompetencia, este órgano resolutivo </w:t>
      </w:r>
      <w:r w:rsidRPr="00B17915">
        <w:rPr>
          <w:rFonts w:ascii="Times New Roman" w:eastAsia="Times New Roman" w:hAnsi="Times New Roman" w:cs="Times New Roman"/>
          <w:sz w:val="23"/>
          <w:szCs w:val="23"/>
          <w:lang w:val="es-PE" w:eastAsia="es-ES"/>
        </w:rPr>
        <w:lastRenderedPageBreak/>
        <w:t xml:space="preserve">unipersonal estima que, por la materia misma, corresponde analizar y pronunciarse en primer lugar sobre la de incompetencia y, </w:t>
      </w:r>
      <w:r w:rsidR="00B506A3" w:rsidRPr="00B17915">
        <w:rPr>
          <w:rFonts w:ascii="Times New Roman" w:eastAsia="Times New Roman" w:hAnsi="Times New Roman" w:cs="Times New Roman"/>
          <w:sz w:val="23"/>
          <w:szCs w:val="23"/>
          <w:lang w:val="es-PE" w:eastAsia="es-ES"/>
        </w:rPr>
        <w:t>en segundo lugar,</w:t>
      </w:r>
      <w:r w:rsidRPr="00B17915">
        <w:rPr>
          <w:rFonts w:ascii="Times New Roman" w:eastAsia="Times New Roman" w:hAnsi="Times New Roman" w:cs="Times New Roman"/>
          <w:sz w:val="23"/>
          <w:szCs w:val="23"/>
          <w:lang w:val="es-PE" w:eastAsia="es-ES"/>
        </w:rPr>
        <w:t xml:space="preserve"> sobre la de </w:t>
      </w:r>
      <w:r w:rsidR="00B506A3" w:rsidRPr="00B17915">
        <w:rPr>
          <w:rFonts w:ascii="Times New Roman" w:eastAsia="Times New Roman" w:hAnsi="Times New Roman" w:cs="Times New Roman"/>
          <w:sz w:val="23"/>
          <w:szCs w:val="23"/>
          <w:lang w:val="es-PE" w:eastAsia="es-ES"/>
        </w:rPr>
        <w:t>falta de legitimidad pasiva para obrar.</w:t>
      </w:r>
    </w:p>
    <w:p w14:paraId="308ECA03" w14:textId="70E8B093" w:rsidR="005F3556" w:rsidRPr="00B17915" w:rsidRDefault="005F3556" w:rsidP="005F3556">
      <w:pPr>
        <w:spacing w:after="0" w:line="240" w:lineRule="auto"/>
        <w:jc w:val="both"/>
        <w:rPr>
          <w:rFonts w:ascii="Times New Roman" w:eastAsia="Times New Roman" w:hAnsi="Times New Roman" w:cs="Times New Roman"/>
          <w:sz w:val="23"/>
          <w:szCs w:val="23"/>
          <w:lang w:val="es-PE" w:eastAsia="es-ES"/>
        </w:rPr>
      </w:pPr>
    </w:p>
    <w:p w14:paraId="17C11E49" w14:textId="4552413C" w:rsidR="00B506A3" w:rsidRPr="00B17915" w:rsidRDefault="005F3556" w:rsidP="00B506A3">
      <w:pPr>
        <w:spacing w:after="0" w:line="240" w:lineRule="auto"/>
        <w:ind w:left="720" w:hanging="720"/>
        <w:jc w:val="both"/>
        <w:rPr>
          <w:rFonts w:ascii="Times New Roman" w:eastAsia="Times New Roman" w:hAnsi="Times New Roman" w:cs="Times New Roman"/>
          <w:sz w:val="23"/>
          <w:szCs w:val="23"/>
          <w:lang w:val="es-PE" w:eastAsia="es-ES"/>
        </w:rPr>
      </w:pPr>
      <w:r w:rsidRPr="00B17915">
        <w:rPr>
          <w:rFonts w:ascii="Times New Roman" w:eastAsia="Times New Roman" w:hAnsi="Times New Roman" w:cs="Times New Roman"/>
          <w:sz w:val="23"/>
          <w:szCs w:val="23"/>
          <w:lang w:val="es-PE" w:eastAsia="es-ES"/>
        </w:rPr>
        <w:t>3.1.</w:t>
      </w:r>
      <w:r w:rsidRPr="00B17915">
        <w:rPr>
          <w:rFonts w:ascii="Times New Roman" w:eastAsia="Times New Roman" w:hAnsi="Times New Roman" w:cs="Times New Roman"/>
          <w:sz w:val="23"/>
          <w:szCs w:val="23"/>
          <w:lang w:val="es-PE" w:eastAsia="es-ES"/>
        </w:rPr>
        <w:tab/>
      </w:r>
      <w:r w:rsidR="00B506A3" w:rsidRPr="00B17915">
        <w:rPr>
          <w:rFonts w:ascii="Times New Roman" w:eastAsia="Times New Roman" w:hAnsi="Times New Roman" w:cs="Times New Roman"/>
          <w:sz w:val="23"/>
          <w:szCs w:val="23"/>
          <w:lang w:val="es-PE" w:eastAsia="es-ES"/>
        </w:rPr>
        <w:t xml:space="preserve">Tratándose de la excepción de incompetencia, siendo que el producto SEGURVIAJE es rigurosamente un servicio de asistencia de viaje brindado por tercera persona, más allá que forme parte o no del conglomerado empresarial al cual pudiese pertenecer </w:t>
      </w:r>
      <w:r w:rsidR="003F3F03">
        <w:rPr>
          <w:rFonts w:ascii="Times New Roman" w:eastAsia="Times New Roman" w:hAnsi="Times New Roman" w:cs="Times New Roman"/>
          <w:sz w:val="23"/>
          <w:szCs w:val="23"/>
          <w:lang w:val="es-PE" w:eastAsia="es-ES"/>
        </w:rPr>
        <w:t>............................</w:t>
      </w:r>
      <w:r w:rsidR="00B506A3" w:rsidRPr="00B17915">
        <w:rPr>
          <w:rFonts w:ascii="Times New Roman" w:eastAsia="Times New Roman" w:hAnsi="Times New Roman" w:cs="Times New Roman"/>
          <w:sz w:val="23"/>
          <w:szCs w:val="23"/>
          <w:lang w:val="es-PE" w:eastAsia="es-ES"/>
        </w:rPr>
        <w:t>PERÚ, por lo que no se trata de un contrato de seguro, y siendo además que dicho producto es ajeno a la señalada aseguradora, debe asumirse que corresponde declarar fundada la señalada excepción, de conformidad con lo establecido en los artículos 1 (Objetivo) y 4 (Competencia) del Reglamento de la DEFASEG.</w:t>
      </w:r>
    </w:p>
    <w:p w14:paraId="280A7A29" w14:textId="34FD389C" w:rsidR="00B506A3" w:rsidRPr="00B17915" w:rsidRDefault="00B506A3" w:rsidP="00B506A3">
      <w:pPr>
        <w:spacing w:after="0" w:line="240" w:lineRule="auto"/>
        <w:ind w:left="720" w:hanging="720"/>
        <w:jc w:val="both"/>
        <w:rPr>
          <w:rFonts w:ascii="Times New Roman" w:eastAsia="Times New Roman" w:hAnsi="Times New Roman" w:cs="Times New Roman"/>
          <w:sz w:val="23"/>
          <w:szCs w:val="23"/>
          <w:lang w:val="es-PE" w:eastAsia="es-ES"/>
        </w:rPr>
      </w:pPr>
    </w:p>
    <w:p w14:paraId="072864BC" w14:textId="418E7F27" w:rsidR="00076584" w:rsidRPr="00B17915" w:rsidRDefault="00B506A3" w:rsidP="00B506A3">
      <w:pPr>
        <w:spacing w:after="0" w:line="240" w:lineRule="auto"/>
        <w:ind w:left="720" w:hanging="720"/>
        <w:jc w:val="both"/>
        <w:rPr>
          <w:rFonts w:ascii="Times New Roman" w:hAnsi="Times New Roman" w:cs="Times New Roman"/>
          <w:sz w:val="23"/>
          <w:szCs w:val="23"/>
          <w:lang w:val="es-ES"/>
        </w:rPr>
      </w:pPr>
      <w:r w:rsidRPr="00B17915">
        <w:rPr>
          <w:rFonts w:ascii="Times New Roman" w:eastAsia="Times New Roman" w:hAnsi="Times New Roman" w:cs="Times New Roman"/>
          <w:sz w:val="23"/>
          <w:szCs w:val="23"/>
          <w:lang w:val="es-PE" w:eastAsia="es-ES"/>
        </w:rPr>
        <w:t>3.2.</w:t>
      </w:r>
      <w:r w:rsidRPr="00B17915">
        <w:rPr>
          <w:rFonts w:ascii="Times New Roman" w:eastAsia="Times New Roman" w:hAnsi="Times New Roman" w:cs="Times New Roman"/>
          <w:sz w:val="23"/>
          <w:szCs w:val="23"/>
          <w:lang w:val="es-PE" w:eastAsia="es-ES"/>
        </w:rPr>
        <w:tab/>
        <w:t>La</w:t>
      </w:r>
      <w:r w:rsidR="005F3556" w:rsidRPr="00B17915">
        <w:rPr>
          <w:rFonts w:ascii="Times New Roman" w:eastAsia="Times New Roman" w:hAnsi="Times New Roman" w:cs="Times New Roman"/>
          <w:sz w:val="23"/>
          <w:szCs w:val="23"/>
          <w:lang w:val="es-PE" w:eastAsia="es-ES"/>
        </w:rPr>
        <w:t xml:space="preserve"> legitimidad pasiva</w:t>
      </w:r>
      <w:r w:rsidRPr="00B17915">
        <w:rPr>
          <w:rFonts w:ascii="Times New Roman" w:eastAsia="Times New Roman" w:hAnsi="Times New Roman" w:cs="Times New Roman"/>
          <w:sz w:val="23"/>
          <w:szCs w:val="23"/>
          <w:lang w:val="es-PE" w:eastAsia="es-ES"/>
        </w:rPr>
        <w:t xml:space="preserve"> para obrar </w:t>
      </w:r>
      <w:r w:rsidR="005F3556" w:rsidRPr="00B17915">
        <w:rPr>
          <w:rFonts w:ascii="Times New Roman" w:eastAsia="Times New Roman" w:hAnsi="Times New Roman" w:cs="Times New Roman"/>
          <w:sz w:val="23"/>
          <w:szCs w:val="23"/>
          <w:lang w:val="es-PE" w:eastAsia="es-ES"/>
        </w:rPr>
        <w:t xml:space="preserve">demanda </w:t>
      </w:r>
      <w:r w:rsidRPr="00B17915">
        <w:rPr>
          <w:rFonts w:ascii="Times New Roman" w:eastAsia="Times New Roman" w:hAnsi="Times New Roman" w:cs="Times New Roman"/>
          <w:sz w:val="23"/>
          <w:szCs w:val="23"/>
          <w:lang w:val="es-PE" w:eastAsia="es-ES"/>
        </w:rPr>
        <w:t xml:space="preserve">finalmente </w:t>
      </w:r>
      <w:r w:rsidR="005F3556" w:rsidRPr="00B17915">
        <w:rPr>
          <w:rFonts w:ascii="Times New Roman" w:eastAsia="Times New Roman" w:hAnsi="Times New Roman" w:cs="Times New Roman"/>
          <w:sz w:val="23"/>
          <w:szCs w:val="23"/>
          <w:lang w:val="es-PE" w:eastAsia="es-ES"/>
        </w:rPr>
        <w:t>que exista identidad entre las partes de la relación sustantiva (en el presente caso, de la relación contractual) y de la relación procesal (enmarcadas en la presente reclamación)</w:t>
      </w:r>
      <w:r w:rsidRPr="00B17915">
        <w:rPr>
          <w:rFonts w:ascii="Times New Roman" w:eastAsia="Times New Roman" w:hAnsi="Times New Roman" w:cs="Times New Roman"/>
          <w:sz w:val="23"/>
          <w:szCs w:val="23"/>
          <w:lang w:val="es-PE" w:eastAsia="es-ES"/>
        </w:rPr>
        <w:t>.  E</w:t>
      </w:r>
      <w:r w:rsidR="005F3556" w:rsidRPr="00B17915">
        <w:rPr>
          <w:rFonts w:ascii="Times New Roman" w:eastAsia="Times New Roman" w:hAnsi="Times New Roman" w:cs="Times New Roman"/>
          <w:sz w:val="23"/>
          <w:szCs w:val="23"/>
          <w:lang w:val="es-PE" w:eastAsia="es-ES"/>
        </w:rPr>
        <w:t xml:space="preserve">ste órgano resolutivo unipersonal advierte que, por el mérito de la documentación que obra como prueba en el expediente, el producto SEGURVIAJE no fue contratado </w:t>
      </w:r>
      <w:proofErr w:type="gramStart"/>
      <w:r w:rsidR="005F3556" w:rsidRPr="00B17915">
        <w:rPr>
          <w:rFonts w:ascii="Times New Roman" w:eastAsia="Times New Roman" w:hAnsi="Times New Roman" w:cs="Times New Roman"/>
          <w:sz w:val="23"/>
          <w:szCs w:val="23"/>
          <w:lang w:val="es-PE" w:eastAsia="es-ES"/>
        </w:rPr>
        <w:t xml:space="preserve">con </w:t>
      </w:r>
      <w:r w:rsidR="003F3F03">
        <w:rPr>
          <w:rFonts w:ascii="Times New Roman" w:eastAsia="Times New Roman" w:hAnsi="Times New Roman" w:cs="Times New Roman"/>
          <w:sz w:val="23"/>
          <w:szCs w:val="23"/>
          <w:lang w:val="es-PE" w:eastAsia="es-ES"/>
        </w:rPr>
        <w:t>............................</w:t>
      </w:r>
      <w:proofErr w:type="gramEnd"/>
      <w:r w:rsidR="005F3556" w:rsidRPr="00B17915">
        <w:rPr>
          <w:rFonts w:ascii="Times New Roman" w:eastAsia="Times New Roman" w:hAnsi="Times New Roman" w:cs="Times New Roman"/>
          <w:sz w:val="23"/>
          <w:szCs w:val="23"/>
          <w:lang w:val="es-PE" w:eastAsia="es-ES"/>
        </w:rPr>
        <w:t xml:space="preserve">PERÚ sino con la empresa </w:t>
      </w:r>
      <w:r w:rsidR="003F3F03">
        <w:rPr>
          <w:rFonts w:ascii="Times New Roman" w:eastAsia="Times New Roman" w:hAnsi="Times New Roman" w:cs="Times New Roman"/>
          <w:sz w:val="23"/>
          <w:szCs w:val="23"/>
          <w:lang w:val="es-PE" w:eastAsia="es-ES"/>
        </w:rPr>
        <w:t>............................</w:t>
      </w:r>
      <w:r w:rsidR="005F3556" w:rsidRPr="00B17915">
        <w:rPr>
          <w:rFonts w:ascii="Times New Roman" w:eastAsia="Times New Roman" w:hAnsi="Times New Roman" w:cs="Times New Roman"/>
          <w:sz w:val="23"/>
          <w:szCs w:val="23"/>
          <w:lang w:val="es-PE" w:eastAsia="es-ES"/>
        </w:rPr>
        <w:t>., la misma que sería un</w:t>
      </w:r>
      <w:r w:rsidR="00076584" w:rsidRPr="00B17915">
        <w:rPr>
          <w:rFonts w:ascii="Times New Roman" w:eastAsia="Times New Roman" w:hAnsi="Times New Roman" w:cs="Times New Roman"/>
          <w:sz w:val="23"/>
          <w:szCs w:val="23"/>
          <w:lang w:val="es-PE" w:eastAsia="es-ES"/>
        </w:rPr>
        <w:t>a persona jurídica</w:t>
      </w:r>
      <w:r w:rsidRPr="00B17915">
        <w:rPr>
          <w:rFonts w:ascii="Times New Roman" w:eastAsia="Times New Roman" w:hAnsi="Times New Roman" w:cs="Times New Roman"/>
          <w:sz w:val="23"/>
          <w:szCs w:val="23"/>
          <w:lang w:val="es-PE" w:eastAsia="es-ES"/>
        </w:rPr>
        <w:t xml:space="preserve"> distinta </w:t>
      </w:r>
      <w:r w:rsidR="005F3556" w:rsidRPr="00B17915">
        <w:rPr>
          <w:rFonts w:ascii="Times New Roman" w:eastAsia="Times New Roman" w:hAnsi="Times New Roman" w:cs="Times New Roman"/>
          <w:sz w:val="23"/>
          <w:szCs w:val="23"/>
          <w:lang w:val="es-PE" w:eastAsia="es-ES"/>
        </w:rPr>
        <w:t xml:space="preserve">a la señalada </w:t>
      </w:r>
      <w:r w:rsidR="00076584" w:rsidRPr="00B17915">
        <w:rPr>
          <w:rFonts w:ascii="Times New Roman" w:eastAsia="Times New Roman" w:hAnsi="Times New Roman" w:cs="Times New Roman"/>
          <w:sz w:val="23"/>
          <w:szCs w:val="23"/>
          <w:lang w:val="es-PE" w:eastAsia="es-ES"/>
        </w:rPr>
        <w:t xml:space="preserve">aseguradora.  El hecho </w:t>
      </w:r>
      <w:proofErr w:type="gramStart"/>
      <w:r w:rsidR="00076584" w:rsidRPr="00B17915">
        <w:rPr>
          <w:rFonts w:ascii="Times New Roman" w:eastAsia="Times New Roman" w:hAnsi="Times New Roman" w:cs="Times New Roman"/>
          <w:sz w:val="23"/>
          <w:szCs w:val="23"/>
          <w:lang w:val="es-PE" w:eastAsia="es-ES"/>
        </w:rPr>
        <w:t xml:space="preserve">que </w:t>
      </w:r>
      <w:r w:rsidR="003F3F03">
        <w:rPr>
          <w:rFonts w:ascii="Times New Roman" w:eastAsia="Times New Roman" w:hAnsi="Times New Roman" w:cs="Times New Roman"/>
          <w:sz w:val="23"/>
          <w:szCs w:val="23"/>
          <w:lang w:val="es-PE" w:eastAsia="es-ES"/>
        </w:rPr>
        <w:t>............................</w:t>
      </w:r>
      <w:proofErr w:type="gramEnd"/>
      <w:r w:rsidR="00076584" w:rsidRPr="00B17915">
        <w:rPr>
          <w:rFonts w:ascii="Times New Roman" w:eastAsia="Times New Roman" w:hAnsi="Times New Roman" w:cs="Times New Roman"/>
          <w:sz w:val="23"/>
          <w:szCs w:val="23"/>
          <w:lang w:val="es-PE" w:eastAsia="es-ES"/>
        </w:rPr>
        <w:t>PERÚ haya extendido</w:t>
      </w:r>
      <w:r w:rsidR="00076584" w:rsidRPr="00B17915">
        <w:rPr>
          <w:rFonts w:ascii="Times New Roman" w:hAnsi="Times New Roman" w:cs="Times New Roman"/>
          <w:sz w:val="23"/>
          <w:szCs w:val="23"/>
          <w:lang w:val="es-ES"/>
        </w:rPr>
        <w:t xml:space="preserve"> las cartas </w:t>
      </w:r>
      <w:proofErr w:type="spellStart"/>
      <w:r w:rsidR="00076584" w:rsidRPr="00B17915">
        <w:rPr>
          <w:rFonts w:ascii="Times New Roman" w:hAnsi="Times New Roman" w:cs="Times New Roman"/>
          <w:sz w:val="23"/>
          <w:szCs w:val="23"/>
          <w:lang w:val="es-ES"/>
        </w:rPr>
        <w:t>Nros</w:t>
      </w:r>
      <w:proofErr w:type="spellEnd"/>
      <w:r w:rsidR="00076584" w:rsidRPr="00B17915">
        <w:rPr>
          <w:rFonts w:ascii="Times New Roman" w:hAnsi="Times New Roman" w:cs="Times New Roman"/>
          <w:sz w:val="23"/>
          <w:szCs w:val="23"/>
          <w:lang w:val="es-ES"/>
        </w:rPr>
        <w:t xml:space="preserve">. </w:t>
      </w:r>
      <w:r w:rsidR="003F3F03">
        <w:rPr>
          <w:rFonts w:ascii="Times New Roman" w:hAnsi="Times New Roman" w:cs="Times New Roman"/>
          <w:sz w:val="23"/>
          <w:szCs w:val="23"/>
          <w:lang w:val="es-ES"/>
        </w:rPr>
        <w:t>............................</w:t>
      </w:r>
      <w:r w:rsidR="00076584" w:rsidRPr="00B17915">
        <w:rPr>
          <w:rFonts w:ascii="Times New Roman" w:hAnsi="Times New Roman" w:cs="Times New Roman"/>
          <w:sz w:val="23"/>
          <w:szCs w:val="23"/>
          <w:lang w:val="es-ES"/>
        </w:rPr>
        <w:t xml:space="preserve"> </w:t>
      </w:r>
      <w:proofErr w:type="gramStart"/>
      <w:r w:rsidR="00076584" w:rsidRPr="00B17915">
        <w:rPr>
          <w:rFonts w:ascii="Times New Roman" w:hAnsi="Times New Roman" w:cs="Times New Roman"/>
          <w:sz w:val="23"/>
          <w:szCs w:val="23"/>
          <w:lang w:val="es-ES"/>
        </w:rPr>
        <w:t xml:space="preserve">y </w:t>
      </w:r>
      <w:bookmarkStart w:id="1" w:name="_GoBack"/>
      <w:r w:rsidR="003F3F03">
        <w:rPr>
          <w:rFonts w:ascii="Times New Roman" w:hAnsi="Times New Roman" w:cs="Times New Roman"/>
          <w:sz w:val="23"/>
          <w:szCs w:val="23"/>
          <w:lang w:val="es-ES"/>
        </w:rPr>
        <w:t>............................</w:t>
      </w:r>
      <w:bookmarkEnd w:id="1"/>
      <w:proofErr w:type="gramEnd"/>
      <w:r w:rsidR="00076584" w:rsidRPr="00B17915">
        <w:rPr>
          <w:rFonts w:ascii="Times New Roman" w:hAnsi="Times New Roman" w:cs="Times New Roman"/>
          <w:sz w:val="23"/>
          <w:szCs w:val="23"/>
          <w:lang w:val="es-ES"/>
        </w:rPr>
        <w:t>no enerva lo anterior, dado que las misma</w:t>
      </w:r>
      <w:r w:rsidRPr="00B17915">
        <w:rPr>
          <w:rFonts w:ascii="Times New Roman" w:hAnsi="Times New Roman" w:cs="Times New Roman"/>
          <w:sz w:val="23"/>
          <w:szCs w:val="23"/>
          <w:lang w:val="es-ES"/>
        </w:rPr>
        <w:t>s</w:t>
      </w:r>
      <w:r w:rsidR="00076584" w:rsidRPr="00B17915">
        <w:rPr>
          <w:rFonts w:ascii="Times New Roman" w:hAnsi="Times New Roman" w:cs="Times New Roman"/>
          <w:sz w:val="23"/>
          <w:szCs w:val="23"/>
          <w:lang w:val="es-ES"/>
        </w:rPr>
        <w:t xml:space="preserve"> son respuestas a las reclamaciones interpuestas a través del libro o registro correspondiente de </w:t>
      </w:r>
      <w:r w:rsidR="003F3F03">
        <w:rPr>
          <w:rFonts w:ascii="Times New Roman" w:hAnsi="Times New Roman" w:cs="Times New Roman"/>
          <w:sz w:val="23"/>
          <w:szCs w:val="23"/>
          <w:lang w:val="es-ES"/>
        </w:rPr>
        <w:t>............................</w:t>
      </w:r>
      <w:r w:rsidR="00076584" w:rsidRPr="00B17915">
        <w:rPr>
          <w:rFonts w:ascii="Times New Roman" w:hAnsi="Times New Roman" w:cs="Times New Roman"/>
          <w:sz w:val="23"/>
          <w:szCs w:val="23"/>
          <w:lang w:val="es-ES"/>
        </w:rPr>
        <w:t xml:space="preserve">PERÚ, en atención que la reclamante se habría representado que tenía una relación </w:t>
      </w:r>
      <w:r w:rsidRPr="00B17915">
        <w:rPr>
          <w:rFonts w:ascii="Times New Roman" w:hAnsi="Times New Roman" w:cs="Times New Roman"/>
          <w:sz w:val="23"/>
          <w:szCs w:val="23"/>
          <w:lang w:val="es-ES"/>
        </w:rPr>
        <w:t xml:space="preserve">contractual </w:t>
      </w:r>
      <w:r w:rsidR="00076584" w:rsidRPr="00B17915">
        <w:rPr>
          <w:rFonts w:ascii="Times New Roman" w:hAnsi="Times New Roman" w:cs="Times New Roman"/>
          <w:sz w:val="23"/>
          <w:szCs w:val="23"/>
          <w:lang w:val="es-ES"/>
        </w:rPr>
        <w:t>directa con la aseguradora.</w:t>
      </w:r>
      <w:r w:rsidRPr="00B17915">
        <w:rPr>
          <w:rFonts w:ascii="Times New Roman" w:eastAsia="Times New Roman" w:hAnsi="Times New Roman" w:cs="Times New Roman"/>
          <w:sz w:val="23"/>
          <w:szCs w:val="23"/>
          <w:lang w:val="es-PE" w:eastAsia="es-ES"/>
        </w:rPr>
        <w:t xml:space="preserve">  </w:t>
      </w:r>
      <w:r w:rsidR="00076584" w:rsidRPr="00B17915">
        <w:rPr>
          <w:rFonts w:ascii="Times New Roman" w:hAnsi="Times New Roman" w:cs="Times New Roman"/>
          <w:sz w:val="23"/>
          <w:szCs w:val="23"/>
          <w:lang w:val="es-ES"/>
        </w:rPr>
        <w:t xml:space="preserve">Conforme a lo anterior, tratándose de cualquier reclamación relativa al producto SEGURVIAJE corresponde excluir </w:t>
      </w:r>
      <w:proofErr w:type="gramStart"/>
      <w:r w:rsidR="00076584" w:rsidRPr="00B17915">
        <w:rPr>
          <w:rFonts w:ascii="Times New Roman" w:hAnsi="Times New Roman" w:cs="Times New Roman"/>
          <w:sz w:val="23"/>
          <w:szCs w:val="23"/>
          <w:lang w:val="es-ES"/>
        </w:rPr>
        <w:t xml:space="preserve">a </w:t>
      </w:r>
      <w:r w:rsidR="003F3F03">
        <w:rPr>
          <w:rFonts w:ascii="Times New Roman" w:hAnsi="Times New Roman" w:cs="Times New Roman"/>
          <w:sz w:val="23"/>
          <w:szCs w:val="23"/>
          <w:lang w:val="es-ES"/>
        </w:rPr>
        <w:t>............................</w:t>
      </w:r>
      <w:proofErr w:type="gramEnd"/>
      <w:r w:rsidR="00076584" w:rsidRPr="00B17915">
        <w:rPr>
          <w:rFonts w:ascii="Times New Roman" w:hAnsi="Times New Roman" w:cs="Times New Roman"/>
          <w:sz w:val="23"/>
          <w:szCs w:val="23"/>
          <w:lang w:val="es-ES"/>
        </w:rPr>
        <w:t xml:space="preserve">PERÚ, </w:t>
      </w:r>
      <w:r w:rsidRPr="00B17915">
        <w:rPr>
          <w:rFonts w:ascii="Times New Roman" w:hAnsi="Times New Roman" w:cs="Times New Roman"/>
          <w:sz w:val="23"/>
          <w:szCs w:val="23"/>
          <w:lang w:val="es-ES"/>
        </w:rPr>
        <w:t>de manera que</w:t>
      </w:r>
      <w:r w:rsidR="00076584" w:rsidRPr="00B17915">
        <w:rPr>
          <w:rFonts w:ascii="Times New Roman" w:hAnsi="Times New Roman" w:cs="Times New Roman"/>
          <w:sz w:val="23"/>
          <w:szCs w:val="23"/>
          <w:lang w:val="es-ES"/>
        </w:rPr>
        <w:t xml:space="preserve"> la excepción de falta de legitimidad pasiva</w:t>
      </w:r>
      <w:r w:rsidRPr="00B17915">
        <w:rPr>
          <w:rFonts w:ascii="Times New Roman" w:hAnsi="Times New Roman" w:cs="Times New Roman"/>
          <w:sz w:val="23"/>
          <w:szCs w:val="23"/>
          <w:lang w:val="es-ES"/>
        </w:rPr>
        <w:t xml:space="preserve"> para obrar debería también ser declarada fundada</w:t>
      </w:r>
      <w:r w:rsidR="00076584" w:rsidRPr="00B17915">
        <w:rPr>
          <w:rFonts w:ascii="Times New Roman" w:hAnsi="Times New Roman" w:cs="Times New Roman"/>
          <w:sz w:val="23"/>
          <w:szCs w:val="23"/>
          <w:lang w:val="es-ES"/>
        </w:rPr>
        <w:t>.</w:t>
      </w:r>
    </w:p>
    <w:p w14:paraId="27130073" w14:textId="1F051133" w:rsidR="00B506A3" w:rsidRPr="00B17915" w:rsidRDefault="00B506A3" w:rsidP="00B506A3">
      <w:pPr>
        <w:spacing w:after="0" w:line="240" w:lineRule="auto"/>
        <w:ind w:left="720" w:hanging="720"/>
        <w:jc w:val="both"/>
        <w:rPr>
          <w:rFonts w:ascii="Times New Roman" w:hAnsi="Times New Roman" w:cs="Times New Roman"/>
          <w:sz w:val="23"/>
          <w:szCs w:val="23"/>
          <w:lang w:val="es-ES"/>
        </w:rPr>
      </w:pPr>
    </w:p>
    <w:p w14:paraId="207187B4" w14:textId="0587B10E" w:rsidR="00B506A3" w:rsidRPr="00B17915" w:rsidRDefault="00B506A3" w:rsidP="00B506A3">
      <w:pPr>
        <w:spacing w:after="0" w:line="240" w:lineRule="auto"/>
        <w:jc w:val="both"/>
        <w:rPr>
          <w:rFonts w:ascii="Times New Roman" w:eastAsia="Times New Roman" w:hAnsi="Times New Roman" w:cs="Times New Roman"/>
          <w:sz w:val="23"/>
          <w:szCs w:val="23"/>
          <w:lang w:val="es-PE" w:eastAsia="es-ES"/>
        </w:rPr>
      </w:pPr>
      <w:r w:rsidRPr="00B17915">
        <w:rPr>
          <w:rFonts w:ascii="Times New Roman" w:hAnsi="Times New Roman" w:cs="Times New Roman"/>
          <w:sz w:val="23"/>
          <w:szCs w:val="23"/>
          <w:lang w:val="es-ES"/>
        </w:rPr>
        <w:t xml:space="preserve">No obstante lo anterior, por la naturaleza de la excepción de incompetencia, debe entenderse que la interposición de la excepción de falta de legitimidad pasiva para obrar posee carácter subsidiario, por lo que de declararse fundada </w:t>
      </w:r>
      <w:r w:rsidR="0039023D" w:rsidRPr="00B17915">
        <w:rPr>
          <w:rFonts w:ascii="Times New Roman" w:hAnsi="Times New Roman" w:cs="Times New Roman"/>
          <w:sz w:val="23"/>
          <w:szCs w:val="23"/>
          <w:lang w:val="es-ES"/>
        </w:rPr>
        <w:t>la excepción de falta de legitimidad</w:t>
      </w:r>
      <w:r w:rsidRPr="00B17915">
        <w:rPr>
          <w:rFonts w:ascii="Times New Roman" w:hAnsi="Times New Roman" w:cs="Times New Roman"/>
          <w:sz w:val="23"/>
          <w:szCs w:val="23"/>
          <w:lang w:val="es-ES"/>
        </w:rPr>
        <w:t xml:space="preserve">, carece de objeto resolver sobre la falta de legitimidad pasiva para obrar, así como sobre </w:t>
      </w:r>
      <w:r w:rsidR="0039023D" w:rsidRPr="00B17915">
        <w:rPr>
          <w:rFonts w:ascii="Times New Roman" w:hAnsi="Times New Roman" w:cs="Times New Roman"/>
          <w:sz w:val="23"/>
          <w:szCs w:val="23"/>
          <w:lang w:val="es-ES"/>
        </w:rPr>
        <w:t>la reclamación en sí misma.</w:t>
      </w:r>
    </w:p>
    <w:p w14:paraId="34626622" w14:textId="5C7440BF" w:rsidR="000820BB" w:rsidRPr="00B17915" w:rsidRDefault="000820BB" w:rsidP="00DA743E">
      <w:pPr>
        <w:tabs>
          <w:tab w:val="left" w:pos="2160"/>
        </w:tabs>
        <w:spacing w:after="0" w:line="240" w:lineRule="auto"/>
        <w:jc w:val="both"/>
        <w:rPr>
          <w:rFonts w:ascii="Times New Roman" w:eastAsia="Times New Roman" w:hAnsi="Times New Roman" w:cs="Times New Roman"/>
          <w:sz w:val="23"/>
          <w:szCs w:val="23"/>
          <w:lang w:val="es-PE" w:eastAsia="es-ES"/>
        </w:rPr>
      </w:pPr>
    </w:p>
    <w:p w14:paraId="65F0FC17" w14:textId="4E747462" w:rsidR="0006590D" w:rsidRPr="00B17915" w:rsidRDefault="00DA743E" w:rsidP="00DA743E">
      <w:pPr>
        <w:tabs>
          <w:tab w:val="left" w:pos="709"/>
          <w:tab w:val="left" w:pos="2160"/>
        </w:tabs>
        <w:spacing w:after="0" w:line="240" w:lineRule="auto"/>
        <w:jc w:val="both"/>
        <w:rPr>
          <w:rFonts w:ascii="Times New Roman" w:eastAsia="Times New Roman" w:hAnsi="Times New Roman" w:cs="Times New Roman"/>
          <w:sz w:val="23"/>
          <w:szCs w:val="23"/>
          <w:lang w:val="es-ES" w:eastAsia="es-ES"/>
        </w:rPr>
      </w:pPr>
      <w:r w:rsidRPr="00B17915">
        <w:rPr>
          <w:rFonts w:ascii="Times New Roman" w:eastAsia="Times New Roman" w:hAnsi="Times New Roman" w:cs="Times New Roman"/>
          <w:sz w:val="23"/>
          <w:szCs w:val="23"/>
          <w:lang w:val="es-PE" w:eastAsia="es-ES"/>
        </w:rPr>
        <w:t xml:space="preserve">Atendiendo a lo expresado, este </w:t>
      </w:r>
      <w:r w:rsidR="00C7471C" w:rsidRPr="00B17915">
        <w:rPr>
          <w:rFonts w:ascii="Times New Roman" w:eastAsia="Times New Roman" w:hAnsi="Times New Roman" w:cs="Times New Roman"/>
          <w:sz w:val="23"/>
          <w:szCs w:val="23"/>
          <w:lang w:val="es-PE" w:eastAsia="es-ES"/>
        </w:rPr>
        <w:t>Ó</w:t>
      </w:r>
      <w:r w:rsidRPr="00B17915">
        <w:rPr>
          <w:rFonts w:ascii="Times New Roman" w:eastAsia="Times New Roman" w:hAnsi="Times New Roman" w:cs="Times New Roman"/>
          <w:sz w:val="23"/>
          <w:szCs w:val="23"/>
          <w:lang w:val="es-PE" w:eastAsia="es-ES"/>
        </w:rPr>
        <w:t xml:space="preserve">rgano Resolutivo Unipersonal </w:t>
      </w:r>
      <w:r w:rsidRPr="00B17915">
        <w:rPr>
          <w:rFonts w:ascii="Times New Roman" w:eastAsia="Times New Roman" w:hAnsi="Times New Roman" w:cs="Times New Roman"/>
          <w:sz w:val="23"/>
          <w:szCs w:val="23"/>
          <w:lang w:val="es-ES" w:eastAsia="es-ES"/>
        </w:rPr>
        <w:t xml:space="preserve">concluye su apreciación razonada y conjunta al amparo de lo establecido en su Reglamento estimando que existen razones fundadas para estimar </w:t>
      </w:r>
      <w:r w:rsidR="0039023D" w:rsidRPr="00B17915">
        <w:rPr>
          <w:rFonts w:ascii="Times New Roman" w:eastAsia="Times New Roman" w:hAnsi="Times New Roman" w:cs="Times New Roman"/>
          <w:sz w:val="23"/>
          <w:szCs w:val="23"/>
          <w:lang w:val="es-ES" w:eastAsia="es-ES"/>
        </w:rPr>
        <w:t xml:space="preserve">la procedencia de la excepción de incompetencia interpuesta </w:t>
      </w:r>
      <w:proofErr w:type="gramStart"/>
      <w:r w:rsidR="0039023D" w:rsidRPr="00B17915">
        <w:rPr>
          <w:rFonts w:ascii="Times New Roman" w:eastAsia="Times New Roman" w:hAnsi="Times New Roman" w:cs="Times New Roman"/>
          <w:sz w:val="23"/>
          <w:szCs w:val="23"/>
          <w:lang w:val="es-ES" w:eastAsia="es-ES"/>
        </w:rPr>
        <w:t xml:space="preserve">por </w:t>
      </w:r>
      <w:r w:rsidR="003F3F03">
        <w:rPr>
          <w:rFonts w:ascii="Times New Roman" w:eastAsia="Times New Roman" w:hAnsi="Times New Roman" w:cs="Times New Roman"/>
          <w:sz w:val="23"/>
          <w:szCs w:val="23"/>
          <w:lang w:val="es-ES" w:eastAsia="es-ES"/>
        </w:rPr>
        <w:t>............................</w:t>
      </w:r>
      <w:proofErr w:type="gramEnd"/>
      <w:r w:rsidR="0039023D" w:rsidRPr="00B17915">
        <w:rPr>
          <w:rFonts w:ascii="Times New Roman" w:eastAsia="Times New Roman" w:hAnsi="Times New Roman" w:cs="Times New Roman"/>
          <w:sz w:val="23"/>
          <w:szCs w:val="23"/>
          <w:lang w:val="es-ES" w:eastAsia="es-ES"/>
        </w:rPr>
        <w:t>PERÚ</w:t>
      </w:r>
      <w:r w:rsidRPr="00B17915">
        <w:rPr>
          <w:rFonts w:ascii="Times New Roman" w:eastAsia="Times New Roman" w:hAnsi="Times New Roman" w:cs="Times New Roman"/>
          <w:sz w:val="23"/>
          <w:szCs w:val="23"/>
          <w:lang w:val="es-ES" w:eastAsia="es-ES"/>
        </w:rPr>
        <w:t>, por lo que</w:t>
      </w:r>
      <w:r w:rsidR="0066726F" w:rsidRPr="00B17915">
        <w:rPr>
          <w:rFonts w:ascii="Times New Roman" w:eastAsia="Times New Roman" w:hAnsi="Times New Roman" w:cs="Times New Roman"/>
          <w:sz w:val="23"/>
          <w:szCs w:val="23"/>
          <w:lang w:val="es-ES" w:eastAsia="es-ES"/>
        </w:rPr>
        <w:t xml:space="preserve"> </w:t>
      </w:r>
    </w:p>
    <w:p w14:paraId="50C69C8F" w14:textId="1B60F82D" w:rsidR="00DA743E" w:rsidRPr="00B17915" w:rsidRDefault="0006590D" w:rsidP="00DA743E">
      <w:pPr>
        <w:tabs>
          <w:tab w:val="left" w:pos="709"/>
          <w:tab w:val="left" w:pos="2160"/>
        </w:tabs>
        <w:spacing w:after="0" w:line="240" w:lineRule="auto"/>
        <w:jc w:val="both"/>
        <w:rPr>
          <w:rFonts w:ascii="Times New Roman" w:eastAsia="Times New Roman" w:hAnsi="Times New Roman" w:cs="Times New Roman"/>
          <w:sz w:val="23"/>
          <w:szCs w:val="23"/>
          <w:lang w:val="es-ES" w:eastAsia="es-ES"/>
        </w:rPr>
      </w:pPr>
      <w:r w:rsidRPr="00B17915">
        <w:rPr>
          <w:rFonts w:ascii="Times New Roman" w:eastAsia="Times New Roman" w:hAnsi="Times New Roman" w:cs="Times New Roman"/>
          <w:b/>
          <w:sz w:val="23"/>
          <w:szCs w:val="23"/>
          <w:lang w:val="es-ES" w:eastAsia="es-ES"/>
        </w:rPr>
        <w:t xml:space="preserve">RESUELVE: </w:t>
      </w:r>
    </w:p>
    <w:p w14:paraId="6E710146" w14:textId="77777777" w:rsidR="00DA743E" w:rsidRPr="00B17915" w:rsidRDefault="00DA743E" w:rsidP="0039023D">
      <w:pPr>
        <w:tabs>
          <w:tab w:val="left" w:pos="709"/>
          <w:tab w:val="left" w:pos="2160"/>
        </w:tabs>
        <w:spacing w:after="0" w:line="240" w:lineRule="auto"/>
        <w:jc w:val="both"/>
        <w:rPr>
          <w:rFonts w:ascii="Times New Roman" w:eastAsia="Times New Roman" w:hAnsi="Times New Roman" w:cs="Times New Roman"/>
          <w:sz w:val="23"/>
          <w:szCs w:val="23"/>
          <w:lang w:val="es-PE" w:eastAsia="es-ES"/>
        </w:rPr>
      </w:pPr>
    </w:p>
    <w:p w14:paraId="4E683D9B" w14:textId="510815D0" w:rsidR="00B56970" w:rsidRPr="00B17915" w:rsidRDefault="00DA743E" w:rsidP="0039023D">
      <w:pPr>
        <w:tabs>
          <w:tab w:val="left" w:pos="708"/>
          <w:tab w:val="left" w:pos="2160"/>
        </w:tabs>
        <w:spacing w:after="0" w:line="240" w:lineRule="auto"/>
        <w:jc w:val="both"/>
        <w:rPr>
          <w:rFonts w:ascii="Times New Roman" w:eastAsia="Times New Roman" w:hAnsi="Times New Roman" w:cs="Times New Roman"/>
          <w:sz w:val="23"/>
          <w:szCs w:val="23"/>
          <w:lang w:val="es-PE" w:eastAsia="es-ES"/>
        </w:rPr>
      </w:pPr>
      <w:r w:rsidRPr="00B17915">
        <w:rPr>
          <w:rFonts w:ascii="Times New Roman" w:eastAsia="Times New Roman" w:hAnsi="Times New Roman" w:cs="Times New Roman"/>
          <w:b/>
          <w:sz w:val="23"/>
          <w:szCs w:val="23"/>
          <w:lang w:val="es-PE" w:eastAsia="es-ES"/>
        </w:rPr>
        <w:t>Declarar</w:t>
      </w:r>
      <w:r w:rsidR="00FB6906" w:rsidRPr="00B17915">
        <w:rPr>
          <w:rFonts w:ascii="Times New Roman" w:eastAsia="Times New Roman" w:hAnsi="Times New Roman" w:cs="Times New Roman"/>
          <w:b/>
          <w:sz w:val="23"/>
          <w:szCs w:val="23"/>
          <w:lang w:val="es-PE" w:eastAsia="es-ES"/>
        </w:rPr>
        <w:t xml:space="preserve"> F</w:t>
      </w:r>
      <w:r w:rsidRPr="00B17915">
        <w:rPr>
          <w:rFonts w:ascii="Times New Roman" w:eastAsia="Times New Roman" w:hAnsi="Times New Roman" w:cs="Times New Roman"/>
          <w:b/>
          <w:sz w:val="23"/>
          <w:szCs w:val="23"/>
          <w:lang w:val="es-PE" w:eastAsia="es-ES"/>
        </w:rPr>
        <w:t xml:space="preserve">UNDADA la </w:t>
      </w:r>
      <w:r w:rsidR="0039023D" w:rsidRPr="00B17915">
        <w:rPr>
          <w:rFonts w:ascii="Times New Roman" w:eastAsia="Times New Roman" w:hAnsi="Times New Roman" w:cs="Times New Roman"/>
          <w:b/>
          <w:sz w:val="23"/>
          <w:szCs w:val="23"/>
          <w:lang w:val="es-PE" w:eastAsia="es-ES"/>
        </w:rPr>
        <w:t xml:space="preserve">excepción de incompetencia interpuesta </w:t>
      </w:r>
      <w:proofErr w:type="gramStart"/>
      <w:r w:rsidR="0039023D" w:rsidRPr="00B17915">
        <w:rPr>
          <w:rFonts w:ascii="Times New Roman" w:eastAsia="Times New Roman" w:hAnsi="Times New Roman" w:cs="Times New Roman"/>
          <w:b/>
          <w:sz w:val="23"/>
          <w:szCs w:val="23"/>
          <w:lang w:val="es-PE" w:eastAsia="es-ES"/>
        </w:rPr>
        <w:t xml:space="preserve">por </w:t>
      </w:r>
      <w:r w:rsidR="003F3F03">
        <w:rPr>
          <w:rFonts w:ascii="Times New Roman" w:eastAsia="Times New Roman" w:hAnsi="Times New Roman" w:cs="Times New Roman"/>
          <w:b/>
          <w:sz w:val="23"/>
          <w:szCs w:val="23"/>
          <w:lang w:val="es-PE" w:eastAsia="es-ES"/>
        </w:rPr>
        <w:t>............................</w:t>
      </w:r>
      <w:proofErr w:type="gramEnd"/>
      <w:r w:rsidR="0039023D" w:rsidRPr="00B17915">
        <w:rPr>
          <w:rFonts w:ascii="Times New Roman" w:eastAsia="Times New Roman" w:hAnsi="Times New Roman" w:cs="Times New Roman"/>
          <w:b/>
          <w:sz w:val="23"/>
          <w:szCs w:val="23"/>
          <w:lang w:val="es-PE" w:eastAsia="es-ES"/>
        </w:rPr>
        <w:t xml:space="preserve">PERÚ y, en consecuencia, IMPROCEDENTE la </w:t>
      </w:r>
      <w:r w:rsidRPr="00B17915">
        <w:rPr>
          <w:rFonts w:ascii="Times New Roman" w:eastAsia="Times New Roman" w:hAnsi="Times New Roman" w:cs="Times New Roman"/>
          <w:b/>
          <w:sz w:val="23"/>
          <w:szCs w:val="23"/>
          <w:lang w:val="es-PE" w:eastAsia="es-ES"/>
        </w:rPr>
        <w:t xml:space="preserve">reclamación interpuesta por </w:t>
      </w:r>
      <w:r w:rsidR="00FB6906" w:rsidRPr="00B17915">
        <w:rPr>
          <w:rFonts w:ascii="Times New Roman" w:eastAsia="Times New Roman" w:hAnsi="Times New Roman" w:cs="Times New Roman"/>
          <w:b/>
          <w:sz w:val="23"/>
          <w:szCs w:val="23"/>
          <w:lang w:val="es-ES" w:eastAsia="es-ES"/>
        </w:rPr>
        <w:t xml:space="preserve">doña </w:t>
      </w:r>
      <w:r w:rsidR="003F3F03">
        <w:rPr>
          <w:rFonts w:ascii="Times New Roman" w:eastAsia="Times New Roman" w:hAnsi="Times New Roman" w:cs="Times New Roman"/>
          <w:b/>
          <w:sz w:val="23"/>
          <w:szCs w:val="23"/>
          <w:lang w:val="es-ES" w:eastAsia="es-ES"/>
        </w:rPr>
        <w:t>............................</w:t>
      </w:r>
      <w:r w:rsidR="00BD0572" w:rsidRPr="00B17915">
        <w:rPr>
          <w:rFonts w:ascii="Times New Roman" w:eastAsia="Times New Roman" w:hAnsi="Times New Roman" w:cs="Times New Roman"/>
          <w:sz w:val="23"/>
          <w:szCs w:val="23"/>
          <w:lang w:val="es-PE" w:eastAsia="es-ES"/>
        </w:rPr>
        <w:t xml:space="preserve"> </w:t>
      </w:r>
      <w:r w:rsidRPr="00B17915">
        <w:rPr>
          <w:rFonts w:ascii="Times New Roman" w:eastAsia="Times New Roman" w:hAnsi="Times New Roman" w:cs="Times New Roman"/>
          <w:sz w:val="23"/>
          <w:szCs w:val="23"/>
          <w:lang w:val="es-PE" w:eastAsia="es-ES"/>
        </w:rPr>
        <w:t xml:space="preserve">contra </w:t>
      </w:r>
      <w:r w:rsidR="003F3F03">
        <w:rPr>
          <w:rFonts w:ascii="Times New Roman" w:eastAsia="Times New Roman" w:hAnsi="Times New Roman" w:cs="Times New Roman"/>
          <w:sz w:val="23"/>
          <w:szCs w:val="23"/>
          <w:lang w:val="es-PE" w:eastAsia="es-ES"/>
        </w:rPr>
        <w:t>............................</w:t>
      </w:r>
      <w:r w:rsidR="00FB6906" w:rsidRPr="00B17915">
        <w:rPr>
          <w:rFonts w:ascii="Times New Roman" w:eastAsia="Times New Roman" w:hAnsi="Times New Roman" w:cs="Times New Roman"/>
          <w:sz w:val="23"/>
          <w:szCs w:val="23"/>
          <w:lang w:val="es-PE" w:eastAsia="es-ES"/>
        </w:rPr>
        <w:t>PERÚ</w:t>
      </w:r>
      <w:r w:rsidR="004C2BFA" w:rsidRPr="00B17915">
        <w:rPr>
          <w:rFonts w:ascii="Times New Roman" w:eastAsia="Times New Roman" w:hAnsi="Times New Roman" w:cs="Times New Roman"/>
          <w:sz w:val="23"/>
          <w:szCs w:val="23"/>
          <w:lang w:val="es-PE" w:eastAsia="es-ES"/>
        </w:rPr>
        <w:t>,</w:t>
      </w:r>
      <w:r w:rsidR="00223D52" w:rsidRPr="00B17915">
        <w:rPr>
          <w:rFonts w:ascii="Times New Roman" w:eastAsia="Times New Roman" w:hAnsi="Times New Roman" w:cs="Times New Roman"/>
          <w:sz w:val="23"/>
          <w:szCs w:val="23"/>
          <w:lang w:val="es-PE" w:eastAsia="es-ES"/>
        </w:rPr>
        <w:t xml:space="preserve"> </w:t>
      </w:r>
      <w:r w:rsidR="00B56970" w:rsidRPr="00B17915">
        <w:rPr>
          <w:rFonts w:ascii="Times New Roman" w:hAnsi="Times New Roman" w:cs="Times New Roman"/>
          <w:sz w:val="23"/>
          <w:szCs w:val="23"/>
          <w:lang w:val="es-PE"/>
        </w:rPr>
        <w:t>quedando a salvo su derecho de recurrir a las instancias que considere pertinentes.</w:t>
      </w:r>
    </w:p>
    <w:p w14:paraId="2F7876D8" w14:textId="77777777" w:rsidR="00D65EDA" w:rsidRPr="00B17915" w:rsidRDefault="00D65EDA" w:rsidP="0039023D">
      <w:pPr>
        <w:spacing w:after="0"/>
        <w:jc w:val="right"/>
        <w:outlineLvl w:val="0"/>
        <w:rPr>
          <w:rFonts w:ascii="Times New Roman" w:hAnsi="Times New Roman" w:cs="Times New Roman"/>
          <w:sz w:val="23"/>
          <w:szCs w:val="23"/>
          <w:lang w:val="es-PE"/>
        </w:rPr>
      </w:pPr>
    </w:p>
    <w:p w14:paraId="5C586663" w14:textId="6DA306AC" w:rsidR="004C2BFA" w:rsidRPr="00B17915" w:rsidRDefault="00B56970" w:rsidP="0039023D">
      <w:pPr>
        <w:spacing w:after="0"/>
        <w:jc w:val="right"/>
        <w:outlineLvl w:val="0"/>
        <w:rPr>
          <w:rFonts w:ascii="Times New Roman" w:hAnsi="Times New Roman" w:cs="Times New Roman"/>
          <w:sz w:val="23"/>
          <w:szCs w:val="23"/>
          <w:lang w:val="es-PE"/>
        </w:rPr>
      </w:pPr>
      <w:r w:rsidRPr="00B17915">
        <w:rPr>
          <w:rFonts w:ascii="Times New Roman" w:hAnsi="Times New Roman" w:cs="Times New Roman"/>
          <w:sz w:val="23"/>
          <w:szCs w:val="23"/>
          <w:lang w:val="es-PE"/>
        </w:rPr>
        <w:t xml:space="preserve">Lima, </w:t>
      </w:r>
      <w:r w:rsidR="0006590D" w:rsidRPr="00B17915">
        <w:rPr>
          <w:rFonts w:ascii="Times New Roman" w:hAnsi="Times New Roman" w:cs="Times New Roman"/>
          <w:sz w:val="23"/>
          <w:szCs w:val="23"/>
          <w:lang w:val="es-PE"/>
        </w:rPr>
        <w:t>13</w:t>
      </w:r>
      <w:r w:rsidRPr="00B17915">
        <w:rPr>
          <w:rFonts w:ascii="Times New Roman" w:hAnsi="Times New Roman" w:cs="Times New Roman"/>
          <w:sz w:val="23"/>
          <w:szCs w:val="23"/>
          <w:lang w:val="es-PE"/>
        </w:rPr>
        <w:t xml:space="preserve"> de ma</w:t>
      </w:r>
      <w:r w:rsidR="00A171B6" w:rsidRPr="00B17915">
        <w:rPr>
          <w:rFonts w:ascii="Times New Roman" w:hAnsi="Times New Roman" w:cs="Times New Roman"/>
          <w:sz w:val="23"/>
          <w:szCs w:val="23"/>
          <w:lang w:val="es-PE"/>
        </w:rPr>
        <w:t>y</w:t>
      </w:r>
      <w:r w:rsidRPr="00B17915">
        <w:rPr>
          <w:rFonts w:ascii="Times New Roman" w:hAnsi="Times New Roman" w:cs="Times New Roman"/>
          <w:sz w:val="23"/>
          <w:szCs w:val="23"/>
          <w:lang w:val="es-PE"/>
        </w:rPr>
        <w:t>o d</w:t>
      </w:r>
      <w:r w:rsidR="00FB6906" w:rsidRPr="00B17915">
        <w:rPr>
          <w:rFonts w:ascii="Times New Roman" w:hAnsi="Times New Roman" w:cs="Times New Roman"/>
          <w:sz w:val="23"/>
          <w:szCs w:val="23"/>
          <w:lang w:val="es-PE"/>
        </w:rPr>
        <w:t>e 2019</w:t>
      </w:r>
    </w:p>
    <w:p w14:paraId="2243D3F2" w14:textId="1F26AE47" w:rsidR="0006590D" w:rsidRPr="00B17915" w:rsidRDefault="0006590D" w:rsidP="0006590D">
      <w:pPr>
        <w:spacing w:after="0"/>
        <w:jc w:val="center"/>
        <w:outlineLvl w:val="0"/>
        <w:rPr>
          <w:rFonts w:ascii="Times New Roman" w:hAnsi="Times New Roman" w:cs="Times New Roman"/>
          <w:sz w:val="23"/>
          <w:szCs w:val="23"/>
          <w:lang w:val="es-PE"/>
        </w:rPr>
      </w:pPr>
    </w:p>
    <w:p w14:paraId="29F89896" w14:textId="41026E36" w:rsidR="0006590D" w:rsidRPr="00B17915" w:rsidRDefault="0006590D" w:rsidP="0006590D">
      <w:pPr>
        <w:spacing w:after="0"/>
        <w:jc w:val="center"/>
        <w:outlineLvl w:val="0"/>
        <w:rPr>
          <w:rFonts w:ascii="Times New Roman" w:hAnsi="Times New Roman" w:cs="Times New Roman"/>
          <w:sz w:val="23"/>
          <w:szCs w:val="23"/>
          <w:lang w:val="es-PE"/>
        </w:rPr>
      </w:pPr>
    </w:p>
    <w:p w14:paraId="154ADE8B" w14:textId="74483490" w:rsidR="0006590D" w:rsidRPr="00B17915" w:rsidRDefault="0006590D" w:rsidP="0006590D">
      <w:pPr>
        <w:spacing w:after="0"/>
        <w:jc w:val="center"/>
        <w:outlineLvl w:val="0"/>
        <w:rPr>
          <w:rFonts w:ascii="Times New Roman" w:hAnsi="Times New Roman" w:cs="Times New Roman"/>
          <w:sz w:val="23"/>
          <w:szCs w:val="23"/>
          <w:lang w:val="es-PE"/>
        </w:rPr>
      </w:pPr>
    </w:p>
    <w:p w14:paraId="11156FC0" w14:textId="7E6CE0E7" w:rsidR="0006590D" w:rsidRPr="00B17915" w:rsidRDefault="0006590D" w:rsidP="0006590D">
      <w:pPr>
        <w:spacing w:after="0"/>
        <w:jc w:val="center"/>
        <w:outlineLvl w:val="0"/>
        <w:rPr>
          <w:rFonts w:ascii="Times New Roman" w:hAnsi="Times New Roman" w:cs="Times New Roman"/>
          <w:sz w:val="23"/>
          <w:szCs w:val="23"/>
          <w:lang w:val="es-PE"/>
        </w:rPr>
      </w:pPr>
    </w:p>
    <w:p w14:paraId="31FCFB0D" w14:textId="5137E263" w:rsidR="0006590D" w:rsidRPr="00B17915" w:rsidRDefault="0006590D" w:rsidP="0006590D">
      <w:pPr>
        <w:spacing w:after="0"/>
        <w:jc w:val="center"/>
        <w:outlineLvl w:val="0"/>
        <w:rPr>
          <w:rFonts w:ascii="Times New Roman" w:hAnsi="Times New Roman" w:cs="Times New Roman"/>
          <w:sz w:val="23"/>
          <w:szCs w:val="23"/>
          <w:lang w:val="es-PE"/>
        </w:rPr>
      </w:pPr>
    </w:p>
    <w:p w14:paraId="67F4C070" w14:textId="6AD1A6A5" w:rsidR="0006590D" w:rsidRPr="00B17915" w:rsidRDefault="0006590D" w:rsidP="0006590D">
      <w:pPr>
        <w:spacing w:after="0"/>
        <w:jc w:val="center"/>
        <w:outlineLvl w:val="0"/>
        <w:rPr>
          <w:rFonts w:ascii="Times New Roman" w:hAnsi="Times New Roman" w:cs="Times New Roman"/>
          <w:sz w:val="23"/>
          <w:szCs w:val="23"/>
          <w:lang w:val="es-PE"/>
        </w:rPr>
      </w:pPr>
      <w:r w:rsidRPr="00B17915">
        <w:rPr>
          <w:rFonts w:ascii="Times New Roman" w:hAnsi="Times New Roman" w:cs="Times New Roman"/>
          <w:sz w:val="23"/>
          <w:szCs w:val="23"/>
          <w:lang w:val="es-PE"/>
        </w:rPr>
        <w:t>Marco Antonio Ortega Piana</w:t>
      </w:r>
    </w:p>
    <w:p w14:paraId="07F305E6" w14:textId="2C20AB70" w:rsidR="0006590D" w:rsidRPr="00B17915" w:rsidRDefault="0006590D" w:rsidP="0006590D">
      <w:pPr>
        <w:spacing w:after="0"/>
        <w:jc w:val="center"/>
        <w:outlineLvl w:val="0"/>
        <w:rPr>
          <w:rFonts w:ascii="Times New Roman" w:hAnsi="Times New Roman" w:cs="Times New Roman"/>
          <w:sz w:val="23"/>
          <w:szCs w:val="23"/>
          <w:lang w:val="es-PE"/>
        </w:rPr>
      </w:pPr>
      <w:r w:rsidRPr="00B17915">
        <w:rPr>
          <w:rFonts w:ascii="Times New Roman" w:hAnsi="Times New Roman" w:cs="Times New Roman"/>
          <w:sz w:val="23"/>
          <w:szCs w:val="23"/>
          <w:lang w:val="es-PE"/>
        </w:rPr>
        <w:lastRenderedPageBreak/>
        <w:t>Vocal</w:t>
      </w:r>
    </w:p>
    <w:p w14:paraId="5F1AC806" w14:textId="640EE6D3" w:rsidR="00517989" w:rsidRPr="00B17915" w:rsidRDefault="004C2BFA" w:rsidP="009E3A3D">
      <w:pPr>
        <w:jc w:val="both"/>
        <w:rPr>
          <w:rFonts w:ascii="Times New Roman" w:hAnsi="Times New Roman" w:cs="Times New Roman"/>
          <w:sz w:val="23"/>
          <w:szCs w:val="23"/>
          <w:lang w:val="es-PE"/>
        </w:rPr>
      </w:pPr>
      <w:r w:rsidRPr="00B17915">
        <w:rPr>
          <w:rFonts w:ascii="Times New Roman" w:hAnsi="Times New Roman" w:cs="Times New Roman"/>
          <w:sz w:val="23"/>
          <w:szCs w:val="23"/>
          <w:lang w:val="es-PE"/>
        </w:rPr>
        <w:t xml:space="preserve"> </w:t>
      </w:r>
    </w:p>
    <w:sectPr w:rsidR="00517989" w:rsidRPr="00B17915" w:rsidSect="00B17915">
      <w:footerReference w:type="default" r:id="rId9"/>
      <w:pgSz w:w="11906" w:h="16838" w:code="9"/>
      <w:pgMar w:top="1560"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67BFA" w14:textId="77777777" w:rsidR="00B70B48" w:rsidRDefault="00B70B48" w:rsidP="00B57224">
      <w:pPr>
        <w:spacing w:after="0" w:line="240" w:lineRule="auto"/>
      </w:pPr>
      <w:r>
        <w:separator/>
      </w:r>
    </w:p>
  </w:endnote>
  <w:endnote w:type="continuationSeparator" w:id="0">
    <w:p w14:paraId="5A5E7D76" w14:textId="77777777" w:rsidR="00B70B48" w:rsidRDefault="00B70B48" w:rsidP="00B5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92299111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9BA8CF" w14:textId="077EF7F8" w:rsidR="00B57224" w:rsidRPr="00B57224" w:rsidRDefault="00B57224">
            <w:pPr>
              <w:pStyle w:val="Piedepgina"/>
              <w:jc w:val="right"/>
              <w:rPr>
                <w:rFonts w:ascii="Arial" w:hAnsi="Arial" w:cs="Arial"/>
                <w:sz w:val="18"/>
                <w:szCs w:val="18"/>
              </w:rPr>
            </w:pPr>
            <w:r w:rsidRPr="00B57224">
              <w:rPr>
                <w:rFonts w:ascii="Arial" w:hAnsi="Arial" w:cs="Arial"/>
                <w:sz w:val="18"/>
                <w:szCs w:val="18"/>
                <w:lang w:val="es-ES"/>
              </w:rPr>
              <w:t xml:space="preserve">Página </w:t>
            </w:r>
            <w:r w:rsidRPr="00B57224">
              <w:rPr>
                <w:rFonts w:ascii="Arial" w:hAnsi="Arial" w:cs="Arial"/>
                <w:b/>
                <w:bCs/>
                <w:sz w:val="18"/>
                <w:szCs w:val="18"/>
              </w:rPr>
              <w:fldChar w:fldCharType="begin"/>
            </w:r>
            <w:r w:rsidRPr="00B57224">
              <w:rPr>
                <w:rFonts w:ascii="Arial" w:hAnsi="Arial" w:cs="Arial"/>
                <w:b/>
                <w:bCs/>
                <w:sz w:val="18"/>
                <w:szCs w:val="18"/>
              </w:rPr>
              <w:instrText>PAGE</w:instrText>
            </w:r>
            <w:r w:rsidRPr="00B57224">
              <w:rPr>
                <w:rFonts w:ascii="Arial" w:hAnsi="Arial" w:cs="Arial"/>
                <w:b/>
                <w:bCs/>
                <w:sz w:val="18"/>
                <w:szCs w:val="18"/>
              </w:rPr>
              <w:fldChar w:fldCharType="separate"/>
            </w:r>
            <w:r w:rsidR="003F3F03">
              <w:rPr>
                <w:rFonts w:ascii="Arial" w:hAnsi="Arial" w:cs="Arial"/>
                <w:b/>
                <w:bCs/>
                <w:noProof/>
                <w:sz w:val="18"/>
                <w:szCs w:val="18"/>
              </w:rPr>
              <w:t>3</w:t>
            </w:r>
            <w:r w:rsidRPr="00B57224">
              <w:rPr>
                <w:rFonts w:ascii="Arial" w:hAnsi="Arial" w:cs="Arial"/>
                <w:b/>
                <w:bCs/>
                <w:sz w:val="18"/>
                <w:szCs w:val="18"/>
              </w:rPr>
              <w:fldChar w:fldCharType="end"/>
            </w:r>
            <w:r w:rsidRPr="00B57224">
              <w:rPr>
                <w:rFonts w:ascii="Arial" w:hAnsi="Arial" w:cs="Arial"/>
                <w:sz w:val="18"/>
                <w:szCs w:val="18"/>
                <w:lang w:val="es-ES"/>
              </w:rPr>
              <w:t xml:space="preserve"> de </w:t>
            </w:r>
            <w:r w:rsidRPr="00B57224">
              <w:rPr>
                <w:rFonts w:ascii="Arial" w:hAnsi="Arial" w:cs="Arial"/>
                <w:b/>
                <w:bCs/>
                <w:sz w:val="18"/>
                <w:szCs w:val="18"/>
              </w:rPr>
              <w:fldChar w:fldCharType="begin"/>
            </w:r>
            <w:r w:rsidRPr="00B57224">
              <w:rPr>
                <w:rFonts w:ascii="Arial" w:hAnsi="Arial" w:cs="Arial"/>
                <w:b/>
                <w:bCs/>
                <w:sz w:val="18"/>
                <w:szCs w:val="18"/>
              </w:rPr>
              <w:instrText>NUMPAGES</w:instrText>
            </w:r>
            <w:r w:rsidRPr="00B57224">
              <w:rPr>
                <w:rFonts w:ascii="Arial" w:hAnsi="Arial" w:cs="Arial"/>
                <w:b/>
                <w:bCs/>
                <w:sz w:val="18"/>
                <w:szCs w:val="18"/>
              </w:rPr>
              <w:fldChar w:fldCharType="separate"/>
            </w:r>
            <w:r w:rsidR="003F3F03">
              <w:rPr>
                <w:rFonts w:ascii="Arial" w:hAnsi="Arial" w:cs="Arial"/>
                <w:b/>
                <w:bCs/>
                <w:noProof/>
                <w:sz w:val="18"/>
                <w:szCs w:val="18"/>
              </w:rPr>
              <w:t>4</w:t>
            </w:r>
            <w:r w:rsidRPr="00B57224">
              <w:rPr>
                <w:rFonts w:ascii="Arial" w:hAnsi="Arial" w:cs="Arial"/>
                <w:b/>
                <w:bCs/>
                <w:sz w:val="18"/>
                <w:szCs w:val="18"/>
              </w:rPr>
              <w:fldChar w:fldCharType="end"/>
            </w:r>
          </w:p>
        </w:sdtContent>
      </w:sdt>
    </w:sdtContent>
  </w:sdt>
  <w:p w14:paraId="75CE6170" w14:textId="77777777" w:rsidR="00B57224" w:rsidRDefault="00B572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2ED19" w14:textId="77777777" w:rsidR="00B70B48" w:rsidRDefault="00B70B48" w:rsidP="00B57224">
      <w:pPr>
        <w:spacing w:after="0" w:line="240" w:lineRule="auto"/>
      </w:pPr>
      <w:r>
        <w:separator/>
      </w:r>
    </w:p>
  </w:footnote>
  <w:footnote w:type="continuationSeparator" w:id="0">
    <w:p w14:paraId="0B13F1C1" w14:textId="77777777" w:rsidR="00B70B48" w:rsidRDefault="00B70B48" w:rsidP="00B572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43E"/>
    <w:rsid w:val="00023E8C"/>
    <w:rsid w:val="00026221"/>
    <w:rsid w:val="00032526"/>
    <w:rsid w:val="0004627C"/>
    <w:rsid w:val="000614C0"/>
    <w:rsid w:val="000619D4"/>
    <w:rsid w:val="0006590D"/>
    <w:rsid w:val="00065D38"/>
    <w:rsid w:val="00070179"/>
    <w:rsid w:val="00076584"/>
    <w:rsid w:val="0008023A"/>
    <w:rsid w:val="000820BB"/>
    <w:rsid w:val="00086F34"/>
    <w:rsid w:val="00092715"/>
    <w:rsid w:val="000970C8"/>
    <w:rsid w:val="000A27C1"/>
    <w:rsid w:val="000B314C"/>
    <w:rsid w:val="000C4CDF"/>
    <w:rsid w:val="0010186E"/>
    <w:rsid w:val="001040BA"/>
    <w:rsid w:val="00125FE7"/>
    <w:rsid w:val="00146236"/>
    <w:rsid w:val="0019171E"/>
    <w:rsid w:val="00192EDA"/>
    <w:rsid w:val="0019674B"/>
    <w:rsid w:val="001B11A6"/>
    <w:rsid w:val="001C53A6"/>
    <w:rsid w:val="001D6578"/>
    <w:rsid w:val="001E3026"/>
    <w:rsid w:val="001E6841"/>
    <w:rsid w:val="001F2F81"/>
    <w:rsid w:val="001F5036"/>
    <w:rsid w:val="001F5A4A"/>
    <w:rsid w:val="001F7BDC"/>
    <w:rsid w:val="001F7DFC"/>
    <w:rsid w:val="0020222F"/>
    <w:rsid w:val="002049D9"/>
    <w:rsid w:val="00213C35"/>
    <w:rsid w:val="002218C1"/>
    <w:rsid w:val="00223D52"/>
    <w:rsid w:val="00224959"/>
    <w:rsid w:val="0024081F"/>
    <w:rsid w:val="00241E01"/>
    <w:rsid w:val="00252018"/>
    <w:rsid w:val="0025627F"/>
    <w:rsid w:val="00263697"/>
    <w:rsid w:val="00270243"/>
    <w:rsid w:val="00295520"/>
    <w:rsid w:val="0029771A"/>
    <w:rsid w:val="002A1E1A"/>
    <w:rsid w:val="002A37E0"/>
    <w:rsid w:val="002A6551"/>
    <w:rsid w:val="002A7BD4"/>
    <w:rsid w:val="002E58FD"/>
    <w:rsid w:val="002E7B4D"/>
    <w:rsid w:val="002F601D"/>
    <w:rsid w:val="00313062"/>
    <w:rsid w:val="00321D67"/>
    <w:rsid w:val="003304BF"/>
    <w:rsid w:val="00347C86"/>
    <w:rsid w:val="00350F98"/>
    <w:rsid w:val="003578CF"/>
    <w:rsid w:val="00377308"/>
    <w:rsid w:val="0039023D"/>
    <w:rsid w:val="00392491"/>
    <w:rsid w:val="00394102"/>
    <w:rsid w:val="003A5EA1"/>
    <w:rsid w:val="003D349B"/>
    <w:rsid w:val="003E2C69"/>
    <w:rsid w:val="003E624B"/>
    <w:rsid w:val="003F3F03"/>
    <w:rsid w:val="00412963"/>
    <w:rsid w:val="00417E23"/>
    <w:rsid w:val="00420819"/>
    <w:rsid w:val="004255AB"/>
    <w:rsid w:val="00463A31"/>
    <w:rsid w:val="00466B81"/>
    <w:rsid w:val="004B240E"/>
    <w:rsid w:val="004B2A83"/>
    <w:rsid w:val="004B6921"/>
    <w:rsid w:val="004C2BFA"/>
    <w:rsid w:val="004C48EA"/>
    <w:rsid w:val="004C5FFD"/>
    <w:rsid w:val="004D0FB2"/>
    <w:rsid w:val="004D618F"/>
    <w:rsid w:val="004F3C55"/>
    <w:rsid w:val="005166F8"/>
    <w:rsid w:val="00533EC1"/>
    <w:rsid w:val="005367AF"/>
    <w:rsid w:val="005514C0"/>
    <w:rsid w:val="00552566"/>
    <w:rsid w:val="00557E5E"/>
    <w:rsid w:val="00573DBE"/>
    <w:rsid w:val="00582D12"/>
    <w:rsid w:val="0058358B"/>
    <w:rsid w:val="00592777"/>
    <w:rsid w:val="005A1EF9"/>
    <w:rsid w:val="005A2B8C"/>
    <w:rsid w:val="005D77F9"/>
    <w:rsid w:val="005F3556"/>
    <w:rsid w:val="005F4CA2"/>
    <w:rsid w:val="005F5D60"/>
    <w:rsid w:val="006000B8"/>
    <w:rsid w:val="00602689"/>
    <w:rsid w:val="006054EB"/>
    <w:rsid w:val="00644BFB"/>
    <w:rsid w:val="00662C9F"/>
    <w:rsid w:val="006634C7"/>
    <w:rsid w:val="0066726F"/>
    <w:rsid w:val="00692CF2"/>
    <w:rsid w:val="006976F1"/>
    <w:rsid w:val="006B7E74"/>
    <w:rsid w:val="006C3307"/>
    <w:rsid w:val="006E6816"/>
    <w:rsid w:val="006F2CD4"/>
    <w:rsid w:val="006F6015"/>
    <w:rsid w:val="00722CC9"/>
    <w:rsid w:val="00730058"/>
    <w:rsid w:val="00743E6E"/>
    <w:rsid w:val="007463FE"/>
    <w:rsid w:val="00747791"/>
    <w:rsid w:val="00750593"/>
    <w:rsid w:val="00756593"/>
    <w:rsid w:val="00756D8F"/>
    <w:rsid w:val="00756DF4"/>
    <w:rsid w:val="00766ACB"/>
    <w:rsid w:val="007A536D"/>
    <w:rsid w:val="007B11ED"/>
    <w:rsid w:val="007B47FF"/>
    <w:rsid w:val="007B5E54"/>
    <w:rsid w:val="007C3A68"/>
    <w:rsid w:val="007D6DD2"/>
    <w:rsid w:val="007E3A66"/>
    <w:rsid w:val="007F2A2E"/>
    <w:rsid w:val="008066A8"/>
    <w:rsid w:val="00844228"/>
    <w:rsid w:val="00877FD4"/>
    <w:rsid w:val="00890798"/>
    <w:rsid w:val="008930FB"/>
    <w:rsid w:val="008A0F15"/>
    <w:rsid w:val="008A4072"/>
    <w:rsid w:val="008A5047"/>
    <w:rsid w:val="008C0ACE"/>
    <w:rsid w:val="008C4034"/>
    <w:rsid w:val="008C74C6"/>
    <w:rsid w:val="008E2739"/>
    <w:rsid w:val="0090162D"/>
    <w:rsid w:val="009257C4"/>
    <w:rsid w:val="00926F99"/>
    <w:rsid w:val="00952C08"/>
    <w:rsid w:val="00960629"/>
    <w:rsid w:val="00987183"/>
    <w:rsid w:val="009A5A65"/>
    <w:rsid w:val="009B0486"/>
    <w:rsid w:val="009D3F21"/>
    <w:rsid w:val="009E0C9A"/>
    <w:rsid w:val="009E1974"/>
    <w:rsid w:val="009E2C8C"/>
    <w:rsid w:val="009E3A3D"/>
    <w:rsid w:val="009F7C08"/>
    <w:rsid w:val="00A04424"/>
    <w:rsid w:val="00A05867"/>
    <w:rsid w:val="00A06EB4"/>
    <w:rsid w:val="00A171B6"/>
    <w:rsid w:val="00A223FC"/>
    <w:rsid w:val="00A2262B"/>
    <w:rsid w:val="00A228B4"/>
    <w:rsid w:val="00A24146"/>
    <w:rsid w:val="00A241E8"/>
    <w:rsid w:val="00A45193"/>
    <w:rsid w:val="00A744E4"/>
    <w:rsid w:val="00A85B27"/>
    <w:rsid w:val="00A96376"/>
    <w:rsid w:val="00AD4136"/>
    <w:rsid w:val="00B04C2A"/>
    <w:rsid w:val="00B12805"/>
    <w:rsid w:val="00B15347"/>
    <w:rsid w:val="00B17915"/>
    <w:rsid w:val="00B36ADE"/>
    <w:rsid w:val="00B506A3"/>
    <w:rsid w:val="00B56970"/>
    <w:rsid w:val="00B57224"/>
    <w:rsid w:val="00B6139F"/>
    <w:rsid w:val="00B61C71"/>
    <w:rsid w:val="00B6416D"/>
    <w:rsid w:val="00B70B48"/>
    <w:rsid w:val="00B75DB1"/>
    <w:rsid w:val="00B85B34"/>
    <w:rsid w:val="00BA68C4"/>
    <w:rsid w:val="00BC4A96"/>
    <w:rsid w:val="00BC6A0F"/>
    <w:rsid w:val="00BD0572"/>
    <w:rsid w:val="00C3183A"/>
    <w:rsid w:val="00C633EE"/>
    <w:rsid w:val="00C7148E"/>
    <w:rsid w:val="00C7471C"/>
    <w:rsid w:val="00C75DF0"/>
    <w:rsid w:val="00C8464F"/>
    <w:rsid w:val="00C84AC8"/>
    <w:rsid w:val="00C94090"/>
    <w:rsid w:val="00C96CD5"/>
    <w:rsid w:val="00CA5F5D"/>
    <w:rsid w:val="00CC4167"/>
    <w:rsid w:val="00CF2A03"/>
    <w:rsid w:val="00D12B26"/>
    <w:rsid w:val="00D15C1E"/>
    <w:rsid w:val="00D239FA"/>
    <w:rsid w:val="00D2468D"/>
    <w:rsid w:val="00D36CE0"/>
    <w:rsid w:val="00D43B5A"/>
    <w:rsid w:val="00D45222"/>
    <w:rsid w:val="00D55B32"/>
    <w:rsid w:val="00D624D0"/>
    <w:rsid w:val="00D65EDA"/>
    <w:rsid w:val="00D67128"/>
    <w:rsid w:val="00D7332F"/>
    <w:rsid w:val="00D863E9"/>
    <w:rsid w:val="00D86E87"/>
    <w:rsid w:val="00D92A00"/>
    <w:rsid w:val="00D93672"/>
    <w:rsid w:val="00DA743E"/>
    <w:rsid w:val="00DC3F00"/>
    <w:rsid w:val="00DC456D"/>
    <w:rsid w:val="00DC5073"/>
    <w:rsid w:val="00DE7B6B"/>
    <w:rsid w:val="00E220CF"/>
    <w:rsid w:val="00E22D25"/>
    <w:rsid w:val="00E43CBB"/>
    <w:rsid w:val="00E456AE"/>
    <w:rsid w:val="00E5037A"/>
    <w:rsid w:val="00E72378"/>
    <w:rsid w:val="00E95A0C"/>
    <w:rsid w:val="00EA08C7"/>
    <w:rsid w:val="00EA3BEA"/>
    <w:rsid w:val="00EC2803"/>
    <w:rsid w:val="00EC5012"/>
    <w:rsid w:val="00EF0155"/>
    <w:rsid w:val="00F02963"/>
    <w:rsid w:val="00F029DD"/>
    <w:rsid w:val="00F06D39"/>
    <w:rsid w:val="00F12778"/>
    <w:rsid w:val="00F2499B"/>
    <w:rsid w:val="00F47E0C"/>
    <w:rsid w:val="00F55A85"/>
    <w:rsid w:val="00F60407"/>
    <w:rsid w:val="00F6392B"/>
    <w:rsid w:val="00F71374"/>
    <w:rsid w:val="00F76472"/>
    <w:rsid w:val="00FA0EF8"/>
    <w:rsid w:val="00FA29A4"/>
    <w:rsid w:val="00FA5A88"/>
    <w:rsid w:val="00FB6906"/>
    <w:rsid w:val="00FE0964"/>
    <w:rsid w:val="00FE7D1D"/>
    <w:rsid w:val="00FF0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8C403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ilingInstructions">
    <w:name w:val="Mailing Instructions"/>
    <w:basedOn w:val="Normal"/>
    <w:uiPriority w:val="99"/>
    <w:rsid w:val="0010186E"/>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9"/>
    <w:rsid w:val="008C403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B57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224"/>
  </w:style>
  <w:style w:type="paragraph" w:styleId="Piedepgina">
    <w:name w:val="footer"/>
    <w:basedOn w:val="Normal"/>
    <w:link w:val="PiedepginaCar"/>
    <w:uiPriority w:val="99"/>
    <w:unhideWhenUsed/>
    <w:rsid w:val="00B572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224"/>
  </w:style>
  <w:style w:type="character" w:styleId="Hipervnculo">
    <w:name w:val="Hyperlink"/>
    <w:basedOn w:val="Fuentedeprrafopredeter"/>
    <w:uiPriority w:val="99"/>
    <w:unhideWhenUsed/>
    <w:rsid w:val="00CA5F5D"/>
    <w:rPr>
      <w:color w:val="0563C1" w:themeColor="hyperlink"/>
      <w:u w:val="single"/>
    </w:rPr>
  </w:style>
  <w:style w:type="character" w:customStyle="1" w:styleId="UnresolvedMention">
    <w:name w:val="Unresolved Mention"/>
    <w:basedOn w:val="Fuentedeprrafopredeter"/>
    <w:uiPriority w:val="99"/>
    <w:semiHidden/>
    <w:unhideWhenUsed/>
    <w:rsid w:val="00CA5F5D"/>
    <w:rPr>
      <w:color w:val="605E5C"/>
      <w:shd w:val="clear" w:color="auto" w:fill="E1DFDD"/>
    </w:rPr>
  </w:style>
  <w:style w:type="paragraph" w:styleId="Textodeglobo">
    <w:name w:val="Balloon Text"/>
    <w:basedOn w:val="Normal"/>
    <w:link w:val="TextodegloboCar"/>
    <w:uiPriority w:val="99"/>
    <w:semiHidden/>
    <w:unhideWhenUsed/>
    <w:rsid w:val="00B179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91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8C403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ilingInstructions">
    <w:name w:val="Mailing Instructions"/>
    <w:basedOn w:val="Normal"/>
    <w:uiPriority w:val="99"/>
    <w:rsid w:val="0010186E"/>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9"/>
    <w:rsid w:val="008C403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B57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224"/>
  </w:style>
  <w:style w:type="paragraph" w:styleId="Piedepgina">
    <w:name w:val="footer"/>
    <w:basedOn w:val="Normal"/>
    <w:link w:val="PiedepginaCar"/>
    <w:uiPriority w:val="99"/>
    <w:unhideWhenUsed/>
    <w:rsid w:val="00B572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224"/>
  </w:style>
  <w:style w:type="character" w:styleId="Hipervnculo">
    <w:name w:val="Hyperlink"/>
    <w:basedOn w:val="Fuentedeprrafopredeter"/>
    <w:uiPriority w:val="99"/>
    <w:unhideWhenUsed/>
    <w:rsid w:val="00CA5F5D"/>
    <w:rPr>
      <w:color w:val="0563C1" w:themeColor="hyperlink"/>
      <w:u w:val="single"/>
    </w:rPr>
  </w:style>
  <w:style w:type="character" w:customStyle="1" w:styleId="UnresolvedMention">
    <w:name w:val="Unresolved Mention"/>
    <w:basedOn w:val="Fuentedeprrafopredeter"/>
    <w:uiPriority w:val="99"/>
    <w:semiHidden/>
    <w:unhideWhenUsed/>
    <w:rsid w:val="00CA5F5D"/>
    <w:rPr>
      <w:color w:val="605E5C"/>
      <w:shd w:val="clear" w:color="auto" w:fill="E1DFDD"/>
    </w:rPr>
  </w:style>
  <w:style w:type="paragraph" w:styleId="Textodeglobo">
    <w:name w:val="Balloon Text"/>
    <w:basedOn w:val="Normal"/>
    <w:link w:val="TextodegloboCar"/>
    <w:uiPriority w:val="99"/>
    <w:semiHidden/>
    <w:unhideWhenUsed/>
    <w:rsid w:val="00B179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aseg.com.pe/reglamento.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37D85-0A44-4C54-A944-942232255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9216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Eugenia Valdez</dc:creator>
  <cp:lastModifiedBy>Cardif</cp:lastModifiedBy>
  <cp:revision>2</cp:revision>
  <cp:lastPrinted>2019-05-13T16:42:00Z</cp:lastPrinted>
  <dcterms:created xsi:type="dcterms:W3CDTF">2020-04-05T03:03:00Z</dcterms:created>
  <dcterms:modified xsi:type="dcterms:W3CDTF">2020-04-05T03:03:00Z</dcterms:modified>
</cp:coreProperties>
</file>