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56CFC59D" w:rsidR="00DA743E" w:rsidRPr="00ED15A4" w:rsidRDefault="00DA743E" w:rsidP="00DA743E">
      <w:pPr>
        <w:spacing w:after="0" w:line="240" w:lineRule="auto"/>
        <w:jc w:val="center"/>
        <w:outlineLvl w:val="0"/>
        <w:rPr>
          <w:rFonts w:ascii="Times New Roman" w:eastAsia="Times New Roman" w:hAnsi="Times New Roman" w:cs="Times New Roman"/>
          <w:b/>
          <w:bCs/>
          <w:sz w:val="23"/>
          <w:szCs w:val="23"/>
          <w:lang w:val="es-PE" w:eastAsia="es-ES"/>
        </w:rPr>
      </w:pPr>
      <w:r w:rsidRPr="00ED15A4">
        <w:rPr>
          <w:rFonts w:ascii="Times New Roman" w:eastAsia="Times New Roman" w:hAnsi="Times New Roman" w:cs="Times New Roman"/>
          <w:b/>
          <w:bCs/>
          <w:sz w:val="23"/>
          <w:szCs w:val="23"/>
          <w:lang w:val="es-PE" w:eastAsia="es-ES"/>
        </w:rPr>
        <w:t>RESOLUCIÓN N</w:t>
      </w:r>
      <w:r w:rsidR="00ED15A4" w:rsidRPr="00ED15A4">
        <w:rPr>
          <w:rFonts w:ascii="Times New Roman" w:eastAsia="Times New Roman" w:hAnsi="Times New Roman" w:cs="Times New Roman"/>
          <w:b/>
          <w:bCs/>
          <w:sz w:val="23"/>
          <w:szCs w:val="23"/>
          <w:lang w:val="es-PE" w:eastAsia="es-ES"/>
        </w:rPr>
        <w:t>° 059/19</w:t>
      </w:r>
    </w:p>
    <w:p w14:paraId="3C73A4FE" w14:textId="77777777" w:rsidR="00DA743E" w:rsidRPr="00ED15A4" w:rsidRDefault="00DA743E" w:rsidP="00DA743E">
      <w:pPr>
        <w:spacing w:after="0" w:line="240" w:lineRule="auto"/>
        <w:jc w:val="center"/>
        <w:rPr>
          <w:rFonts w:ascii="Times New Roman" w:eastAsia="Times New Roman" w:hAnsi="Times New Roman" w:cs="Times New Roman"/>
          <w:b/>
          <w:bCs/>
          <w:sz w:val="23"/>
          <w:szCs w:val="23"/>
          <w:lang w:val="es-PE" w:eastAsia="es-ES"/>
        </w:rPr>
      </w:pPr>
    </w:p>
    <w:p w14:paraId="3B8D80CF" w14:textId="77777777" w:rsidR="00DA743E" w:rsidRPr="00ED15A4" w:rsidRDefault="00DA743E" w:rsidP="00DA743E">
      <w:pPr>
        <w:spacing w:after="0" w:line="240" w:lineRule="auto"/>
        <w:rPr>
          <w:rFonts w:ascii="Times New Roman" w:eastAsia="Times New Roman" w:hAnsi="Times New Roman" w:cs="Times New Roman"/>
          <w:b/>
          <w:bCs/>
          <w:sz w:val="23"/>
          <w:szCs w:val="23"/>
          <w:lang w:val="es-PE" w:eastAsia="es-ES"/>
        </w:rPr>
      </w:pPr>
    </w:p>
    <w:p w14:paraId="3E936B8D" w14:textId="77777777" w:rsidR="00DA743E" w:rsidRPr="00ED15A4" w:rsidRDefault="00DA743E" w:rsidP="00DA743E">
      <w:pPr>
        <w:spacing w:after="0" w:line="240" w:lineRule="auto"/>
        <w:jc w:val="both"/>
        <w:outlineLvl w:val="0"/>
        <w:rPr>
          <w:rFonts w:ascii="Times New Roman" w:eastAsia="Times New Roman" w:hAnsi="Times New Roman" w:cs="Times New Roman"/>
          <w:b/>
          <w:bCs/>
          <w:sz w:val="23"/>
          <w:szCs w:val="23"/>
          <w:lang w:val="es-PE" w:eastAsia="es-ES"/>
        </w:rPr>
      </w:pPr>
      <w:r w:rsidRPr="00ED15A4">
        <w:rPr>
          <w:rFonts w:ascii="Times New Roman" w:eastAsia="Times New Roman" w:hAnsi="Times New Roman" w:cs="Times New Roman"/>
          <w:b/>
          <w:bCs/>
          <w:sz w:val="23"/>
          <w:szCs w:val="23"/>
          <w:lang w:val="es-PE" w:eastAsia="es-ES"/>
        </w:rPr>
        <w:t>Vistos:</w:t>
      </w:r>
    </w:p>
    <w:p w14:paraId="3891DEB5" w14:textId="77777777" w:rsidR="00DA743E" w:rsidRPr="00ED15A4" w:rsidRDefault="00DA743E" w:rsidP="00DA743E">
      <w:pPr>
        <w:spacing w:after="0" w:line="240" w:lineRule="auto"/>
        <w:jc w:val="both"/>
        <w:rPr>
          <w:rFonts w:ascii="Times New Roman" w:eastAsia="Times New Roman" w:hAnsi="Times New Roman" w:cs="Times New Roman"/>
          <w:b/>
          <w:bCs/>
          <w:sz w:val="23"/>
          <w:szCs w:val="23"/>
          <w:lang w:val="es-PE" w:eastAsia="es-ES"/>
        </w:rPr>
      </w:pPr>
    </w:p>
    <w:p w14:paraId="4F19A177" w14:textId="18FDFD92" w:rsidR="00DA743E" w:rsidRPr="00ED15A4" w:rsidRDefault="00DA743E" w:rsidP="005536F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 xml:space="preserve">Que, con fecha </w:t>
      </w:r>
      <w:r w:rsidR="00CA5F5D" w:rsidRPr="00ED15A4">
        <w:rPr>
          <w:rFonts w:ascii="Times New Roman" w:eastAsia="Times New Roman" w:hAnsi="Times New Roman" w:cs="Times New Roman"/>
          <w:sz w:val="23"/>
          <w:szCs w:val="23"/>
          <w:lang w:val="es-PE" w:eastAsia="es-ES"/>
        </w:rPr>
        <w:t>1</w:t>
      </w:r>
      <w:r w:rsidR="005536FC" w:rsidRPr="00ED15A4">
        <w:rPr>
          <w:rFonts w:ascii="Times New Roman" w:eastAsia="Times New Roman" w:hAnsi="Times New Roman" w:cs="Times New Roman"/>
          <w:sz w:val="23"/>
          <w:szCs w:val="23"/>
          <w:lang w:val="es-PE" w:eastAsia="es-ES"/>
        </w:rPr>
        <w:t>4</w:t>
      </w:r>
      <w:r w:rsidR="00CA5F5D" w:rsidRPr="00ED15A4">
        <w:rPr>
          <w:rFonts w:ascii="Times New Roman" w:eastAsia="Times New Roman" w:hAnsi="Times New Roman" w:cs="Times New Roman"/>
          <w:sz w:val="23"/>
          <w:szCs w:val="23"/>
          <w:lang w:val="es-PE" w:eastAsia="es-ES"/>
        </w:rPr>
        <w:t xml:space="preserve"> de marz</w:t>
      </w:r>
      <w:r w:rsidR="005514C0" w:rsidRPr="00ED15A4">
        <w:rPr>
          <w:rFonts w:ascii="Times New Roman" w:eastAsia="Times New Roman" w:hAnsi="Times New Roman" w:cs="Times New Roman"/>
          <w:sz w:val="23"/>
          <w:szCs w:val="23"/>
          <w:lang w:val="es-PE" w:eastAsia="es-ES"/>
        </w:rPr>
        <w:t>o de 2019</w:t>
      </w:r>
      <w:r w:rsidR="00A24146" w:rsidRPr="00ED15A4">
        <w:rPr>
          <w:rFonts w:ascii="Times New Roman" w:eastAsia="Times New Roman" w:hAnsi="Times New Roman" w:cs="Times New Roman"/>
          <w:sz w:val="23"/>
          <w:szCs w:val="23"/>
          <w:lang w:val="es-ES" w:eastAsia="es-ES"/>
        </w:rPr>
        <w:t xml:space="preserve">, </w:t>
      </w:r>
      <w:proofErr w:type="gramStart"/>
      <w:r w:rsidR="00A24146" w:rsidRPr="00ED15A4">
        <w:rPr>
          <w:rFonts w:ascii="Times New Roman" w:eastAsia="Times New Roman" w:hAnsi="Times New Roman" w:cs="Times New Roman"/>
          <w:sz w:val="23"/>
          <w:szCs w:val="23"/>
          <w:lang w:val="es-ES" w:eastAsia="es-ES"/>
        </w:rPr>
        <w:t>do</w:t>
      </w:r>
      <w:r w:rsidR="005514C0" w:rsidRPr="00ED15A4">
        <w:rPr>
          <w:rFonts w:ascii="Times New Roman" w:eastAsia="Times New Roman" w:hAnsi="Times New Roman" w:cs="Times New Roman"/>
          <w:sz w:val="23"/>
          <w:szCs w:val="23"/>
          <w:lang w:val="es-ES" w:eastAsia="es-ES"/>
        </w:rPr>
        <w:t xml:space="preserve">ña </w:t>
      </w:r>
      <w:r w:rsidR="009D0826">
        <w:rPr>
          <w:rFonts w:ascii="Times New Roman" w:eastAsia="Times New Roman" w:hAnsi="Times New Roman" w:cs="Times New Roman"/>
          <w:sz w:val="23"/>
          <w:szCs w:val="23"/>
          <w:lang w:val="es-ES" w:eastAsia="es-ES"/>
        </w:rPr>
        <w:t>...........................</w:t>
      </w:r>
      <w:proofErr w:type="gramEnd"/>
      <w:r w:rsidRPr="00ED15A4">
        <w:rPr>
          <w:rFonts w:ascii="Times New Roman" w:eastAsia="Times New Roman" w:hAnsi="Times New Roman" w:cs="Times New Roman"/>
          <w:sz w:val="23"/>
          <w:szCs w:val="23"/>
          <w:lang w:val="es-PE" w:eastAsia="es-ES"/>
        </w:rPr>
        <w:t>interpone reclamación ante esta Defensoría del Asegurado (DEFASEG) solicitando que</w:t>
      </w:r>
      <w:r w:rsidR="00B77CFC" w:rsidRPr="00ED15A4">
        <w:rPr>
          <w:rFonts w:ascii="Times New Roman" w:eastAsia="Times New Roman" w:hAnsi="Times New Roman" w:cs="Times New Roman"/>
          <w:sz w:val="23"/>
          <w:szCs w:val="23"/>
          <w:lang w:val="es-PE" w:eastAsia="es-ES"/>
        </w:rPr>
        <w:t xml:space="preserve"> </w:t>
      </w:r>
      <w:r w:rsidR="009D0826">
        <w:rPr>
          <w:rFonts w:ascii="Times New Roman" w:eastAsia="Times New Roman" w:hAnsi="Times New Roman" w:cs="Times New Roman"/>
          <w:sz w:val="23"/>
          <w:szCs w:val="23"/>
          <w:lang w:val="es-PE" w:eastAsia="es-ES"/>
        </w:rPr>
        <w:t>...........................</w:t>
      </w:r>
      <w:r w:rsidR="00B77CFC" w:rsidRPr="00ED15A4">
        <w:rPr>
          <w:rFonts w:ascii="Times New Roman" w:eastAsia="Times New Roman" w:hAnsi="Times New Roman" w:cs="Times New Roman"/>
          <w:sz w:val="23"/>
          <w:szCs w:val="23"/>
          <w:lang w:val="es-PE" w:eastAsia="es-ES"/>
        </w:rPr>
        <w:t xml:space="preserve"> SEGUROS</w:t>
      </w:r>
      <w:r w:rsidRPr="00ED15A4">
        <w:rPr>
          <w:rFonts w:ascii="Times New Roman" w:eastAsia="Times New Roman" w:hAnsi="Times New Roman" w:cs="Times New Roman"/>
          <w:sz w:val="23"/>
          <w:szCs w:val="23"/>
          <w:lang w:val="es-PE" w:eastAsia="es-ES"/>
        </w:rPr>
        <w:t xml:space="preserve"> </w:t>
      </w:r>
      <w:r w:rsidR="00CA5F5D" w:rsidRPr="00ED15A4">
        <w:rPr>
          <w:rFonts w:ascii="Times New Roman" w:eastAsia="Times New Roman" w:hAnsi="Times New Roman" w:cs="Times New Roman"/>
          <w:sz w:val="23"/>
          <w:szCs w:val="23"/>
          <w:lang w:val="es-PE" w:eastAsia="es-ES"/>
        </w:rPr>
        <w:t xml:space="preserve">autorice el reembolso de la suma reclamada, ascendente a </w:t>
      </w:r>
      <w:r w:rsidR="00B77CFC" w:rsidRPr="00ED15A4">
        <w:rPr>
          <w:rFonts w:ascii="Times New Roman" w:eastAsia="Times New Roman" w:hAnsi="Times New Roman" w:cs="Times New Roman"/>
          <w:sz w:val="23"/>
          <w:szCs w:val="23"/>
          <w:lang w:val="es-PE" w:eastAsia="es-ES"/>
        </w:rPr>
        <w:t>S/. 337.64 (trescientos treinta y siete con 64/100 soles</w:t>
      </w:r>
      <w:r w:rsidR="00CA5F5D" w:rsidRPr="00ED15A4">
        <w:rPr>
          <w:rFonts w:ascii="Times New Roman" w:eastAsia="Times New Roman" w:hAnsi="Times New Roman" w:cs="Times New Roman"/>
          <w:sz w:val="23"/>
          <w:szCs w:val="23"/>
          <w:lang w:val="es-PE" w:eastAsia="es-ES"/>
        </w:rPr>
        <w:t>) re</w:t>
      </w:r>
      <w:bookmarkStart w:id="0" w:name="OLE_LINK2"/>
      <w:r w:rsidR="005536FC" w:rsidRPr="00ED15A4">
        <w:rPr>
          <w:rFonts w:ascii="Times New Roman" w:eastAsia="Times New Roman" w:hAnsi="Times New Roman" w:cs="Times New Roman"/>
          <w:sz w:val="23"/>
          <w:szCs w:val="23"/>
          <w:lang w:val="es-PE" w:eastAsia="es-ES"/>
        </w:rPr>
        <w:t>lativa a exámenes e informe médico</w:t>
      </w:r>
      <w:r w:rsidR="00CA5F5D" w:rsidRPr="00ED15A4">
        <w:rPr>
          <w:rFonts w:ascii="Times New Roman" w:eastAsia="Times New Roman" w:hAnsi="Times New Roman" w:cs="Times New Roman"/>
          <w:sz w:val="23"/>
          <w:szCs w:val="23"/>
          <w:lang w:val="es-PE" w:eastAsia="es-ES"/>
        </w:rPr>
        <w:t xml:space="preserve">, </w:t>
      </w:r>
      <w:r w:rsidR="005536FC" w:rsidRPr="00ED15A4">
        <w:rPr>
          <w:rFonts w:ascii="Times New Roman" w:eastAsia="Times New Roman" w:hAnsi="Times New Roman" w:cs="Times New Roman"/>
          <w:sz w:val="23"/>
          <w:szCs w:val="23"/>
          <w:lang w:val="es-PE" w:eastAsia="es-ES"/>
        </w:rPr>
        <w:t xml:space="preserve">por negativa injustificada de atención al crédito, conforme al Seguro de Salud Red Médica Plan Clásico – Póliza Nro. </w:t>
      </w:r>
      <w:r w:rsidR="009D0826">
        <w:rPr>
          <w:rFonts w:ascii="Times New Roman" w:eastAsia="Times New Roman" w:hAnsi="Times New Roman" w:cs="Times New Roman"/>
          <w:sz w:val="23"/>
          <w:szCs w:val="23"/>
          <w:lang w:val="es-PE" w:eastAsia="es-ES"/>
        </w:rPr>
        <w:t>...........................</w:t>
      </w:r>
      <w:r w:rsidR="00CA5F5D" w:rsidRPr="00ED15A4">
        <w:rPr>
          <w:rFonts w:ascii="Times New Roman" w:eastAsia="Times New Roman" w:hAnsi="Times New Roman" w:cs="Times New Roman"/>
          <w:sz w:val="23"/>
          <w:szCs w:val="23"/>
          <w:lang w:val="es-PE" w:eastAsia="es-ES"/>
        </w:rPr>
        <w:t>;</w:t>
      </w:r>
    </w:p>
    <w:bookmarkEnd w:id="0"/>
    <w:p w14:paraId="255438A9" w14:textId="77777777" w:rsidR="00DA743E" w:rsidRPr="00ED15A4"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p>
    <w:p w14:paraId="2B0E6A7C" w14:textId="2E0A58B2" w:rsidR="00DA743E" w:rsidRPr="00ED15A4" w:rsidRDefault="00DA743E" w:rsidP="00DA743E">
      <w:pPr>
        <w:spacing w:after="0" w:line="240" w:lineRule="auto"/>
        <w:jc w:val="both"/>
        <w:rPr>
          <w:rFonts w:ascii="Times New Roman" w:eastAsia="Arial Unicode MS" w:hAnsi="Times New Roman" w:cs="Times New Roman"/>
          <w:sz w:val="23"/>
          <w:szCs w:val="23"/>
          <w:lang w:val="es-PE" w:eastAsia="es-ES"/>
        </w:rPr>
      </w:pPr>
      <w:r w:rsidRPr="00ED15A4">
        <w:rPr>
          <w:rFonts w:ascii="Times New Roman" w:eastAsia="Arial Unicode MS" w:hAnsi="Times New Roman" w:cs="Times New Roman"/>
          <w:sz w:val="23"/>
          <w:szCs w:val="23"/>
          <w:lang w:val="es-PE" w:eastAsia="es-ES"/>
        </w:rPr>
        <w:t>Que, la señalada reclamación cumple con los requisitos de</w:t>
      </w:r>
      <w:r w:rsidR="005536FC" w:rsidRPr="00ED15A4">
        <w:rPr>
          <w:rFonts w:ascii="Times New Roman" w:eastAsia="Arial Unicode MS" w:hAnsi="Times New Roman" w:cs="Times New Roman"/>
          <w:sz w:val="23"/>
          <w:szCs w:val="23"/>
          <w:lang w:val="es-PE" w:eastAsia="es-ES"/>
        </w:rPr>
        <w:t xml:space="preserve"> materia, </w:t>
      </w:r>
      <w:r w:rsidRPr="00ED15A4">
        <w:rPr>
          <w:rFonts w:ascii="Times New Roman" w:eastAsia="Arial Unicode MS" w:hAnsi="Times New Roman" w:cs="Times New Roman"/>
          <w:sz w:val="23"/>
          <w:szCs w:val="23"/>
          <w:lang w:val="es-PE" w:eastAsia="es-ES"/>
        </w:rPr>
        <w:t>cuantía y oportunidad establecidos en el Reglamento de la DEFASEG (</w:t>
      </w:r>
      <w:hyperlink r:id="rId8" w:history="1">
        <w:r w:rsidR="00CA5F5D" w:rsidRPr="00ED15A4">
          <w:rPr>
            <w:rStyle w:val="Hipervnculo"/>
            <w:rFonts w:ascii="Times New Roman" w:eastAsia="Arial Unicode MS" w:hAnsi="Times New Roman" w:cs="Times New Roman"/>
            <w:sz w:val="23"/>
            <w:szCs w:val="23"/>
            <w:lang w:val="es-PE" w:eastAsia="es-ES"/>
          </w:rPr>
          <w:t>http://www.defaseg.com.pe/reglamento.html</w:t>
        </w:r>
      </w:hyperlink>
      <w:r w:rsidRPr="00ED15A4">
        <w:rPr>
          <w:rFonts w:ascii="Times New Roman" w:eastAsia="Arial Unicode MS" w:hAnsi="Times New Roman" w:cs="Times New Roman"/>
          <w:sz w:val="23"/>
          <w:szCs w:val="23"/>
          <w:lang w:val="es-PE" w:eastAsia="es-ES"/>
        </w:rPr>
        <w:t>)</w:t>
      </w:r>
      <w:r w:rsidR="00CA5F5D" w:rsidRPr="00ED15A4">
        <w:rPr>
          <w:rFonts w:ascii="Times New Roman" w:eastAsia="Arial Unicode MS" w:hAnsi="Times New Roman" w:cs="Times New Roman"/>
          <w:sz w:val="23"/>
          <w:szCs w:val="23"/>
          <w:lang w:val="es-PE" w:eastAsia="es-ES"/>
        </w:rPr>
        <w:t>;</w:t>
      </w:r>
    </w:p>
    <w:p w14:paraId="6317EEA3" w14:textId="77777777" w:rsidR="00DA743E" w:rsidRPr="00ED15A4" w:rsidRDefault="00DA743E" w:rsidP="00DA743E">
      <w:pPr>
        <w:tabs>
          <w:tab w:val="left" w:pos="2160"/>
        </w:tabs>
        <w:spacing w:after="0" w:line="240" w:lineRule="auto"/>
        <w:jc w:val="both"/>
        <w:rPr>
          <w:rFonts w:ascii="Times New Roman" w:eastAsia="Times New Roman" w:hAnsi="Times New Roman" w:cs="Times New Roman"/>
          <w:sz w:val="23"/>
          <w:szCs w:val="23"/>
          <w:lang w:val="es-PE" w:eastAsia="es-ES"/>
        </w:rPr>
      </w:pPr>
    </w:p>
    <w:p w14:paraId="282ACA05" w14:textId="691E2453" w:rsidR="00DA743E" w:rsidRPr="00ED15A4"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Que, conforme al Reglamento de la DEFASEG, atendiendo a la cuantía de la reclamación, que no supera US$ 3,000 (o su equivalente en moneda nacional), esta última puede ser resuelta por un órgano resolutivo unipersonal, el mismo que, en el presente caso, está a cargo del vocal que suscribe;</w:t>
      </w:r>
    </w:p>
    <w:p w14:paraId="0C94DD63" w14:textId="77777777" w:rsidR="00DA743E" w:rsidRPr="00ED15A4"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45FDE1F3" w14:textId="252F7A95" w:rsidR="00DA743E" w:rsidRPr="00ED15A4"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Que, habiéndosele corrido traslad</w:t>
      </w:r>
      <w:r w:rsidR="00766ACB" w:rsidRPr="00ED15A4">
        <w:rPr>
          <w:rFonts w:ascii="Times New Roman" w:eastAsia="Times New Roman" w:hAnsi="Times New Roman" w:cs="Times New Roman"/>
          <w:sz w:val="23"/>
          <w:szCs w:val="23"/>
          <w:lang w:val="es-PE" w:eastAsia="es-ES"/>
        </w:rPr>
        <w:t>o</w:t>
      </w:r>
      <w:r w:rsidRPr="00ED15A4">
        <w:rPr>
          <w:rFonts w:ascii="Times New Roman" w:eastAsia="Times New Roman" w:hAnsi="Times New Roman" w:cs="Times New Roman"/>
          <w:sz w:val="23"/>
          <w:szCs w:val="23"/>
          <w:lang w:val="es-PE" w:eastAsia="es-ES"/>
        </w:rPr>
        <w:t xml:space="preserve"> de la respectiva reclamación,</w:t>
      </w:r>
      <w:r w:rsidR="0010186E" w:rsidRPr="00ED15A4">
        <w:rPr>
          <w:rFonts w:ascii="Times New Roman" w:eastAsia="Times New Roman" w:hAnsi="Times New Roman" w:cs="Times New Roman"/>
          <w:sz w:val="23"/>
          <w:szCs w:val="23"/>
          <w:lang w:val="es-PE" w:eastAsia="es-ES"/>
        </w:rPr>
        <w:t xml:space="preserve"> el </w:t>
      </w:r>
      <w:r w:rsidR="002E7B4D" w:rsidRPr="00ED15A4">
        <w:rPr>
          <w:rFonts w:ascii="Times New Roman" w:eastAsia="Times New Roman" w:hAnsi="Times New Roman" w:cs="Times New Roman"/>
          <w:sz w:val="23"/>
          <w:szCs w:val="23"/>
          <w:lang w:val="es-PE" w:eastAsia="es-ES"/>
        </w:rPr>
        <w:t>2</w:t>
      </w:r>
      <w:r w:rsidR="005536FC" w:rsidRPr="00ED15A4">
        <w:rPr>
          <w:rFonts w:ascii="Times New Roman" w:eastAsia="Times New Roman" w:hAnsi="Times New Roman" w:cs="Times New Roman"/>
          <w:sz w:val="23"/>
          <w:szCs w:val="23"/>
          <w:lang w:val="es-PE" w:eastAsia="es-ES"/>
        </w:rPr>
        <w:t xml:space="preserve">6 </w:t>
      </w:r>
      <w:r w:rsidR="002E7B4D" w:rsidRPr="00ED15A4">
        <w:rPr>
          <w:rFonts w:ascii="Times New Roman" w:eastAsia="Times New Roman" w:hAnsi="Times New Roman" w:cs="Times New Roman"/>
          <w:sz w:val="23"/>
          <w:szCs w:val="23"/>
          <w:lang w:val="es-PE" w:eastAsia="es-ES"/>
        </w:rPr>
        <w:t>de marz</w:t>
      </w:r>
      <w:r w:rsidR="00766ACB" w:rsidRPr="00ED15A4">
        <w:rPr>
          <w:rFonts w:ascii="Times New Roman" w:eastAsia="Times New Roman" w:hAnsi="Times New Roman" w:cs="Times New Roman"/>
          <w:sz w:val="23"/>
          <w:szCs w:val="23"/>
          <w:lang w:val="es-PE" w:eastAsia="es-ES"/>
        </w:rPr>
        <w:t>o</w:t>
      </w:r>
      <w:r w:rsidR="0010186E" w:rsidRPr="00ED15A4">
        <w:rPr>
          <w:rFonts w:ascii="Times New Roman" w:eastAsia="Times New Roman" w:hAnsi="Times New Roman" w:cs="Times New Roman"/>
          <w:sz w:val="23"/>
          <w:szCs w:val="23"/>
          <w:lang w:val="es-PE" w:eastAsia="es-ES"/>
        </w:rPr>
        <w:t xml:space="preserve"> de 201</w:t>
      </w:r>
      <w:r w:rsidR="00766ACB" w:rsidRPr="00ED15A4">
        <w:rPr>
          <w:rFonts w:ascii="Times New Roman" w:eastAsia="Times New Roman" w:hAnsi="Times New Roman" w:cs="Times New Roman"/>
          <w:sz w:val="23"/>
          <w:szCs w:val="23"/>
          <w:lang w:val="es-PE" w:eastAsia="es-ES"/>
        </w:rPr>
        <w:t>9</w:t>
      </w:r>
      <w:proofErr w:type="gramStart"/>
      <w:r w:rsidR="002E7B4D" w:rsidRPr="00ED15A4">
        <w:rPr>
          <w:rFonts w:ascii="Times New Roman" w:eastAsia="Times New Roman" w:hAnsi="Times New Roman" w:cs="Times New Roman"/>
          <w:sz w:val="23"/>
          <w:szCs w:val="23"/>
          <w:lang w:val="es-PE" w:eastAsia="es-ES"/>
        </w:rPr>
        <w:t>,</w:t>
      </w:r>
      <w:r w:rsidRPr="00ED15A4">
        <w:rPr>
          <w:rFonts w:ascii="Times New Roman" w:eastAsia="Times New Roman" w:hAnsi="Times New Roman" w:cs="Times New Roman"/>
          <w:sz w:val="23"/>
          <w:szCs w:val="23"/>
          <w:lang w:val="es-PE" w:eastAsia="es-ES"/>
        </w:rPr>
        <w:t xml:space="preserve"> </w:t>
      </w:r>
      <w:r w:rsidR="009D0826">
        <w:rPr>
          <w:rFonts w:ascii="Times New Roman" w:eastAsia="Times New Roman" w:hAnsi="Times New Roman" w:cs="Times New Roman"/>
          <w:sz w:val="23"/>
          <w:szCs w:val="23"/>
          <w:lang w:val="es-PE" w:eastAsia="es-ES"/>
        </w:rPr>
        <w:t>...........................</w:t>
      </w:r>
      <w:proofErr w:type="gramEnd"/>
      <w:r w:rsidR="000E0AC8" w:rsidRPr="00ED15A4">
        <w:rPr>
          <w:rFonts w:ascii="Times New Roman" w:eastAsia="Times New Roman" w:hAnsi="Times New Roman" w:cs="Times New Roman"/>
          <w:sz w:val="23"/>
          <w:szCs w:val="23"/>
          <w:lang w:val="es-PE" w:eastAsia="es-ES"/>
        </w:rPr>
        <w:t xml:space="preserve"> SEGUROS </w:t>
      </w:r>
      <w:r w:rsidR="005536FC" w:rsidRPr="00ED15A4">
        <w:rPr>
          <w:rFonts w:ascii="Times New Roman" w:hAnsi="Times New Roman" w:cs="Times New Roman"/>
          <w:sz w:val="23"/>
          <w:szCs w:val="23"/>
          <w:lang w:val="es-ES"/>
        </w:rPr>
        <w:t>no absolvió el trámite, por lo que en su rebeldía esta Defensoría procedió a citar a la audiencia de vista, conforme a las disposiciones pertinentes de su Reglamento</w:t>
      </w:r>
      <w:r w:rsidR="001F7DFC" w:rsidRPr="00ED15A4">
        <w:rPr>
          <w:rFonts w:ascii="Times New Roman" w:hAnsi="Times New Roman" w:cs="Times New Roman"/>
          <w:sz w:val="23"/>
          <w:szCs w:val="23"/>
          <w:lang w:val="es-ES"/>
        </w:rPr>
        <w:t>;</w:t>
      </w:r>
    </w:p>
    <w:p w14:paraId="37D20FF4" w14:textId="77777777" w:rsidR="00DA743E" w:rsidRPr="00ED15A4"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301D8637" w14:textId="3D7921C5" w:rsidR="00A24146" w:rsidRPr="00ED15A4" w:rsidRDefault="00DA743E" w:rsidP="002E7B4D">
      <w:pPr>
        <w:tabs>
          <w:tab w:val="num" w:pos="720"/>
        </w:tabs>
        <w:spacing w:after="0" w:line="240" w:lineRule="auto"/>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 xml:space="preserve">Que, </w:t>
      </w:r>
      <w:r w:rsidRPr="00ED15A4">
        <w:rPr>
          <w:rFonts w:ascii="Times New Roman" w:eastAsia="Times New Roman" w:hAnsi="Times New Roman" w:cs="Times New Roman"/>
          <w:sz w:val="23"/>
          <w:szCs w:val="23"/>
          <w:lang w:val="es-419" w:eastAsia="es-ES"/>
        </w:rPr>
        <w:t xml:space="preserve">el </w:t>
      </w:r>
      <w:r w:rsidR="002E7B4D" w:rsidRPr="00ED15A4">
        <w:rPr>
          <w:rFonts w:ascii="Times New Roman" w:eastAsia="Times New Roman" w:hAnsi="Times New Roman" w:cs="Times New Roman"/>
          <w:sz w:val="23"/>
          <w:szCs w:val="23"/>
          <w:lang w:val="es-419" w:eastAsia="es-ES"/>
        </w:rPr>
        <w:t>6</w:t>
      </w:r>
      <w:r w:rsidR="00766ACB" w:rsidRPr="00ED15A4">
        <w:rPr>
          <w:rFonts w:ascii="Times New Roman" w:eastAsia="Times New Roman" w:hAnsi="Times New Roman" w:cs="Times New Roman"/>
          <w:sz w:val="23"/>
          <w:szCs w:val="23"/>
          <w:lang w:val="es-419" w:eastAsia="es-ES"/>
        </w:rPr>
        <w:t xml:space="preserve"> de ma</w:t>
      </w:r>
      <w:r w:rsidR="002E7B4D" w:rsidRPr="00ED15A4">
        <w:rPr>
          <w:rFonts w:ascii="Times New Roman" w:eastAsia="Times New Roman" w:hAnsi="Times New Roman" w:cs="Times New Roman"/>
          <w:sz w:val="23"/>
          <w:szCs w:val="23"/>
          <w:lang w:val="es-419" w:eastAsia="es-ES"/>
        </w:rPr>
        <w:t>y</w:t>
      </w:r>
      <w:r w:rsidR="00766ACB" w:rsidRPr="00ED15A4">
        <w:rPr>
          <w:rFonts w:ascii="Times New Roman" w:eastAsia="Times New Roman" w:hAnsi="Times New Roman" w:cs="Times New Roman"/>
          <w:sz w:val="23"/>
          <w:szCs w:val="23"/>
          <w:lang w:val="es-419" w:eastAsia="es-ES"/>
        </w:rPr>
        <w:t>o</w:t>
      </w:r>
      <w:r w:rsidRPr="00ED15A4">
        <w:rPr>
          <w:rFonts w:ascii="Times New Roman" w:eastAsia="Times New Roman" w:hAnsi="Times New Roman" w:cs="Times New Roman"/>
          <w:sz w:val="23"/>
          <w:szCs w:val="23"/>
          <w:lang w:val="es-419" w:eastAsia="es-ES"/>
        </w:rPr>
        <w:t xml:space="preserve"> de 201</w:t>
      </w:r>
      <w:r w:rsidR="00766ACB" w:rsidRPr="00ED15A4">
        <w:rPr>
          <w:rFonts w:ascii="Times New Roman" w:eastAsia="Times New Roman" w:hAnsi="Times New Roman" w:cs="Times New Roman"/>
          <w:sz w:val="23"/>
          <w:szCs w:val="23"/>
          <w:lang w:val="es-419" w:eastAsia="es-ES"/>
        </w:rPr>
        <w:t>9</w:t>
      </w:r>
      <w:r w:rsidRPr="00ED15A4">
        <w:rPr>
          <w:rFonts w:ascii="Times New Roman" w:eastAsia="Times New Roman" w:hAnsi="Times New Roman" w:cs="Times New Roman"/>
          <w:sz w:val="23"/>
          <w:szCs w:val="23"/>
          <w:lang w:val="es-419" w:eastAsia="es-ES"/>
        </w:rPr>
        <w:t xml:space="preserve"> </w:t>
      </w:r>
      <w:r w:rsidRPr="00ED15A4">
        <w:rPr>
          <w:rFonts w:ascii="Times New Roman" w:eastAsia="Times New Roman" w:hAnsi="Times New Roman" w:cs="Times New Roman"/>
          <w:sz w:val="23"/>
          <w:szCs w:val="23"/>
          <w:lang w:val="es-PE" w:eastAsia="es-ES"/>
        </w:rPr>
        <w:t>se realizó la correspondiente audiencia de vista</w:t>
      </w:r>
      <w:r w:rsidR="00A24146" w:rsidRPr="00ED15A4">
        <w:rPr>
          <w:rFonts w:ascii="Times New Roman" w:eastAsia="Times New Roman" w:hAnsi="Times New Roman" w:cs="Times New Roman"/>
          <w:sz w:val="23"/>
          <w:szCs w:val="23"/>
          <w:lang w:val="es-PE" w:eastAsia="es-ES"/>
        </w:rPr>
        <w:t xml:space="preserve">, </w:t>
      </w:r>
      <w:r w:rsidR="00EA3BEA" w:rsidRPr="00ED15A4">
        <w:rPr>
          <w:rFonts w:ascii="Times New Roman" w:eastAsia="Times New Roman" w:hAnsi="Times New Roman" w:cs="Times New Roman"/>
          <w:sz w:val="23"/>
          <w:szCs w:val="23"/>
          <w:lang w:val="es-PE" w:eastAsia="es-ES"/>
        </w:rPr>
        <w:t>co</w:t>
      </w:r>
      <w:r w:rsidR="00A24146" w:rsidRPr="00ED15A4">
        <w:rPr>
          <w:rFonts w:ascii="Times New Roman" w:eastAsia="Times New Roman" w:hAnsi="Times New Roman" w:cs="Times New Roman"/>
          <w:sz w:val="23"/>
          <w:szCs w:val="23"/>
          <w:lang w:val="es-PE" w:eastAsia="es-ES"/>
        </w:rPr>
        <w:t xml:space="preserve">n la asistencia de </w:t>
      </w:r>
      <w:r w:rsidR="00EA3BEA" w:rsidRPr="00ED15A4">
        <w:rPr>
          <w:rFonts w:ascii="Times New Roman" w:eastAsia="Times New Roman" w:hAnsi="Times New Roman" w:cs="Times New Roman"/>
          <w:sz w:val="23"/>
          <w:szCs w:val="23"/>
          <w:lang w:val="es-PE" w:eastAsia="es-ES"/>
        </w:rPr>
        <w:t>amb</w:t>
      </w:r>
      <w:r w:rsidR="00A24146" w:rsidRPr="00ED15A4">
        <w:rPr>
          <w:rFonts w:ascii="Times New Roman" w:eastAsia="Times New Roman" w:hAnsi="Times New Roman" w:cs="Times New Roman"/>
          <w:sz w:val="23"/>
          <w:szCs w:val="23"/>
          <w:lang w:val="es-PE" w:eastAsia="es-ES"/>
        </w:rPr>
        <w:t xml:space="preserve">as partes, </w:t>
      </w:r>
      <w:r w:rsidR="00EA3BEA" w:rsidRPr="00ED15A4">
        <w:rPr>
          <w:rFonts w:ascii="Times New Roman" w:eastAsia="Times New Roman" w:hAnsi="Times New Roman" w:cs="Times New Roman"/>
          <w:sz w:val="23"/>
          <w:szCs w:val="23"/>
          <w:lang w:val="es-PE" w:eastAsia="es-ES"/>
        </w:rPr>
        <w:t>quienes sustentaron su respectiva posición sobre la reclamación, absolviendo las diversas preguntas que les fuesen formuladas</w:t>
      </w:r>
      <w:r w:rsidR="00A24146" w:rsidRPr="00ED15A4">
        <w:rPr>
          <w:rFonts w:ascii="Times New Roman" w:eastAsia="Times New Roman" w:hAnsi="Times New Roman" w:cs="Times New Roman"/>
          <w:sz w:val="23"/>
          <w:szCs w:val="23"/>
          <w:lang w:val="es-PE" w:eastAsia="es-ES"/>
        </w:rPr>
        <w:t>, conforme consta de la correspondiente acta;</w:t>
      </w:r>
    </w:p>
    <w:p w14:paraId="6A6279C7" w14:textId="087E58A7" w:rsidR="00DA743E" w:rsidRPr="00ED15A4" w:rsidRDefault="00DA743E" w:rsidP="002E7B4D">
      <w:pPr>
        <w:tabs>
          <w:tab w:val="num" w:pos="720"/>
        </w:tabs>
        <w:spacing w:after="0" w:line="240" w:lineRule="auto"/>
        <w:jc w:val="both"/>
        <w:rPr>
          <w:rFonts w:ascii="Times New Roman" w:eastAsia="Times New Roman" w:hAnsi="Times New Roman" w:cs="Times New Roman"/>
          <w:sz w:val="23"/>
          <w:szCs w:val="23"/>
          <w:lang w:val="es-419" w:eastAsia="es-ES"/>
        </w:rPr>
      </w:pPr>
      <w:r w:rsidRPr="00ED15A4">
        <w:rPr>
          <w:rFonts w:ascii="Times New Roman" w:eastAsia="Times New Roman" w:hAnsi="Times New Roman" w:cs="Times New Roman"/>
          <w:sz w:val="23"/>
          <w:szCs w:val="23"/>
          <w:lang w:val="es-PE" w:eastAsia="es-ES"/>
        </w:rPr>
        <w:t xml:space="preserve"> </w:t>
      </w:r>
    </w:p>
    <w:p w14:paraId="6748D0FE" w14:textId="1CFE0D94" w:rsidR="00766ACB" w:rsidRPr="00ED15A4" w:rsidRDefault="00DA743E" w:rsidP="002E7B4D">
      <w:pPr>
        <w:spacing w:after="0" w:line="240" w:lineRule="auto"/>
        <w:jc w:val="both"/>
        <w:rPr>
          <w:rFonts w:ascii="Times New Roman" w:hAnsi="Times New Roman" w:cs="Times New Roman"/>
          <w:sz w:val="23"/>
          <w:szCs w:val="23"/>
          <w:lang w:val="es-PE"/>
        </w:rPr>
      </w:pPr>
      <w:r w:rsidRPr="00ED15A4">
        <w:rPr>
          <w:rFonts w:ascii="Times New Roman" w:hAnsi="Times New Roman" w:cs="Times New Roman"/>
          <w:sz w:val="23"/>
          <w:szCs w:val="23"/>
          <w:lang w:val="es-PE"/>
        </w:rPr>
        <w:t xml:space="preserve">Que, </w:t>
      </w:r>
      <w:r w:rsidR="008C4034" w:rsidRPr="00ED15A4">
        <w:rPr>
          <w:rFonts w:ascii="Times New Roman" w:hAnsi="Times New Roman" w:cs="Times New Roman"/>
          <w:sz w:val="23"/>
          <w:szCs w:val="23"/>
          <w:lang w:val="es-PE"/>
        </w:rPr>
        <w:t>la reclamación interpuesta se sustenta principalmente en lo siguiente: a</w:t>
      </w:r>
      <w:r w:rsidR="000E0AC8" w:rsidRPr="00ED15A4">
        <w:rPr>
          <w:rFonts w:ascii="Times New Roman" w:hAnsi="Times New Roman" w:cs="Times New Roman"/>
          <w:sz w:val="23"/>
          <w:szCs w:val="23"/>
          <w:lang w:val="es-ES" w:eastAsia="es-ES"/>
        </w:rPr>
        <w:t xml:space="preserve">) La póliza contratada no especifica que el descarte de ovario poliquístico o acné no se encuentra cubierto (ni el descarte o la enfermedad diagnosticada), b) El 14 de octubre de 2018 se atendió en la Clínica </w:t>
      </w:r>
      <w:r w:rsidR="009D0826">
        <w:rPr>
          <w:rFonts w:ascii="Times New Roman" w:hAnsi="Times New Roman" w:cs="Times New Roman"/>
          <w:sz w:val="23"/>
          <w:szCs w:val="23"/>
          <w:lang w:val="es-ES" w:eastAsia="es-ES"/>
        </w:rPr>
        <w:t>...........................</w:t>
      </w:r>
      <w:r w:rsidR="000E0AC8" w:rsidRPr="00ED15A4">
        <w:rPr>
          <w:rFonts w:ascii="Times New Roman" w:hAnsi="Times New Roman" w:cs="Times New Roman"/>
          <w:sz w:val="23"/>
          <w:szCs w:val="23"/>
          <w:lang w:val="es-ES" w:eastAsia="es-ES"/>
        </w:rPr>
        <w:t xml:space="preserve">en la especialidad de endocrinología, ya que quería descartar acné  a causa de un ovario poliquístico, para lo cual el médico señaló que debía someterse a unos exámenes: glucosa, androstenediona, insulina basal y testosterona libre; empero, en caja de dicha clínica se le informó que la póliza no cubría tales análisis, c) El 16 de octubre la ejecutiva de la aseguradora le informó que no había coherencia con los diagnósticos expuestos, frente a lo cual se destacó que, conforme al artículo 25-2A de la póliza, no se especificaba que el acné no estaba cubierto, ni el descarte o la enfermedad diagnosticada, d) Frente a ello, el 19 de octubre se sometió a los estudios correspondientes, siendo que luego la aseguradora le solicitó el informe médico para tener un sustento de lo que quería descartar el médico, siendo que por razones de viaje recién pudo presentarlo el 23 de noviembre, lo cual derivó en una respuesta de la aseguradora, el 30 de noviembre, señalando que sí estaban cubiertas las medicinas, con lo cual se aceptó que los exámenes estaban cubiertos, e) Habiendo solicitado el 4 de diciembre el reembolso (por los exámenes e informe médico correspondiente), al día 7 se le informó que la póliza no consideraba el beneficio de reembolso, habiendo pasado más de un mes desde que se solicitó el examen médico, y f) Siendo que no está exigiendo un reembolso como condición de la póliza, sino </w:t>
      </w:r>
      <w:r w:rsidR="002674A8" w:rsidRPr="00ED15A4">
        <w:rPr>
          <w:rFonts w:ascii="Times New Roman" w:hAnsi="Times New Roman" w:cs="Times New Roman"/>
          <w:sz w:val="23"/>
          <w:szCs w:val="23"/>
          <w:lang w:val="es-ES" w:eastAsia="es-ES"/>
        </w:rPr>
        <w:t>el</w:t>
      </w:r>
      <w:r w:rsidR="000E0AC8" w:rsidRPr="00ED15A4">
        <w:rPr>
          <w:rFonts w:ascii="Times New Roman" w:hAnsi="Times New Roman" w:cs="Times New Roman"/>
          <w:sz w:val="23"/>
          <w:szCs w:val="23"/>
          <w:lang w:val="es-ES" w:eastAsia="es-ES"/>
        </w:rPr>
        <w:t xml:space="preserve"> proveniente de un gasto que tuvo que realizar porque la aseguradora no lo asumió a tiempo, solicita una respuesta favorable;</w:t>
      </w:r>
    </w:p>
    <w:p w14:paraId="10A2BA17" w14:textId="77777777" w:rsidR="000E0AC8" w:rsidRPr="00ED15A4" w:rsidRDefault="000E0AC8" w:rsidP="00D2468D">
      <w:pPr>
        <w:spacing w:after="0" w:line="240" w:lineRule="auto"/>
        <w:jc w:val="both"/>
        <w:rPr>
          <w:rFonts w:ascii="Times New Roman" w:eastAsia="Times New Roman" w:hAnsi="Times New Roman" w:cs="Times New Roman"/>
          <w:bCs/>
          <w:sz w:val="23"/>
          <w:szCs w:val="23"/>
          <w:lang w:val="es-PE" w:eastAsia="es-ES"/>
        </w:rPr>
      </w:pPr>
    </w:p>
    <w:p w14:paraId="4DC6A1C0" w14:textId="32A7A301" w:rsidR="000E0AC8" w:rsidRPr="00ED15A4" w:rsidRDefault="000E0AC8" w:rsidP="00D2468D">
      <w:pPr>
        <w:spacing w:after="0" w:line="240" w:lineRule="auto"/>
        <w:jc w:val="both"/>
        <w:rPr>
          <w:rFonts w:ascii="Times New Roman" w:eastAsia="Times New Roman" w:hAnsi="Times New Roman" w:cs="Times New Roman"/>
          <w:bCs/>
          <w:sz w:val="23"/>
          <w:szCs w:val="23"/>
          <w:lang w:val="es-PE" w:eastAsia="es-ES"/>
        </w:rPr>
      </w:pPr>
      <w:r w:rsidRPr="00ED15A4">
        <w:rPr>
          <w:rFonts w:ascii="Times New Roman" w:eastAsia="Times New Roman" w:hAnsi="Times New Roman" w:cs="Times New Roman"/>
          <w:bCs/>
          <w:sz w:val="23"/>
          <w:szCs w:val="23"/>
          <w:lang w:val="es-PE" w:eastAsia="es-ES"/>
        </w:rPr>
        <w:lastRenderedPageBreak/>
        <w:t>Que, con ocasión de la audiencia de vista, la aseguradora presentó la póliza contratada, así como impresiones de los diversos correos electrónicos generados con relación a la materia de la reclamación, negando el reembolso reclamado;</w:t>
      </w:r>
    </w:p>
    <w:p w14:paraId="4B7A8764" w14:textId="77777777" w:rsidR="000E0AC8" w:rsidRPr="00ED15A4" w:rsidRDefault="000E0AC8" w:rsidP="00D2468D">
      <w:pPr>
        <w:spacing w:after="0" w:line="240" w:lineRule="auto"/>
        <w:jc w:val="both"/>
        <w:rPr>
          <w:rFonts w:ascii="Times New Roman" w:eastAsia="Times New Roman" w:hAnsi="Times New Roman" w:cs="Times New Roman"/>
          <w:bCs/>
          <w:sz w:val="23"/>
          <w:szCs w:val="23"/>
          <w:lang w:val="es-PE" w:eastAsia="es-ES"/>
        </w:rPr>
      </w:pPr>
    </w:p>
    <w:p w14:paraId="0AF4FC37" w14:textId="717F471D" w:rsidR="000E0AC8" w:rsidRPr="00ED15A4" w:rsidRDefault="000E0AC8" w:rsidP="00D2468D">
      <w:pPr>
        <w:spacing w:after="0" w:line="240" w:lineRule="auto"/>
        <w:jc w:val="both"/>
        <w:rPr>
          <w:rFonts w:ascii="Times New Roman" w:eastAsia="Times New Roman" w:hAnsi="Times New Roman" w:cs="Times New Roman"/>
          <w:bCs/>
          <w:sz w:val="23"/>
          <w:szCs w:val="23"/>
          <w:lang w:val="es-PE" w:eastAsia="es-ES"/>
        </w:rPr>
      </w:pPr>
      <w:r w:rsidRPr="00ED15A4">
        <w:rPr>
          <w:rFonts w:ascii="Times New Roman" w:eastAsia="Times New Roman" w:hAnsi="Times New Roman" w:cs="Times New Roman"/>
          <w:bCs/>
          <w:sz w:val="23"/>
          <w:szCs w:val="23"/>
          <w:lang w:val="es-PE" w:eastAsia="es-ES"/>
        </w:rPr>
        <w:t>Que, con fecha 7 de mayo de 2019</w:t>
      </w:r>
      <w:proofErr w:type="gramStart"/>
      <w:r w:rsidRPr="00ED15A4">
        <w:rPr>
          <w:rFonts w:ascii="Times New Roman" w:eastAsia="Times New Roman" w:hAnsi="Times New Roman" w:cs="Times New Roman"/>
          <w:bCs/>
          <w:sz w:val="23"/>
          <w:szCs w:val="23"/>
          <w:lang w:val="es-PE" w:eastAsia="es-ES"/>
        </w:rPr>
        <w:t xml:space="preserve">, </w:t>
      </w:r>
      <w:r w:rsidR="009D0826">
        <w:rPr>
          <w:rFonts w:ascii="Times New Roman" w:eastAsia="Times New Roman" w:hAnsi="Times New Roman" w:cs="Times New Roman"/>
          <w:bCs/>
          <w:sz w:val="23"/>
          <w:szCs w:val="23"/>
          <w:lang w:val="es-PE" w:eastAsia="es-ES"/>
        </w:rPr>
        <w:t>...........................</w:t>
      </w:r>
      <w:proofErr w:type="gramEnd"/>
      <w:r w:rsidRPr="00ED15A4">
        <w:rPr>
          <w:rFonts w:ascii="Times New Roman" w:eastAsia="Times New Roman" w:hAnsi="Times New Roman" w:cs="Times New Roman"/>
          <w:bCs/>
          <w:sz w:val="23"/>
          <w:szCs w:val="23"/>
          <w:lang w:val="es-PE" w:eastAsia="es-ES"/>
        </w:rPr>
        <w:t xml:space="preserve"> SEGUROS presentó extemporáneamente sus descargos, los que serán considerados en lo que corresponda;</w:t>
      </w:r>
    </w:p>
    <w:p w14:paraId="481D03EF" w14:textId="77777777" w:rsidR="000E0AC8" w:rsidRPr="00ED15A4" w:rsidRDefault="000E0AC8" w:rsidP="00D2468D">
      <w:pPr>
        <w:spacing w:after="0" w:line="240" w:lineRule="auto"/>
        <w:jc w:val="both"/>
        <w:rPr>
          <w:rFonts w:ascii="Times New Roman" w:eastAsia="Times New Roman" w:hAnsi="Times New Roman" w:cs="Times New Roman"/>
          <w:bCs/>
          <w:sz w:val="23"/>
          <w:szCs w:val="23"/>
          <w:lang w:val="es-PE" w:eastAsia="es-ES"/>
        </w:rPr>
      </w:pPr>
    </w:p>
    <w:p w14:paraId="3607FC05" w14:textId="36A8F613" w:rsidR="0010186E" w:rsidRPr="00ED15A4" w:rsidRDefault="0010186E" w:rsidP="00D2468D">
      <w:pPr>
        <w:spacing w:after="0" w:line="240" w:lineRule="auto"/>
        <w:jc w:val="both"/>
        <w:rPr>
          <w:rFonts w:ascii="Times New Roman" w:hAnsi="Times New Roman" w:cs="Times New Roman"/>
          <w:sz w:val="23"/>
          <w:szCs w:val="23"/>
          <w:lang w:val="es-ES"/>
        </w:rPr>
      </w:pPr>
      <w:r w:rsidRPr="00ED15A4">
        <w:rPr>
          <w:rFonts w:ascii="Times New Roman" w:eastAsia="Times New Roman" w:hAnsi="Times New Roman" w:cs="Times New Roman"/>
          <w:bCs/>
          <w:sz w:val="23"/>
          <w:szCs w:val="23"/>
          <w:lang w:val="es-PE" w:eastAsia="es-ES"/>
        </w:rPr>
        <w:t>Que,</w:t>
      </w:r>
      <w:r w:rsidRPr="00ED15A4">
        <w:rPr>
          <w:rFonts w:ascii="Times New Roman" w:hAnsi="Times New Roman" w:cs="Times New Roman"/>
          <w:sz w:val="23"/>
          <w:szCs w:val="23"/>
          <w:lang w:val="es-PE"/>
        </w:rPr>
        <w:t xml:space="preserve"> a la fecha, el estado del proceso permite que este órgano resolutivo unipersonal pueda expedir su pronunciamiento sobre el caso sometido a su conocimiento, sobre la base de la información y de los medios probatorios facilitados por las partes;</w:t>
      </w:r>
    </w:p>
    <w:p w14:paraId="01F58E1C" w14:textId="77777777" w:rsidR="00D2468D" w:rsidRPr="00ED15A4" w:rsidRDefault="00D2468D" w:rsidP="009F7C08">
      <w:pPr>
        <w:spacing w:after="0" w:line="240" w:lineRule="auto"/>
        <w:jc w:val="both"/>
        <w:rPr>
          <w:rFonts w:ascii="Times New Roman" w:eastAsia="Times New Roman" w:hAnsi="Times New Roman" w:cs="Times New Roman"/>
          <w:b/>
          <w:bCs/>
          <w:sz w:val="23"/>
          <w:szCs w:val="23"/>
          <w:lang w:val="es-PE" w:eastAsia="es-ES"/>
        </w:rPr>
      </w:pPr>
    </w:p>
    <w:p w14:paraId="233AE479" w14:textId="5C173914" w:rsidR="00DA743E" w:rsidRPr="00ED15A4" w:rsidRDefault="00DA743E" w:rsidP="009F7C08">
      <w:pPr>
        <w:spacing w:after="0" w:line="240" w:lineRule="auto"/>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b/>
          <w:bCs/>
          <w:sz w:val="23"/>
          <w:szCs w:val="23"/>
          <w:lang w:val="es-PE" w:eastAsia="es-ES"/>
        </w:rPr>
        <w:t>Considerando:</w:t>
      </w:r>
    </w:p>
    <w:p w14:paraId="255BAD42" w14:textId="77777777" w:rsidR="00DA743E" w:rsidRPr="00ED15A4" w:rsidRDefault="00DA743E" w:rsidP="009F7C08">
      <w:pPr>
        <w:spacing w:after="0" w:line="240" w:lineRule="auto"/>
        <w:jc w:val="both"/>
        <w:rPr>
          <w:rFonts w:ascii="Times New Roman" w:eastAsia="Times New Roman" w:hAnsi="Times New Roman" w:cs="Times New Roman"/>
          <w:sz w:val="23"/>
          <w:szCs w:val="23"/>
          <w:lang w:val="es-PE" w:eastAsia="es-ES"/>
        </w:rPr>
      </w:pPr>
    </w:p>
    <w:p w14:paraId="49127266" w14:textId="77777777" w:rsidR="00DA743E" w:rsidRPr="00ED15A4" w:rsidRDefault="00DA743E" w:rsidP="00DA743E">
      <w:pPr>
        <w:spacing w:after="0" w:line="240" w:lineRule="auto"/>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b/>
          <w:sz w:val="23"/>
          <w:szCs w:val="23"/>
          <w:u w:val="single"/>
          <w:lang w:val="es-PE" w:eastAsia="es-ES"/>
        </w:rPr>
        <w:t>Primero</w:t>
      </w:r>
      <w:r w:rsidRPr="00ED15A4">
        <w:rPr>
          <w:rFonts w:ascii="Times New Roman" w:eastAsia="Times New Roman" w:hAnsi="Times New Roman" w:cs="Times New Roman"/>
          <w:b/>
          <w:sz w:val="23"/>
          <w:szCs w:val="23"/>
          <w:lang w:val="es-PE" w:eastAsia="es-ES"/>
        </w:rPr>
        <w:t xml:space="preserve">: </w:t>
      </w:r>
      <w:r w:rsidRPr="00ED15A4">
        <w:rPr>
          <w:rFonts w:ascii="Times New Roman" w:eastAsia="Times New Roman" w:hAnsi="Times New Roman" w:cs="Times New Roman"/>
          <w:sz w:val="23"/>
          <w:szCs w:val="23"/>
          <w:lang w:val="es-PE" w:eastAsia="es-ES"/>
        </w:rPr>
        <w:t>Conforme a su Reglamento, la</w:t>
      </w:r>
      <w:r w:rsidRPr="00ED15A4">
        <w:rPr>
          <w:rFonts w:ascii="Times New Roman" w:eastAsia="Times New Roman" w:hAnsi="Times New Roman" w:cs="Times New Roman"/>
          <w:b/>
          <w:bCs/>
          <w:sz w:val="23"/>
          <w:szCs w:val="23"/>
          <w:lang w:val="es-PE" w:eastAsia="es-ES"/>
        </w:rPr>
        <w:t xml:space="preserve"> </w:t>
      </w:r>
      <w:r w:rsidRPr="00ED15A4">
        <w:rPr>
          <w:rFonts w:ascii="Times New Roman" w:eastAsia="Times New Roman" w:hAnsi="Times New Roman" w:cs="Times New Roman"/>
          <w:sz w:val="23"/>
          <w:szCs w:val="23"/>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ED15A4" w:rsidRDefault="00DA743E" w:rsidP="00DA743E">
      <w:pPr>
        <w:spacing w:after="0" w:line="240" w:lineRule="auto"/>
        <w:jc w:val="both"/>
        <w:rPr>
          <w:rFonts w:ascii="Times New Roman" w:eastAsia="Times New Roman" w:hAnsi="Times New Roman" w:cs="Times New Roman"/>
          <w:sz w:val="23"/>
          <w:szCs w:val="23"/>
          <w:lang w:val="es-PE" w:eastAsia="es-ES"/>
        </w:rPr>
      </w:pPr>
    </w:p>
    <w:p w14:paraId="30073D1C" w14:textId="77777777" w:rsidR="00DA743E" w:rsidRPr="00ED15A4" w:rsidRDefault="00DA743E" w:rsidP="00DA743E">
      <w:pPr>
        <w:spacing w:after="0" w:line="240" w:lineRule="auto"/>
        <w:jc w:val="both"/>
        <w:rPr>
          <w:rFonts w:ascii="Times New Roman" w:eastAsia="Times New Roman" w:hAnsi="Times New Roman" w:cs="Times New Roman"/>
          <w:bCs/>
          <w:sz w:val="23"/>
          <w:szCs w:val="23"/>
          <w:lang w:val="es-PE" w:eastAsia="es-ES"/>
        </w:rPr>
      </w:pPr>
      <w:r w:rsidRPr="00ED15A4">
        <w:rPr>
          <w:rFonts w:ascii="Times New Roman" w:eastAsia="Times New Roman" w:hAnsi="Times New Roman" w:cs="Times New Roman"/>
          <w:b/>
          <w:bCs/>
          <w:sz w:val="23"/>
          <w:szCs w:val="23"/>
          <w:u w:val="single"/>
          <w:lang w:val="es-PE" w:eastAsia="es-ES"/>
        </w:rPr>
        <w:t>Segundo</w:t>
      </w:r>
      <w:r w:rsidRPr="00ED15A4">
        <w:rPr>
          <w:rFonts w:ascii="Times New Roman" w:eastAsia="Times New Roman" w:hAnsi="Times New Roman" w:cs="Times New Roman"/>
          <w:b/>
          <w:bCs/>
          <w:sz w:val="23"/>
          <w:szCs w:val="23"/>
          <w:lang w:val="es-PE" w:eastAsia="es-ES"/>
        </w:rPr>
        <w:t>:</w:t>
      </w:r>
      <w:r w:rsidRPr="00ED15A4">
        <w:rPr>
          <w:rFonts w:ascii="Times New Roman" w:eastAsia="Times New Roman" w:hAnsi="Times New Roman" w:cs="Times New Roman"/>
          <w:bCs/>
          <w:sz w:val="23"/>
          <w:szCs w:val="23"/>
          <w:lang w:val="es-PE" w:eastAsia="es-ES"/>
        </w:rPr>
        <w:t xml:space="preserve"> </w:t>
      </w:r>
      <w:r w:rsidRPr="00ED15A4">
        <w:rPr>
          <w:rFonts w:ascii="Times New Roman" w:eastAsia="Times New Roman" w:hAnsi="Times New Roman" w:cs="Times New Roman"/>
          <w:sz w:val="23"/>
          <w:szCs w:val="23"/>
          <w:lang w:val="es-PE" w:eastAsia="es-ES"/>
        </w:rPr>
        <w:t xml:space="preserve">Asimismo, de acuerdo a </w:t>
      </w:r>
      <w:r w:rsidRPr="00ED15A4">
        <w:rPr>
          <w:rFonts w:ascii="Times New Roman" w:eastAsia="Times New Roman" w:hAnsi="Times New Roman" w:cs="Times New Roman"/>
          <w:bCs/>
          <w:sz w:val="23"/>
          <w:szCs w:val="23"/>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06D8F93" w14:textId="77777777" w:rsidR="00E24C61" w:rsidRPr="00ED15A4" w:rsidRDefault="00E24C61" w:rsidP="00E24C61">
      <w:pPr>
        <w:spacing w:after="0" w:line="240" w:lineRule="auto"/>
        <w:jc w:val="both"/>
        <w:rPr>
          <w:rFonts w:ascii="Times New Roman" w:eastAsia="Times New Roman" w:hAnsi="Times New Roman" w:cs="Times New Roman"/>
          <w:b/>
          <w:bCs/>
          <w:sz w:val="23"/>
          <w:szCs w:val="23"/>
          <w:u w:val="single"/>
          <w:lang w:val="es-PE" w:eastAsia="es-ES"/>
        </w:rPr>
      </w:pPr>
    </w:p>
    <w:p w14:paraId="22D578F5" w14:textId="22A9A00B" w:rsidR="00E24C61" w:rsidRPr="00ED15A4" w:rsidRDefault="00E24C61" w:rsidP="00E24C61">
      <w:pPr>
        <w:spacing w:after="0" w:line="240" w:lineRule="auto"/>
        <w:jc w:val="both"/>
        <w:rPr>
          <w:rFonts w:ascii="Times New Roman" w:eastAsia="Times New Roman" w:hAnsi="Times New Roman" w:cs="Times New Roman"/>
          <w:sz w:val="23"/>
          <w:szCs w:val="23"/>
          <w:lang w:val="es-ES" w:eastAsia="es-ES"/>
        </w:rPr>
      </w:pPr>
      <w:r w:rsidRPr="00ED15A4">
        <w:rPr>
          <w:rFonts w:ascii="Times New Roman" w:eastAsia="Times New Roman" w:hAnsi="Times New Roman" w:cs="Times New Roman"/>
          <w:b/>
          <w:bCs/>
          <w:sz w:val="23"/>
          <w:szCs w:val="23"/>
          <w:u w:val="single"/>
          <w:lang w:val="es-PE" w:eastAsia="es-ES"/>
        </w:rPr>
        <w:t>Tercero</w:t>
      </w:r>
      <w:r w:rsidRPr="00ED15A4">
        <w:rPr>
          <w:rFonts w:ascii="Times New Roman" w:eastAsia="Times New Roman" w:hAnsi="Times New Roman" w:cs="Times New Roman"/>
          <w:b/>
          <w:bCs/>
          <w:sz w:val="23"/>
          <w:szCs w:val="23"/>
          <w:lang w:val="es-PE" w:eastAsia="es-ES"/>
        </w:rPr>
        <w:t>:</w:t>
      </w:r>
      <w:r w:rsidRPr="00ED15A4">
        <w:rPr>
          <w:rFonts w:ascii="Times New Roman" w:eastAsia="Times New Roman" w:hAnsi="Times New Roman" w:cs="Times New Roman"/>
          <w:sz w:val="23"/>
          <w:szCs w:val="23"/>
          <w:lang w:val="es-PE" w:eastAsia="es-ES"/>
        </w:rPr>
        <w:t xml:space="preserve"> Que, de acuerdo a la Ley Nro. </w:t>
      </w:r>
      <w:r w:rsidRPr="00ED15A4">
        <w:rPr>
          <w:rFonts w:ascii="Times New Roman" w:eastAsia="Times New Roman" w:hAnsi="Times New Roman" w:cs="Times New Roman"/>
          <w:sz w:val="23"/>
          <w:szCs w:val="23"/>
          <w:lang w:val="es-ES" w:eastAsia="es-ES"/>
        </w:rPr>
        <w:t xml:space="preserve">29946 – Ley del Contrato de Seguro, norma legal vigente con ocasión de la celebración del contrato al cual se contrae el presente caso, </w:t>
      </w:r>
      <w:r w:rsidRPr="00ED15A4">
        <w:rPr>
          <w:rFonts w:ascii="Times New Roman" w:eastAsia="Times New Roman" w:hAnsi="Times New Roman" w:cs="Times New Roman"/>
          <w:sz w:val="23"/>
          <w:szCs w:val="23"/>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28E137C" w14:textId="77777777" w:rsidR="00E24C61" w:rsidRPr="00ED15A4" w:rsidRDefault="00E24C61" w:rsidP="00E24C61">
      <w:pPr>
        <w:spacing w:after="0" w:line="240" w:lineRule="auto"/>
        <w:jc w:val="both"/>
        <w:rPr>
          <w:rFonts w:ascii="Times New Roman" w:eastAsia="Times New Roman" w:hAnsi="Times New Roman" w:cs="Times New Roman"/>
          <w:b/>
          <w:sz w:val="23"/>
          <w:szCs w:val="23"/>
          <w:u w:val="single"/>
          <w:lang w:val="es-PE" w:eastAsia="es-ES"/>
        </w:rPr>
      </w:pPr>
    </w:p>
    <w:p w14:paraId="4F8E7CFF" w14:textId="77777777" w:rsidR="00E24C61" w:rsidRPr="00ED15A4" w:rsidRDefault="00E24C61" w:rsidP="00E24C61">
      <w:pPr>
        <w:spacing w:after="0" w:line="240" w:lineRule="auto"/>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b/>
          <w:sz w:val="23"/>
          <w:szCs w:val="23"/>
          <w:u w:val="single"/>
          <w:lang w:val="es-PE" w:eastAsia="es-ES"/>
        </w:rPr>
        <w:t>Cuarto</w:t>
      </w:r>
      <w:r w:rsidRPr="00ED15A4">
        <w:rPr>
          <w:rFonts w:ascii="Times New Roman" w:eastAsia="Times New Roman" w:hAnsi="Times New Roman" w:cs="Times New Roman"/>
          <w:b/>
          <w:sz w:val="23"/>
          <w:szCs w:val="23"/>
          <w:lang w:val="es-PE" w:eastAsia="es-ES"/>
        </w:rPr>
        <w:t>:</w:t>
      </w:r>
      <w:r w:rsidRPr="00ED15A4">
        <w:rPr>
          <w:rFonts w:ascii="Times New Roman" w:eastAsia="Times New Roman" w:hAnsi="Times New Roman" w:cs="Times New Roman"/>
          <w:sz w:val="23"/>
          <w:szCs w:val="23"/>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85E33B5" w14:textId="77777777" w:rsidR="00E24C61" w:rsidRPr="00ED15A4" w:rsidRDefault="00E24C61" w:rsidP="00E24C61">
      <w:pPr>
        <w:spacing w:after="0" w:line="240" w:lineRule="auto"/>
        <w:jc w:val="both"/>
        <w:rPr>
          <w:rFonts w:ascii="Times New Roman" w:eastAsia="Times New Roman" w:hAnsi="Times New Roman" w:cs="Times New Roman"/>
          <w:bCs/>
          <w:sz w:val="23"/>
          <w:szCs w:val="23"/>
          <w:lang w:val="es-ES" w:eastAsia="es-ES"/>
        </w:rPr>
      </w:pPr>
    </w:p>
    <w:p w14:paraId="40F25DE7" w14:textId="77777777" w:rsidR="00E24C61" w:rsidRPr="00ED15A4" w:rsidRDefault="00E24C61" w:rsidP="00E24C61">
      <w:pPr>
        <w:spacing w:after="0" w:line="240" w:lineRule="auto"/>
        <w:jc w:val="both"/>
        <w:rPr>
          <w:rFonts w:ascii="Times New Roman" w:eastAsia="Times New Roman" w:hAnsi="Times New Roman" w:cs="Times New Roman"/>
          <w:sz w:val="23"/>
          <w:szCs w:val="23"/>
          <w:lang w:val="es-ES" w:eastAsia="es-ES"/>
        </w:rPr>
      </w:pPr>
      <w:r w:rsidRPr="00ED15A4">
        <w:rPr>
          <w:rFonts w:ascii="Times New Roman" w:eastAsia="Times New Roman" w:hAnsi="Times New Roman" w:cs="Times New Roman"/>
          <w:b/>
          <w:bCs/>
          <w:sz w:val="23"/>
          <w:szCs w:val="23"/>
          <w:u w:val="single"/>
          <w:lang w:val="es-PE" w:eastAsia="es-ES"/>
        </w:rPr>
        <w:t>Quinto</w:t>
      </w:r>
      <w:r w:rsidRPr="00ED15A4">
        <w:rPr>
          <w:rFonts w:ascii="Times New Roman" w:eastAsia="Times New Roman" w:hAnsi="Times New Roman" w:cs="Times New Roman"/>
          <w:b/>
          <w:bCs/>
          <w:sz w:val="23"/>
          <w:szCs w:val="23"/>
          <w:lang w:val="es-PE" w:eastAsia="es-ES"/>
        </w:rPr>
        <w:t xml:space="preserve">: </w:t>
      </w:r>
      <w:r w:rsidRPr="00ED15A4">
        <w:rPr>
          <w:rFonts w:ascii="Times New Roman" w:eastAsia="Times New Roman" w:hAnsi="Times New Roman" w:cs="Times New Roman"/>
          <w:bCs/>
          <w:sz w:val="23"/>
          <w:szCs w:val="23"/>
          <w:lang w:val="es-PE" w:eastAsia="es-ES"/>
        </w:rPr>
        <w:t>Que, conforme al</w:t>
      </w:r>
      <w:r w:rsidRPr="00ED15A4">
        <w:rPr>
          <w:rFonts w:ascii="Times New Roman" w:eastAsia="Times New Roman" w:hAnsi="Times New Roman" w:cs="Times New Roman"/>
          <w:b/>
          <w:bCs/>
          <w:sz w:val="23"/>
          <w:szCs w:val="23"/>
          <w:lang w:val="es-PE" w:eastAsia="es-ES"/>
        </w:rPr>
        <w:t xml:space="preserve"> </w:t>
      </w:r>
      <w:r w:rsidRPr="00ED15A4">
        <w:rPr>
          <w:rFonts w:ascii="Times New Roman" w:eastAsia="Times New Roman" w:hAnsi="Times New Roman" w:cs="Times New Roman"/>
          <w:sz w:val="23"/>
          <w:szCs w:val="23"/>
          <w:lang w:val="es-PE" w:eastAsia="es-ES"/>
        </w:rPr>
        <w:t>artículo 196 del Código Procesal Civil, la carga de la prueba corresponde a quien afirma hechos que configuran su pretensión, o a quien los contradice alegando nuevos hechos, salvo disposición legal diferente.</w:t>
      </w:r>
    </w:p>
    <w:p w14:paraId="2D0934C5" w14:textId="77777777" w:rsidR="00E24C61" w:rsidRPr="00ED15A4" w:rsidRDefault="00E24C61" w:rsidP="00E24C61">
      <w:pPr>
        <w:spacing w:after="0" w:line="240" w:lineRule="auto"/>
        <w:jc w:val="both"/>
        <w:rPr>
          <w:rFonts w:ascii="Times New Roman" w:eastAsia="Times New Roman" w:hAnsi="Times New Roman" w:cs="Times New Roman"/>
          <w:sz w:val="23"/>
          <w:szCs w:val="23"/>
          <w:lang w:val="es-PE" w:eastAsia="es-ES"/>
        </w:rPr>
      </w:pPr>
    </w:p>
    <w:p w14:paraId="20C03324" w14:textId="2941CB7B" w:rsidR="00DA743E" w:rsidRPr="00ED15A4" w:rsidRDefault="00E24C61" w:rsidP="005952C3">
      <w:pPr>
        <w:tabs>
          <w:tab w:val="left" w:pos="2160"/>
        </w:tabs>
        <w:spacing w:after="0" w:line="240" w:lineRule="auto"/>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b/>
          <w:sz w:val="23"/>
          <w:szCs w:val="23"/>
          <w:u w:val="single"/>
          <w:lang w:val="es-ES" w:eastAsia="es-ES"/>
        </w:rPr>
        <w:t>Sexto</w:t>
      </w:r>
      <w:r w:rsidRPr="00ED15A4">
        <w:rPr>
          <w:rFonts w:ascii="Times New Roman" w:eastAsia="Times New Roman" w:hAnsi="Times New Roman" w:cs="Times New Roman"/>
          <w:b/>
          <w:sz w:val="23"/>
          <w:szCs w:val="23"/>
          <w:lang w:val="es-ES" w:eastAsia="es-ES"/>
        </w:rPr>
        <w:t>:</w:t>
      </w:r>
      <w:r w:rsidRPr="00ED15A4">
        <w:rPr>
          <w:rFonts w:ascii="Times New Roman" w:eastAsia="Times New Roman" w:hAnsi="Times New Roman" w:cs="Times New Roman"/>
          <w:b/>
          <w:sz w:val="23"/>
          <w:szCs w:val="23"/>
          <w:lang w:val="es-PE" w:eastAsia="es-ES"/>
        </w:rPr>
        <w:t xml:space="preserve"> </w:t>
      </w:r>
      <w:r w:rsidRPr="00ED15A4">
        <w:rPr>
          <w:rFonts w:ascii="Times New Roman" w:eastAsia="Times New Roman" w:hAnsi="Times New Roman" w:cs="Times New Roman"/>
          <w:sz w:val="23"/>
          <w:szCs w:val="23"/>
          <w:lang w:val="es-PE" w:eastAsia="es-ES"/>
        </w:rPr>
        <w:t>Sobre la base de los términos contenidos en la reclamación</w:t>
      </w:r>
      <w:r w:rsidRPr="00ED15A4">
        <w:rPr>
          <w:rFonts w:ascii="Times New Roman" w:eastAsia="Times New Roman" w:hAnsi="Times New Roman" w:cs="Times New Roman"/>
          <w:sz w:val="23"/>
          <w:szCs w:val="23"/>
          <w:lang w:val="es-419" w:eastAsia="es-ES"/>
        </w:rPr>
        <w:t xml:space="preserve">, </w:t>
      </w:r>
      <w:r w:rsidRPr="00ED15A4">
        <w:rPr>
          <w:rFonts w:ascii="Times New Roman" w:eastAsia="Times New Roman" w:hAnsi="Times New Roman" w:cs="Times New Roman"/>
          <w:sz w:val="23"/>
          <w:szCs w:val="23"/>
          <w:lang w:val="es-PE" w:eastAsia="es-ES"/>
        </w:rPr>
        <w:t xml:space="preserve">en la absolución de la misma, y a lo tratado en la audiencia de vista, la cuestión controvertida radica en determinar si </w:t>
      </w:r>
      <w:r w:rsidR="005952C3" w:rsidRPr="00ED15A4">
        <w:rPr>
          <w:rFonts w:ascii="Times New Roman" w:eastAsia="Times New Roman" w:hAnsi="Times New Roman" w:cs="Times New Roman"/>
          <w:sz w:val="23"/>
          <w:szCs w:val="23"/>
          <w:lang w:val="es-PE" w:eastAsia="es-ES"/>
        </w:rPr>
        <w:t>se encuentra o no justificado el reembolso reclamado.</w:t>
      </w:r>
    </w:p>
    <w:p w14:paraId="5C27E9ED" w14:textId="02460470" w:rsidR="005952C3" w:rsidRPr="00ED15A4" w:rsidRDefault="005952C3" w:rsidP="005952C3">
      <w:pPr>
        <w:tabs>
          <w:tab w:val="left" w:pos="2160"/>
        </w:tabs>
        <w:spacing w:after="0" w:line="240" w:lineRule="auto"/>
        <w:jc w:val="both"/>
        <w:rPr>
          <w:rFonts w:ascii="Times New Roman" w:eastAsia="Times New Roman" w:hAnsi="Times New Roman" w:cs="Times New Roman"/>
          <w:sz w:val="23"/>
          <w:szCs w:val="23"/>
          <w:lang w:val="es-PE" w:eastAsia="es-ES"/>
        </w:rPr>
      </w:pPr>
    </w:p>
    <w:p w14:paraId="53250046" w14:textId="462E057A" w:rsidR="005952C3" w:rsidRPr="00ED15A4" w:rsidRDefault="005952C3"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6.1.</w:t>
      </w:r>
      <w:r w:rsidRPr="00ED15A4">
        <w:rPr>
          <w:rFonts w:ascii="Times New Roman" w:eastAsia="Times New Roman" w:hAnsi="Times New Roman" w:cs="Times New Roman"/>
          <w:sz w:val="23"/>
          <w:szCs w:val="23"/>
          <w:lang w:val="es-PE" w:eastAsia="es-ES"/>
        </w:rPr>
        <w:tab/>
      </w:r>
      <w:r w:rsidR="006F67E2" w:rsidRPr="00ED15A4">
        <w:rPr>
          <w:rFonts w:ascii="Times New Roman" w:eastAsia="Times New Roman" w:hAnsi="Times New Roman" w:cs="Times New Roman"/>
          <w:sz w:val="23"/>
          <w:szCs w:val="23"/>
          <w:lang w:val="es-PE" w:eastAsia="es-ES"/>
        </w:rPr>
        <w:t xml:space="preserve">De acuerdo a los términos y condiciones de la póliza contratada, lo cual ha sido aceptado por la reclamante -de manera que sobre dicha materia no hay controversia-, el seguro de </w:t>
      </w:r>
      <w:r w:rsidR="006F67E2" w:rsidRPr="00ED15A4">
        <w:rPr>
          <w:rFonts w:ascii="Times New Roman" w:eastAsia="Times New Roman" w:hAnsi="Times New Roman" w:cs="Times New Roman"/>
          <w:sz w:val="23"/>
          <w:szCs w:val="23"/>
          <w:lang w:val="es-PE" w:eastAsia="es-ES"/>
        </w:rPr>
        <w:lastRenderedPageBreak/>
        <w:t>asistencia medica contratado es uno bajo el régimen de cobertura bajo crédito (en centros o clínicas autorizados) y no bajo reembolso</w:t>
      </w:r>
      <w:r w:rsidR="00AD25F4" w:rsidRPr="00ED15A4">
        <w:rPr>
          <w:rFonts w:ascii="Times New Roman" w:eastAsia="Times New Roman" w:hAnsi="Times New Roman" w:cs="Times New Roman"/>
          <w:sz w:val="23"/>
          <w:szCs w:val="23"/>
          <w:lang w:val="es-PE" w:eastAsia="es-ES"/>
        </w:rPr>
        <w:t xml:space="preserve">, al menos tratándose de Lima, no en provincias. </w:t>
      </w:r>
    </w:p>
    <w:p w14:paraId="0E0ADC2E" w14:textId="51AD7F64" w:rsidR="006F67E2" w:rsidRPr="00ED15A4" w:rsidRDefault="006F67E2"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p>
    <w:p w14:paraId="07FCFF64" w14:textId="2AE2A691" w:rsidR="006F67E2" w:rsidRPr="00ED15A4" w:rsidRDefault="006F67E2"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6.2.</w:t>
      </w:r>
      <w:r w:rsidRPr="00ED15A4">
        <w:rPr>
          <w:rFonts w:ascii="Times New Roman" w:eastAsia="Times New Roman" w:hAnsi="Times New Roman" w:cs="Times New Roman"/>
          <w:sz w:val="23"/>
          <w:szCs w:val="23"/>
          <w:lang w:val="es-PE" w:eastAsia="es-ES"/>
        </w:rPr>
        <w:tab/>
        <w:t xml:space="preserve">Tampoco resulta siendo materia controvertida que el 14 de octubre de 2018 la asegurada se atendió en la </w:t>
      </w:r>
      <w:proofErr w:type="gramStart"/>
      <w:r w:rsidRPr="00ED15A4">
        <w:rPr>
          <w:rFonts w:ascii="Times New Roman" w:eastAsia="Times New Roman" w:hAnsi="Times New Roman" w:cs="Times New Roman"/>
          <w:sz w:val="23"/>
          <w:szCs w:val="23"/>
          <w:lang w:val="es-PE" w:eastAsia="es-ES"/>
        </w:rPr>
        <w:t xml:space="preserve">Clínica </w:t>
      </w:r>
      <w:r w:rsidR="009D0826">
        <w:rPr>
          <w:rFonts w:ascii="Times New Roman" w:eastAsia="Times New Roman" w:hAnsi="Times New Roman" w:cs="Times New Roman"/>
          <w:sz w:val="23"/>
          <w:szCs w:val="23"/>
          <w:lang w:val="es-PE" w:eastAsia="es-ES"/>
        </w:rPr>
        <w:t>...........................</w:t>
      </w:r>
      <w:proofErr w:type="gramEnd"/>
      <w:r w:rsidRPr="00ED15A4">
        <w:rPr>
          <w:rFonts w:ascii="Times New Roman" w:eastAsia="Times New Roman" w:hAnsi="Times New Roman" w:cs="Times New Roman"/>
          <w:sz w:val="23"/>
          <w:szCs w:val="23"/>
          <w:lang w:val="es-PE" w:eastAsia="es-ES"/>
        </w:rPr>
        <w:t xml:space="preserve">para un descarte de acné, siendo que su médico tratante ordena que se someta a un conjunto de exámenes, siendo que en caja de dicho establecimiento le informaron que carecía de cobertura respecto de ellos.  Con fecha 15 de octubre de 2018, el </w:t>
      </w:r>
      <w:r w:rsidRPr="00ED15A4">
        <w:rPr>
          <w:rFonts w:ascii="Times New Roman" w:eastAsia="Times New Roman" w:hAnsi="Times New Roman" w:cs="Times New Roman"/>
          <w:i/>
          <w:sz w:val="23"/>
          <w:szCs w:val="23"/>
          <w:lang w:val="es-PE" w:eastAsia="es-ES"/>
        </w:rPr>
        <w:t>bróker</w:t>
      </w:r>
      <w:r w:rsidRPr="00ED15A4">
        <w:rPr>
          <w:rFonts w:ascii="Times New Roman" w:eastAsia="Times New Roman" w:hAnsi="Times New Roman" w:cs="Times New Roman"/>
          <w:sz w:val="23"/>
          <w:szCs w:val="23"/>
          <w:lang w:val="es-PE" w:eastAsia="es-ES"/>
        </w:rPr>
        <w:t xml:space="preserve"> de la asegurada</w:t>
      </w:r>
      <w:r w:rsidR="00AD25F4" w:rsidRPr="00ED15A4">
        <w:rPr>
          <w:rFonts w:ascii="Times New Roman" w:eastAsia="Times New Roman" w:hAnsi="Times New Roman" w:cs="Times New Roman"/>
          <w:sz w:val="23"/>
          <w:szCs w:val="23"/>
          <w:lang w:val="es-PE" w:eastAsia="es-ES"/>
        </w:rPr>
        <w:t xml:space="preserve"> solicitó cobertura, cuestionando la negativa recibida anteriormente, acompañando la orden de atención para los respectivos exámenes, documento en el cual no se habrá apreciado el motivo ni el diagnostico a descartar, razón por la cual la auditoría medica de </w:t>
      </w:r>
      <w:r w:rsidR="009D0826">
        <w:rPr>
          <w:rFonts w:ascii="Times New Roman" w:eastAsia="Times New Roman" w:hAnsi="Times New Roman" w:cs="Times New Roman"/>
          <w:sz w:val="23"/>
          <w:szCs w:val="23"/>
          <w:lang w:val="es-PE" w:eastAsia="es-ES"/>
        </w:rPr>
        <w:t>...........................</w:t>
      </w:r>
      <w:r w:rsidR="00AD25F4" w:rsidRPr="00ED15A4">
        <w:rPr>
          <w:rFonts w:ascii="Times New Roman" w:eastAsia="Times New Roman" w:hAnsi="Times New Roman" w:cs="Times New Roman"/>
          <w:sz w:val="23"/>
          <w:szCs w:val="23"/>
          <w:lang w:val="es-PE" w:eastAsia="es-ES"/>
        </w:rPr>
        <w:t xml:space="preserve"> SEGUROS solicitó un informe médico que respaldase dicha orden.</w:t>
      </w:r>
    </w:p>
    <w:p w14:paraId="362AE027" w14:textId="25E5F84F" w:rsidR="00AD25F4" w:rsidRPr="00ED15A4" w:rsidRDefault="00AD25F4"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p>
    <w:p w14:paraId="0273B4C3" w14:textId="2024B409" w:rsidR="00AD25F4" w:rsidRPr="00ED15A4" w:rsidRDefault="00AD25F4"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ab/>
        <w:t xml:space="preserve">El hecho es que dicho informe fue finalmente obtenido, pero no se presentó </w:t>
      </w:r>
      <w:proofErr w:type="gramStart"/>
      <w:r w:rsidRPr="00ED15A4">
        <w:rPr>
          <w:rFonts w:ascii="Times New Roman" w:eastAsia="Times New Roman" w:hAnsi="Times New Roman" w:cs="Times New Roman"/>
          <w:sz w:val="23"/>
          <w:szCs w:val="23"/>
          <w:lang w:val="es-PE" w:eastAsia="es-ES"/>
        </w:rPr>
        <w:t xml:space="preserve">a </w:t>
      </w:r>
      <w:r w:rsidR="009D0826">
        <w:rPr>
          <w:rFonts w:ascii="Times New Roman" w:eastAsia="Times New Roman" w:hAnsi="Times New Roman" w:cs="Times New Roman"/>
          <w:sz w:val="23"/>
          <w:szCs w:val="23"/>
          <w:lang w:val="es-PE" w:eastAsia="es-ES"/>
        </w:rPr>
        <w:t>...........................</w:t>
      </w:r>
      <w:proofErr w:type="gramEnd"/>
      <w:r w:rsidRPr="00ED15A4">
        <w:rPr>
          <w:rFonts w:ascii="Times New Roman" w:eastAsia="Times New Roman" w:hAnsi="Times New Roman" w:cs="Times New Roman"/>
          <w:sz w:val="23"/>
          <w:szCs w:val="23"/>
          <w:lang w:val="es-PE" w:eastAsia="es-ES"/>
        </w:rPr>
        <w:t xml:space="preserve"> SEGUROS hasta el 23 de noviembre de 2018, esto es, más de un mes después de la fecha en que fue solicitado, siendo que el día 19 de octubre de 2018 la asegurada se sometió a los exámenes, dado que afirma que tenía que viajar.  Es más, el documento remitido a la aseguradora el 23 de noviembre de 2018 era ilegible, siendo que recién el 29 de noviembre de 2018 era uno legible, por lo que</w:t>
      </w:r>
      <w:r w:rsidR="00F05C6C" w:rsidRPr="00ED15A4">
        <w:rPr>
          <w:rFonts w:ascii="Times New Roman" w:eastAsia="Times New Roman" w:hAnsi="Times New Roman" w:cs="Times New Roman"/>
          <w:sz w:val="23"/>
          <w:szCs w:val="23"/>
          <w:lang w:val="es-PE" w:eastAsia="es-ES"/>
        </w:rPr>
        <w:t>,</w:t>
      </w:r>
      <w:r w:rsidRPr="00ED15A4">
        <w:rPr>
          <w:rFonts w:ascii="Times New Roman" w:eastAsia="Times New Roman" w:hAnsi="Times New Roman" w:cs="Times New Roman"/>
          <w:sz w:val="23"/>
          <w:szCs w:val="23"/>
          <w:lang w:val="es-PE" w:eastAsia="es-ES"/>
        </w:rPr>
        <w:t xml:space="preserve"> al día siguiente, 30 de noviembre de 2018, se autorizó proceder a la atención requerida bajo la cobertura contratada (crédito), informándose a la </w:t>
      </w:r>
      <w:proofErr w:type="gramStart"/>
      <w:r w:rsidRPr="00ED15A4">
        <w:rPr>
          <w:rFonts w:ascii="Times New Roman" w:eastAsia="Times New Roman" w:hAnsi="Times New Roman" w:cs="Times New Roman"/>
          <w:sz w:val="23"/>
          <w:szCs w:val="23"/>
          <w:lang w:val="es-PE" w:eastAsia="es-ES"/>
        </w:rPr>
        <w:t xml:space="preserve">Clínica </w:t>
      </w:r>
      <w:bookmarkStart w:id="1" w:name="_GoBack"/>
      <w:r w:rsidR="009D0826">
        <w:rPr>
          <w:rFonts w:ascii="Times New Roman" w:eastAsia="Times New Roman" w:hAnsi="Times New Roman" w:cs="Times New Roman"/>
          <w:sz w:val="23"/>
          <w:szCs w:val="23"/>
          <w:lang w:val="es-PE" w:eastAsia="es-ES"/>
        </w:rPr>
        <w:t>...........................</w:t>
      </w:r>
      <w:bookmarkEnd w:id="1"/>
      <w:r w:rsidRPr="00ED15A4">
        <w:rPr>
          <w:rFonts w:ascii="Times New Roman" w:eastAsia="Times New Roman" w:hAnsi="Times New Roman" w:cs="Times New Roman"/>
          <w:sz w:val="23"/>
          <w:szCs w:val="23"/>
          <w:lang w:val="es-PE" w:eastAsia="es-ES"/>
        </w:rPr>
        <w:t>.</w:t>
      </w:r>
      <w:proofErr w:type="gramEnd"/>
    </w:p>
    <w:p w14:paraId="42C45EAA" w14:textId="02708451" w:rsidR="00AD25F4" w:rsidRPr="00ED15A4" w:rsidRDefault="00AD25F4"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p>
    <w:p w14:paraId="3190C1C3" w14:textId="0A544C1D" w:rsidR="00AD25F4" w:rsidRPr="00ED15A4" w:rsidRDefault="00AD25F4" w:rsidP="00AD25F4">
      <w:pPr>
        <w:tabs>
          <w:tab w:val="left" w:pos="709"/>
          <w:tab w:val="left" w:pos="2160"/>
        </w:tabs>
        <w:spacing w:after="0" w:line="240" w:lineRule="auto"/>
        <w:ind w:left="709"/>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 xml:space="preserve">La cuestión es que el 19 de octubre de 2018 la asegurada se sometió a los exámenes médicos, reclamando </w:t>
      </w:r>
      <w:r w:rsidR="00F05C6C" w:rsidRPr="00ED15A4">
        <w:rPr>
          <w:rFonts w:ascii="Times New Roman" w:eastAsia="Times New Roman" w:hAnsi="Times New Roman" w:cs="Times New Roman"/>
          <w:sz w:val="23"/>
          <w:szCs w:val="23"/>
          <w:lang w:val="es-PE" w:eastAsia="es-ES"/>
        </w:rPr>
        <w:t>reiteradament</w:t>
      </w:r>
      <w:r w:rsidRPr="00ED15A4">
        <w:rPr>
          <w:rFonts w:ascii="Times New Roman" w:eastAsia="Times New Roman" w:hAnsi="Times New Roman" w:cs="Times New Roman"/>
          <w:sz w:val="23"/>
          <w:szCs w:val="23"/>
          <w:lang w:val="es-PE" w:eastAsia="es-ES"/>
        </w:rPr>
        <w:t>e el respectivo reembolso</w:t>
      </w:r>
      <w:r w:rsidR="00F05C6C" w:rsidRPr="00ED15A4">
        <w:rPr>
          <w:rFonts w:ascii="Times New Roman" w:eastAsia="Times New Roman" w:hAnsi="Times New Roman" w:cs="Times New Roman"/>
          <w:sz w:val="23"/>
          <w:szCs w:val="23"/>
          <w:lang w:val="es-PE" w:eastAsia="es-ES"/>
        </w:rPr>
        <w:t xml:space="preserve">, el mismo que ha sido rechazado </w:t>
      </w:r>
      <w:proofErr w:type="gramStart"/>
      <w:r w:rsidR="00F05C6C" w:rsidRPr="00ED15A4">
        <w:rPr>
          <w:rFonts w:ascii="Times New Roman" w:eastAsia="Times New Roman" w:hAnsi="Times New Roman" w:cs="Times New Roman"/>
          <w:sz w:val="23"/>
          <w:szCs w:val="23"/>
          <w:lang w:val="es-PE" w:eastAsia="es-ES"/>
        </w:rPr>
        <w:t xml:space="preserve">por </w:t>
      </w:r>
      <w:r w:rsidR="009D0826">
        <w:rPr>
          <w:rFonts w:ascii="Times New Roman" w:eastAsia="Times New Roman" w:hAnsi="Times New Roman" w:cs="Times New Roman"/>
          <w:sz w:val="23"/>
          <w:szCs w:val="23"/>
          <w:lang w:val="es-PE" w:eastAsia="es-ES"/>
        </w:rPr>
        <w:t>...........................</w:t>
      </w:r>
      <w:proofErr w:type="gramEnd"/>
      <w:r w:rsidR="00F05C6C" w:rsidRPr="00ED15A4">
        <w:rPr>
          <w:rFonts w:ascii="Times New Roman" w:eastAsia="Times New Roman" w:hAnsi="Times New Roman" w:cs="Times New Roman"/>
          <w:sz w:val="23"/>
          <w:szCs w:val="23"/>
          <w:lang w:val="es-PE" w:eastAsia="es-ES"/>
        </w:rPr>
        <w:t xml:space="preserve"> SEGUROS.</w:t>
      </w:r>
    </w:p>
    <w:p w14:paraId="1A990CBB" w14:textId="7C8A297D" w:rsidR="00F05C6C" w:rsidRPr="00ED15A4" w:rsidRDefault="00F05C6C" w:rsidP="00AD25F4">
      <w:pPr>
        <w:tabs>
          <w:tab w:val="left" w:pos="709"/>
          <w:tab w:val="left" w:pos="2160"/>
        </w:tabs>
        <w:spacing w:after="0" w:line="240" w:lineRule="auto"/>
        <w:ind w:left="709"/>
        <w:jc w:val="both"/>
        <w:rPr>
          <w:rFonts w:ascii="Times New Roman" w:eastAsia="Times New Roman" w:hAnsi="Times New Roman" w:cs="Times New Roman"/>
          <w:sz w:val="23"/>
          <w:szCs w:val="23"/>
          <w:lang w:val="es-PE" w:eastAsia="es-ES"/>
        </w:rPr>
      </w:pPr>
    </w:p>
    <w:p w14:paraId="5B668C28" w14:textId="407ACB7B" w:rsidR="00F05C6C" w:rsidRPr="00ED15A4" w:rsidRDefault="00F05C6C" w:rsidP="00F05C6C">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6.3.</w:t>
      </w:r>
      <w:r w:rsidRPr="00ED15A4">
        <w:rPr>
          <w:rFonts w:ascii="Times New Roman" w:eastAsia="Times New Roman" w:hAnsi="Times New Roman" w:cs="Times New Roman"/>
          <w:sz w:val="23"/>
          <w:szCs w:val="23"/>
          <w:lang w:val="es-PE" w:eastAsia="es-ES"/>
        </w:rPr>
        <w:tab/>
        <w:t>A criterio de este órgano resolutivo unipersonal, la actuación de la asegurada, de someterse a los exámenes médicos, de laboratorio, fue por su cuenta y riesgo, por cuanto ya había sido informada por la aseguradora que sólo debía presentar el informe médico que refrendaba los mismos, para fines que se autorizasen para fines de su atención al crédito. Es más, cuando dicho informe fue finalmente presentado, la autorización de la aseguradora fue inmediata.</w:t>
      </w:r>
    </w:p>
    <w:p w14:paraId="69201424" w14:textId="0EB18C83" w:rsidR="00F05C6C" w:rsidRPr="00ED15A4" w:rsidRDefault="00F05C6C" w:rsidP="00F05C6C">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p>
    <w:p w14:paraId="4C68327D" w14:textId="359B3487" w:rsidR="00F05C6C" w:rsidRPr="00ED15A4" w:rsidRDefault="00F05C6C" w:rsidP="00F05C6C">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ab/>
        <w:t xml:space="preserve">La asegurada no ha invocado, ni probado, razón alguna por la cual debía someterse a dicha pruebas de manera inmediata, siendo que la invocación de un viaje por razones de estudio no sólo no está </w:t>
      </w:r>
      <w:r w:rsidR="002674A8" w:rsidRPr="00ED15A4">
        <w:rPr>
          <w:rFonts w:ascii="Times New Roman" w:eastAsia="Times New Roman" w:hAnsi="Times New Roman" w:cs="Times New Roman"/>
          <w:sz w:val="23"/>
          <w:szCs w:val="23"/>
          <w:lang w:val="es-PE" w:eastAsia="es-ES"/>
        </w:rPr>
        <w:t>acreditada,</w:t>
      </w:r>
      <w:r w:rsidRPr="00ED15A4">
        <w:rPr>
          <w:rFonts w:ascii="Times New Roman" w:eastAsia="Times New Roman" w:hAnsi="Times New Roman" w:cs="Times New Roman"/>
          <w:sz w:val="23"/>
          <w:szCs w:val="23"/>
          <w:lang w:val="es-PE" w:eastAsia="es-ES"/>
        </w:rPr>
        <w:t xml:space="preserve"> sino que tampoco corresponde a una circunstancia de la cual no podía sustraerse.</w:t>
      </w:r>
    </w:p>
    <w:p w14:paraId="75889172" w14:textId="1340B462" w:rsidR="00F05C6C" w:rsidRPr="00ED15A4" w:rsidRDefault="00F05C6C" w:rsidP="00F05C6C">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p>
    <w:p w14:paraId="3454D1B8" w14:textId="05B99C9A" w:rsidR="00F05C6C" w:rsidRPr="00ED15A4" w:rsidRDefault="00F05C6C" w:rsidP="00F05C6C">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ab/>
        <w:t xml:space="preserve">Siendo </w:t>
      </w:r>
      <w:proofErr w:type="gramStart"/>
      <w:r w:rsidRPr="00ED15A4">
        <w:rPr>
          <w:rFonts w:ascii="Times New Roman" w:eastAsia="Times New Roman" w:hAnsi="Times New Roman" w:cs="Times New Roman"/>
          <w:sz w:val="23"/>
          <w:szCs w:val="23"/>
          <w:lang w:val="es-PE" w:eastAsia="es-ES"/>
        </w:rPr>
        <w:t xml:space="preserve">que </w:t>
      </w:r>
      <w:r w:rsidR="009D0826">
        <w:rPr>
          <w:rFonts w:ascii="Times New Roman" w:eastAsia="Times New Roman" w:hAnsi="Times New Roman" w:cs="Times New Roman"/>
          <w:sz w:val="23"/>
          <w:szCs w:val="23"/>
          <w:lang w:val="es-PE" w:eastAsia="es-ES"/>
        </w:rPr>
        <w:t>...........................</w:t>
      </w:r>
      <w:proofErr w:type="gramEnd"/>
      <w:r w:rsidRPr="00ED15A4">
        <w:rPr>
          <w:rFonts w:ascii="Times New Roman" w:eastAsia="Times New Roman" w:hAnsi="Times New Roman" w:cs="Times New Roman"/>
          <w:sz w:val="23"/>
          <w:szCs w:val="23"/>
          <w:lang w:val="es-PE" w:eastAsia="es-ES"/>
        </w:rPr>
        <w:t xml:space="preserve"> SEGUROS solicitó el referido informe médico el 16 de octubre de 2018, que el mismo fue generado el </w:t>
      </w:r>
      <w:r w:rsidR="00B439EE" w:rsidRPr="00ED15A4">
        <w:rPr>
          <w:rFonts w:ascii="Times New Roman" w:eastAsia="Times New Roman" w:hAnsi="Times New Roman" w:cs="Times New Roman"/>
          <w:sz w:val="23"/>
          <w:szCs w:val="23"/>
          <w:lang w:val="es-PE" w:eastAsia="es-ES"/>
        </w:rPr>
        <w:t>4 de noviembre de 2018, y que fue presentado de manera legible a la aseguradora el 29 de noviembre de 2018, corresponde destacar que la demora incurrida no resulta imputable a la aseguradora, por el contrario, es imputable a la propia asegurada, la que consciente de los términos y condiciones contractuales, tomó la decisión de someterse a los exámenes médicos de manera directa para luego solicitar un reembolso</w:t>
      </w:r>
      <w:r w:rsidR="00A0375E" w:rsidRPr="00ED15A4">
        <w:rPr>
          <w:rFonts w:ascii="Times New Roman" w:eastAsia="Times New Roman" w:hAnsi="Times New Roman" w:cs="Times New Roman"/>
          <w:sz w:val="23"/>
          <w:szCs w:val="23"/>
          <w:lang w:val="es-PE" w:eastAsia="es-ES"/>
        </w:rPr>
        <w:t xml:space="preserve"> que era ciertamente contingente, conforme a la respectiva póliza.</w:t>
      </w:r>
    </w:p>
    <w:p w14:paraId="380B554A" w14:textId="7F4FA1EB" w:rsidR="00AD25F4" w:rsidRPr="00ED15A4" w:rsidRDefault="00AD25F4"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p>
    <w:p w14:paraId="2D03B7CC" w14:textId="65B910C2" w:rsidR="00B439EE" w:rsidRPr="00ED15A4" w:rsidRDefault="00B439EE"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6.4.</w:t>
      </w:r>
      <w:r w:rsidRPr="00ED15A4">
        <w:rPr>
          <w:rFonts w:ascii="Times New Roman" w:eastAsia="Times New Roman" w:hAnsi="Times New Roman" w:cs="Times New Roman"/>
          <w:sz w:val="23"/>
          <w:szCs w:val="23"/>
          <w:lang w:val="es-PE" w:eastAsia="es-ES"/>
        </w:rPr>
        <w:tab/>
      </w:r>
      <w:r w:rsidR="00FA1C9A" w:rsidRPr="00ED15A4">
        <w:rPr>
          <w:rFonts w:ascii="Times New Roman" w:eastAsia="Times New Roman" w:hAnsi="Times New Roman" w:cs="Times New Roman"/>
          <w:sz w:val="23"/>
          <w:szCs w:val="23"/>
          <w:lang w:val="es-PE" w:eastAsia="es-ES"/>
        </w:rPr>
        <w:t xml:space="preserve">En consecuencia, los hechos ocurridos, y las decisiones adoptadas en su oportunidad por la asegurada, quien ya conocía que debía presentar un informe  médico que sustentara la </w:t>
      </w:r>
      <w:r w:rsidR="00FA1C9A" w:rsidRPr="00ED15A4">
        <w:rPr>
          <w:rFonts w:ascii="Times New Roman" w:eastAsia="Times New Roman" w:hAnsi="Times New Roman" w:cs="Times New Roman"/>
          <w:sz w:val="23"/>
          <w:szCs w:val="23"/>
          <w:lang w:val="es-PE" w:eastAsia="es-ES"/>
        </w:rPr>
        <w:lastRenderedPageBreak/>
        <w:t>orden de exámenes clínicos, implica que el reembolso reclamado no sea procedente porque no está vinculado a una falta de respuesta célere de la aseguradora, siendo que no se ha invocado o probado circunstancia alguna de urgencia, que hubiese justificado razonablemente un gasto directo ante el problema administrativo generado sobre los alcances ce la cobertura al crédito contratada.</w:t>
      </w:r>
    </w:p>
    <w:p w14:paraId="07C4CFCD" w14:textId="24649F7A" w:rsidR="00FA1C9A" w:rsidRPr="00ED15A4" w:rsidRDefault="00FA1C9A"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p>
    <w:p w14:paraId="4346C10B" w14:textId="2F070502" w:rsidR="00FA1C9A" w:rsidRPr="00ED15A4" w:rsidRDefault="00FA1C9A" w:rsidP="006F67E2">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sz w:val="23"/>
          <w:szCs w:val="23"/>
          <w:lang w:val="es-PE" w:eastAsia="es-ES"/>
        </w:rPr>
        <w:tab/>
        <w:t xml:space="preserve">Conforme a lo anterior, este órgano resolutivo unipersonal no advierte causalidad alguna entre la negativa preliminar de atención al crédito, la que generó casi inmediatamente el pedido </w:t>
      </w:r>
      <w:proofErr w:type="gramStart"/>
      <w:r w:rsidR="00827A85" w:rsidRPr="00ED15A4">
        <w:rPr>
          <w:rFonts w:ascii="Times New Roman" w:eastAsia="Times New Roman" w:hAnsi="Times New Roman" w:cs="Times New Roman"/>
          <w:sz w:val="23"/>
          <w:szCs w:val="23"/>
          <w:lang w:val="es-PE" w:eastAsia="es-ES"/>
        </w:rPr>
        <w:t xml:space="preserve">de </w:t>
      </w:r>
      <w:r w:rsidR="009D0826">
        <w:rPr>
          <w:rFonts w:ascii="Times New Roman" w:eastAsia="Times New Roman" w:hAnsi="Times New Roman" w:cs="Times New Roman"/>
          <w:sz w:val="23"/>
          <w:szCs w:val="23"/>
          <w:lang w:val="es-PE" w:eastAsia="es-ES"/>
        </w:rPr>
        <w:t>...........................</w:t>
      </w:r>
      <w:proofErr w:type="gramEnd"/>
      <w:r w:rsidR="00827A85" w:rsidRPr="00ED15A4">
        <w:rPr>
          <w:rFonts w:ascii="Times New Roman" w:eastAsia="Times New Roman" w:hAnsi="Times New Roman" w:cs="Times New Roman"/>
          <w:sz w:val="23"/>
          <w:szCs w:val="23"/>
          <w:lang w:val="es-PE" w:eastAsia="es-ES"/>
        </w:rPr>
        <w:t xml:space="preserve"> SEGUROS </w:t>
      </w:r>
      <w:r w:rsidRPr="00ED15A4">
        <w:rPr>
          <w:rFonts w:ascii="Times New Roman" w:eastAsia="Times New Roman" w:hAnsi="Times New Roman" w:cs="Times New Roman"/>
          <w:sz w:val="23"/>
          <w:szCs w:val="23"/>
          <w:lang w:val="es-PE" w:eastAsia="es-ES"/>
        </w:rPr>
        <w:t xml:space="preserve">que se </w:t>
      </w:r>
      <w:r w:rsidR="00827A85" w:rsidRPr="00ED15A4">
        <w:rPr>
          <w:rFonts w:ascii="Times New Roman" w:eastAsia="Times New Roman" w:hAnsi="Times New Roman" w:cs="Times New Roman"/>
          <w:sz w:val="23"/>
          <w:szCs w:val="23"/>
          <w:lang w:val="es-PE" w:eastAsia="es-ES"/>
        </w:rPr>
        <w:t xml:space="preserve">le </w:t>
      </w:r>
      <w:r w:rsidRPr="00ED15A4">
        <w:rPr>
          <w:rFonts w:ascii="Times New Roman" w:eastAsia="Times New Roman" w:hAnsi="Times New Roman" w:cs="Times New Roman"/>
          <w:sz w:val="23"/>
          <w:szCs w:val="23"/>
          <w:lang w:val="es-PE" w:eastAsia="es-ES"/>
        </w:rPr>
        <w:t>brinde un sustento médico para respaldar la or</w:t>
      </w:r>
      <w:r w:rsidR="00827A85" w:rsidRPr="00ED15A4">
        <w:rPr>
          <w:rFonts w:ascii="Times New Roman" w:eastAsia="Times New Roman" w:hAnsi="Times New Roman" w:cs="Times New Roman"/>
          <w:sz w:val="23"/>
          <w:szCs w:val="23"/>
          <w:lang w:val="es-PE" w:eastAsia="es-ES"/>
        </w:rPr>
        <w:t>d</w:t>
      </w:r>
      <w:r w:rsidRPr="00ED15A4">
        <w:rPr>
          <w:rFonts w:ascii="Times New Roman" w:eastAsia="Times New Roman" w:hAnsi="Times New Roman" w:cs="Times New Roman"/>
          <w:sz w:val="23"/>
          <w:szCs w:val="23"/>
          <w:lang w:val="es-PE" w:eastAsia="es-ES"/>
        </w:rPr>
        <w:t>en de exámenes</w:t>
      </w:r>
      <w:r w:rsidR="00827A85" w:rsidRPr="00ED15A4">
        <w:rPr>
          <w:rFonts w:ascii="Times New Roman" w:eastAsia="Times New Roman" w:hAnsi="Times New Roman" w:cs="Times New Roman"/>
          <w:sz w:val="23"/>
          <w:szCs w:val="23"/>
          <w:lang w:val="es-PE" w:eastAsia="es-ES"/>
        </w:rPr>
        <w:t>, sustento que bien pudo haberse obtenido rápidamente, actuando de manera diligente, y la decisión libre y consciente de la asegurada de someterse a los exámenes médicos, pagando directamente por los mismos para luego reclamar su reembolso, pese a que la póliza no considera esto último.</w:t>
      </w:r>
    </w:p>
    <w:p w14:paraId="4B270C1C" w14:textId="77777777" w:rsidR="00AD25F4" w:rsidRPr="00ED15A4" w:rsidRDefault="00AD25F4" w:rsidP="006F67E2">
      <w:pPr>
        <w:tabs>
          <w:tab w:val="left" w:pos="709"/>
          <w:tab w:val="left" w:pos="2160"/>
        </w:tabs>
        <w:spacing w:after="0" w:line="240" w:lineRule="auto"/>
        <w:ind w:left="709" w:hanging="709"/>
        <w:jc w:val="both"/>
        <w:rPr>
          <w:rFonts w:ascii="Times New Roman" w:eastAsia="Times New Roman" w:hAnsi="Times New Roman" w:cs="Times New Roman"/>
          <w:bCs/>
          <w:sz w:val="23"/>
          <w:szCs w:val="23"/>
          <w:lang w:val="es-PE" w:eastAsia="es-ES"/>
        </w:rPr>
      </w:pPr>
    </w:p>
    <w:p w14:paraId="50C69C8F" w14:textId="281BAA41" w:rsidR="00DA743E" w:rsidRPr="00ED15A4" w:rsidRDefault="00DA743E"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r w:rsidRPr="00ED15A4">
        <w:rPr>
          <w:rFonts w:ascii="Times New Roman" w:eastAsia="Times New Roman" w:hAnsi="Times New Roman" w:cs="Times New Roman"/>
          <w:sz w:val="23"/>
          <w:szCs w:val="23"/>
          <w:lang w:val="es-PE" w:eastAsia="es-ES"/>
        </w:rPr>
        <w:t xml:space="preserve">Atendiendo a lo expresado, este </w:t>
      </w:r>
      <w:r w:rsidR="00827A85" w:rsidRPr="00ED15A4">
        <w:rPr>
          <w:rFonts w:ascii="Times New Roman" w:eastAsia="Times New Roman" w:hAnsi="Times New Roman" w:cs="Times New Roman"/>
          <w:sz w:val="23"/>
          <w:szCs w:val="23"/>
          <w:lang w:val="es-PE" w:eastAsia="es-ES"/>
        </w:rPr>
        <w:t>ó</w:t>
      </w:r>
      <w:r w:rsidRPr="00ED15A4">
        <w:rPr>
          <w:rFonts w:ascii="Times New Roman" w:eastAsia="Times New Roman" w:hAnsi="Times New Roman" w:cs="Times New Roman"/>
          <w:sz w:val="23"/>
          <w:szCs w:val="23"/>
          <w:lang w:val="es-PE" w:eastAsia="es-ES"/>
        </w:rPr>
        <w:t xml:space="preserve">rgano </w:t>
      </w:r>
      <w:r w:rsidR="00827A85" w:rsidRPr="00ED15A4">
        <w:rPr>
          <w:rFonts w:ascii="Times New Roman" w:eastAsia="Times New Roman" w:hAnsi="Times New Roman" w:cs="Times New Roman"/>
          <w:sz w:val="23"/>
          <w:szCs w:val="23"/>
          <w:lang w:val="es-PE" w:eastAsia="es-ES"/>
        </w:rPr>
        <w:t>re</w:t>
      </w:r>
      <w:r w:rsidRPr="00ED15A4">
        <w:rPr>
          <w:rFonts w:ascii="Times New Roman" w:eastAsia="Times New Roman" w:hAnsi="Times New Roman" w:cs="Times New Roman"/>
          <w:sz w:val="23"/>
          <w:szCs w:val="23"/>
          <w:lang w:val="es-PE" w:eastAsia="es-ES"/>
        </w:rPr>
        <w:t xml:space="preserve">solutivo </w:t>
      </w:r>
      <w:r w:rsidR="00827A85" w:rsidRPr="00ED15A4">
        <w:rPr>
          <w:rFonts w:ascii="Times New Roman" w:eastAsia="Times New Roman" w:hAnsi="Times New Roman" w:cs="Times New Roman"/>
          <w:sz w:val="23"/>
          <w:szCs w:val="23"/>
          <w:lang w:val="es-PE" w:eastAsia="es-ES"/>
        </w:rPr>
        <w:t>u</w:t>
      </w:r>
      <w:r w:rsidRPr="00ED15A4">
        <w:rPr>
          <w:rFonts w:ascii="Times New Roman" w:eastAsia="Times New Roman" w:hAnsi="Times New Roman" w:cs="Times New Roman"/>
          <w:sz w:val="23"/>
          <w:szCs w:val="23"/>
          <w:lang w:val="es-PE" w:eastAsia="es-ES"/>
        </w:rPr>
        <w:t xml:space="preserve">nipersonal </w:t>
      </w:r>
      <w:r w:rsidRPr="00ED15A4">
        <w:rPr>
          <w:rFonts w:ascii="Times New Roman" w:eastAsia="Times New Roman" w:hAnsi="Times New Roman" w:cs="Times New Roman"/>
          <w:sz w:val="23"/>
          <w:szCs w:val="23"/>
          <w:lang w:val="es-ES" w:eastAsia="es-ES"/>
        </w:rPr>
        <w:t xml:space="preserve">concluye su apreciación razonada y conjunta al amparo de lo establecido en su Reglamento estimando que existen razones fundadas para </w:t>
      </w:r>
      <w:r w:rsidR="00827A85" w:rsidRPr="00ED15A4">
        <w:rPr>
          <w:rFonts w:ascii="Times New Roman" w:eastAsia="Times New Roman" w:hAnsi="Times New Roman" w:cs="Times New Roman"/>
          <w:sz w:val="23"/>
          <w:szCs w:val="23"/>
          <w:lang w:val="es-ES" w:eastAsia="es-ES"/>
        </w:rPr>
        <w:t>des</w:t>
      </w:r>
      <w:r w:rsidRPr="00ED15A4">
        <w:rPr>
          <w:rFonts w:ascii="Times New Roman" w:eastAsia="Times New Roman" w:hAnsi="Times New Roman" w:cs="Times New Roman"/>
          <w:sz w:val="23"/>
          <w:szCs w:val="23"/>
          <w:lang w:val="es-ES" w:eastAsia="es-ES"/>
        </w:rPr>
        <w:t xml:space="preserve">estimar </w:t>
      </w:r>
      <w:r w:rsidR="0039023D" w:rsidRPr="00ED15A4">
        <w:rPr>
          <w:rFonts w:ascii="Times New Roman" w:eastAsia="Times New Roman" w:hAnsi="Times New Roman" w:cs="Times New Roman"/>
          <w:sz w:val="23"/>
          <w:szCs w:val="23"/>
          <w:lang w:val="es-ES" w:eastAsia="es-ES"/>
        </w:rPr>
        <w:t xml:space="preserve">la </w:t>
      </w:r>
      <w:r w:rsidR="00827A85" w:rsidRPr="00ED15A4">
        <w:rPr>
          <w:rFonts w:ascii="Times New Roman" w:eastAsia="Times New Roman" w:hAnsi="Times New Roman" w:cs="Times New Roman"/>
          <w:sz w:val="23"/>
          <w:szCs w:val="23"/>
          <w:lang w:val="es-ES" w:eastAsia="es-ES"/>
        </w:rPr>
        <w:t>reclamación interpuesta</w:t>
      </w:r>
      <w:r w:rsidRPr="00ED15A4">
        <w:rPr>
          <w:rFonts w:ascii="Times New Roman" w:eastAsia="Times New Roman" w:hAnsi="Times New Roman" w:cs="Times New Roman"/>
          <w:sz w:val="23"/>
          <w:szCs w:val="23"/>
          <w:lang w:val="es-ES" w:eastAsia="es-ES"/>
        </w:rPr>
        <w:t>, por lo que</w:t>
      </w:r>
      <w:r w:rsidR="0066726F" w:rsidRPr="00ED15A4">
        <w:rPr>
          <w:rFonts w:ascii="Times New Roman" w:eastAsia="Times New Roman" w:hAnsi="Times New Roman" w:cs="Times New Roman"/>
          <w:sz w:val="23"/>
          <w:szCs w:val="23"/>
          <w:lang w:val="es-ES" w:eastAsia="es-ES"/>
        </w:rPr>
        <w:t xml:space="preserve"> r</w:t>
      </w:r>
      <w:r w:rsidRPr="00ED15A4">
        <w:rPr>
          <w:rFonts w:ascii="Times New Roman" w:eastAsia="Times New Roman" w:hAnsi="Times New Roman" w:cs="Times New Roman"/>
          <w:sz w:val="23"/>
          <w:szCs w:val="23"/>
          <w:lang w:val="es-PE" w:eastAsia="es-ES"/>
        </w:rPr>
        <w:t>e</w:t>
      </w:r>
      <w:r w:rsidR="0066726F" w:rsidRPr="00ED15A4">
        <w:rPr>
          <w:rFonts w:ascii="Times New Roman" w:eastAsia="Times New Roman" w:hAnsi="Times New Roman" w:cs="Times New Roman"/>
          <w:sz w:val="23"/>
          <w:szCs w:val="23"/>
          <w:lang w:val="es-PE" w:eastAsia="es-ES"/>
        </w:rPr>
        <w:t>suelve</w:t>
      </w:r>
      <w:r w:rsidRPr="00ED15A4">
        <w:rPr>
          <w:rFonts w:ascii="Times New Roman" w:eastAsia="Times New Roman" w:hAnsi="Times New Roman" w:cs="Times New Roman"/>
          <w:sz w:val="23"/>
          <w:szCs w:val="23"/>
          <w:lang w:val="es-PE" w:eastAsia="es-ES"/>
        </w:rPr>
        <w:t>:</w:t>
      </w:r>
    </w:p>
    <w:p w14:paraId="6E710146" w14:textId="77777777" w:rsidR="00DA743E" w:rsidRPr="00ED15A4" w:rsidRDefault="00DA743E" w:rsidP="0039023D">
      <w:pPr>
        <w:tabs>
          <w:tab w:val="left" w:pos="709"/>
          <w:tab w:val="left" w:pos="2160"/>
        </w:tabs>
        <w:spacing w:after="0" w:line="240" w:lineRule="auto"/>
        <w:jc w:val="both"/>
        <w:rPr>
          <w:rFonts w:ascii="Times New Roman" w:eastAsia="Times New Roman" w:hAnsi="Times New Roman" w:cs="Times New Roman"/>
          <w:sz w:val="23"/>
          <w:szCs w:val="23"/>
          <w:lang w:val="es-PE" w:eastAsia="es-ES"/>
        </w:rPr>
      </w:pPr>
    </w:p>
    <w:p w14:paraId="4E683D9B" w14:textId="33EA5F17" w:rsidR="00B56970" w:rsidRPr="00ED15A4" w:rsidRDefault="00DA743E" w:rsidP="0039023D">
      <w:pPr>
        <w:tabs>
          <w:tab w:val="left" w:pos="708"/>
          <w:tab w:val="left" w:pos="2160"/>
        </w:tabs>
        <w:spacing w:after="0" w:line="240" w:lineRule="auto"/>
        <w:jc w:val="both"/>
        <w:rPr>
          <w:rFonts w:ascii="Times New Roman" w:eastAsia="Times New Roman" w:hAnsi="Times New Roman" w:cs="Times New Roman"/>
          <w:sz w:val="23"/>
          <w:szCs w:val="23"/>
          <w:lang w:val="es-PE" w:eastAsia="es-ES"/>
        </w:rPr>
      </w:pPr>
      <w:r w:rsidRPr="00ED15A4">
        <w:rPr>
          <w:rFonts w:ascii="Times New Roman" w:eastAsia="Times New Roman" w:hAnsi="Times New Roman" w:cs="Times New Roman"/>
          <w:b/>
          <w:sz w:val="23"/>
          <w:szCs w:val="23"/>
          <w:lang w:val="es-PE" w:eastAsia="es-ES"/>
        </w:rPr>
        <w:t>Declarar</w:t>
      </w:r>
      <w:r w:rsidR="00FB6906" w:rsidRPr="00ED15A4">
        <w:rPr>
          <w:rFonts w:ascii="Times New Roman" w:eastAsia="Times New Roman" w:hAnsi="Times New Roman" w:cs="Times New Roman"/>
          <w:b/>
          <w:sz w:val="23"/>
          <w:szCs w:val="23"/>
          <w:lang w:val="es-PE" w:eastAsia="es-ES"/>
        </w:rPr>
        <w:t xml:space="preserve"> </w:t>
      </w:r>
      <w:r w:rsidR="00827A85" w:rsidRPr="00ED15A4">
        <w:rPr>
          <w:rFonts w:ascii="Times New Roman" w:eastAsia="Times New Roman" w:hAnsi="Times New Roman" w:cs="Times New Roman"/>
          <w:b/>
          <w:sz w:val="23"/>
          <w:szCs w:val="23"/>
          <w:lang w:val="es-PE" w:eastAsia="es-ES"/>
        </w:rPr>
        <w:t>IN</w:t>
      </w:r>
      <w:r w:rsidR="00FB6906" w:rsidRPr="00ED15A4">
        <w:rPr>
          <w:rFonts w:ascii="Times New Roman" w:eastAsia="Times New Roman" w:hAnsi="Times New Roman" w:cs="Times New Roman"/>
          <w:b/>
          <w:sz w:val="23"/>
          <w:szCs w:val="23"/>
          <w:lang w:val="es-PE" w:eastAsia="es-ES"/>
        </w:rPr>
        <w:t>F</w:t>
      </w:r>
      <w:r w:rsidRPr="00ED15A4">
        <w:rPr>
          <w:rFonts w:ascii="Times New Roman" w:eastAsia="Times New Roman" w:hAnsi="Times New Roman" w:cs="Times New Roman"/>
          <w:b/>
          <w:sz w:val="23"/>
          <w:szCs w:val="23"/>
          <w:lang w:val="es-PE" w:eastAsia="es-ES"/>
        </w:rPr>
        <w:t xml:space="preserve">UNDADA la reclamación interpuesta por </w:t>
      </w:r>
      <w:proofErr w:type="gramStart"/>
      <w:r w:rsidR="00FB6906" w:rsidRPr="00ED15A4">
        <w:rPr>
          <w:rFonts w:ascii="Times New Roman" w:eastAsia="Times New Roman" w:hAnsi="Times New Roman" w:cs="Times New Roman"/>
          <w:b/>
          <w:sz w:val="23"/>
          <w:szCs w:val="23"/>
          <w:lang w:val="es-ES" w:eastAsia="es-ES"/>
        </w:rPr>
        <w:t xml:space="preserve">doña </w:t>
      </w:r>
      <w:r w:rsidR="009D0826">
        <w:rPr>
          <w:rFonts w:ascii="Times New Roman" w:eastAsia="Times New Roman" w:hAnsi="Times New Roman" w:cs="Times New Roman"/>
          <w:b/>
          <w:sz w:val="23"/>
          <w:szCs w:val="23"/>
          <w:lang w:val="es-ES" w:eastAsia="es-ES"/>
        </w:rPr>
        <w:t>...........................</w:t>
      </w:r>
      <w:proofErr w:type="gramEnd"/>
      <w:r w:rsidRPr="00ED15A4">
        <w:rPr>
          <w:rFonts w:ascii="Times New Roman" w:eastAsia="Times New Roman" w:hAnsi="Times New Roman" w:cs="Times New Roman"/>
          <w:sz w:val="23"/>
          <w:szCs w:val="23"/>
          <w:lang w:val="es-PE" w:eastAsia="es-ES"/>
        </w:rPr>
        <w:t xml:space="preserve">contra </w:t>
      </w:r>
      <w:r w:rsidR="009D0826">
        <w:rPr>
          <w:rFonts w:ascii="Times New Roman" w:eastAsia="Times New Roman" w:hAnsi="Times New Roman" w:cs="Times New Roman"/>
          <w:sz w:val="23"/>
          <w:szCs w:val="23"/>
          <w:lang w:val="es-PE" w:eastAsia="es-ES"/>
        </w:rPr>
        <w:t>...........................</w:t>
      </w:r>
      <w:r w:rsidR="00827A85" w:rsidRPr="00ED15A4">
        <w:rPr>
          <w:rFonts w:ascii="Times New Roman" w:eastAsia="Times New Roman" w:hAnsi="Times New Roman" w:cs="Times New Roman"/>
          <w:sz w:val="23"/>
          <w:szCs w:val="23"/>
          <w:lang w:val="es-PE" w:eastAsia="es-ES"/>
        </w:rPr>
        <w:t xml:space="preserve"> SEGUROS</w:t>
      </w:r>
      <w:r w:rsidR="004C2BFA" w:rsidRPr="00ED15A4">
        <w:rPr>
          <w:rFonts w:ascii="Times New Roman" w:eastAsia="Times New Roman" w:hAnsi="Times New Roman" w:cs="Times New Roman"/>
          <w:sz w:val="23"/>
          <w:szCs w:val="23"/>
          <w:lang w:val="es-PE" w:eastAsia="es-ES"/>
        </w:rPr>
        <w:t>,</w:t>
      </w:r>
      <w:r w:rsidR="00223D52" w:rsidRPr="00ED15A4">
        <w:rPr>
          <w:rFonts w:ascii="Times New Roman" w:eastAsia="Times New Roman" w:hAnsi="Times New Roman" w:cs="Times New Roman"/>
          <w:sz w:val="23"/>
          <w:szCs w:val="23"/>
          <w:lang w:val="es-PE" w:eastAsia="es-ES"/>
        </w:rPr>
        <w:t xml:space="preserve"> </w:t>
      </w:r>
      <w:r w:rsidR="00B56970" w:rsidRPr="00ED15A4">
        <w:rPr>
          <w:rFonts w:ascii="Times New Roman" w:hAnsi="Times New Roman" w:cs="Times New Roman"/>
          <w:sz w:val="23"/>
          <w:szCs w:val="23"/>
          <w:lang w:val="es-PE"/>
        </w:rPr>
        <w:t>quedando a salvo su derecho de recurrir a las instancias que considere pertinentes.</w:t>
      </w:r>
    </w:p>
    <w:p w14:paraId="2F7876D8" w14:textId="77777777" w:rsidR="00D65EDA" w:rsidRPr="00ED15A4" w:rsidRDefault="00D65EDA" w:rsidP="0039023D">
      <w:pPr>
        <w:spacing w:after="0"/>
        <w:jc w:val="right"/>
        <w:outlineLvl w:val="0"/>
        <w:rPr>
          <w:rFonts w:ascii="Times New Roman" w:hAnsi="Times New Roman" w:cs="Times New Roman"/>
          <w:sz w:val="23"/>
          <w:szCs w:val="23"/>
          <w:lang w:val="es-PE"/>
        </w:rPr>
      </w:pPr>
    </w:p>
    <w:p w14:paraId="5C586663" w14:textId="1A9B0AAD" w:rsidR="004C2BFA" w:rsidRPr="00ED15A4" w:rsidRDefault="00B56970" w:rsidP="0039023D">
      <w:pPr>
        <w:spacing w:after="0"/>
        <w:jc w:val="right"/>
        <w:outlineLvl w:val="0"/>
        <w:rPr>
          <w:rFonts w:ascii="Times New Roman" w:hAnsi="Times New Roman" w:cs="Times New Roman"/>
          <w:sz w:val="23"/>
          <w:szCs w:val="23"/>
          <w:lang w:val="es-PE"/>
        </w:rPr>
      </w:pPr>
      <w:r w:rsidRPr="00ED15A4">
        <w:rPr>
          <w:rFonts w:ascii="Times New Roman" w:hAnsi="Times New Roman" w:cs="Times New Roman"/>
          <w:sz w:val="23"/>
          <w:szCs w:val="23"/>
          <w:lang w:val="es-PE"/>
        </w:rPr>
        <w:t xml:space="preserve">Lima, </w:t>
      </w:r>
      <w:r w:rsidR="00ED15A4" w:rsidRPr="00ED15A4">
        <w:rPr>
          <w:rFonts w:ascii="Times New Roman" w:hAnsi="Times New Roman" w:cs="Times New Roman"/>
          <w:sz w:val="23"/>
          <w:szCs w:val="23"/>
          <w:lang w:val="es-PE"/>
        </w:rPr>
        <w:t>13</w:t>
      </w:r>
      <w:r w:rsidRPr="00ED15A4">
        <w:rPr>
          <w:rFonts w:ascii="Times New Roman" w:hAnsi="Times New Roman" w:cs="Times New Roman"/>
          <w:sz w:val="23"/>
          <w:szCs w:val="23"/>
          <w:lang w:val="es-PE"/>
        </w:rPr>
        <w:t xml:space="preserve"> de ma</w:t>
      </w:r>
      <w:r w:rsidR="00827A85" w:rsidRPr="00ED15A4">
        <w:rPr>
          <w:rFonts w:ascii="Times New Roman" w:hAnsi="Times New Roman" w:cs="Times New Roman"/>
          <w:sz w:val="23"/>
          <w:szCs w:val="23"/>
          <w:lang w:val="es-PE"/>
        </w:rPr>
        <w:t>yo</w:t>
      </w:r>
      <w:r w:rsidRPr="00ED15A4">
        <w:rPr>
          <w:rFonts w:ascii="Times New Roman" w:hAnsi="Times New Roman" w:cs="Times New Roman"/>
          <w:sz w:val="23"/>
          <w:szCs w:val="23"/>
          <w:lang w:val="es-PE"/>
        </w:rPr>
        <w:t xml:space="preserve"> d</w:t>
      </w:r>
      <w:r w:rsidR="00FB6906" w:rsidRPr="00ED15A4">
        <w:rPr>
          <w:rFonts w:ascii="Times New Roman" w:hAnsi="Times New Roman" w:cs="Times New Roman"/>
          <w:sz w:val="23"/>
          <w:szCs w:val="23"/>
          <w:lang w:val="es-PE"/>
        </w:rPr>
        <w:t>e 2019</w:t>
      </w:r>
    </w:p>
    <w:p w14:paraId="48F54745" w14:textId="04BBF34B" w:rsidR="00ED15A4" w:rsidRPr="00ED15A4" w:rsidRDefault="00ED15A4" w:rsidP="00ED15A4">
      <w:pPr>
        <w:spacing w:after="0"/>
        <w:jc w:val="center"/>
        <w:outlineLvl w:val="0"/>
        <w:rPr>
          <w:rFonts w:ascii="Times New Roman" w:hAnsi="Times New Roman" w:cs="Times New Roman"/>
          <w:sz w:val="23"/>
          <w:szCs w:val="23"/>
          <w:lang w:val="es-PE"/>
        </w:rPr>
      </w:pPr>
    </w:p>
    <w:p w14:paraId="397133D4" w14:textId="46DE0C9B" w:rsidR="00ED15A4" w:rsidRPr="00ED15A4" w:rsidRDefault="00ED15A4" w:rsidP="00ED15A4">
      <w:pPr>
        <w:spacing w:after="0"/>
        <w:jc w:val="center"/>
        <w:outlineLvl w:val="0"/>
        <w:rPr>
          <w:rFonts w:ascii="Times New Roman" w:hAnsi="Times New Roman" w:cs="Times New Roman"/>
          <w:sz w:val="23"/>
          <w:szCs w:val="23"/>
          <w:lang w:val="es-PE"/>
        </w:rPr>
      </w:pPr>
    </w:p>
    <w:p w14:paraId="66227C8B" w14:textId="068DF04F" w:rsidR="00ED15A4" w:rsidRDefault="00ED15A4" w:rsidP="00ED15A4">
      <w:pPr>
        <w:spacing w:after="0"/>
        <w:jc w:val="center"/>
        <w:outlineLvl w:val="0"/>
        <w:rPr>
          <w:rFonts w:ascii="Times New Roman" w:hAnsi="Times New Roman" w:cs="Times New Roman"/>
          <w:sz w:val="23"/>
          <w:szCs w:val="23"/>
          <w:lang w:val="es-PE"/>
        </w:rPr>
      </w:pPr>
    </w:p>
    <w:p w14:paraId="0E48A8B8" w14:textId="147D6028" w:rsidR="00ED15A4" w:rsidRDefault="00ED15A4" w:rsidP="00ED15A4">
      <w:pPr>
        <w:spacing w:after="0"/>
        <w:jc w:val="center"/>
        <w:outlineLvl w:val="0"/>
        <w:rPr>
          <w:rFonts w:ascii="Times New Roman" w:hAnsi="Times New Roman" w:cs="Times New Roman"/>
          <w:sz w:val="23"/>
          <w:szCs w:val="23"/>
          <w:lang w:val="es-PE"/>
        </w:rPr>
      </w:pPr>
    </w:p>
    <w:p w14:paraId="28DE92AF" w14:textId="77777777" w:rsidR="00ED15A4" w:rsidRPr="00ED15A4" w:rsidRDefault="00ED15A4" w:rsidP="00ED15A4">
      <w:pPr>
        <w:spacing w:after="0"/>
        <w:jc w:val="center"/>
        <w:outlineLvl w:val="0"/>
        <w:rPr>
          <w:rFonts w:ascii="Times New Roman" w:hAnsi="Times New Roman" w:cs="Times New Roman"/>
          <w:sz w:val="23"/>
          <w:szCs w:val="23"/>
          <w:lang w:val="es-PE"/>
        </w:rPr>
      </w:pPr>
    </w:p>
    <w:p w14:paraId="240DC148" w14:textId="7A745152" w:rsidR="00ED15A4" w:rsidRPr="00ED15A4" w:rsidRDefault="00ED15A4" w:rsidP="00ED15A4">
      <w:pPr>
        <w:spacing w:after="0"/>
        <w:jc w:val="center"/>
        <w:outlineLvl w:val="0"/>
        <w:rPr>
          <w:rFonts w:ascii="Times New Roman" w:hAnsi="Times New Roman" w:cs="Times New Roman"/>
          <w:sz w:val="23"/>
          <w:szCs w:val="23"/>
          <w:lang w:val="es-PE"/>
        </w:rPr>
      </w:pPr>
      <w:r w:rsidRPr="00ED15A4">
        <w:rPr>
          <w:rFonts w:ascii="Times New Roman" w:hAnsi="Times New Roman" w:cs="Times New Roman"/>
          <w:sz w:val="23"/>
          <w:szCs w:val="23"/>
          <w:lang w:val="es-PE"/>
        </w:rPr>
        <w:t>Marco Antonio Ortega Piana</w:t>
      </w:r>
    </w:p>
    <w:p w14:paraId="5B60AA07" w14:textId="78F65C08" w:rsidR="00ED15A4" w:rsidRPr="00ED15A4" w:rsidRDefault="00ED15A4" w:rsidP="00ED15A4">
      <w:pPr>
        <w:spacing w:after="0"/>
        <w:jc w:val="center"/>
        <w:outlineLvl w:val="0"/>
        <w:rPr>
          <w:rFonts w:ascii="Times New Roman" w:hAnsi="Times New Roman" w:cs="Times New Roman"/>
          <w:sz w:val="23"/>
          <w:szCs w:val="23"/>
          <w:lang w:val="es-PE"/>
        </w:rPr>
      </w:pPr>
      <w:r w:rsidRPr="00ED15A4">
        <w:rPr>
          <w:rFonts w:ascii="Times New Roman" w:hAnsi="Times New Roman" w:cs="Times New Roman"/>
          <w:sz w:val="23"/>
          <w:szCs w:val="23"/>
          <w:lang w:val="es-PE"/>
        </w:rPr>
        <w:t>Vocal</w:t>
      </w:r>
    </w:p>
    <w:p w14:paraId="1E358722" w14:textId="77777777" w:rsidR="00ED15A4" w:rsidRPr="00ED15A4" w:rsidRDefault="00ED15A4" w:rsidP="00ED15A4">
      <w:pPr>
        <w:spacing w:after="0"/>
        <w:jc w:val="center"/>
        <w:outlineLvl w:val="0"/>
        <w:rPr>
          <w:rFonts w:ascii="Times New Roman" w:hAnsi="Times New Roman" w:cs="Times New Roman"/>
          <w:sz w:val="23"/>
          <w:szCs w:val="23"/>
          <w:lang w:val="es-PE"/>
        </w:rPr>
      </w:pPr>
    </w:p>
    <w:p w14:paraId="5F1AC806" w14:textId="640EE6D3" w:rsidR="00517989" w:rsidRPr="00ED15A4" w:rsidRDefault="004C2BFA" w:rsidP="009E3A3D">
      <w:pPr>
        <w:jc w:val="both"/>
        <w:rPr>
          <w:rFonts w:ascii="Times New Roman" w:hAnsi="Times New Roman" w:cs="Times New Roman"/>
          <w:sz w:val="23"/>
          <w:szCs w:val="23"/>
          <w:lang w:val="es-PE"/>
        </w:rPr>
      </w:pPr>
      <w:r w:rsidRPr="00ED15A4">
        <w:rPr>
          <w:rFonts w:ascii="Times New Roman" w:hAnsi="Times New Roman" w:cs="Times New Roman"/>
          <w:sz w:val="23"/>
          <w:szCs w:val="23"/>
          <w:lang w:val="es-PE"/>
        </w:rPr>
        <w:t xml:space="preserve"> </w:t>
      </w:r>
    </w:p>
    <w:sectPr w:rsidR="00517989" w:rsidRPr="00ED15A4" w:rsidSect="00823474">
      <w:footerReference w:type="default" r:id="rId9"/>
      <w:pgSz w:w="11906" w:h="16838" w:code="9"/>
      <w:pgMar w:top="1843" w:right="1418" w:bottom="170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FD1E4" w14:textId="77777777" w:rsidR="000F4CDC" w:rsidRDefault="000F4CDC" w:rsidP="00B57224">
      <w:pPr>
        <w:spacing w:after="0" w:line="240" w:lineRule="auto"/>
      </w:pPr>
      <w:r>
        <w:separator/>
      </w:r>
    </w:p>
  </w:endnote>
  <w:endnote w:type="continuationSeparator" w:id="0">
    <w:p w14:paraId="0184C2AD" w14:textId="77777777" w:rsidR="000F4CDC" w:rsidRDefault="000F4CDC"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856220424"/>
      <w:docPartObj>
        <w:docPartGallery w:val="Page Numbers (Bottom of Page)"/>
        <w:docPartUnique/>
      </w:docPartObj>
    </w:sdtPr>
    <w:sdtEndPr/>
    <w:sdtContent>
      <w:sdt>
        <w:sdtPr>
          <w:rPr>
            <w:rFonts w:ascii="Arial" w:hAnsi="Arial" w:cs="Arial"/>
            <w:sz w:val="18"/>
            <w:szCs w:val="18"/>
          </w:rPr>
          <w:id w:val="1551495571"/>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9D0826">
              <w:rPr>
                <w:rFonts w:ascii="Arial" w:hAnsi="Arial" w:cs="Arial"/>
                <w:b/>
                <w:bCs/>
                <w:noProof/>
                <w:sz w:val="18"/>
                <w:szCs w:val="18"/>
              </w:rPr>
              <w:t>4</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9D0826">
              <w:rPr>
                <w:rFonts w:ascii="Arial" w:hAnsi="Arial" w:cs="Arial"/>
                <w:b/>
                <w:bCs/>
                <w:noProof/>
                <w:sz w:val="18"/>
                <w:szCs w:val="18"/>
              </w:rPr>
              <w:t>4</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79CCC" w14:textId="77777777" w:rsidR="000F4CDC" w:rsidRDefault="000F4CDC" w:rsidP="00B57224">
      <w:pPr>
        <w:spacing w:after="0" w:line="240" w:lineRule="auto"/>
      </w:pPr>
      <w:r>
        <w:separator/>
      </w:r>
    </w:p>
  </w:footnote>
  <w:footnote w:type="continuationSeparator" w:id="0">
    <w:p w14:paraId="5A93D429" w14:textId="77777777" w:rsidR="000F4CDC" w:rsidRDefault="000F4CDC" w:rsidP="00B57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4627C"/>
    <w:rsid w:val="000614C0"/>
    <w:rsid w:val="000619D4"/>
    <w:rsid w:val="00065D38"/>
    <w:rsid w:val="00070179"/>
    <w:rsid w:val="00076584"/>
    <w:rsid w:val="0008023A"/>
    <w:rsid w:val="000820BB"/>
    <w:rsid w:val="00086F34"/>
    <w:rsid w:val="00092715"/>
    <w:rsid w:val="00096384"/>
    <w:rsid w:val="000970C8"/>
    <w:rsid w:val="000A27C1"/>
    <w:rsid w:val="000B314C"/>
    <w:rsid w:val="000C4CDF"/>
    <w:rsid w:val="000E0AC8"/>
    <w:rsid w:val="000F4CDC"/>
    <w:rsid w:val="0010186E"/>
    <w:rsid w:val="001040BA"/>
    <w:rsid w:val="00125FE7"/>
    <w:rsid w:val="00146236"/>
    <w:rsid w:val="0019171E"/>
    <w:rsid w:val="00192EDA"/>
    <w:rsid w:val="0019674B"/>
    <w:rsid w:val="001B11A6"/>
    <w:rsid w:val="001C53A6"/>
    <w:rsid w:val="001D6578"/>
    <w:rsid w:val="001E3026"/>
    <w:rsid w:val="001E6841"/>
    <w:rsid w:val="001F2F81"/>
    <w:rsid w:val="001F5A4A"/>
    <w:rsid w:val="001F7BDC"/>
    <w:rsid w:val="001F7DFC"/>
    <w:rsid w:val="0020222F"/>
    <w:rsid w:val="002049D9"/>
    <w:rsid w:val="00213C35"/>
    <w:rsid w:val="00216880"/>
    <w:rsid w:val="002218C1"/>
    <w:rsid w:val="00223D52"/>
    <w:rsid w:val="00224959"/>
    <w:rsid w:val="0024081F"/>
    <w:rsid w:val="00241E01"/>
    <w:rsid w:val="00252018"/>
    <w:rsid w:val="0025627F"/>
    <w:rsid w:val="00263697"/>
    <w:rsid w:val="002674A8"/>
    <w:rsid w:val="00270243"/>
    <w:rsid w:val="00295520"/>
    <w:rsid w:val="0029771A"/>
    <w:rsid w:val="002A1E1A"/>
    <w:rsid w:val="002A37E0"/>
    <w:rsid w:val="002A6551"/>
    <w:rsid w:val="002A7BD4"/>
    <w:rsid w:val="002E58FD"/>
    <w:rsid w:val="002E7B4D"/>
    <w:rsid w:val="002F601D"/>
    <w:rsid w:val="00313062"/>
    <w:rsid w:val="00321D67"/>
    <w:rsid w:val="003304BF"/>
    <w:rsid w:val="00347C86"/>
    <w:rsid w:val="00350F98"/>
    <w:rsid w:val="003578CF"/>
    <w:rsid w:val="00377308"/>
    <w:rsid w:val="0039023D"/>
    <w:rsid w:val="00392491"/>
    <w:rsid w:val="00394102"/>
    <w:rsid w:val="003A5EA1"/>
    <w:rsid w:val="003D349B"/>
    <w:rsid w:val="003E2C69"/>
    <w:rsid w:val="003E624B"/>
    <w:rsid w:val="00412963"/>
    <w:rsid w:val="00417E23"/>
    <w:rsid w:val="00420819"/>
    <w:rsid w:val="004255AB"/>
    <w:rsid w:val="00463A31"/>
    <w:rsid w:val="00466B81"/>
    <w:rsid w:val="004B240E"/>
    <w:rsid w:val="004B2A83"/>
    <w:rsid w:val="004B6921"/>
    <w:rsid w:val="004C2BFA"/>
    <w:rsid w:val="004C5FFD"/>
    <w:rsid w:val="004D0FB2"/>
    <w:rsid w:val="004D618F"/>
    <w:rsid w:val="004F3C55"/>
    <w:rsid w:val="005166F8"/>
    <w:rsid w:val="00533EC1"/>
    <w:rsid w:val="005514C0"/>
    <w:rsid w:val="00552566"/>
    <w:rsid w:val="005536FC"/>
    <w:rsid w:val="00557E5E"/>
    <w:rsid w:val="00573DBE"/>
    <w:rsid w:val="00582D12"/>
    <w:rsid w:val="0058358B"/>
    <w:rsid w:val="00592777"/>
    <w:rsid w:val="005952C3"/>
    <w:rsid w:val="005A1EF9"/>
    <w:rsid w:val="005D77F9"/>
    <w:rsid w:val="005F3556"/>
    <w:rsid w:val="005F4CA2"/>
    <w:rsid w:val="005F5D60"/>
    <w:rsid w:val="006000B8"/>
    <w:rsid w:val="00602689"/>
    <w:rsid w:val="006054EB"/>
    <w:rsid w:val="00644BFB"/>
    <w:rsid w:val="00662C9F"/>
    <w:rsid w:val="006634C7"/>
    <w:rsid w:val="0066726F"/>
    <w:rsid w:val="00692CF2"/>
    <w:rsid w:val="006976F1"/>
    <w:rsid w:val="006B7E74"/>
    <w:rsid w:val="006C3307"/>
    <w:rsid w:val="006E6816"/>
    <w:rsid w:val="006F2CD4"/>
    <w:rsid w:val="006F6015"/>
    <w:rsid w:val="006F67E2"/>
    <w:rsid w:val="00722CC9"/>
    <w:rsid w:val="00730058"/>
    <w:rsid w:val="00743E6E"/>
    <w:rsid w:val="007463FE"/>
    <w:rsid w:val="00747791"/>
    <w:rsid w:val="00750593"/>
    <w:rsid w:val="00756593"/>
    <w:rsid w:val="00756D8F"/>
    <w:rsid w:val="00756DF4"/>
    <w:rsid w:val="00766ACB"/>
    <w:rsid w:val="00771905"/>
    <w:rsid w:val="007A536D"/>
    <w:rsid w:val="007B11ED"/>
    <w:rsid w:val="007B47FF"/>
    <w:rsid w:val="007B5E54"/>
    <w:rsid w:val="007C3A68"/>
    <w:rsid w:val="007D6DD2"/>
    <w:rsid w:val="007E3A66"/>
    <w:rsid w:val="008066A8"/>
    <w:rsid w:val="00823474"/>
    <w:rsid w:val="00827A85"/>
    <w:rsid w:val="00844228"/>
    <w:rsid w:val="00877FD4"/>
    <w:rsid w:val="00890798"/>
    <w:rsid w:val="008930FB"/>
    <w:rsid w:val="008A0F15"/>
    <w:rsid w:val="008A4072"/>
    <w:rsid w:val="008A5047"/>
    <w:rsid w:val="008C0ACE"/>
    <w:rsid w:val="008C4034"/>
    <w:rsid w:val="008C74C6"/>
    <w:rsid w:val="008E2739"/>
    <w:rsid w:val="0090162D"/>
    <w:rsid w:val="009257C4"/>
    <w:rsid w:val="00926F99"/>
    <w:rsid w:val="00952C08"/>
    <w:rsid w:val="00960629"/>
    <w:rsid w:val="00987183"/>
    <w:rsid w:val="009A5A65"/>
    <w:rsid w:val="009B0486"/>
    <w:rsid w:val="009D0826"/>
    <w:rsid w:val="009D3F21"/>
    <w:rsid w:val="009E0C9A"/>
    <w:rsid w:val="009E1974"/>
    <w:rsid w:val="009E2C8C"/>
    <w:rsid w:val="009E3A3D"/>
    <w:rsid w:val="009F7C08"/>
    <w:rsid w:val="00A0375E"/>
    <w:rsid w:val="00A04424"/>
    <w:rsid w:val="00A05867"/>
    <w:rsid w:val="00A06EB4"/>
    <w:rsid w:val="00A223FC"/>
    <w:rsid w:val="00A2262B"/>
    <w:rsid w:val="00A228B4"/>
    <w:rsid w:val="00A24146"/>
    <w:rsid w:val="00A241E8"/>
    <w:rsid w:val="00A2753B"/>
    <w:rsid w:val="00A45193"/>
    <w:rsid w:val="00A744E4"/>
    <w:rsid w:val="00A8248B"/>
    <w:rsid w:val="00A85B27"/>
    <w:rsid w:val="00A96376"/>
    <w:rsid w:val="00AD25F4"/>
    <w:rsid w:val="00AD4136"/>
    <w:rsid w:val="00B04C2A"/>
    <w:rsid w:val="00B12805"/>
    <w:rsid w:val="00B15347"/>
    <w:rsid w:val="00B36ADE"/>
    <w:rsid w:val="00B439EE"/>
    <w:rsid w:val="00B506A3"/>
    <w:rsid w:val="00B56970"/>
    <w:rsid w:val="00B57224"/>
    <w:rsid w:val="00B6139F"/>
    <w:rsid w:val="00B61C71"/>
    <w:rsid w:val="00B6416D"/>
    <w:rsid w:val="00B75DB1"/>
    <w:rsid w:val="00B77CFC"/>
    <w:rsid w:val="00B85B34"/>
    <w:rsid w:val="00BA68C4"/>
    <w:rsid w:val="00BC4A96"/>
    <w:rsid w:val="00BC6A0F"/>
    <w:rsid w:val="00BD0572"/>
    <w:rsid w:val="00C3183A"/>
    <w:rsid w:val="00C633EE"/>
    <w:rsid w:val="00C7148E"/>
    <w:rsid w:val="00C7471C"/>
    <w:rsid w:val="00C75DF0"/>
    <w:rsid w:val="00C8464F"/>
    <w:rsid w:val="00C84AC8"/>
    <w:rsid w:val="00C94090"/>
    <w:rsid w:val="00C96CD5"/>
    <w:rsid w:val="00CA5F5D"/>
    <w:rsid w:val="00CC4167"/>
    <w:rsid w:val="00CF2A03"/>
    <w:rsid w:val="00D12B26"/>
    <w:rsid w:val="00D15C1E"/>
    <w:rsid w:val="00D239FA"/>
    <w:rsid w:val="00D2468D"/>
    <w:rsid w:val="00D36CE0"/>
    <w:rsid w:val="00D43B5A"/>
    <w:rsid w:val="00D45222"/>
    <w:rsid w:val="00D55B32"/>
    <w:rsid w:val="00D624D0"/>
    <w:rsid w:val="00D65EDA"/>
    <w:rsid w:val="00D67128"/>
    <w:rsid w:val="00D7332F"/>
    <w:rsid w:val="00D863E9"/>
    <w:rsid w:val="00D86E87"/>
    <w:rsid w:val="00D92A00"/>
    <w:rsid w:val="00D93672"/>
    <w:rsid w:val="00DA743E"/>
    <w:rsid w:val="00DC3F00"/>
    <w:rsid w:val="00DC456D"/>
    <w:rsid w:val="00DC5073"/>
    <w:rsid w:val="00DE7B6B"/>
    <w:rsid w:val="00E220CF"/>
    <w:rsid w:val="00E22D25"/>
    <w:rsid w:val="00E24C61"/>
    <w:rsid w:val="00E43CBB"/>
    <w:rsid w:val="00E456AE"/>
    <w:rsid w:val="00E5037A"/>
    <w:rsid w:val="00E72378"/>
    <w:rsid w:val="00E95A0C"/>
    <w:rsid w:val="00EA3BEA"/>
    <w:rsid w:val="00EC2803"/>
    <w:rsid w:val="00EC5012"/>
    <w:rsid w:val="00ED15A4"/>
    <w:rsid w:val="00EF0155"/>
    <w:rsid w:val="00F02963"/>
    <w:rsid w:val="00F029DD"/>
    <w:rsid w:val="00F05C6C"/>
    <w:rsid w:val="00F06D39"/>
    <w:rsid w:val="00F12778"/>
    <w:rsid w:val="00F2499B"/>
    <w:rsid w:val="00F47E0C"/>
    <w:rsid w:val="00F55A85"/>
    <w:rsid w:val="00F60407"/>
    <w:rsid w:val="00F6392B"/>
    <w:rsid w:val="00F71374"/>
    <w:rsid w:val="00F76472"/>
    <w:rsid w:val="00FA0EF8"/>
    <w:rsid w:val="00FA1C9A"/>
    <w:rsid w:val="00FA29A4"/>
    <w:rsid w:val="00FA5A88"/>
    <w:rsid w:val="00FB6906"/>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Textodeglobo">
    <w:name w:val="Balloon Text"/>
    <w:basedOn w:val="Normal"/>
    <w:link w:val="TextodegloboCar"/>
    <w:uiPriority w:val="99"/>
    <w:semiHidden/>
    <w:unhideWhenUsed/>
    <w:rsid w:val="00ED15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5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Textodeglobo">
    <w:name w:val="Balloon Text"/>
    <w:basedOn w:val="Normal"/>
    <w:link w:val="TextodegloboCar"/>
    <w:uiPriority w:val="99"/>
    <w:semiHidden/>
    <w:unhideWhenUsed/>
    <w:rsid w:val="00ED15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8B7B-94B3-4A09-B255-76BD30A8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9869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2019-05-13T16:46:00Z</cp:lastPrinted>
  <dcterms:created xsi:type="dcterms:W3CDTF">2020-04-05T03:06:00Z</dcterms:created>
  <dcterms:modified xsi:type="dcterms:W3CDTF">2020-04-05T03:06:00Z</dcterms:modified>
</cp:coreProperties>
</file>