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4F80716F" w:rsidR="00DA743E" w:rsidRPr="00384770"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384770">
        <w:rPr>
          <w:rFonts w:ascii="Times New Roman" w:eastAsia="Times New Roman" w:hAnsi="Times New Roman" w:cs="Times New Roman"/>
          <w:b/>
          <w:bCs/>
          <w:sz w:val="23"/>
          <w:szCs w:val="23"/>
          <w:lang w:val="es-PE" w:eastAsia="es-ES"/>
        </w:rPr>
        <w:t>RESOLUCIÓN N</w:t>
      </w:r>
      <w:r w:rsidR="00384770" w:rsidRPr="00384770">
        <w:rPr>
          <w:rFonts w:ascii="Times New Roman" w:eastAsia="Times New Roman" w:hAnsi="Times New Roman" w:cs="Times New Roman"/>
          <w:b/>
          <w:bCs/>
          <w:sz w:val="23"/>
          <w:szCs w:val="23"/>
          <w:lang w:val="es-PE" w:eastAsia="es-ES"/>
        </w:rPr>
        <w:t>° 074/19</w:t>
      </w:r>
    </w:p>
    <w:p w14:paraId="3C73A4FE" w14:textId="77777777" w:rsidR="00DA743E" w:rsidRPr="00384770" w:rsidRDefault="00DA743E" w:rsidP="00DA743E">
      <w:pPr>
        <w:spacing w:after="0" w:line="240" w:lineRule="auto"/>
        <w:jc w:val="center"/>
        <w:rPr>
          <w:rFonts w:ascii="Times New Roman" w:eastAsia="Times New Roman" w:hAnsi="Times New Roman" w:cs="Times New Roman"/>
          <w:b/>
          <w:bCs/>
          <w:sz w:val="23"/>
          <w:szCs w:val="23"/>
          <w:lang w:val="es-PE" w:eastAsia="es-ES"/>
        </w:rPr>
      </w:pPr>
    </w:p>
    <w:p w14:paraId="3B8D80CF" w14:textId="77777777" w:rsidR="00DA743E" w:rsidRPr="00384770" w:rsidRDefault="00DA743E"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384770"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384770">
        <w:rPr>
          <w:rFonts w:ascii="Times New Roman" w:eastAsia="Times New Roman" w:hAnsi="Times New Roman" w:cs="Times New Roman"/>
          <w:b/>
          <w:bCs/>
          <w:sz w:val="23"/>
          <w:szCs w:val="23"/>
          <w:lang w:val="es-PE" w:eastAsia="es-ES"/>
        </w:rPr>
        <w:t>Vistos:</w:t>
      </w:r>
    </w:p>
    <w:p w14:paraId="3891DEB5" w14:textId="77777777" w:rsidR="00DA743E" w:rsidRPr="00384770"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4F19A177" w14:textId="68D3F04F" w:rsidR="00DA743E" w:rsidRPr="00384770"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 xml:space="preserve">Que, con fecha </w:t>
      </w:r>
      <w:r w:rsidR="00AE10C2" w:rsidRPr="00384770">
        <w:rPr>
          <w:rFonts w:ascii="Times New Roman" w:eastAsia="Times New Roman" w:hAnsi="Times New Roman" w:cs="Times New Roman"/>
          <w:sz w:val="23"/>
          <w:szCs w:val="23"/>
          <w:lang w:val="es-PE" w:eastAsia="es-ES"/>
        </w:rPr>
        <w:t>27</w:t>
      </w:r>
      <w:r w:rsidR="00CA5F5D" w:rsidRPr="00384770">
        <w:rPr>
          <w:rFonts w:ascii="Times New Roman" w:eastAsia="Times New Roman" w:hAnsi="Times New Roman" w:cs="Times New Roman"/>
          <w:sz w:val="23"/>
          <w:szCs w:val="23"/>
          <w:lang w:val="es-PE" w:eastAsia="es-ES"/>
        </w:rPr>
        <w:t xml:space="preserve"> de marz</w:t>
      </w:r>
      <w:r w:rsidR="005514C0" w:rsidRPr="00384770">
        <w:rPr>
          <w:rFonts w:ascii="Times New Roman" w:eastAsia="Times New Roman" w:hAnsi="Times New Roman" w:cs="Times New Roman"/>
          <w:sz w:val="23"/>
          <w:szCs w:val="23"/>
          <w:lang w:val="es-PE" w:eastAsia="es-ES"/>
        </w:rPr>
        <w:t>o de 2019</w:t>
      </w:r>
      <w:r w:rsidR="00A24146" w:rsidRPr="00384770">
        <w:rPr>
          <w:rFonts w:ascii="Times New Roman" w:eastAsia="Times New Roman" w:hAnsi="Times New Roman" w:cs="Times New Roman"/>
          <w:sz w:val="23"/>
          <w:szCs w:val="23"/>
          <w:lang w:val="es-ES" w:eastAsia="es-ES"/>
        </w:rPr>
        <w:t>, do</w:t>
      </w:r>
      <w:r w:rsidR="00AE10C2" w:rsidRPr="00384770">
        <w:rPr>
          <w:rFonts w:ascii="Times New Roman" w:eastAsia="Times New Roman" w:hAnsi="Times New Roman" w:cs="Times New Roman"/>
          <w:sz w:val="23"/>
          <w:szCs w:val="23"/>
          <w:lang w:val="es-ES" w:eastAsia="es-ES"/>
        </w:rPr>
        <w:t xml:space="preserve">n </w:t>
      </w:r>
      <w:r w:rsidR="00553D80">
        <w:rPr>
          <w:rFonts w:ascii="Times New Roman" w:eastAsia="Times New Roman" w:hAnsi="Times New Roman" w:cs="Times New Roman"/>
          <w:sz w:val="23"/>
          <w:szCs w:val="23"/>
          <w:lang w:val="es-ES" w:eastAsia="es-ES"/>
        </w:rPr>
        <w:t>.................</w:t>
      </w:r>
      <w:r w:rsidRPr="00384770">
        <w:rPr>
          <w:rFonts w:ascii="Times New Roman" w:eastAsia="Times New Roman" w:hAnsi="Times New Roman" w:cs="Times New Roman"/>
          <w:sz w:val="23"/>
          <w:szCs w:val="23"/>
          <w:lang w:val="es-PE" w:eastAsia="es-ES"/>
        </w:rPr>
        <w:t xml:space="preserve"> interpone reclamación ante esta Defensoría del Asegurado (DEFASEG) solicitando que </w:t>
      </w:r>
      <w:r w:rsidR="00553D80">
        <w:rPr>
          <w:rFonts w:ascii="Times New Roman" w:eastAsia="Times New Roman" w:hAnsi="Times New Roman" w:cs="Times New Roman"/>
          <w:sz w:val="23"/>
          <w:szCs w:val="23"/>
          <w:lang w:val="es-PE" w:eastAsia="es-ES"/>
        </w:rPr>
        <w:t>.................</w:t>
      </w:r>
      <w:r w:rsidR="00CA5F5D" w:rsidRPr="00384770">
        <w:rPr>
          <w:rFonts w:ascii="Times New Roman" w:eastAsia="Times New Roman" w:hAnsi="Times New Roman" w:cs="Times New Roman"/>
          <w:sz w:val="23"/>
          <w:szCs w:val="23"/>
          <w:lang w:val="es-PE" w:eastAsia="es-ES"/>
        </w:rPr>
        <w:t xml:space="preserve"> </w:t>
      </w:r>
      <w:r w:rsidR="00766ACB" w:rsidRPr="00384770">
        <w:rPr>
          <w:rFonts w:ascii="Times New Roman" w:eastAsia="Times New Roman" w:hAnsi="Times New Roman" w:cs="Times New Roman"/>
          <w:sz w:val="23"/>
          <w:szCs w:val="23"/>
          <w:lang w:val="es-PE" w:eastAsia="es-ES"/>
        </w:rPr>
        <w:t>PERÚ</w:t>
      </w:r>
      <w:r w:rsidR="00CA5F5D" w:rsidRPr="00384770">
        <w:rPr>
          <w:rFonts w:ascii="Times New Roman" w:hAnsi="Times New Roman" w:cs="Times New Roman"/>
          <w:sz w:val="23"/>
          <w:szCs w:val="23"/>
          <w:lang w:val="es-PE"/>
        </w:rPr>
        <w:t xml:space="preserve"> COMPAÑÍA DE SEGUROS Y REASEGUROS (</w:t>
      </w:r>
      <w:r w:rsidR="00553D80">
        <w:rPr>
          <w:rFonts w:ascii="Times New Roman" w:hAnsi="Times New Roman" w:cs="Times New Roman"/>
          <w:sz w:val="23"/>
          <w:szCs w:val="23"/>
          <w:lang w:val="es-PE"/>
        </w:rPr>
        <w:t>.................</w:t>
      </w:r>
      <w:r w:rsidR="00CA5F5D" w:rsidRPr="00384770">
        <w:rPr>
          <w:rFonts w:ascii="Times New Roman" w:hAnsi="Times New Roman" w:cs="Times New Roman"/>
          <w:sz w:val="23"/>
          <w:szCs w:val="23"/>
          <w:lang w:val="es-PE"/>
        </w:rPr>
        <w:t xml:space="preserve"> PERÚ)</w:t>
      </w:r>
      <w:r w:rsidRPr="00384770">
        <w:rPr>
          <w:rFonts w:ascii="Times New Roman" w:eastAsia="Times New Roman" w:hAnsi="Times New Roman" w:cs="Times New Roman"/>
          <w:sz w:val="23"/>
          <w:szCs w:val="23"/>
          <w:lang w:val="es-PE" w:eastAsia="es-ES"/>
        </w:rPr>
        <w:t xml:space="preserve"> </w:t>
      </w:r>
      <w:bookmarkStart w:id="0" w:name="OLE_LINK2"/>
      <w:r w:rsidR="00AE10C2" w:rsidRPr="00384770">
        <w:rPr>
          <w:rFonts w:ascii="Times New Roman" w:eastAsia="Times New Roman" w:hAnsi="Times New Roman" w:cs="Times New Roman"/>
          <w:sz w:val="23"/>
          <w:szCs w:val="23"/>
          <w:lang w:val="es-PE" w:eastAsia="es-ES"/>
        </w:rPr>
        <w:t>proceda a otorgar efectivamente la cobertura contratada, todo riesgo</w:t>
      </w:r>
      <w:r w:rsidR="00CA5F5D" w:rsidRPr="00384770">
        <w:rPr>
          <w:rFonts w:ascii="Times New Roman" w:eastAsia="Times New Roman" w:hAnsi="Times New Roman" w:cs="Times New Roman"/>
          <w:sz w:val="23"/>
          <w:szCs w:val="23"/>
          <w:lang w:val="es-PE" w:eastAsia="es-ES"/>
        </w:rPr>
        <w:t xml:space="preserve">, </w:t>
      </w:r>
      <w:r w:rsidR="00AE10C2" w:rsidRPr="00384770">
        <w:rPr>
          <w:rFonts w:ascii="Times New Roman" w:eastAsia="Times New Roman" w:hAnsi="Times New Roman" w:cs="Times New Roman"/>
          <w:sz w:val="23"/>
          <w:szCs w:val="23"/>
          <w:lang w:val="es-PE" w:eastAsia="es-ES"/>
        </w:rPr>
        <w:t xml:space="preserve">al siniestro ocurrido el 25 de febrero de 2019, el mismo que afectó a la motocicleta asegurada de su propiedad, </w:t>
      </w:r>
      <w:r w:rsidR="00CA5F5D" w:rsidRPr="00384770">
        <w:rPr>
          <w:rFonts w:ascii="Times New Roman" w:eastAsia="Times New Roman" w:hAnsi="Times New Roman" w:cs="Times New Roman"/>
          <w:sz w:val="23"/>
          <w:szCs w:val="23"/>
          <w:lang w:val="es-PE" w:eastAsia="es-ES"/>
        </w:rPr>
        <w:t xml:space="preserve">conforme </w:t>
      </w:r>
      <w:r w:rsidR="00AE10C2" w:rsidRPr="00384770">
        <w:rPr>
          <w:rFonts w:ascii="Times New Roman" w:eastAsia="Times New Roman" w:hAnsi="Times New Roman" w:cs="Times New Roman"/>
          <w:sz w:val="23"/>
          <w:szCs w:val="23"/>
          <w:lang w:val="es-PE" w:eastAsia="es-ES"/>
        </w:rPr>
        <w:t xml:space="preserve">al contrato de seguro vehicular (póliza Nro. </w:t>
      </w:r>
      <w:r w:rsidR="00553D80">
        <w:rPr>
          <w:rFonts w:ascii="Times New Roman" w:eastAsia="Times New Roman" w:hAnsi="Times New Roman" w:cs="Times New Roman"/>
          <w:sz w:val="23"/>
          <w:szCs w:val="23"/>
          <w:lang w:val="es-PE" w:eastAsia="es-ES"/>
        </w:rPr>
        <w:t>.................</w:t>
      </w:r>
      <w:r w:rsidR="00AE10C2" w:rsidRPr="00384770">
        <w:rPr>
          <w:rFonts w:ascii="Times New Roman" w:eastAsia="Times New Roman" w:hAnsi="Times New Roman" w:cs="Times New Roman"/>
          <w:sz w:val="23"/>
          <w:szCs w:val="23"/>
          <w:lang w:val="es-PE" w:eastAsia="es-ES"/>
        </w:rPr>
        <w:t>); reclamación que fue subsanada mediante escrito presentado el 5 de abril de 2019;</w:t>
      </w:r>
    </w:p>
    <w:bookmarkEnd w:id="0"/>
    <w:p w14:paraId="255438A9" w14:textId="77777777" w:rsidR="00DA743E" w:rsidRPr="00384770"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14:paraId="2B0E6A7C" w14:textId="3E3456CD" w:rsidR="00DA743E" w:rsidRPr="00384770" w:rsidRDefault="00DA743E" w:rsidP="00DA743E">
      <w:pPr>
        <w:spacing w:after="0" w:line="240" w:lineRule="auto"/>
        <w:jc w:val="both"/>
        <w:rPr>
          <w:rFonts w:ascii="Times New Roman" w:eastAsia="Arial Unicode MS" w:hAnsi="Times New Roman" w:cs="Times New Roman"/>
          <w:sz w:val="23"/>
          <w:szCs w:val="23"/>
          <w:lang w:val="es-PE" w:eastAsia="es-ES"/>
        </w:rPr>
      </w:pPr>
      <w:r w:rsidRPr="00384770">
        <w:rPr>
          <w:rFonts w:ascii="Times New Roman" w:eastAsia="Arial Unicode MS" w:hAnsi="Times New Roman" w:cs="Times New Roman"/>
          <w:sz w:val="23"/>
          <w:szCs w:val="23"/>
          <w:lang w:val="es-PE" w:eastAsia="es-ES"/>
        </w:rPr>
        <w:t xml:space="preserve">Que, la señalada reclamación cumple con los requisitos de </w:t>
      </w:r>
      <w:r w:rsidR="00AE10C2" w:rsidRPr="00384770">
        <w:rPr>
          <w:rFonts w:ascii="Times New Roman" w:eastAsia="Arial Unicode MS" w:hAnsi="Times New Roman" w:cs="Times New Roman"/>
          <w:sz w:val="23"/>
          <w:szCs w:val="23"/>
          <w:lang w:val="es-PE" w:eastAsia="es-ES"/>
        </w:rPr>
        <w:t xml:space="preserve">materia, </w:t>
      </w:r>
      <w:r w:rsidRPr="00384770">
        <w:rPr>
          <w:rFonts w:ascii="Times New Roman" w:eastAsia="Arial Unicode MS" w:hAnsi="Times New Roman" w:cs="Times New Roman"/>
          <w:sz w:val="23"/>
          <w:szCs w:val="23"/>
          <w:lang w:val="es-PE" w:eastAsia="es-ES"/>
        </w:rPr>
        <w:t>cuantía y oportunidad establecidos en el Reglamento de la DEFASEG (</w:t>
      </w:r>
      <w:hyperlink r:id="rId9" w:history="1">
        <w:r w:rsidR="00CA5F5D" w:rsidRPr="00384770">
          <w:rPr>
            <w:rStyle w:val="Hipervnculo"/>
            <w:rFonts w:ascii="Times New Roman" w:eastAsia="Arial Unicode MS" w:hAnsi="Times New Roman" w:cs="Times New Roman"/>
            <w:color w:val="auto"/>
            <w:sz w:val="23"/>
            <w:szCs w:val="23"/>
            <w:u w:val="none"/>
            <w:lang w:val="es-PE" w:eastAsia="es-ES"/>
          </w:rPr>
          <w:t>http://www.defaseg.com.pe/reglamento.html</w:t>
        </w:r>
      </w:hyperlink>
      <w:r w:rsidRPr="00384770">
        <w:rPr>
          <w:rFonts w:ascii="Times New Roman" w:eastAsia="Arial Unicode MS" w:hAnsi="Times New Roman" w:cs="Times New Roman"/>
          <w:sz w:val="23"/>
          <w:szCs w:val="23"/>
          <w:lang w:val="es-PE" w:eastAsia="es-ES"/>
        </w:rPr>
        <w:t>)</w:t>
      </w:r>
      <w:r w:rsidR="00CA5F5D" w:rsidRPr="00384770">
        <w:rPr>
          <w:rFonts w:ascii="Times New Roman" w:eastAsia="Arial Unicode MS" w:hAnsi="Times New Roman" w:cs="Times New Roman"/>
          <w:sz w:val="23"/>
          <w:szCs w:val="23"/>
          <w:lang w:val="es-PE" w:eastAsia="es-ES"/>
        </w:rPr>
        <w:t>;</w:t>
      </w:r>
    </w:p>
    <w:p w14:paraId="6317EEA3" w14:textId="77777777" w:rsidR="00DA743E" w:rsidRPr="00384770" w:rsidRDefault="00DA743E" w:rsidP="00DA743E">
      <w:pPr>
        <w:tabs>
          <w:tab w:val="left" w:pos="2160"/>
        </w:tabs>
        <w:spacing w:after="0" w:line="240" w:lineRule="auto"/>
        <w:jc w:val="both"/>
        <w:rPr>
          <w:rFonts w:ascii="Times New Roman" w:eastAsia="Times New Roman" w:hAnsi="Times New Roman" w:cs="Times New Roman"/>
          <w:sz w:val="23"/>
          <w:szCs w:val="23"/>
          <w:lang w:val="es-PE" w:eastAsia="es-ES"/>
        </w:rPr>
      </w:pPr>
    </w:p>
    <w:p w14:paraId="282ACA05" w14:textId="691E2453" w:rsidR="00DA743E" w:rsidRPr="00384770"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14:paraId="0C94DD63" w14:textId="77777777" w:rsidR="00DA743E" w:rsidRPr="00384770"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45FDE1F3" w14:textId="3878BC25" w:rsidR="00DA743E" w:rsidRPr="00384770"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Que, habiéndosele corrido traslad</w:t>
      </w:r>
      <w:r w:rsidR="00766ACB" w:rsidRPr="00384770">
        <w:rPr>
          <w:rFonts w:ascii="Times New Roman" w:eastAsia="Times New Roman" w:hAnsi="Times New Roman" w:cs="Times New Roman"/>
          <w:sz w:val="23"/>
          <w:szCs w:val="23"/>
          <w:lang w:val="es-PE" w:eastAsia="es-ES"/>
        </w:rPr>
        <w:t>o</w:t>
      </w:r>
      <w:r w:rsidRPr="00384770">
        <w:rPr>
          <w:rFonts w:ascii="Times New Roman" w:eastAsia="Times New Roman" w:hAnsi="Times New Roman" w:cs="Times New Roman"/>
          <w:sz w:val="23"/>
          <w:szCs w:val="23"/>
          <w:lang w:val="es-PE" w:eastAsia="es-ES"/>
        </w:rPr>
        <w:t xml:space="preserve"> de la respectiva reclamación,</w:t>
      </w:r>
      <w:r w:rsidR="0010186E" w:rsidRPr="00384770">
        <w:rPr>
          <w:rFonts w:ascii="Times New Roman" w:eastAsia="Times New Roman" w:hAnsi="Times New Roman" w:cs="Times New Roman"/>
          <w:sz w:val="23"/>
          <w:szCs w:val="23"/>
          <w:lang w:val="es-PE" w:eastAsia="es-ES"/>
        </w:rPr>
        <w:t xml:space="preserve"> el </w:t>
      </w:r>
      <w:r w:rsidR="00AE10C2" w:rsidRPr="00384770">
        <w:rPr>
          <w:rFonts w:ascii="Times New Roman" w:eastAsia="Times New Roman" w:hAnsi="Times New Roman" w:cs="Times New Roman"/>
          <w:sz w:val="23"/>
          <w:szCs w:val="23"/>
          <w:lang w:val="es-PE" w:eastAsia="es-ES"/>
        </w:rPr>
        <w:t>9</w:t>
      </w:r>
      <w:r w:rsidR="002E7B4D" w:rsidRPr="00384770">
        <w:rPr>
          <w:rFonts w:ascii="Times New Roman" w:eastAsia="Times New Roman" w:hAnsi="Times New Roman" w:cs="Times New Roman"/>
          <w:sz w:val="23"/>
          <w:szCs w:val="23"/>
          <w:lang w:val="es-PE" w:eastAsia="es-ES"/>
        </w:rPr>
        <w:t xml:space="preserve"> de </w:t>
      </w:r>
      <w:r w:rsidR="00AE10C2" w:rsidRPr="00384770">
        <w:rPr>
          <w:rFonts w:ascii="Times New Roman" w:eastAsia="Times New Roman" w:hAnsi="Times New Roman" w:cs="Times New Roman"/>
          <w:sz w:val="23"/>
          <w:szCs w:val="23"/>
          <w:lang w:val="es-PE" w:eastAsia="es-ES"/>
        </w:rPr>
        <w:t>abril</w:t>
      </w:r>
      <w:r w:rsidR="0010186E" w:rsidRPr="00384770">
        <w:rPr>
          <w:rFonts w:ascii="Times New Roman" w:eastAsia="Times New Roman" w:hAnsi="Times New Roman" w:cs="Times New Roman"/>
          <w:sz w:val="23"/>
          <w:szCs w:val="23"/>
          <w:lang w:val="es-PE" w:eastAsia="es-ES"/>
        </w:rPr>
        <w:t xml:space="preserve"> de 201</w:t>
      </w:r>
      <w:r w:rsidR="00766ACB" w:rsidRPr="00384770">
        <w:rPr>
          <w:rFonts w:ascii="Times New Roman" w:eastAsia="Times New Roman" w:hAnsi="Times New Roman" w:cs="Times New Roman"/>
          <w:sz w:val="23"/>
          <w:szCs w:val="23"/>
          <w:lang w:val="es-PE" w:eastAsia="es-ES"/>
        </w:rPr>
        <w:t>9</w:t>
      </w:r>
      <w:r w:rsidR="002E7B4D" w:rsidRPr="00384770">
        <w:rPr>
          <w:rFonts w:ascii="Times New Roman" w:eastAsia="Times New Roman" w:hAnsi="Times New Roman" w:cs="Times New Roman"/>
          <w:sz w:val="23"/>
          <w:szCs w:val="23"/>
          <w:lang w:val="es-PE" w:eastAsia="es-ES"/>
        </w:rPr>
        <w:t>,</w:t>
      </w:r>
      <w:r w:rsidRPr="00384770">
        <w:rPr>
          <w:rFonts w:ascii="Times New Roman" w:eastAsia="Times New Roman" w:hAnsi="Times New Roman" w:cs="Times New Roman"/>
          <w:sz w:val="23"/>
          <w:szCs w:val="23"/>
          <w:lang w:val="es-PE" w:eastAsia="es-ES"/>
        </w:rPr>
        <w:t xml:space="preserve"> la</w:t>
      </w:r>
      <w:r w:rsidR="00A24146" w:rsidRPr="00384770">
        <w:rPr>
          <w:rFonts w:ascii="Times New Roman" w:eastAsia="Times New Roman" w:hAnsi="Times New Roman" w:cs="Times New Roman"/>
          <w:sz w:val="23"/>
          <w:szCs w:val="23"/>
          <w:lang w:val="es-PE" w:eastAsia="es-ES"/>
        </w:rPr>
        <w:t xml:space="preserve"> </w:t>
      </w:r>
      <w:r w:rsidRPr="00384770">
        <w:rPr>
          <w:rFonts w:ascii="Times New Roman" w:hAnsi="Times New Roman" w:cs="Times New Roman"/>
          <w:sz w:val="23"/>
          <w:szCs w:val="23"/>
          <w:lang w:val="es-ES"/>
        </w:rPr>
        <w:t xml:space="preserve">aseguradora </w:t>
      </w:r>
      <w:r w:rsidR="002E7B4D" w:rsidRPr="00384770">
        <w:rPr>
          <w:rFonts w:ascii="Times New Roman" w:hAnsi="Times New Roman" w:cs="Times New Roman"/>
          <w:sz w:val="23"/>
          <w:szCs w:val="23"/>
          <w:lang w:val="es-ES"/>
        </w:rPr>
        <w:t>se apersonó el</w:t>
      </w:r>
      <w:r w:rsidR="00AE10C2" w:rsidRPr="00384770">
        <w:rPr>
          <w:rFonts w:ascii="Times New Roman" w:hAnsi="Times New Roman" w:cs="Times New Roman"/>
          <w:sz w:val="23"/>
          <w:szCs w:val="23"/>
          <w:lang w:val="es-ES"/>
        </w:rPr>
        <w:t xml:space="preserve"> 22</w:t>
      </w:r>
      <w:r w:rsidR="002E7B4D" w:rsidRPr="00384770">
        <w:rPr>
          <w:rFonts w:ascii="Times New Roman" w:hAnsi="Times New Roman" w:cs="Times New Roman"/>
          <w:sz w:val="23"/>
          <w:szCs w:val="23"/>
          <w:lang w:val="es-ES"/>
        </w:rPr>
        <w:t xml:space="preserve"> de abril de 2019 y solicitó una prórroga para presentar</w:t>
      </w:r>
      <w:r w:rsidR="00EA3BEA" w:rsidRPr="00384770">
        <w:rPr>
          <w:rFonts w:ascii="Times New Roman" w:hAnsi="Times New Roman" w:cs="Times New Roman"/>
          <w:sz w:val="23"/>
          <w:szCs w:val="23"/>
          <w:lang w:val="es-ES"/>
        </w:rPr>
        <w:t xml:space="preserve"> </w:t>
      </w:r>
      <w:r w:rsidRPr="00384770">
        <w:rPr>
          <w:rFonts w:ascii="Times New Roman" w:hAnsi="Times New Roman" w:cs="Times New Roman"/>
          <w:sz w:val="23"/>
          <w:szCs w:val="23"/>
          <w:lang w:val="es-ES"/>
        </w:rPr>
        <w:t>sus descargos</w:t>
      </w:r>
      <w:r w:rsidR="00A24146" w:rsidRPr="00384770">
        <w:rPr>
          <w:rFonts w:ascii="Times New Roman" w:hAnsi="Times New Roman" w:cs="Times New Roman"/>
          <w:sz w:val="23"/>
          <w:szCs w:val="23"/>
          <w:lang w:val="es-ES"/>
        </w:rPr>
        <w:t xml:space="preserve"> y la documentación correspondiente</w:t>
      </w:r>
      <w:r w:rsidR="002E7B4D" w:rsidRPr="00384770">
        <w:rPr>
          <w:rFonts w:ascii="Times New Roman" w:hAnsi="Times New Roman" w:cs="Times New Roman"/>
          <w:sz w:val="23"/>
          <w:szCs w:val="23"/>
          <w:lang w:val="es-ES"/>
        </w:rPr>
        <w:t xml:space="preserve">, cumpliendo </w:t>
      </w:r>
      <w:r w:rsidR="00AE10C2" w:rsidRPr="00384770">
        <w:rPr>
          <w:rFonts w:ascii="Times New Roman" w:hAnsi="Times New Roman" w:cs="Times New Roman"/>
          <w:sz w:val="23"/>
          <w:szCs w:val="23"/>
          <w:lang w:val="es-ES"/>
        </w:rPr>
        <w:t xml:space="preserve">finalmente </w:t>
      </w:r>
      <w:r w:rsidR="002E7B4D" w:rsidRPr="00384770">
        <w:rPr>
          <w:rFonts w:ascii="Times New Roman" w:hAnsi="Times New Roman" w:cs="Times New Roman"/>
          <w:sz w:val="23"/>
          <w:szCs w:val="23"/>
          <w:lang w:val="es-ES"/>
        </w:rPr>
        <w:t>con ello el 1</w:t>
      </w:r>
      <w:r w:rsidR="00AE10C2" w:rsidRPr="00384770">
        <w:rPr>
          <w:rFonts w:ascii="Times New Roman" w:hAnsi="Times New Roman" w:cs="Times New Roman"/>
          <w:sz w:val="23"/>
          <w:szCs w:val="23"/>
          <w:lang w:val="es-ES"/>
        </w:rPr>
        <w:t>4</w:t>
      </w:r>
      <w:r w:rsidR="002E7B4D" w:rsidRPr="00384770">
        <w:rPr>
          <w:rFonts w:ascii="Times New Roman" w:hAnsi="Times New Roman" w:cs="Times New Roman"/>
          <w:sz w:val="23"/>
          <w:szCs w:val="23"/>
          <w:lang w:val="es-ES"/>
        </w:rPr>
        <w:t xml:space="preserve"> de </w:t>
      </w:r>
      <w:r w:rsidR="00AE10C2" w:rsidRPr="00384770">
        <w:rPr>
          <w:rFonts w:ascii="Times New Roman" w:hAnsi="Times New Roman" w:cs="Times New Roman"/>
          <w:sz w:val="23"/>
          <w:szCs w:val="23"/>
          <w:lang w:val="es-ES"/>
        </w:rPr>
        <w:t>mayo</w:t>
      </w:r>
      <w:r w:rsidR="002E7B4D" w:rsidRPr="00384770">
        <w:rPr>
          <w:rFonts w:ascii="Times New Roman" w:hAnsi="Times New Roman" w:cs="Times New Roman"/>
          <w:sz w:val="23"/>
          <w:szCs w:val="23"/>
          <w:lang w:val="es-ES"/>
        </w:rPr>
        <w:t xml:space="preserve"> de 2019</w:t>
      </w:r>
      <w:r w:rsidR="001F7DFC" w:rsidRPr="00384770">
        <w:rPr>
          <w:rFonts w:ascii="Times New Roman" w:hAnsi="Times New Roman" w:cs="Times New Roman"/>
          <w:sz w:val="23"/>
          <w:szCs w:val="23"/>
          <w:lang w:val="es-ES"/>
        </w:rPr>
        <w:t>;</w:t>
      </w:r>
    </w:p>
    <w:p w14:paraId="37D20FF4" w14:textId="77777777" w:rsidR="00DA743E" w:rsidRPr="00384770"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6CD1E63E" w:rsidR="00A24146" w:rsidRPr="00384770"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 xml:space="preserve">Que, </w:t>
      </w:r>
      <w:r w:rsidRPr="00384770">
        <w:rPr>
          <w:rFonts w:ascii="Times New Roman" w:eastAsia="Times New Roman" w:hAnsi="Times New Roman" w:cs="Times New Roman"/>
          <w:sz w:val="23"/>
          <w:szCs w:val="23"/>
          <w:lang w:val="es-419" w:eastAsia="es-ES"/>
        </w:rPr>
        <w:t xml:space="preserve">el </w:t>
      </w:r>
      <w:r w:rsidR="00AE10C2" w:rsidRPr="00384770">
        <w:rPr>
          <w:rFonts w:ascii="Times New Roman" w:eastAsia="Times New Roman" w:hAnsi="Times New Roman" w:cs="Times New Roman"/>
          <w:sz w:val="23"/>
          <w:szCs w:val="23"/>
          <w:lang w:val="es-419" w:eastAsia="es-ES"/>
        </w:rPr>
        <w:t>20</w:t>
      </w:r>
      <w:r w:rsidR="00766ACB" w:rsidRPr="00384770">
        <w:rPr>
          <w:rFonts w:ascii="Times New Roman" w:eastAsia="Times New Roman" w:hAnsi="Times New Roman" w:cs="Times New Roman"/>
          <w:sz w:val="23"/>
          <w:szCs w:val="23"/>
          <w:lang w:val="es-419" w:eastAsia="es-ES"/>
        </w:rPr>
        <w:t xml:space="preserve"> de ma</w:t>
      </w:r>
      <w:r w:rsidR="002E7B4D" w:rsidRPr="00384770">
        <w:rPr>
          <w:rFonts w:ascii="Times New Roman" w:eastAsia="Times New Roman" w:hAnsi="Times New Roman" w:cs="Times New Roman"/>
          <w:sz w:val="23"/>
          <w:szCs w:val="23"/>
          <w:lang w:val="es-419" w:eastAsia="es-ES"/>
        </w:rPr>
        <w:t>y</w:t>
      </w:r>
      <w:r w:rsidR="00766ACB" w:rsidRPr="00384770">
        <w:rPr>
          <w:rFonts w:ascii="Times New Roman" w:eastAsia="Times New Roman" w:hAnsi="Times New Roman" w:cs="Times New Roman"/>
          <w:sz w:val="23"/>
          <w:szCs w:val="23"/>
          <w:lang w:val="es-419" w:eastAsia="es-ES"/>
        </w:rPr>
        <w:t>o</w:t>
      </w:r>
      <w:r w:rsidRPr="00384770">
        <w:rPr>
          <w:rFonts w:ascii="Times New Roman" w:eastAsia="Times New Roman" w:hAnsi="Times New Roman" w:cs="Times New Roman"/>
          <w:sz w:val="23"/>
          <w:szCs w:val="23"/>
          <w:lang w:val="es-419" w:eastAsia="es-ES"/>
        </w:rPr>
        <w:t xml:space="preserve"> de 201</w:t>
      </w:r>
      <w:r w:rsidR="00766ACB" w:rsidRPr="00384770">
        <w:rPr>
          <w:rFonts w:ascii="Times New Roman" w:eastAsia="Times New Roman" w:hAnsi="Times New Roman" w:cs="Times New Roman"/>
          <w:sz w:val="23"/>
          <w:szCs w:val="23"/>
          <w:lang w:val="es-419" w:eastAsia="es-ES"/>
        </w:rPr>
        <w:t>9</w:t>
      </w:r>
      <w:r w:rsidRPr="00384770">
        <w:rPr>
          <w:rFonts w:ascii="Times New Roman" w:eastAsia="Times New Roman" w:hAnsi="Times New Roman" w:cs="Times New Roman"/>
          <w:sz w:val="23"/>
          <w:szCs w:val="23"/>
          <w:lang w:val="es-419" w:eastAsia="es-ES"/>
        </w:rPr>
        <w:t xml:space="preserve"> </w:t>
      </w:r>
      <w:r w:rsidRPr="00384770">
        <w:rPr>
          <w:rFonts w:ascii="Times New Roman" w:eastAsia="Times New Roman" w:hAnsi="Times New Roman" w:cs="Times New Roman"/>
          <w:sz w:val="23"/>
          <w:szCs w:val="23"/>
          <w:lang w:val="es-PE" w:eastAsia="es-ES"/>
        </w:rPr>
        <w:t>se realizó la correspondiente audiencia de vista</w:t>
      </w:r>
      <w:r w:rsidR="00A24146" w:rsidRPr="00384770">
        <w:rPr>
          <w:rFonts w:ascii="Times New Roman" w:eastAsia="Times New Roman" w:hAnsi="Times New Roman" w:cs="Times New Roman"/>
          <w:sz w:val="23"/>
          <w:szCs w:val="23"/>
          <w:lang w:val="es-PE" w:eastAsia="es-ES"/>
        </w:rPr>
        <w:t xml:space="preserve">, </w:t>
      </w:r>
      <w:r w:rsidR="00EA3BEA" w:rsidRPr="00384770">
        <w:rPr>
          <w:rFonts w:ascii="Times New Roman" w:eastAsia="Times New Roman" w:hAnsi="Times New Roman" w:cs="Times New Roman"/>
          <w:sz w:val="23"/>
          <w:szCs w:val="23"/>
          <w:lang w:val="es-PE" w:eastAsia="es-ES"/>
        </w:rPr>
        <w:t>co</w:t>
      </w:r>
      <w:r w:rsidR="00A24146" w:rsidRPr="00384770">
        <w:rPr>
          <w:rFonts w:ascii="Times New Roman" w:eastAsia="Times New Roman" w:hAnsi="Times New Roman" w:cs="Times New Roman"/>
          <w:sz w:val="23"/>
          <w:szCs w:val="23"/>
          <w:lang w:val="es-PE" w:eastAsia="es-ES"/>
        </w:rPr>
        <w:t xml:space="preserve">n la </w:t>
      </w:r>
      <w:r w:rsidR="00AE10C2" w:rsidRPr="00384770">
        <w:rPr>
          <w:rFonts w:ascii="Times New Roman" w:eastAsia="Times New Roman" w:hAnsi="Times New Roman" w:cs="Times New Roman"/>
          <w:sz w:val="23"/>
          <w:szCs w:val="23"/>
          <w:lang w:val="es-PE" w:eastAsia="es-ES"/>
        </w:rPr>
        <w:t xml:space="preserve">sola </w:t>
      </w:r>
      <w:r w:rsidR="00A24146" w:rsidRPr="00384770">
        <w:rPr>
          <w:rFonts w:ascii="Times New Roman" w:eastAsia="Times New Roman" w:hAnsi="Times New Roman" w:cs="Times New Roman"/>
          <w:sz w:val="23"/>
          <w:szCs w:val="23"/>
          <w:lang w:val="es-PE" w:eastAsia="es-ES"/>
        </w:rPr>
        <w:t>asistencia de</w:t>
      </w:r>
      <w:r w:rsidR="00AE10C2" w:rsidRPr="00384770">
        <w:rPr>
          <w:rFonts w:ascii="Times New Roman" w:eastAsia="Times New Roman" w:hAnsi="Times New Roman" w:cs="Times New Roman"/>
          <w:sz w:val="23"/>
          <w:szCs w:val="23"/>
          <w:lang w:val="es-PE" w:eastAsia="es-ES"/>
        </w:rPr>
        <w:t xml:space="preserve">l representante de </w:t>
      </w:r>
      <w:r w:rsidR="00553D80">
        <w:rPr>
          <w:rFonts w:ascii="Times New Roman" w:eastAsia="Times New Roman" w:hAnsi="Times New Roman" w:cs="Times New Roman"/>
          <w:sz w:val="23"/>
          <w:szCs w:val="23"/>
          <w:lang w:val="es-PE" w:eastAsia="es-ES"/>
        </w:rPr>
        <w:t>.................</w:t>
      </w:r>
      <w:r w:rsidR="00AE10C2" w:rsidRPr="00384770">
        <w:rPr>
          <w:rFonts w:ascii="Times New Roman" w:eastAsia="Times New Roman" w:hAnsi="Times New Roman" w:cs="Times New Roman"/>
          <w:sz w:val="23"/>
          <w:szCs w:val="23"/>
          <w:lang w:val="es-PE" w:eastAsia="es-ES"/>
        </w:rPr>
        <w:t xml:space="preserve"> PERÚ</w:t>
      </w:r>
      <w:r w:rsidR="00A24146" w:rsidRPr="00384770">
        <w:rPr>
          <w:rFonts w:ascii="Times New Roman" w:eastAsia="Times New Roman" w:hAnsi="Times New Roman" w:cs="Times New Roman"/>
          <w:sz w:val="23"/>
          <w:szCs w:val="23"/>
          <w:lang w:val="es-PE" w:eastAsia="es-ES"/>
        </w:rPr>
        <w:t xml:space="preserve">, </w:t>
      </w:r>
      <w:r w:rsidR="00EA3BEA" w:rsidRPr="00384770">
        <w:rPr>
          <w:rFonts w:ascii="Times New Roman" w:eastAsia="Times New Roman" w:hAnsi="Times New Roman" w:cs="Times New Roman"/>
          <w:sz w:val="23"/>
          <w:szCs w:val="23"/>
          <w:lang w:val="es-PE" w:eastAsia="es-ES"/>
        </w:rPr>
        <w:t>quien sustent</w:t>
      </w:r>
      <w:r w:rsidR="00AE10C2" w:rsidRPr="00384770">
        <w:rPr>
          <w:rFonts w:ascii="Times New Roman" w:eastAsia="Times New Roman" w:hAnsi="Times New Roman" w:cs="Times New Roman"/>
          <w:sz w:val="23"/>
          <w:szCs w:val="23"/>
          <w:lang w:val="es-PE" w:eastAsia="es-ES"/>
        </w:rPr>
        <w:t>ó</w:t>
      </w:r>
      <w:r w:rsidR="00EA3BEA" w:rsidRPr="00384770">
        <w:rPr>
          <w:rFonts w:ascii="Times New Roman" w:eastAsia="Times New Roman" w:hAnsi="Times New Roman" w:cs="Times New Roman"/>
          <w:sz w:val="23"/>
          <w:szCs w:val="23"/>
          <w:lang w:val="es-PE" w:eastAsia="es-ES"/>
        </w:rPr>
        <w:t xml:space="preserve"> su posición sobre la reclamación</w:t>
      </w:r>
      <w:r w:rsidR="00AE10C2" w:rsidRPr="00384770">
        <w:rPr>
          <w:rFonts w:ascii="Times New Roman" w:eastAsia="Times New Roman" w:hAnsi="Times New Roman" w:cs="Times New Roman"/>
          <w:sz w:val="23"/>
          <w:szCs w:val="23"/>
          <w:lang w:val="es-PE" w:eastAsia="es-ES"/>
        </w:rPr>
        <w:t>, ratificando el rechazo</w:t>
      </w:r>
      <w:r w:rsidR="00EA3BEA" w:rsidRPr="00384770">
        <w:rPr>
          <w:rFonts w:ascii="Times New Roman" w:eastAsia="Times New Roman" w:hAnsi="Times New Roman" w:cs="Times New Roman"/>
          <w:sz w:val="23"/>
          <w:szCs w:val="23"/>
          <w:lang w:val="es-PE" w:eastAsia="es-ES"/>
        </w:rPr>
        <w:t xml:space="preserve">, </w:t>
      </w:r>
      <w:r w:rsidR="00AE10C2" w:rsidRPr="00384770">
        <w:rPr>
          <w:rFonts w:ascii="Times New Roman" w:eastAsia="Times New Roman" w:hAnsi="Times New Roman" w:cs="Times New Roman"/>
          <w:sz w:val="23"/>
          <w:szCs w:val="23"/>
          <w:lang w:val="es-PE" w:eastAsia="es-ES"/>
        </w:rPr>
        <w:t xml:space="preserve">así como </w:t>
      </w:r>
      <w:r w:rsidR="00EA3BEA" w:rsidRPr="00384770">
        <w:rPr>
          <w:rFonts w:ascii="Times New Roman" w:eastAsia="Times New Roman" w:hAnsi="Times New Roman" w:cs="Times New Roman"/>
          <w:sz w:val="23"/>
          <w:szCs w:val="23"/>
          <w:lang w:val="es-PE" w:eastAsia="es-ES"/>
        </w:rPr>
        <w:t>absolviendo las diversas preguntas que le fue</w:t>
      </w:r>
      <w:r w:rsidR="00AE10C2" w:rsidRPr="00384770">
        <w:rPr>
          <w:rFonts w:ascii="Times New Roman" w:eastAsia="Times New Roman" w:hAnsi="Times New Roman" w:cs="Times New Roman"/>
          <w:sz w:val="23"/>
          <w:szCs w:val="23"/>
          <w:lang w:val="es-PE" w:eastAsia="es-ES"/>
        </w:rPr>
        <w:t>ro</w:t>
      </w:r>
      <w:r w:rsidR="00EA3BEA" w:rsidRPr="00384770">
        <w:rPr>
          <w:rFonts w:ascii="Times New Roman" w:eastAsia="Times New Roman" w:hAnsi="Times New Roman" w:cs="Times New Roman"/>
          <w:sz w:val="23"/>
          <w:szCs w:val="23"/>
          <w:lang w:val="es-PE" w:eastAsia="es-ES"/>
        </w:rPr>
        <w:t>n formuladas</w:t>
      </w:r>
      <w:r w:rsidR="00A24146" w:rsidRPr="00384770">
        <w:rPr>
          <w:rFonts w:ascii="Times New Roman" w:eastAsia="Times New Roman" w:hAnsi="Times New Roman" w:cs="Times New Roman"/>
          <w:sz w:val="23"/>
          <w:szCs w:val="23"/>
          <w:lang w:val="es-PE" w:eastAsia="es-ES"/>
        </w:rPr>
        <w:t>, conforme consta de la correspondiente acta</w:t>
      </w:r>
      <w:r w:rsidR="00BE4245" w:rsidRPr="00384770">
        <w:rPr>
          <w:rFonts w:ascii="Times New Roman" w:eastAsia="Times New Roman" w:hAnsi="Times New Roman" w:cs="Times New Roman"/>
          <w:sz w:val="23"/>
          <w:szCs w:val="23"/>
          <w:lang w:val="es-PE" w:eastAsia="es-ES"/>
        </w:rPr>
        <w:t>, habiéndose dejado constancia de la inasistencia del asegurado, pese a que fue oportunamente invitado a participar de la audiencia</w:t>
      </w:r>
      <w:r w:rsidR="00A24146" w:rsidRPr="00384770">
        <w:rPr>
          <w:rFonts w:ascii="Times New Roman" w:eastAsia="Times New Roman" w:hAnsi="Times New Roman" w:cs="Times New Roman"/>
          <w:sz w:val="23"/>
          <w:szCs w:val="23"/>
          <w:lang w:val="es-PE" w:eastAsia="es-ES"/>
        </w:rPr>
        <w:t>;</w:t>
      </w:r>
    </w:p>
    <w:p w14:paraId="6A6279C7" w14:textId="087E58A7" w:rsidR="00DA743E" w:rsidRPr="00384770" w:rsidRDefault="00DA743E" w:rsidP="002E7B4D">
      <w:pPr>
        <w:tabs>
          <w:tab w:val="num" w:pos="720"/>
        </w:tabs>
        <w:spacing w:after="0" w:line="240" w:lineRule="auto"/>
        <w:jc w:val="both"/>
        <w:rPr>
          <w:rFonts w:ascii="Times New Roman" w:eastAsia="Times New Roman" w:hAnsi="Times New Roman" w:cs="Times New Roman"/>
          <w:sz w:val="23"/>
          <w:szCs w:val="23"/>
          <w:lang w:val="es-419" w:eastAsia="es-ES"/>
        </w:rPr>
      </w:pPr>
      <w:r w:rsidRPr="00384770">
        <w:rPr>
          <w:rFonts w:ascii="Times New Roman" w:eastAsia="Times New Roman" w:hAnsi="Times New Roman" w:cs="Times New Roman"/>
          <w:sz w:val="23"/>
          <w:szCs w:val="23"/>
          <w:lang w:val="es-PE" w:eastAsia="es-ES"/>
        </w:rPr>
        <w:t xml:space="preserve"> </w:t>
      </w:r>
    </w:p>
    <w:p w14:paraId="6DD1BBD1" w14:textId="5C0A9F34" w:rsidR="006A7702" w:rsidRPr="00384770" w:rsidRDefault="00DA743E" w:rsidP="006A7702">
      <w:pPr>
        <w:spacing w:after="0" w:line="240" w:lineRule="auto"/>
        <w:jc w:val="both"/>
        <w:rPr>
          <w:rFonts w:ascii="Times New Roman" w:hAnsi="Times New Roman" w:cs="Times New Roman"/>
          <w:sz w:val="23"/>
          <w:szCs w:val="23"/>
          <w:lang w:val="es-ES" w:eastAsia="es-ES"/>
        </w:rPr>
      </w:pPr>
      <w:r w:rsidRPr="00384770">
        <w:rPr>
          <w:rFonts w:ascii="Times New Roman" w:hAnsi="Times New Roman" w:cs="Times New Roman"/>
          <w:sz w:val="23"/>
          <w:szCs w:val="23"/>
          <w:lang w:val="es-PE"/>
        </w:rPr>
        <w:t xml:space="preserve">Que, </w:t>
      </w:r>
      <w:r w:rsidR="008C4034" w:rsidRPr="00384770">
        <w:rPr>
          <w:rFonts w:ascii="Times New Roman" w:hAnsi="Times New Roman" w:cs="Times New Roman"/>
          <w:sz w:val="23"/>
          <w:szCs w:val="23"/>
          <w:lang w:val="es-PE"/>
        </w:rPr>
        <w:t>la reclamación interpuesta se sustenta principalmente en lo siguiente: a)</w:t>
      </w:r>
      <w:r w:rsidR="002E7B4D" w:rsidRPr="00384770">
        <w:rPr>
          <w:rFonts w:ascii="Times New Roman" w:hAnsi="Times New Roman" w:cs="Times New Roman"/>
          <w:sz w:val="23"/>
          <w:szCs w:val="23"/>
          <w:lang w:val="es-ES" w:eastAsia="es-ES"/>
        </w:rPr>
        <w:t xml:space="preserve"> </w:t>
      </w:r>
      <w:r w:rsidR="006A7702" w:rsidRPr="00384770">
        <w:rPr>
          <w:rFonts w:ascii="Times New Roman" w:hAnsi="Times New Roman" w:cs="Times New Roman"/>
          <w:sz w:val="23"/>
          <w:szCs w:val="23"/>
          <w:lang w:val="es-ES" w:eastAsia="es-ES"/>
        </w:rPr>
        <w:t xml:space="preserve">A las 8:50 hrs. del 26 de febrero de 2019, se reportó a </w:t>
      </w:r>
      <w:r w:rsidR="00553D80">
        <w:rPr>
          <w:rFonts w:ascii="Times New Roman" w:hAnsi="Times New Roman" w:cs="Times New Roman"/>
          <w:sz w:val="23"/>
          <w:szCs w:val="23"/>
          <w:lang w:val="es-ES" w:eastAsia="es-ES"/>
        </w:rPr>
        <w:t>.................</w:t>
      </w:r>
      <w:r w:rsidR="006A7702" w:rsidRPr="00384770">
        <w:rPr>
          <w:rFonts w:ascii="Times New Roman" w:hAnsi="Times New Roman" w:cs="Times New Roman"/>
          <w:sz w:val="23"/>
          <w:szCs w:val="23"/>
          <w:lang w:val="es-ES" w:eastAsia="es-ES"/>
        </w:rPr>
        <w:t xml:space="preserve"> PERÚ el siniestro que afectó a la motocicleta asegurada en el día anterior, b) El asegurado se encontraba conduciendo a dos horas del poblado de Santa Cruz de Lanchis (Huarochirí) cuando, por el mal clima, tuvo que dejar la moto a un costado de la carretera porque no había manera de seguir avanzando, por la lluvia y granizada, siendo intransitable la carretera, c) Al día siguiente, con un camión de la comunidad, se acercó a recoger la moto, pero al subirla a la tolva, se cayó, dañándose diversos componentes, conforme consta del Informe Inicial Nro. 0083466, d) Con fecha 4 de marzo de 2019 recibió el rechazo de cobertura de </w:t>
      </w:r>
      <w:r w:rsidR="00553D80">
        <w:rPr>
          <w:rFonts w:ascii="Times New Roman" w:hAnsi="Times New Roman" w:cs="Times New Roman"/>
          <w:sz w:val="23"/>
          <w:szCs w:val="23"/>
          <w:lang w:val="es-ES" w:eastAsia="es-ES"/>
        </w:rPr>
        <w:t>.................</w:t>
      </w:r>
      <w:r w:rsidR="006A7702" w:rsidRPr="00384770">
        <w:rPr>
          <w:rFonts w:ascii="Times New Roman" w:hAnsi="Times New Roman" w:cs="Times New Roman"/>
          <w:sz w:val="23"/>
          <w:szCs w:val="23"/>
          <w:lang w:val="es-ES" w:eastAsia="es-ES"/>
        </w:rPr>
        <w:t xml:space="preserve"> PERÚ, sustentado en que los daños reportados corresponden a un suceso que no es un riesgo aceptado, por lo que lo sucedido carece de cobertura, e) Lo anterior no se ajusta a la póliza, porque la misma fue contratada como “todo riesgo”, habiéndose asegurado los daños que se produzcan como consecuencia de la circulación, uso y tenencia del bien asegurado, lo cual comprende el denominado “Daño propio por accidente”, definido como destrucción total o parcial del vehículo asegurado como consecuencia directa, inmediata y probada de derrape, despeñamiento, volcadura, roce, colisión u otra forma de contacto repentino y violento, y f) Debe considerarse finalmente, de un lado, que en todo momento se ha querido evitar la activación del seguro, pero las condiciones ambientales no lo permitieron y, de otro lado, su propia sinceridad, porque hubiese podido declarar que estuvo manejando y la moto derrapó y se salió de la pista, produciéndose los daños;</w:t>
      </w:r>
    </w:p>
    <w:p w14:paraId="652E3D7C" w14:textId="77777777" w:rsidR="006A7702" w:rsidRPr="00384770" w:rsidRDefault="006A7702" w:rsidP="002E7B4D">
      <w:pPr>
        <w:spacing w:after="0" w:line="240" w:lineRule="auto"/>
        <w:jc w:val="both"/>
        <w:rPr>
          <w:rFonts w:ascii="Times New Roman" w:hAnsi="Times New Roman" w:cs="Times New Roman"/>
          <w:sz w:val="23"/>
          <w:szCs w:val="23"/>
          <w:lang w:val="es-ES" w:eastAsia="es-ES"/>
        </w:rPr>
      </w:pPr>
    </w:p>
    <w:p w14:paraId="0017FD74" w14:textId="42EA725E" w:rsidR="006A7702" w:rsidRPr="00384770" w:rsidRDefault="00DA743E" w:rsidP="006A7702">
      <w:pPr>
        <w:spacing w:after="0" w:line="240" w:lineRule="auto"/>
        <w:jc w:val="both"/>
        <w:rPr>
          <w:rFonts w:ascii="Times New Roman" w:hAnsi="Times New Roman" w:cs="Times New Roman"/>
          <w:sz w:val="23"/>
          <w:szCs w:val="23"/>
          <w:lang w:val="es-ES"/>
        </w:rPr>
      </w:pPr>
      <w:r w:rsidRPr="00384770">
        <w:rPr>
          <w:rFonts w:ascii="Times New Roman" w:eastAsia="Times New Roman" w:hAnsi="Times New Roman" w:cs="Times New Roman"/>
          <w:sz w:val="23"/>
          <w:szCs w:val="23"/>
          <w:lang w:val="es-PE" w:eastAsia="es-ES"/>
        </w:rPr>
        <w:t>Que,</w:t>
      </w:r>
      <w:r w:rsidR="00D2468D" w:rsidRPr="00384770">
        <w:rPr>
          <w:rFonts w:ascii="Times New Roman" w:eastAsia="Times New Roman" w:hAnsi="Times New Roman" w:cs="Times New Roman"/>
          <w:sz w:val="23"/>
          <w:szCs w:val="23"/>
          <w:lang w:val="es-PE" w:eastAsia="es-ES"/>
        </w:rPr>
        <w:t xml:space="preserve"> </w:t>
      </w:r>
      <w:r w:rsidR="00B6416D" w:rsidRPr="00384770">
        <w:rPr>
          <w:rFonts w:ascii="Times New Roman" w:eastAsia="Times New Roman" w:hAnsi="Times New Roman" w:cs="Times New Roman"/>
          <w:sz w:val="23"/>
          <w:szCs w:val="23"/>
          <w:lang w:val="es-PE" w:eastAsia="es-ES"/>
        </w:rPr>
        <w:t xml:space="preserve">conforme a sus descargos, </w:t>
      </w:r>
      <w:r w:rsidR="00553D80">
        <w:rPr>
          <w:rFonts w:ascii="Times New Roman" w:eastAsia="Times New Roman" w:hAnsi="Times New Roman" w:cs="Times New Roman"/>
          <w:sz w:val="23"/>
          <w:szCs w:val="23"/>
          <w:lang w:val="es-PE" w:eastAsia="es-ES"/>
        </w:rPr>
        <w:t>.................</w:t>
      </w:r>
      <w:r w:rsidR="00B6416D" w:rsidRPr="00384770">
        <w:rPr>
          <w:rFonts w:ascii="Times New Roman" w:eastAsia="Times New Roman" w:hAnsi="Times New Roman" w:cs="Times New Roman"/>
          <w:sz w:val="23"/>
          <w:szCs w:val="23"/>
          <w:lang w:val="es-PE" w:eastAsia="es-ES"/>
        </w:rPr>
        <w:t xml:space="preserve"> PERÚ</w:t>
      </w:r>
      <w:r w:rsidR="002E7B4D" w:rsidRPr="00384770">
        <w:rPr>
          <w:rFonts w:ascii="Times New Roman" w:hAnsi="Times New Roman" w:cs="Times New Roman"/>
          <w:sz w:val="23"/>
          <w:szCs w:val="23"/>
          <w:lang w:val="es-ES"/>
        </w:rPr>
        <w:t xml:space="preserve"> </w:t>
      </w:r>
      <w:r w:rsidR="006A7702" w:rsidRPr="00384770">
        <w:rPr>
          <w:rFonts w:ascii="Times New Roman" w:hAnsi="Times New Roman" w:cs="Times New Roman"/>
          <w:sz w:val="23"/>
          <w:szCs w:val="23"/>
          <w:lang w:val="es-ES"/>
        </w:rPr>
        <w:t>ratifica el rechazo de cobertura y destaca resumidamente lo siguiente: a) El rechazo de la solicitud de cobertura se sustenta en haberse verificado que el siniestro corresponde a un hecho diferente al riesgo cubierto en la póliza contratada, lo cual se aprecia de la declaración misma del reclamante al dar aviso de la ocurrencia (acompaña la correspondiente grabación del audio de la llamada telefónica): el daño se explica porque para subir la moto a un camión, se instaló una especie de tolva, habiéndose caído finalmente como consecuencia de la lluvia y barro, b) De acuerdo al artículo 3 de las Condiciones Generales, la cobertura por daño propio implica o demanda que el daño ocurrido al vehículo asegurado haya sido ocasionado como consecuencia de la circulación, uso o tenencia de dicho vehículo, definiéndose además que dicho daño debe ser consecuencia directa e inmediata de derrape, despeñamiento, volcadura, roce, colisión u otra forma de contacto repentino y violento, y c) Conforme a ello, los daños que soportó el vehículo asegurado no se han dado en ninguno de los supuestos indicados en la póliza, sino que, como lo indica el propio reclamante en el audio del reporte a la central de llamadas, fueron ocasionados cuando el vehículo asegurado era subido a un tercer vehículo (camión) para ser remolcado, y se cayó de la rampa por la cual se intentaba subirlo;</w:t>
      </w:r>
    </w:p>
    <w:p w14:paraId="2D0B4474" w14:textId="77777777" w:rsidR="002E7B4D" w:rsidRPr="00384770" w:rsidRDefault="002E7B4D" w:rsidP="00D2468D">
      <w:pPr>
        <w:spacing w:after="0" w:line="240" w:lineRule="auto"/>
        <w:jc w:val="both"/>
        <w:rPr>
          <w:rFonts w:ascii="Times New Roman" w:eastAsia="Times New Roman" w:hAnsi="Times New Roman" w:cs="Times New Roman"/>
          <w:sz w:val="23"/>
          <w:szCs w:val="23"/>
          <w:lang w:val="es-ES" w:eastAsia="es-ES"/>
        </w:rPr>
      </w:pPr>
    </w:p>
    <w:p w14:paraId="3607FC05" w14:textId="2DD3AFC8" w:rsidR="0010186E" w:rsidRPr="00384770" w:rsidRDefault="0010186E" w:rsidP="00D2468D">
      <w:pPr>
        <w:spacing w:after="0" w:line="240" w:lineRule="auto"/>
        <w:jc w:val="both"/>
        <w:rPr>
          <w:rFonts w:ascii="Times New Roman" w:hAnsi="Times New Roman" w:cs="Times New Roman"/>
          <w:sz w:val="23"/>
          <w:szCs w:val="23"/>
          <w:lang w:val="es-ES"/>
        </w:rPr>
      </w:pPr>
      <w:r w:rsidRPr="00384770">
        <w:rPr>
          <w:rFonts w:ascii="Times New Roman" w:eastAsia="Times New Roman" w:hAnsi="Times New Roman" w:cs="Times New Roman"/>
          <w:bCs/>
          <w:sz w:val="23"/>
          <w:szCs w:val="23"/>
          <w:lang w:val="es-PE" w:eastAsia="es-ES"/>
        </w:rPr>
        <w:t>Que,</w:t>
      </w:r>
      <w:r w:rsidRPr="00384770">
        <w:rPr>
          <w:rFonts w:ascii="Times New Roman" w:hAnsi="Times New Roman" w:cs="Times New Roman"/>
          <w:sz w:val="23"/>
          <w:szCs w:val="23"/>
          <w:lang w:val="es-PE"/>
        </w:rPr>
        <w:t xml:space="preserve"> a la fecha, el estado del proceso permite que este órgano resolutivo unipersonal pueda expedir su pronunciamiento sobre el caso sometido a su conocimiento, sobre la base de la información y de los medios probatorios facilitados por las partes;</w:t>
      </w:r>
    </w:p>
    <w:p w14:paraId="01F58E1C" w14:textId="77777777" w:rsidR="00D2468D" w:rsidRPr="00384770" w:rsidRDefault="00D2468D" w:rsidP="009F7C08">
      <w:pPr>
        <w:spacing w:after="0" w:line="240" w:lineRule="auto"/>
        <w:jc w:val="both"/>
        <w:rPr>
          <w:rFonts w:ascii="Times New Roman" w:eastAsia="Times New Roman" w:hAnsi="Times New Roman" w:cs="Times New Roman"/>
          <w:b/>
          <w:bCs/>
          <w:sz w:val="23"/>
          <w:szCs w:val="23"/>
          <w:lang w:val="es-PE" w:eastAsia="es-ES"/>
        </w:rPr>
      </w:pPr>
    </w:p>
    <w:p w14:paraId="233AE479" w14:textId="5C173914" w:rsidR="00DA743E" w:rsidRPr="00384770" w:rsidRDefault="00DA743E" w:rsidP="009F7C08">
      <w:p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b/>
          <w:bCs/>
          <w:sz w:val="23"/>
          <w:szCs w:val="23"/>
          <w:lang w:val="es-PE" w:eastAsia="es-ES"/>
        </w:rPr>
        <w:t>Considerando:</w:t>
      </w:r>
    </w:p>
    <w:p w14:paraId="255BAD42" w14:textId="77777777" w:rsidR="00DA743E" w:rsidRPr="00384770"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77777777" w:rsidR="00DA743E" w:rsidRPr="00384770" w:rsidRDefault="00DA743E" w:rsidP="00DA743E">
      <w:p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b/>
          <w:sz w:val="23"/>
          <w:szCs w:val="23"/>
          <w:u w:val="single"/>
          <w:lang w:val="es-PE" w:eastAsia="es-ES"/>
        </w:rPr>
        <w:t>Primero</w:t>
      </w:r>
      <w:r w:rsidRPr="00384770">
        <w:rPr>
          <w:rFonts w:ascii="Times New Roman" w:eastAsia="Times New Roman" w:hAnsi="Times New Roman" w:cs="Times New Roman"/>
          <w:b/>
          <w:sz w:val="23"/>
          <w:szCs w:val="23"/>
          <w:lang w:val="es-PE" w:eastAsia="es-ES"/>
        </w:rPr>
        <w:t xml:space="preserve">: </w:t>
      </w:r>
      <w:r w:rsidRPr="00384770">
        <w:rPr>
          <w:rFonts w:ascii="Times New Roman" w:eastAsia="Times New Roman" w:hAnsi="Times New Roman" w:cs="Times New Roman"/>
          <w:sz w:val="23"/>
          <w:szCs w:val="23"/>
          <w:lang w:val="es-PE" w:eastAsia="es-ES"/>
        </w:rPr>
        <w:t>Conforme a su Reglamento, la</w:t>
      </w:r>
      <w:r w:rsidRPr="00384770">
        <w:rPr>
          <w:rFonts w:ascii="Times New Roman" w:eastAsia="Times New Roman" w:hAnsi="Times New Roman" w:cs="Times New Roman"/>
          <w:b/>
          <w:bCs/>
          <w:sz w:val="23"/>
          <w:szCs w:val="23"/>
          <w:lang w:val="es-PE" w:eastAsia="es-ES"/>
        </w:rPr>
        <w:t xml:space="preserve"> </w:t>
      </w:r>
      <w:r w:rsidRPr="00384770">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384770"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384770" w:rsidRDefault="00DA743E" w:rsidP="00DA743E">
      <w:pPr>
        <w:spacing w:after="0" w:line="240" w:lineRule="auto"/>
        <w:jc w:val="both"/>
        <w:rPr>
          <w:rFonts w:ascii="Times New Roman" w:eastAsia="Times New Roman" w:hAnsi="Times New Roman" w:cs="Times New Roman"/>
          <w:bCs/>
          <w:sz w:val="23"/>
          <w:szCs w:val="23"/>
          <w:lang w:val="es-PE" w:eastAsia="es-ES"/>
        </w:rPr>
      </w:pPr>
      <w:r w:rsidRPr="00384770">
        <w:rPr>
          <w:rFonts w:ascii="Times New Roman" w:eastAsia="Times New Roman" w:hAnsi="Times New Roman" w:cs="Times New Roman"/>
          <w:b/>
          <w:bCs/>
          <w:sz w:val="23"/>
          <w:szCs w:val="23"/>
          <w:u w:val="single"/>
          <w:lang w:val="es-PE" w:eastAsia="es-ES"/>
        </w:rPr>
        <w:t>Segundo</w:t>
      </w:r>
      <w:r w:rsidRPr="00384770">
        <w:rPr>
          <w:rFonts w:ascii="Times New Roman" w:eastAsia="Times New Roman" w:hAnsi="Times New Roman" w:cs="Times New Roman"/>
          <w:b/>
          <w:bCs/>
          <w:sz w:val="23"/>
          <w:szCs w:val="23"/>
          <w:lang w:val="es-PE" w:eastAsia="es-ES"/>
        </w:rPr>
        <w:t>:</w:t>
      </w:r>
      <w:r w:rsidRPr="00384770">
        <w:rPr>
          <w:rFonts w:ascii="Times New Roman" w:eastAsia="Times New Roman" w:hAnsi="Times New Roman" w:cs="Times New Roman"/>
          <w:bCs/>
          <w:sz w:val="23"/>
          <w:szCs w:val="23"/>
          <w:lang w:val="es-PE" w:eastAsia="es-ES"/>
        </w:rPr>
        <w:t xml:space="preserve"> </w:t>
      </w:r>
      <w:r w:rsidRPr="00384770">
        <w:rPr>
          <w:rFonts w:ascii="Times New Roman" w:eastAsia="Times New Roman" w:hAnsi="Times New Roman" w:cs="Times New Roman"/>
          <w:sz w:val="23"/>
          <w:szCs w:val="23"/>
          <w:lang w:val="es-PE" w:eastAsia="es-ES"/>
        </w:rPr>
        <w:t xml:space="preserve">Asimismo, de acuerdo a </w:t>
      </w:r>
      <w:r w:rsidRPr="00384770">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384770" w:rsidRDefault="00DA743E" w:rsidP="00DA743E">
      <w:pPr>
        <w:spacing w:after="0" w:line="240" w:lineRule="auto"/>
        <w:jc w:val="both"/>
        <w:rPr>
          <w:rFonts w:ascii="Times New Roman" w:eastAsia="Times New Roman" w:hAnsi="Times New Roman" w:cs="Times New Roman"/>
          <w:bCs/>
          <w:sz w:val="23"/>
          <w:szCs w:val="23"/>
          <w:lang w:val="es-PE" w:eastAsia="es-ES"/>
        </w:rPr>
      </w:pPr>
    </w:p>
    <w:p w14:paraId="6AF473A7" w14:textId="0DE0F9F9" w:rsidR="0078098D" w:rsidRPr="00384770" w:rsidRDefault="0078098D" w:rsidP="0078098D">
      <w:pPr>
        <w:spacing w:after="0" w:line="240" w:lineRule="auto"/>
        <w:jc w:val="both"/>
        <w:rPr>
          <w:rFonts w:ascii="Times New Roman" w:eastAsia="Times New Roman" w:hAnsi="Times New Roman" w:cs="Times New Roman"/>
          <w:sz w:val="23"/>
          <w:szCs w:val="23"/>
          <w:lang w:val="es-ES" w:eastAsia="es-ES"/>
        </w:rPr>
      </w:pPr>
      <w:r w:rsidRPr="00384770">
        <w:rPr>
          <w:rFonts w:ascii="Times New Roman" w:eastAsia="Times New Roman" w:hAnsi="Times New Roman" w:cs="Times New Roman"/>
          <w:b/>
          <w:bCs/>
          <w:sz w:val="23"/>
          <w:szCs w:val="23"/>
          <w:u w:val="single"/>
          <w:lang w:val="es-PE" w:eastAsia="es-ES"/>
        </w:rPr>
        <w:t>Tercero</w:t>
      </w:r>
      <w:r w:rsidRPr="00384770">
        <w:rPr>
          <w:rFonts w:ascii="Times New Roman" w:eastAsia="Times New Roman" w:hAnsi="Times New Roman" w:cs="Times New Roman"/>
          <w:b/>
          <w:bCs/>
          <w:sz w:val="23"/>
          <w:szCs w:val="23"/>
          <w:lang w:val="es-PE" w:eastAsia="es-ES"/>
        </w:rPr>
        <w:t>:</w:t>
      </w:r>
      <w:r w:rsidRPr="00384770">
        <w:rPr>
          <w:rFonts w:ascii="Times New Roman" w:eastAsia="Times New Roman" w:hAnsi="Times New Roman" w:cs="Times New Roman"/>
          <w:sz w:val="23"/>
          <w:szCs w:val="23"/>
          <w:lang w:val="es-PE" w:eastAsia="es-ES"/>
        </w:rPr>
        <w:t xml:space="preserve"> Que, de acuerdo a la Ley Nro. </w:t>
      </w:r>
      <w:r w:rsidRPr="00384770">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384770">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384770" w:rsidRDefault="0078098D" w:rsidP="0078098D">
      <w:pPr>
        <w:spacing w:after="0" w:line="240" w:lineRule="auto"/>
        <w:jc w:val="both"/>
        <w:rPr>
          <w:rFonts w:ascii="Times New Roman" w:eastAsia="Times New Roman" w:hAnsi="Times New Roman" w:cs="Times New Roman"/>
          <w:b/>
          <w:sz w:val="23"/>
          <w:szCs w:val="23"/>
          <w:u w:val="single"/>
          <w:lang w:val="es-PE" w:eastAsia="es-ES"/>
        </w:rPr>
      </w:pPr>
    </w:p>
    <w:p w14:paraId="5AF18A31" w14:textId="77777777" w:rsidR="0078098D" w:rsidRPr="00384770" w:rsidRDefault="0078098D" w:rsidP="0078098D">
      <w:p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b/>
          <w:sz w:val="23"/>
          <w:szCs w:val="23"/>
          <w:u w:val="single"/>
          <w:lang w:val="es-PE" w:eastAsia="es-ES"/>
        </w:rPr>
        <w:t>Cuarto</w:t>
      </w:r>
      <w:r w:rsidRPr="00384770">
        <w:rPr>
          <w:rFonts w:ascii="Times New Roman" w:eastAsia="Times New Roman" w:hAnsi="Times New Roman" w:cs="Times New Roman"/>
          <w:b/>
          <w:sz w:val="23"/>
          <w:szCs w:val="23"/>
          <w:lang w:val="es-PE" w:eastAsia="es-ES"/>
        </w:rPr>
        <w:t>:</w:t>
      </w:r>
      <w:r w:rsidRPr="00384770">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384770" w:rsidRDefault="0078098D" w:rsidP="0078098D">
      <w:pPr>
        <w:spacing w:after="0" w:line="240" w:lineRule="auto"/>
        <w:jc w:val="both"/>
        <w:rPr>
          <w:rFonts w:ascii="Times New Roman" w:eastAsia="Times New Roman" w:hAnsi="Times New Roman" w:cs="Times New Roman"/>
          <w:bCs/>
          <w:sz w:val="23"/>
          <w:szCs w:val="23"/>
          <w:lang w:val="es-ES" w:eastAsia="es-ES"/>
        </w:rPr>
      </w:pPr>
    </w:p>
    <w:p w14:paraId="221A62D0" w14:textId="77777777" w:rsidR="0078098D" w:rsidRPr="00384770" w:rsidRDefault="0078098D" w:rsidP="0078098D">
      <w:pPr>
        <w:spacing w:after="0" w:line="240" w:lineRule="auto"/>
        <w:jc w:val="both"/>
        <w:rPr>
          <w:rFonts w:ascii="Times New Roman" w:eastAsia="Times New Roman" w:hAnsi="Times New Roman" w:cs="Times New Roman"/>
          <w:sz w:val="23"/>
          <w:szCs w:val="23"/>
          <w:lang w:val="es-ES" w:eastAsia="es-ES"/>
        </w:rPr>
      </w:pPr>
      <w:r w:rsidRPr="00384770">
        <w:rPr>
          <w:rFonts w:ascii="Times New Roman" w:eastAsia="Times New Roman" w:hAnsi="Times New Roman" w:cs="Times New Roman"/>
          <w:b/>
          <w:bCs/>
          <w:sz w:val="23"/>
          <w:szCs w:val="23"/>
          <w:u w:val="single"/>
          <w:lang w:val="es-PE" w:eastAsia="es-ES"/>
        </w:rPr>
        <w:t>Quinto</w:t>
      </w:r>
      <w:r w:rsidRPr="00384770">
        <w:rPr>
          <w:rFonts w:ascii="Times New Roman" w:eastAsia="Times New Roman" w:hAnsi="Times New Roman" w:cs="Times New Roman"/>
          <w:b/>
          <w:bCs/>
          <w:sz w:val="23"/>
          <w:szCs w:val="23"/>
          <w:lang w:val="es-PE" w:eastAsia="es-ES"/>
        </w:rPr>
        <w:t xml:space="preserve">: </w:t>
      </w:r>
      <w:r w:rsidRPr="00384770">
        <w:rPr>
          <w:rFonts w:ascii="Times New Roman" w:eastAsia="Times New Roman" w:hAnsi="Times New Roman" w:cs="Times New Roman"/>
          <w:bCs/>
          <w:sz w:val="23"/>
          <w:szCs w:val="23"/>
          <w:lang w:val="es-PE" w:eastAsia="es-ES"/>
        </w:rPr>
        <w:t>Que, conforme al</w:t>
      </w:r>
      <w:r w:rsidRPr="00384770">
        <w:rPr>
          <w:rFonts w:ascii="Times New Roman" w:eastAsia="Times New Roman" w:hAnsi="Times New Roman" w:cs="Times New Roman"/>
          <w:b/>
          <w:bCs/>
          <w:sz w:val="23"/>
          <w:szCs w:val="23"/>
          <w:lang w:val="es-PE" w:eastAsia="es-ES"/>
        </w:rPr>
        <w:t xml:space="preserve"> </w:t>
      </w:r>
      <w:r w:rsidRPr="00384770">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384770" w:rsidRDefault="0078098D" w:rsidP="0078098D">
      <w:pPr>
        <w:spacing w:after="0" w:line="240" w:lineRule="auto"/>
        <w:jc w:val="both"/>
        <w:rPr>
          <w:rFonts w:ascii="Times New Roman" w:eastAsia="Times New Roman" w:hAnsi="Times New Roman" w:cs="Times New Roman"/>
          <w:sz w:val="23"/>
          <w:szCs w:val="23"/>
          <w:lang w:val="es-PE" w:eastAsia="es-ES"/>
        </w:rPr>
      </w:pPr>
    </w:p>
    <w:p w14:paraId="5D03BC79" w14:textId="68750579" w:rsidR="0078098D" w:rsidRPr="00384770" w:rsidRDefault="0078098D" w:rsidP="0078098D">
      <w:pPr>
        <w:tabs>
          <w:tab w:val="left" w:pos="2160"/>
        </w:tabs>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b/>
          <w:sz w:val="23"/>
          <w:szCs w:val="23"/>
          <w:u w:val="single"/>
          <w:lang w:val="es-ES" w:eastAsia="es-ES"/>
        </w:rPr>
        <w:t>Sexto</w:t>
      </w:r>
      <w:r w:rsidRPr="00384770">
        <w:rPr>
          <w:rFonts w:ascii="Times New Roman" w:eastAsia="Times New Roman" w:hAnsi="Times New Roman" w:cs="Times New Roman"/>
          <w:b/>
          <w:sz w:val="23"/>
          <w:szCs w:val="23"/>
          <w:lang w:val="es-ES" w:eastAsia="es-ES"/>
        </w:rPr>
        <w:t>:</w:t>
      </w:r>
      <w:r w:rsidRPr="00384770">
        <w:rPr>
          <w:rFonts w:ascii="Times New Roman" w:eastAsia="Times New Roman" w:hAnsi="Times New Roman" w:cs="Times New Roman"/>
          <w:b/>
          <w:sz w:val="23"/>
          <w:szCs w:val="23"/>
          <w:lang w:val="es-PE" w:eastAsia="es-ES"/>
        </w:rPr>
        <w:t xml:space="preserve"> </w:t>
      </w:r>
      <w:r w:rsidRPr="00384770">
        <w:rPr>
          <w:rFonts w:ascii="Times New Roman" w:eastAsia="Times New Roman" w:hAnsi="Times New Roman" w:cs="Times New Roman"/>
          <w:sz w:val="23"/>
          <w:szCs w:val="23"/>
          <w:lang w:val="es-PE" w:eastAsia="es-ES"/>
        </w:rPr>
        <w:t>Sobre la base de los términos contenidos en la reclamación</w:t>
      </w:r>
      <w:r w:rsidRPr="00384770">
        <w:rPr>
          <w:rFonts w:ascii="Times New Roman" w:eastAsia="Times New Roman" w:hAnsi="Times New Roman" w:cs="Times New Roman"/>
          <w:sz w:val="23"/>
          <w:szCs w:val="23"/>
          <w:lang w:val="es-419" w:eastAsia="es-ES"/>
        </w:rPr>
        <w:t xml:space="preserve">, </w:t>
      </w:r>
      <w:r w:rsidRPr="00384770">
        <w:rPr>
          <w:rFonts w:ascii="Times New Roman" w:eastAsia="Times New Roman" w:hAnsi="Times New Roman" w:cs="Times New Roman"/>
          <w:sz w:val="23"/>
          <w:szCs w:val="23"/>
          <w:lang w:val="es-PE" w:eastAsia="es-ES"/>
        </w:rPr>
        <w:t>en la absolución de la misma, y a lo tratado en la audiencia de vista, la cuestión controvertida radica en determinar si se encuentra o no justificado el rechazo de cobertura materia de impugnación por el asegurado.</w:t>
      </w:r>
    </w:p>
    <w:p w14:paraId="34626622" w14:textId="6C5FDDCD" w:rsidR="000820BB" w:rsidRPr="00384770" w:rsidRDefault="000820BB" w:rsidP="006A7702">
      <w:pPr>
        <w:spacing w:after="0" w:line="240" w:lineRule="auto"/>
        <w:jc w:val="both"/>
        <w:rPr>
          <w:rFonts w:ascii="Times New Roman" w:eastAsia="Times New Roman" w:hAnsi="Times New Roman" w:cs="Times New Roman"/>
          <w:sz w:val="23"/>
          <w:szCs w:val="23"/>
          <w:lang w:val="es-PE" w:eastAsia="es-ES"/>
        </w:rPr>
      </w:pPr>
    </w:p>
    <w:p w14:paraId="34CD026D" w14:textId="32C1044E" w:rsidR="0078098D" w:rsidRPr="00384770" w:rsidRDefault="0078098D" w:rsidP="0078098D">
      <w:pPr>
        <w:spacing w:after="0" w:line="240" w:lineRule="auto"/>
        <w:ind w:left="720" w:hanging="720"/>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6.1.</w:t>
      </w:r>
      <w:r w:rsidRPr="00384770">
        <w:rPr>
          <w:rFonts w:ascii="Times New Roman" w:eastAsia="Times New Roman" w:hAnsi="Times New Roman" w:cs="Times New Roman"/>
          <w:sz w:val="23"/>
          <w:szCs w:val="23"/>
          <w:lang w:val="es-PE" w:eastAsia="es-ES"/>
        </w:rPr>
        <w:tab/>
        <w:t>Este órgano resolutivo unipersonal ha tenido a la vista los términos y condiciones del contrato de seguro celebrado entre las partes, el mismo que está conformado entre otros documentos, por la póliza y los respectivos condicionados, conforme a la propia definición contractual.</w:t>
      </w:r>
    </w:p>
    <w:p w14:paraId="31CEE9CC" w14:textId="69EBF932" w:rsidR="00893BF7" w:rsidRPr="00384770" w:rsidRDefault="00893BF7" w:rsidP="0078098D">
      <w:pPr>
        <w:spacing w:after="0" w:line="240" w:lineRule="auto"/>
        <w:ind w:left="720" w:hanging="720"/>
        <w:jc w:val="both"/>
        <w:rPr>
          <w:rFonts w:ascii="Times New Roman" w:eastAsia="Times New Roman" w:hAnsi="Times New Roman" w:cs="Times New Roman"/>
          <w:sz w:val="23"/>
          <w:szCs w:val="23"/>
          <w:lang w:val="es-PE" w:eastAsia="es-ES"/>
        </w:rPr>
      </w:pPr>
    </w:p>
    <w:p w14:paraId="1CC3D4F3" w14:textId="113D85EA" w:rsidR="00893BF7" w:rsidRPr="00384770" w:rsidRDefault="00893BF7" w:rsidP="0078098D">
      <w:pPr>
        <w:spacing w:after="0" w:line="240" w:lineRule="auto"/>
        <w:ind w:left="720" w:hanging="720"/>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ab/>
        <w:t xml:space="preserve">De las Condiciones Generales del riesgo contratado – Seguro Vehicular Full Cobertura Premium Motos / Seguro de Motos (Forma Nro. </w:t>
      </w:r>
      <w:bookmarkStart w:id="1" w:name="_GoBack"/>
      <w:r w:rsidR="00553D80">
        <w:rPr>
          <w:rFonts w:ascii="Times New Roman" w:eastAsia="Times New Roman" w:hAnsi="Times New Roman" w:cs="Times New Roman"/>
          <w:sz w:val="23"/>
          <w:szCs w:val="23"/>
          <w:lang w:val="es-PE" w:eastAsia="es-ES"/>
        </w:rPr>
        <w:t>.................</w:t>
      </w:r>
      <w:bookmarkEnd w:id="1"/>
      <w:r w:rsidRPr="00384770">
        <w:rPr>
          <w:rFonts w:ascii="Times New Roman" w:eastAsia="Times New Roman" w:hAnsi="Times New Roman" w:cs="Times New Roman"/>
          <w:sz w:val="23"/>
          <w:szCs w:val="23"/>
          <w:lang w:val="es-PE" w:eastAsia="es-ES"/>
        </w:rPr>
        <w:t>), merecen ser considerados los aspectos siguientes:</w:t>
      </w:r>
    </w:p>
    <w:p w14:paraId="4BE71E35" w14:textId="22AD5F48" w:rsidR="00893BF7" w:rsidRPr="00384770" w:rsidRDefault="00893BF7" w:rsidP="0078098D">
      <w:pPr>
        <w:spacing w:after="0" w:line="240" w:lineRule="auto"/>
        <w:ind w:left="720" w:hanging="720"/>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ab/>
      </w:r>
    </w:p>
    <w:p w14:paraId="137E2917" w14:textId="04A34249" w:rsidR="00B45603" w:rsidRPr="00384770" w:rsidRDefault="00B45603" w:rsidP="00893BF7">
      <w:pPr>
        <w:pStyle w:val="Prrafodelista"/>
        <w:numPr>
          <w:ilvl w:val="0"/>
          <w:numId w:val="2"/>
        </w:num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 xml:space="preserve">Definición de Accidente de Tránsito: Evento súbito, imprevisto y violento que cause algún daño a la persona o cosas como </w:t>
      </w:r>
      <w:r w:rsidRPr="00384770">
        <w:rPr>
          <w:rFonts w:ascii="Times New Roman" w:eastAsia="Times New Roman" w:hAnsi="Times New Roman" w:cs="Times New Roman"/>
          <w:b/>
          <w:sz w:val="23"/>
          <w:szCs w:val="23"/>
          <w:u w:val="single"/>
          <w:lang w:val="es-PE" w:eastAsia="es-ES"/>
        </w:rPr>
        <w:t>consecuencia directa de la circulación de vehículos</w:t>
      </w:r>
      <w:r w:rsidRPr="00384770">
        <w:rPr>
          <w:rFonts w:ascii="Times New Roman" w:eastAsia="Times New Roman" w:hAnsi="Times New Roman" w:cs="Times New Roman"/>
          <w:sz w:val="23"/>
          <w:szCs w:val="23"/>
          <w:lang w:val="es-PE" w:eastAsia="es-ES"/>
        </w:rPr>
        <w:t>.</w:t>
      </w:r>
    </w:p>
    <w:p w14:paraId="702D1576" w14:textId="3156EB43" w:rsidR="00893BF7" w:rsidRPr="00384770" w:rsidRDefault="00893BF7" w:rsidP="00B45603">
      <w:pPr>
        <w:pStyle w:val="Prrafodelista"/>
        <w:numPr>
          <w:ilvl w:val="0"/>
          <w:numId w:val="2"/>
        </w:num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 xml:space="preserve">Definición de siniestro: Evento súbito, imprevisto, violento, </w:t>
      </w:r>
      <w:r w:rsidRPr="00384770">
        <w:rPr>
          <w:rFonts w:ascii="Times New Roman" w:eastAsia="Times New Roman" w:hAnsi="Times New Roman" w:cs="Times New Roman"/>
          <w:b/>
          <w:sz w:val="23"/>
          <w:szCs w:val="23"/>
          <w:u w:val="single"/>
          <w:lang w:val="es-PE" w:eastAsia="es-ES"/>
        </w:rPr>
        <w:t>externo y ajeno a la voluntad del asegurado</w:t>
      </w:r>
      <w:r w:rsidRPr="00384770">
        <w:rPr>
          <w:rFonts w:ascii="Times New Roman" w:eastAsia="Times New Roman" w:hAnsi="Times New Roman" w:cs="Times New Roman"/>
          <w:sz w:val="23"/>
          <w:szCs w:val="23"/>
          <w:lang w:val="es-PE" w:eastAsia="es-ES"/>
        </w:rPr>
        <w:t xml:space="preserve"> que cause daños amparados en la póliza y en circunstancias contempladas en la misma.</w:t>
      </w:r>
    </w:p>
    <w:p w14:paraId="27D20BE0" w14:textId="187A41C7" w:rsidR="00893BF7" w:rsidRPr="00384770" w:rsidRDefault="00B45603" w:rsidP="00893BF7">
      <w:pPr>
        <w:pStyle w:val="Prrafodelista"/>
        <w:numPr>
          <w:ilvl w:val="0"/>
          <w:numId w:val="2"/>
        </w:num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O</w:t>
      </w:r>
      <w:r w:rsidR="00893BF7" w:rsidRPr="00384770">
        <w:rPr>
          <w:rFonts w:ascii="Times New Roman" w:eastAsia="Times New Roman" w:hAnsi="Times New Roman" w:cs="Times New Roman"/>
          <w:sz w:val="23"/>
          <w:szCs w:val="23"/>
          <w:lang w:val="es-PE" w:eastAsia="es-ES"/>
        </w:rPr>
        <w:t>bjeto (del contrato de seguro): Garantizar la indemnización y/o reparación</w:t>
      </w:r>
      <w:r w:rsidR="00B67A6A" w:rsidRPr="00384770">
        <w:rPr>
          <w:rFonts w:ascii="Times New Roman" w:eastAsia="Times New Roman" w:hAnsi="Times New Roman" w:cs="Times New Roman"/>
          <w:sz w:val="23"/>
          <w:szCs w:val="23"/>
          <w:lang w:val="es-PE" w:eastAsia="es-ES"/>
        </w:rPr>
        <w:t xml:space="preserve"> de los daños y/o pérdidas que sufra el vehículo asegurado </w:t>
      </w:r>
      <w:r w:rsidR="00B67A6A" w:rsidRPr="00384770">
        <w:rPr>
          <w:rFonts w:ascii="Times New Roman" w:eastAsia="Times New Roman" w:hAnsi="Times New Roman" w:cs="Times New Roman"/>
          <w:b/>
          <w:sz w:val="23"/>
          <w:szCs w:val="23"/>
          <w:u w:val="single"/>
          <w:lang w:val="es-PE" w:eastAsia="es-ES"/>
        </w:rPr>
        <w:t>como consecuencia de la realización de los riesgos enumerados, conforme a las coberturas y hasta el límite de las sumas aseguradas pactadas en las Condiciones Particulares</w:t>
      </w:r>
      <w:r w:rsidR="00B67A6A" w:rsidRPr="00384770">
        <w:rPr>
          <w:rFonts w:ascii="Times New Roman" w:eastAsia="Times New Roman" w:hAnsi="Times New Roman" w:cs="Times New Roman"/>
          <w:sz w:val="23"/>
          <w:szCs w:val="23"/>
          <w:lang w:val="es-PE" w:eastAsia="es-ES"/>
        </w:rPr>
        <w:t>, siempre que el siniestro ocurra en el país.</w:t>
      </w:r>
    </w:p>
    <w:p w14:paraId="2392C637" w14:textId="18A1F680" w:rsidR="00B67A6A" w:rsidRPr="00384770" w:rsidRDefault="00B67A6A" w:rsidP="002F673E">
      <w:pPr>
        <w:pStyle w:val="Prrafodelista"/>
        <w:numPr>
          <w:ilvl w:val="0"/>
          <w:numId w:val="2"/>
        </w:numPr>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 xml:space="preserve">Cobertura de </w:t>
      </w:r>
      <w:r w:rsidR="002F673E" w:rsidRPr="00384770">
        <w:rPr>
          <w:rFonts w:ascii="Times New Roman" w:eastAsia="Times New Roman" w:hAnsi="Times New Roman" w:cs="Times New Roman"/>
          <w:sz w:val="23"/>
          <w:szCs w:val="23"/>
          <w:lang w:val="es-PE" w:eastAsia="es-ES"/>
        </w:rPr>
        <w:t>Daño Propio por Accidente</w:t>
      </w:r>
      <w:r w:rsidR="00B45603" w:rsidRPr="00384770">
        <w:rPr>
          <w:rFonts w:ascii="Times New Roman" w:eastAsia="Times New Roman" w:hAnsi="Times New Roman" w:cs="Times New Roman"/>
          <w:sz w:val="23"/>
          <w:szCs w:val="23"/>
          <w:lang w:val="es-PE" w:eastAsia="es-ES"/>
        </w:rPr>
        <w:t xml:space="preserve">: </w:t>
      </w:r>
      <w:r w:rsidR="002F673E" w:rsidRPr="00384770">
        <w:rPr>
          <w:rFonts w:ascii="Times New Roman" w:eastAsia="Times New Roman" w:hAnsi="Times New Roman" w:cs="Times New Roman"/>
          <w:sz w:val="23"/>
          <w:szCs w:val="23"/>
          <w:lang w:val="es-PE" w:eastAsia="es-ES"/>
        </w:rPr>
        <w:t xml:space="preserve">Se entenderá como Daño Propio por Accidente, </w:t>
      </w:r>
      <w:r w:rsidR="002F673E" w:rsidRPr="00384770">
        <w:rPr>
          <w:rFonts w:ascii="Times New Roman" w:eastAsia="Times New Roman" w:hAnsi="Times New Roman" w:cs="Times New Roman"/>
          <w:b/>
          <w:sz w:val="23"/>
          <w:szCs w:val="23"/>
          <w:u w:val="single"/>
          <w:lang w:val="es-PE" w:eastAsia="es-ES"/>
        </w:rPr>
        <w:t>únicamente</w:t>
      </w:r>
      <w:r w:rsidR="002F673E" w:rsidRPr="00384770">
        <w:rPr>
          <w:rFonts w:ascii="Times New Roman" w:eastAsia="Times New Roman" w:hAnsi="Times New Roman" w:cs="Times New Roman"/>
          <w:sz w:val="23"/>
          <w:szCs w:val="23"/>
          <w:lang w:val="es-PE" w:eastAsia="es-ES"/>
        </w:rPr>
        <w:t xml:space="preserve"> la destrucción total o parcial </w:t>
      </w:r>
      <w:r w:rsidR="00B45603" w:rsidRPr="00384770">
        <w:rPr>
          <w:rFonts w:ascii="Times New Roman" w:eastAsia="Times New Roman" w:hAnsi="Times New Roman" w:cs="Times New Roman"/>
          <w:sz w:val="23"/>
          <w:szCs w:val="23"/>
          <w:lang w:val="es-PE" w:eastAsia="es-ES"/>
        </w:rPr>
        <w:t xml:space="preserve">del vehículo asegurado </w:t>
      </w:r>
      <w:r w:rsidR="002F673E" w:rsidRPr="00384770">
        <w:rPr>
          <w:rFonts w:ascii="Times New Roman" w:eastAsia="Times New Roman" w:hAnsi="Times New Roman" w:cs="Times New Roman"/>
          <w:b/>
          <w:sz w:val="23"/>
          <w:szCs w:val="23"/>
          <w:u w:val="single"/>
          <w:lang w:val="es-PE" w:eastAsia="es-ES"/>
        </w:rPr>
        <w:t>como</w:t>
      </w:r>
      <w:r w:rsidR="00B45603" w:rsidRPr="00384770">
        <w:rPr>
          <w:rFonts w:ascii="Times New Roman" w:eastAsia="Times New Roman" w:hAnsi="Times New Roman" w:cs="Times New Roman"/>
          <w:b/>
          <w:sz w:val="23"/>
          <w:szCs w:val="23"/>
          <w:u w:val="single"/>
          <w:lang w:val="es-PE" w:eastAsia="es-ES"/>
        </w:rPr>
        <w:t xml:space="preserve"> consecuencia directa</w:t>
      </w:r>
      <w:r w:rsidR="002F673E" w:rsidRPr="00384770">
        <w:rPr>
          <w:rFonts w:ascii="Times New Roman" w:eastAsia="Times New Roman" w:hAnsi="Times New Roman" w:cs="Times New Roman"/>
          <w:b/>
          <w:sz w:val="23"/>
          <w:szCs w:val="23"/>
          <w:u w:val="single"/>
          <w:lang w:val="es-PE" w:eastAsia="es-ES"/>
        </w:rPr>
        <w:t>, i</w:t>
      </w:r>
      <w:r w:rsidR="00B45603" w:rsidRPr="00384770">
        <w:rPr>
          <w:rFonts w:ascii="Times New Roman" w:eastAsia="Times New Roman" w:hAnsi="Times New Roman" w:cs="Times New Roman"/>
          <w:b/>
          <w:sz w:val="23"/>
          <w:szCs w:val="23"/>
          <w:u w:val="single"/>
          <w:lang w:val="es-PE" w:eastAsia="es-ES"/>
        </w:rPr>
        <w:t>nmediata y probada</w:t>
      </w:r>
      <w:r w:rsidR="00B45603" w:rsidRPr="00384770">
        <w:rPr>
          <w:rFonts w:ascii="Times New Roman" w:eastAsia="Times New Roman" w:hAnsi="Times New Roman" w:cs="Times New Roman"/>
          <w:sz w:val="23"/>
          <w:szCs w:val="23"/>
          <w:lang w:val="es-PE" w:eastAsia="es-ES"/>
        </w:rPr>
        <w:t xml:space="preserve"> de derrape</w:t>
      </w:r>
      <w:r w:rsidR="002F673E" w:rsidRPr="00384770">
        <w:rPr>
          <w:rFonts w:ascii="Times New Roman" w:eastAsia="Times New Roman" w:hAnsi="Times New Roman" w:cs="Times New Roman"/>
          <w:sz w:val="23"/>
          <w:szCs w:val="23"/>
          <w:lang w:val="es-PE" w:eastAsia="es-ES"/>
        </w:rPr>
        <w:t>,</w:t>
      </w:r>
      <w:r w:rsidR="00B45603" w:rsidRPr="00384770">
        <w:rPr>
          <w:rFonts w:ascii="Times New Roman" w:eastAsia="Times New Roman" w:hAnsi="Times New Roman" w:cs="Times New Roman"/>
          <w:sz w:val="23"/>
          <w:szCs w:val="23"/>
          <w:lang w:val="es-PE" w:eastAsia="es-ES"/>
        </w:rPr>
        <w:t xml:space="preserve"> despeñamiento, volcadura, roce o colisión, u otra forma de contacto repentino y violento</w:t>
      </w:r>
      <w:r w:rsidR="002F673E" w:rsidRPr="00384770">
        <w:rPr>
          <w:rFonts w:ascii="Times New Roman" w:eastAsia="Times New Roman" w:hAnsi="Times New Roman" w:cs="Times New Roman"/>
          <w:sz w:val="23"/>
          <w:szCs w:val="23"/>
          <w:lang w:val="es-PE" w:eastAsia="es-ES"/>
        </w:rPr>
        <w:t xml:space="preserve">, </w:t>
      </w:r>
      <w:r w:rsidR="002F673E" w:rsidRPr="00384770">
        <w:rPr>
          <w:rFonts w:ascii="Times New Roman" w:eastAsia="Times New Roman" w:hAnsi="Times New Roman" w:cs="Times New Roman"/>
          <w:b/>
          <w:sz w:val="23"/>
          <w:szCs w:val="23"/>
          <w:u w:val="single"/>
          <w:lang w:val="es-PE" w:eastAsia="es-ES"/>
        </w:rPr>
        <w:t>siempre que éste ocurra</w:t>
      </w:r>
      <w:r w:rsidR="00B45603" w:rsidRPr="00384770">
        <w:rPr>
          <w:rFonts w:ascii="Times New Roman" w:eastAsia="Times New Roman" w:hAnsi="Times New Roman" w:cs="Times New Roman"/>
          <w:b/>
          <w:sz w:val="23"/>
          <w:szCs w:val="23"/>
          <w:u w:val="single"/>
          <w:lang w:val="es-PE" w:eastAsia="es-ES"/>
        </w:rPr>
        <w:t xml:space="preserve"> con un elemento externo</w:t>
      </w:r>
      <w:r w:rsidR="002F673E" w:rsidRPr="00384770">
        <w:rPr>
          <w:rFonts w:ascii="Times New Roman" w:eastAsia="Times New Roman" w:hAnsi="Times New Roman" w:cs="Times New Roman"/>
          <w:sz w:val="23"/>
          <w:szCs w:val="23"/>
          <w:lang w:val="es-PE" w:eastAsia="es-ES"/>
        </w:rPr>
        <w:t>.</w:t>
      </w:r>
    </w:p>
    <w:p w14:paraId="5866A99C" w14:textId="0CAD77CF" w:rsidR="00893BF7" w:rsidRPr="00384770" w:rsidRDefault="00893BF7" w:rsidP="0078098D">
      <w:pPr>
        <w:spacing w:after="0" w:line="240" w:lineRule="auto"/>
        <w:ind w:left="720" w:hanging="720"/>
        <w:jc w:val="both"/>
        <w:rPr>
          <w:rFonts w:ascii="Times New Roman" w:eastAsia="Times New Roman" w:hAnsi="Times New Roman" w:cs="Times New Roman"/>
          <w:sz w:val="23"/>
          <w:szCs w:val="23"/>
          <w:lang w:val="es-PE" w:eastAsia="es-ES"/>
        </w:rPr>
      </w:pPr>
    </w:p>
    <w:p w14:paraId="75D9E92F" w14:textId="213D35E3" w:rsidR="00B45603" w:rsidRPr="00384770" w:rsidRDefault="00B45603" w:rsidP="0078098D">
      <w:pPr>
        <w:spacing w:after="0" w:line="240" w:lineRule="auto"/>
        <w:ind w:left="720" w:hanging="720"/>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6.2.</w:t>
      </w:r>
      <w:r w:rsidRPr="00384770">
        <w:rPr>
          <w:rFonts w:ascii="Times New Roman" w:eastAsia="Times New Roman" w:hAnsi="Times New Roman" w:cs="Times New Roman"/>
          <w:sz w:val="23"/>
          <w:szCs w:val="23"/>
          <w:lang w:val="es-PE" w:eastAsia="es-ES"/>
        </w:rPr>
        <w:tab/>
        <w:t xml:space="preserve">De acuerdo a la aseguradora, el evento dañoso producido no es un siniestro indemnizable, correspondiendo a la materialización de un riesgo no cubierto, esto es, no aceptado por </w:t>
      </w:r>
      <w:r w:rsidR="00553D80">
        <w:rPr>
          <w:rFonts w:ascii="Times New Roman" w:eastAsia="Times New Roman" w:hAnsi="Times New Roman" w:cs="Times New Roman"/>
          <w:sz w:val="23"/>
          <w:szCs w:val="23"/>
          <w:lang w:val="es-PE" w:eastAsia="es-ES"/>
        </w:rPr>
        <w:t>.................</w:t>
      </w:r>
      <w:r w:rsidRPr="00384770">
        <w:rPr>
          <w:rFonts w:ascii="Times New Roman" w:eastAsia="Times New Roman" w:hAnsi="Times New Roman" w:cs="Times New Roman"/>
          <w:sz w:val="23"/>
          <w:szCs w:val="23"/>
          <w:lang w:val="es-PE" w:eastAsia="es-ES"/>
        </w:rPr>
        <w:t xml:space="preserve"> PERÚ.</w:t>
      </w:r>
      <w:r w:rsidR="002F673E" w:rsidRPr="00384770">
        <w:rPr>
          <w:rFonts w:ascii="Times New Roman" w:eastAsia="Times New Roman" w:hAnsi="Times New Roman" w:cs="Times New Roman"/>
          <w:sz w:val="23"/>
          <w:szCs w:val="23"/>
          <w:lang w:val="es-PE" w:eastAsia="es-ES"/>
        </w:rPr>
        <w:t xml:space="preserve">  Y para ello se sustenta en lo declarado por el propio asegurado al dar aviso a la ocurrencia del accidente, en el sentido que éste se produjo como consecuencia de la manipulación de la moto asegurada, cuando se pretendía subirla a la tolva de un camión.</w:t>
      </w:r>
    </w:p>
    <w:p w14:paraId="032E28B0" w14:textId="1CDBA575" w:rsidR="002F673E" w:rsidRPr="00384770" w:rsidRDefault="002F673E" w:rsidP="0078098D">
      <w:pPr>
        <w:spacing w:after="0" w:line="240" w:lineRule="auto"/>
        <w:ind w:left="720" w:hanging="720"/>
        <w:jc w:val="both"/>
        <w:rPr>
          <w:rFonts w:ascii="Times New Roman" w:eastAsia="Times New Roman" w:hAnsi="Times New Roman" w:cs="Times New Roman"/>
          <w:sz w:val="23"/>
          <w:szCs w:val="23"/>
          <w:lang w:val="es-PE" w:eastAsia="es-ES"/>
        </w:rPr>
      </w:pPr>
    </w:p>
    <w:p w14:paraId="316731DB" w14:textId="7D9BF2A8" w:rsidR="002F673E" w:rsidRPr="00384770" w:rsidRDefault="002F673E" w:rsidP="0078098D">
      <w:pPr>
        <w:spacing w:after="0" w:line="240" w:lineRule="auto"/>
        <w:ind w:left="720" w:hanging="720"/>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ab/>
        <w:t>Resulta manifiesto, a criterio de este órgano resolutivo unipersonal, que lo sucedido no calza con la definición misma de siniestro, ni corresponde a un riesgo cubierto por haber sido aceptado por la aseguradora, ya que no corresponde a una consecuencia directa, inmediata y probada de derrape, despeñamiento, volcadura, roce o colisión, u otra forma de contacto repentino y violento, relación de eventos cerrada.  Lo ocurrido es esencialmente un tema de manipulación</w:t>
      </w:r>
      <w:r w:rsidR="005F68BD" w:rsidRPr="00384770">
        <w:rPr>
          <w:rFonts w:ascii="Times New Roman" w:eastAsia="Times New Roman" w:hAnsi="Times New Roman" w:cs="Times New Roman"/>
          <w:sz w:val="23"/>
          <w:szCs w:val="23"/>
          <w:lang w:val="es-PE" w:eastAsia="es-ES"/>
        </w:rPr>
        <w:t>, más allá que sea atribuible o no a negligencia de quienes intervenían en dicho proceso.</w:t>
      </w:r>
    </w:p>
    <w:p w14:paraId="62B908C5" w14:textId="6F926393" w:rsidR="005F68BD" w:rsidRPr="00384770" w:rsidRDefault="005F68BD" w:rsidP="0078098D">
      <w:pPr>
        <w:spacing w:after="0" w:line="240" w:lineRule="auto"/>
        <w:ind w:left="720" w:hanging="720"/>
        <w:jc w:val="both"/>
        <w:rPr>
          <w:rFonts w:ascii="Times New Roman" w:eastAsia="Times New Roman" w:hAnsi="Times New Roman" w:cs="Times New Roman"/>
          <w:sz w:val="23"/>
          <w:szCs w:val="23"/>
          <w:lang w:val="es-PE" w:eastAsia="es-ES"/>
        </w:rPr>
      </w:pPr>
    </w:p>
    <w:p w14:paraId="5E0301D3" w14:textId="5FF66BF5" w:rsidR="005F68BD" w:rsidRPr="00384770" w:rsidRDefault="005F68BD" w:rsidP="0078098D">
      <w:pPr>
        <w:spacing w:after="0" w:line="240" w:lineRule="auto"/>
        <w:ind w:left="720" w:hanging="720"/>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lastRenderedPageBreak/>
        <w:t>6.3.</w:t>
      </w:r>
      <w:r w:rsidRPr="00384770">
        <w:rPr>
          <w:rFonts w:ascii="Times New Roman" w:eastAsia="Times New Roman" w:hAnsi="Times New Roman" w:cs="Times New Roman"/>
          <w:sz w:val="23"/>
          <w:szCs w:val="23"/>
          <w:lang w:val="es-PE" w:eastAsia="es-ES"/>
        </w:rPr>
        <w:tab/>
        <w:t>El asegurado pone énfasis en que lo ocurrido es finalmente un daño que se desprende de una forma de contacto repentino y violento (la caída de la moto asegurada cuando era subida a la tolva del camión, impactando con el suelo, en circunstancias climáticas que explicarían lo sucedido); empero, lo cierto es que de la simple lectura de la cobertura de daño propio por accidente se aprecia que lo sucedido no encuadra o calza con la definición correspondiente, por lo que no puede pretenderse obligar a la aseguradora que otorgue cobertura a un hecho que no representa un siniestro indemnizable, por carecer sencillamente de cobertura.</w:t>
      </w:r>
    </w:p>
    <w:p w14:paraId="5AD8EAD7" w14:textId="77777777" w:rsidR="006A7702" w:rsidRPr="00384770" w:rsidRDefault="006A7702" w:rsidP="006A7702">
      <w:pPr>
        <w:spacing w:after="0" w:line="240" w:lineRule="auto"/>
        <w:jc w:val="both"/>
        <w:rPr>
          <w:rFonts w:ascii="Times New Roman" w:eastAsia="Times New Roman" w:hAnsi="Times New Roman" w:cs="Times New Roman"/>
          <w:sz w:val="23"/>
          <w:szCs w:val="23"/>
          <w:lang w:val="es-PE" w:eastAsia="es-ES"/>
        </w:rPr>
      </w:pPr>
    </w:p>
    <w:p w14:paraId="4E5431F1" w14:textId="41976559" w:rsidR="005F68BD" w:rsidRPr="00384770"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384770">
        <w:rPr>
          <w:rFonts w:ascii="Times New Roman" w:eastAsia="Times New Roman" w:hAnsi="Times New Roman" w:cs="Times New Roman"/>
          <w:sz w:val="23"/>
          <w:szCs w:val="23"/>
          <w:lang w:val="es-PE" w:eastAsia="es-ES"/>
        </w:rPr>
        <w:t xml:space="preserve">Atendiendo a lo expresado, este </w:t>
      </w:r>
      <w:r w:rsidR="005F68BD" w:rsidRPr="00384770">
        <w:rPr>
          <w:rFonts w:ascii="Times New Roman" w:eastAsia="Times New Roman" w:hAnsi="Times New Roman" w:cs="Times New Roman"/>
          <w:sz w:val="23"/>
          <w:szCs w:val="23"/>
          <w:lang w:val="es-PE" w:eastAsia="es-ES"/>
        </w:rPr>
        <w:t>ó</w:t>
      </w:r>
      <w:r w:rsidRPr="00384770">
        <w:rPr>
          <w:rFonts w:ascii="Times New Roman" w:eastAsia="Times New Roman" w:hAnsi="Times New Roman" w:cs="Times New Roman"/>
          <w:sz w:val="23"/>
          <w:szCs w:val="23"/>
          <w:lang w:val="es-PE" w:eastAsia="es-ES"/>
        </w:rPr>
        <w:t xml:space="preserve">rgano </w:t>
      </w:r>
      <w:r w:rsidR="005F68BD" w:rsidRPr="00384770">
        <w:rPr>
          <w:rFonts w:ascii="Times New Roman" w:eastAsia="Times New Roman" w:hAnsi="Times New Roman" w:cs="Times New Roman"/>
          <w:sz w:val="23"/>
          <w:szCs w:val="23"/>
          <w:lang w:val="es-PE" w:eastAsia="es-ES"/>
        </w:rPr>
        <w:t>r</w:t>
      </w:r>
      <w:r w:rsidRPr="00384770">
        <w:rPr>
          <w:rFonts w:ascii="Times New Roman" w:eastAsia="Times New Roman" w:hAnsi="Times New Roman" w:cs="Times New Roman"/>
          <w:sz w:val="23"/>
          <w:szCs w:val="23"/>
          <w:lang w:val="es-PE" w:eastAsia="es-ES"/>
        </w:rPr>
        <w:t xml:space="preserve">esolutivo </w:t>
      </w:r>
      <w:r w:rsidR="005F68BD" w:rsidRPr="00384770">
        <w:rPr>
          <w:rFonts w:ascii="Times New Roman" w:eastAsia="Times New Roman" w:hAnsi="Times New Roman" w:cs="Times New Roman"/>
          <w:sz w:val="23"/>
          <w:szCs w:val="23"/>
          <w:lang w:val="es-PE" w:eastAsia="es-ES"/>
        </w:rPr>
        <w:t>u</w:t>
      </w:r>
      <w:r w:rsidRPr="00384770">
        <w:rPr>
          <w:rFonts w:ascii="Times New Roman" w:eastAsia="Times New Roman" w:hAnsi="Times New Roman" w:cs="Times New Roman"/>
          <w:sz w:val="23"/>
          <w:szCs w:val="23"/>
          <w:lang w:val="es-PE" w:eastAsia="es-ES"/>
        </w:rPr>
        <w:t xml:space="preserve">nipersonal </w:t>
      </w:r>
      <w:r w:rsidRPr="00384770">
        <w:rPr>
          <w:rFonts w:ascii="Times New Roman" w:eastAsia="Times New Roman" w:hAnsi="Times New Roman" w:cs="Times New Roman"/>
          <w:sz w:val="23"/>
          <w:szCs w:val="23"/>
          <w:lang w:val="es-ES" w:eastAsia="es-ES"/>
        </w:rPr>
        <w:t xml:space="preserve">concluye su apreciación razonada y conjunta al amparo de lo establecido en su Reglamento estimando </w:t>
      </w:r>
      <w:r w:rsidR="00FC2DBA" w:rsidRPr="00384770">
        <w:rPr>
          <w:rFonts w:ascii="Times New Roman" w:eastAsia="Times New Roman" w:hAnsi="Times New Roman" w:cs="Times New Roman"/>
          <w:sz w:val="23"/>
          <w:szCs w:val="23"/>
          <w:lang w:val="es-ES" w:eastAsia="es-ES"/>
        </w:rPr>
        <w:t xml:space="preserve">que el rechazo de cobertura es legítimo, por lo que </w:t>
      </w:r>
      <w:r w:rsidRPr="00384770">
        <w:rPr>
          <w:rFonts w:ascii="Times New Roman" w:eastAsia="Times New Roman" w:hAnsi="Times New Roman" w:cs="Times New Roman"/>
          <w:sz w:val="23"/>
          <w:szCs w:val="23"/>
          <w:lang w:val="es-ES" w:eastAsia="es-ES"/>
        </w:rPr>
        <w:t xml:space="preserve">existen razones fundadas para estimar </w:t>
      </w:r>
      <w:r w:rsidR="0039023D" w:rsidRPr="00384770">
        <w:rPr>
          <w:rFonts w:ascii="Times New Roman" w:eastAsia="Times New Roman" w:hAnsi="Times New Roman" w:cs="Times New Roman"/>
          <w:sz w:val="23"/>
          <w:szCs w:val="23"/>
          <w:lang w:val="es-ES" w:eastAsia="es-ES"/>
        </w:rPr>
        <w:t xml:space="preserve">la </w:t>
      </w:r>
      <w:r w:rsidR="005F68BD" w:rsidRPr="00384770">
        <w:rPr>
          <w:rFonts w:ascii="Times New Roman" w:eastAsia="Times New Roman" w:hAnsi="Times New Roman" w:cs="Times New Roman"/>
          <w:sz w:val="23"/>
          <w:szCs w:val="23"/>
          <w:lang w:val="es-ES" w:eastAsia="es-ES"/>
        </w:rPr>
        <w:t>im</w:t>
      </w:r>
      <w:r w:rsidR="0039023D" w:rsidRPr="00384770">
        <w:rPr>
          <w:rFonts w:ascii="Times New Roman" w:eastAsia="Times New Roman" w:hAnsi="Times New Roman" w:cs="Times New Roman"/>
          <w:sz w:val="23"/>
          <w:szCs w:val="23"/>
          <w:lang w:val="es-ES" w:eastAsia="es-ES"/>
        </w:rPr>
        <w:t xml:space="preserve">procedencia de la </w:t>
      </w:r>
      <w:r w:rsidR="005F68BD" w:rsidRPr="00384770">
        <w:rPr>
          <w:rFonts w:ascii="Times New Roman" w:eastAsia="Times New Roman" w:hAnsi="Times New Roman" w:cs="Times New Roman"/>
          <w:sz w:val="23"/>
          <w:szCs w:val="23"/>
          <w:lang w:val="es-ES" w:eastAsia="es-ES"/>
        </w:rPr>
        <w:t xml:space="preserve">reclamación </w:t>
      </w:r>
      <w:r w:rsidR="00FC2DBA" w:rsidRPr="00384770">
        <w:rPr>
          <w:rFonts w:ascii="Times New Roman" w:eastAsia="Times New Roman" w:hAnsi="Times New Roman" w:cs="Times New Roman"/>
          <w:sz w:val="23"/>
          <w:szCs w:val="23"/>
          <w:lang w:val="es-ES" w:eastAsia="es-ES"/>
        </w:rPr>
        <w:t>interpuesta</w:t>
      </w:r>
      <w:r w:rsidR="00384770">
        <w:rPr>
          <w:rFonts w:ascii="Times New Roman" w:eastAsia="Times New Roman" w:hAnsi="Times New Roman" w:cs="Times New Roman"/>
          <w:sz w:val="23"/>
          <w:szCs w:val="23"/>
          <w:lang w:val="es-ES" w:eastAsia="es-ES"/>
        </w:rPr>
        <w:t xml:space="preserve">, por lo que </w:t>
      </w:r>
    </w:p>
    <w:p w14:paraId="76BD4EAC" w14:textId="77777777" w:rsidR="005F68BD" w:rsidRPr="00384770" w:rsidRDefault="005F68BD"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50C69C8F" w14:textId="1C0CFAC0" w:rsidR="00DA743E" w:rsidRPr="00384770" w:rsidRDefault="005F68BD"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384770">
        <w:rPr>
          <w:rFonts w:ascii="Times New Roman" w:eastAsia="Times New Roman" w:hAnsi="Times New Roman" w:cs="Times New Roman"/>
          <w:b/>
          <w:sz w:val="23"/>
          <w:szCs w:val="23"/>
          <w:lang w:val="es-ES" w:eastAsia="es-ES"/>
        </w:rPr>
        <w:t>SE RESUELVE</w:t>
      </w:r>
      <w:r w:rsidR="00DA743E" w:rsidRPr="00384770">
        <w:rPr>
          <w:rFonts w:ascii="Times New Roman" w:eastAsia="Times New Roman" w:hAnsi="Times New Roman" w:cs="Times New Roman"/>
          <w:b/>
          <w:sz w:val="23"/>
          <w:szCs w:val="23"/>
          <w:lang w:val="es-PE" w:eastAsia="es-ES"/>
        </w:rPr>
        <w:t>:</w:t>
      </w:r>
    </w:p>
    <w:p w14:paraId="6E710146" w14:textId="77777777" w:rsidR="00DA743E" w:rsidRPr="00384770" w:rsidRDefault="00DA743E" w:rsidP="0039023D">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4E683D9B" w14:textId="40C4CD3A" w:rsidR="00B56970" w:rsidRPr="00384770" w:rsidRDefault="00DA743E" w:rsidP="0039023D">
      <w:pPr>
        <w:tabs>
          <w:tab w:val="left" w:pos="708"/>
          <w:tab w:val="left" w:pos="2160"/>
        </w:tabs>
        <w:spacing w:after="0" w:line="240" w:lineRule="auto"/>
        <w:jc w:val="both"/>
        <w:rPr>
          <w:rFonts w:ascii="Times New Roman" w:eastAsia="Times New Roman" w:hAnsi="Times New Roman" w:cs="Times New Roman"/>
          <w:sz w:val="23"/>
          <w:szCs w:val="23"/>
          <w:lang w:val="es-PE" w:eastAsia="es-ES"/>
        </w:rPr>
      </w:pPr>
      <w:r w:rsidRPr="00384770">
        <w:rPr>
          <w:rFonts w:ascii="Times New Roman" w:eastAsia="Times New Roman" w:hAnsi="Times New Roman" w:cs="Times New Roman"/>
          <w:sz w:val="23"/>
          <w:szCs w:val="23"/>
          <w:lang w:val="es-PE" w:eastAsia="es-ES"/>
        </w:rPr>
        <w:t>Declarar</w:t>
      </w:r>
      <w:r w:rsidR="00FB6906" w:rsidRPr="00384770">
        <w:rPr>
          <w:rFonts w:ascii="Times New Roman" w:eastAsia="Times New Roman" w:hAnsi="Times New Roman" w:cs="Times New Roman"/>
          <w:sz w:val="23"/>
          <w:szCs w:val="23"/>
          <w:lang w:val="es-PE" w:eastAsia="es-ES"/>
        </w:rPr>
        <w:t xml:space="preserve"> </w:t>
      </w:r>
      <w:r w:rsidR="0039023D" w:rsidRPr="00384770">
        <w:rPr>
          <w:rFonts w:ascii="Times New Roman" w:eastAsia="Times New Roman" w:hAnsi="Times New Roman" w:cs="Times New Roman"/>
          <w:b/>
          <w:sz w:val="23"/>
          <w:szCs w:val="23"/>
          <w:lang w:val="es-PE" w:eastAsia="es-ES"/>
        </w:rPr>
        <w:t xml:space="preserve">IMPROCEDENTE </w:t>
      </w:r>
      <w:r w:rsidR="0039023D" w:rsidRPr="00384770">
        <w:rPr>
          <w:rFonts w:ascii="Times New Roman" w:eastAsia="Times New Roman" w:hAnsi="Times New Roman" w:cs="Times New Roman"/>
          <w:sz w:val="23"/>
          <w:szCs w:val="23"/>
          <w:lang w:val="es-PE" w:eastAsia="es-ES"/>
        </w:rPr>
        <w:t xml:space="preserve">la </w:t>
      </w:r>
      <w:r w:rsidRPr="00384770">
        <w:rPr>
          <w:rFonts w:ascii="Times New Roman" w:eastAsia="Times New Roman" w:hAnsi="Times New Roman" w:cs="Times New Roman"/>
          <w:sz w:val="23"/>
          <w:szCs w:val="23"/>
          <w:lang w:val="es-PE" w:eastAsia="es-ES"/>
        </w:rPr>
        <w:t xml:space="preserve">reclamación interpuesta por </w:t>
      </w:r>
      <w:r w:rsidR="005F68BD" w:rsidRPr="00384770">
        <w:rPr>
          <w:rFonts w:ascii="Times New Roman" w:eastAsia="Times New Roman" w:hAnsi="Times New Roman" w:cs="Times New Roman"/>
          <w:sz w:val="23"/>
          <w:szCs w:val="23"/>
          <w:lang w:val="es-ES" w:eastAsia="es-ES"/>
        </w:rPr>
        <w:t xml:space="preserve">don </w:t>
      </w:r>
      <w:r w:rsidR="00553D80">
        <w:rPr>
          <w:rFonts w:ascii="Times New Roman" w:eastAsia="Times New Roman" w:hAnsi="Times New Roman" w:cs="Times New Roman"/>
          <w:sz w:val="23"/>
          <w:szCs w:val="23"/>
          <w:lang w:val="es-ES" w:eastAsia="es-ES"/>
        </w:rPr>
        <w:t>.................</w:t>
      </w:r>
      <w:r w:rsidR="005F68BD" w:rsidRPr="00384770">
        <w:rPr>
          <w:rFonts w:ascii="Times New Roman" w:eastAsia="Times New Roman" w:hAnsi="Times New Roman" w:cs="Times New Roman"/>
          <w:sz w:val="23"/>
          <w:szCs w:val="23"/>
          <w:lang w:val="es-PE" w:eastAsia="es-ES"/>
        </w:rPr>
        <w:t xml:space="preserve"> </w:t>
      </w:r>
      <w:r w:rsidRPr="00384770">
        <w:rPr>
          <w:rFonts w:ascii="Times New Roman" w:eastAsia="Times New Roman" w:hAnsi="Times New Roman" w:cs="Times New Roman"/>
          <w:sz w:val="23"/>
          <w:szCs w:val="23"/>
          <w:lang w:val="es-PE" w:eastAsia="es-ES"/>
        </w:rPr>
        <w:t xml:space="preserve">contra </w:t>
      </w:r>
      <w:r w:rsidR="00553D80">
        <w:rPr>
          <w:rFonts w:ascii="Times New Roman" w:eastAsia="Times New Roman" w:hAnsi="Times New Roman" w:cs="Times New Roman"/>
          <w:sz w:val="23"/>
          <w:szCs w:val="23"/>
          <w:lang w:val="es-PE" w:eastAsia="es-ES"/>
        </w:rPr>
        <w:t>.................</w:t>
      </w:r>
      <w:r w:rsidR="0039023D" w:rsidRPr="00384770">
        <w:rPr>
          <w:rFonts w:ascii="Times New Roman" w:eastAsia="Times New Roman" w:hAnsi="Times New Roman" w:cs="Times New Roman"/>
          <w:sz w:val="23"/>
          <w:szCs w:val="23"/>
          <w:lang w:val="es-PE" w:eastAsia="es-ES"/>
        </w:rPr>
        <w:t xml:space="preserve"> </w:t>
      </w:r>
      <w:r w:rsidR="00FB6906" w:rsidRPr="00384770">
        <w:rPr>
          <w:rFonts w:ascii="Times New Roman" w:eastAsia="Times New Roman" w:hAnsi="Times New Roman" w:cs="Times New Roman"/>
          <w:sz w:val="23"/>
          <w:szCs w:val="23"/>
          <w:lang w:val="es-PE" w:eastAsia="es-ES"/>
        </w:rPr>
        <w:t>PERÚ</w:t>
      </w:r>
      <w:r w:rsidR="004C2BFA" w:rsidRPr="00384770">
        <w:rPr>
          <w:rFonts w:ascii="Times New Roman" w:eastAsia="Times New Roman" w:hAnsi="Times New Roman" w:cs="Times New Roman"/>
          <w:sz w:val="23"/>
          <w:szCs w:val="23"/>
          <w:lang w:val="es-PE" w:eastAsia="es-ES"/>
        </w:rPr>
        <w:t>,</w:t>
      </w:r>
      <w:r w:rsidR="00223D52" w:rsidRPr="00384770">
        <w:rPr>
          <w:rFonts w:ascii="Times New Roman" w:eastAsia="Times New Roman" w:hAnsi="Times New Roman" w:cs="Times New Roman"/>
          <w:sz w:val="23"/>
          <w:szCs w:val="23"/>
          <w:lang w:val="es-PE" w:eastAsia="es-ES"/>
        </w:rPr>
        <w:t xml:space="preserve"> </w:t>
      </w:r>
      <w:r w:rsidR="00B56970" w:rsidRPr="00384770">
        <w:rPr>
          <w:rFonts w:ascii="Times New Roman" w:hAnsi="Times New Roman" w:cs="Times New Roman"/>
          <w:sz w:val="23"/>
          <w:szCs w:val="23"/>
          <w:lang w:val="es-PE"/>
        </w:rPr>
        <w:t>quedando a salvo su derecho de recurrir a las instancias que considere pertinentes.</w:t>
      </w:r>
    </w:p>
    <w:p w14:paraId="2F7876D8" w14:textId="77777777" w:rsidR="00D65EDA" w:rsidRPr="00384770" w:rsidRDefault="00D65EDA" w:rsidP="0039023D">
      <w:pPr>
        <w:spacing w:after="0"/>
        <w:jc w:val="right"/>
        <w:outlineLvl w:val="0"/>
        <w:rPr>
          <w:rFonts w:ascii="Times New Roman" w:hAnsi="Times New Roman" w:cs="Times New Roman"/>
          <w:sz w:val="23"/>
          <w:szCs w:val="23"/>
          <w:lang w:val="es-PE"/>
        </w:rPr>
      </w:pPr>
    </w:p>
    <w:p w14:paraId="5C586663" w14:textId="55F1A9A2" w:rsidR="004C2BFA" w:rsidRPr="00384770" w:rsidRDefault="00B56970" w:rsidP="0039023D">
      <w:pPr>
        <w:spacing w:after="0"/>
        <w:jc w:val="right"/>
        <w:outlineLvl w:val="0"/>
        <w:rPr>
          <w:rFonts w:ascii="Times New Roman" w:hAnsi="Times New Roman" w:cs="Times New Roman"/>
          <w:sz w:val="23"/>
          <w:szCs w:val="23"/>
          <w:lang w:val="es-PE"/>
        </w:rPr>
      </w:pPr>
      <w:r w:rsidRPr="00384770">
        <w:rPr>
          <w:rFonts w:ascii="Times New Roman" w:hAnsi="Times New Roman" w:cs="Times New Roman"/>
          <w:sz w:val="23"/>
          <w:szCs w:val="23"/>
          <w:lang w:val="es-PE"/>
        </w:rPr>
        <w:t xml:space="preserve">Lima, </w:t>
      </w:r>
      <w:r w:rsidR="00384770" w:rsidRPr="00384770">
        <w:rPr>
          <w:rFonts w:ascii="Times New Roman" w:hAnsi="Times New Roman" w:cs="Times New Roman"/>
          <w:sz w:val="23"/>
          <w:szCs w:val="23"/>
          <w:lang w:val="es-PE"/>
        </w:rPr>
        <w:t>03</w:t>
      </w:r>
      <w:r w:rsidRPr="00384770">
        <w:rPr>
          <w:rFonts w:ascii="Times New Roman" w:hAnsi="Times New Roman" w:cs="Times New Roman"/>
          <w:sz w:val="23"/>
          <w:szCs w:val="23"/>
          <w:lang w:val="es-PE"/>
        </w:rPr>
        <w:t xml:space="preserve"> de </w:t>
      </w:r>
      <w:r w:rsidR="005F68BD" w:rsidRPr="00384770">
        <w:rPr>
          <w:rFonts w:ascii="Times New Roman" w:hAnsi="Times New Roman" w:cs="Times New Roman"/>
          <w:sz w:val="23"/>
          <w:szCs w:val="23"/>
          <w:lang w:val="es-PE"/>
        </w:rPr>
        <w:t>juni</w:t>
      </w:r>
      <w:r w:rsidRPr="00384770">
        <w:rPr>
          <w:rFonts w:ascii="Times New Roman" w:hAnsi="Times New Roman" w:cs="Times New Roman"/>
          <w:sz w:val="23"/>
          <w:szCs w:val="23"/>
          <w:lang w:val="es-PE"/>
        </w:rPr>
        <w:t>o d</w:t>
      </w:r>
      <w:r w:rsidR="00FB6906" w:rsidRPr="00384770">
        <w:rPr>
          <w:rFonts w:ascii="Times New Roman" w:hAnsi="Times New Roman" w:cs="Times New Roman"/>
          <w:sz w:val="23"/>
          <w:szCs w:val="23"/>
          <w:lang w:val="es-PE"/>
        </w:rPr>
        <w:t>e 2019</w:t>
      </w:r>
    </w:p>
    <w:p w14:paraId="330581DF" w14:textId="75540F91" w:rsidR="00384770" w:rsidRPr="00384770" w:rsidRDefault="00384770" w:rsidP="00384770">
      <w:pPr>
        <w:spacing w:after="0"/>
        <w:outlineLvl w:val="0"/>
        <w:rPr>
          <w:rFonts w:ascii="Times New Roman" w:hAnsi="Times New Roman" w:cs="Times New Roman"/>
          <w:sz w:val="23"/>
          <w:szCs w:val="23"/>
          <w:lang w:val="es-PE"/>
        </w:rPr>
      </w:pPr>
    </w:p>
    <w:p w14:paraId="34E6196C" w14:textId="7A6A25DD" w:rsidR="00384770" w:rsidRPr="00384770" w:rsidRDefault="00384770" w:rsidP="00384770">
      <w:pPr>
        <w:spacing w:after="0"/>
        <w:outlineLvl w:val="0"/>
        <w:rPr>
          <w:rFonts w:ascii="Times New Roman" w:hAnsi="Times New Roman" w:cs="Times New Roman"/>
          <w:sz w:val="23"/>
          <w:szCs w:val="23"/>
          <w:lang w:val="es-PE"/>
        </w:rPr>
      </w:pPr>
    </w:p>
    <w:p w14:paraId="67223592" w14:textId="77777777" w:rsidR="00384770" w:rsidRPr="00553D80" w:rsidRDefault="00384770" w:rsidP="00384770">
      <w:pPr>
        <w:outlineLvl w:val="0"/>
        <w:rPr>
          <w:rFonts w:ascii="Times New Roman" w:hAnsi="Times New Roman" w:cs="Times New Roman"/>
          <w:sz w:val="23"/>
          <w:szCs w:val="23"/>
          <w:lang w:val="es-PE"/>
        </w:rPr>
      </w:pPr>
    </w:p>
    <w:p w14:paraId="266DFECD" w14:textId="77777777" w:rsidR="00384770" w:rsidRPr="00553D80" w:rsidRDefault="00384770" w:rsidP="00E16D70">
      <w:pPr>
        <w:jc w:val="center"/>
        <w:rPr>
          <w:rFonts w:ascii="Times New Roman" w:hAnsi="Times New Roman" w:cs="Times New Roman"/>
          <w:sz w:val="23"/>
          <w:szCs w:val="23"/>
          <w:lang w:val="es-PE"/>
        </w:rPr>
      </w:pPr>
    </w:p>
    <w:p w14:paraId="64D4D35D" w14:textId="77777777" w:rsidR="00384770" w:rsidRPr="00553D80" w:rsidRDefault="00384770" w:rsidP="00E16D70">
      <w:pPr>
        <w:spacing w:after="0" w:line="240" w:lineRule="auto"/>
        <w:jc w:val="center"/>
        <w:rPr>
          <w:rFonts w:ascii="Times New Roman" w:hAnsi="Times New Roman" w:cs="Times New Roman"/>
          <w:sz w:val="23"/>
          <w:szCs w:val="23"/>
          <w:lang w:val="es-PE"/>
        </w:rPr>
      </w:pPr>
    </w:p>
    <w:p w14:paraId="53BD8F45" w14:textId="43ACD8C8" w:rsidR="00384770" w:rsidRPr="00553D80" w:rsidRDefault="00384770" w:rsidP="00E16D70">
      <w:pPr>
        <w:spacing w:after="0" w:line="240" w:lineRule="auto"/>
        <w:jc w:val="center"/>
        <w:rPr>
          <w:rFonts w:ascii="Times New Roman" w:hAnsi="Times New Roman" w:cs="Times New Roman"/>
          <w:sz w:val="23"/>
          <w:szCs w:val="23"/>
          <w:lang w:val="es-PE"/>
        </w:rPr>
      </w:pPr>
      <w:r w:rsidRPr="00553D80">
        <w:rPr>
          <w:rFonts w:ascii="Times New Roman" w:hAnsi="Times New Roman" w:cs="Times New Roman"/>
          <w:sz w:val="23"/>
          <w:szCs w:val="23"/>
          <w:lang w:val="es-PE"/>
        </w:rPr>
        <w:t>Marco Antonio Ortega Piana</w:t>
      </w:r>
    </w:p>
    <w:p w14:paraId="2A2E26E7" w14:textId="103B07F4" w:rsidR="00384770" w:rsidRPr="00384770" w:rsidRDefault="00384770" w:rsidP="00E16D70">
      <w:pPr>
        <w:spacing w:after="0" w:line="240" w:lineRule="auto"/>
        <w:jc w:val="center"/>
        <w:rPr>
          <w:rFonts w:ascii="Times New Roman" w:hAnsi="Times New Roman" w:cs="Times New Roman"/>
          <w:sz w:val="23"/>
          <w:szCs w:val="23"/>
        </w:rPr>
      </w:pPr>
      <w:r w:rsidRPr="00384770">
        <w:rPr>
          <w:rFonts w:ascii="Times New Roman" w:hAnsi="Times New Roman" w:cs="Times New Roman"/>
          <w:sz w:val="23"/>
          <w:szCs w:val="23"/>
        </w:rPr>
        <w:t>Vocal</w:t>
      </w:r>
    </w:p>
    <w:p w14:paraId="479747C8" w14:textId="77777777" w:rsidR="00384770" w:rsidRPr="00384770" w:rsidRDefault="00384770" w:rsidP="00E16D70">
      <w:pPr>
        <w:spacing w:after="0" w:line="240" w:lineRule="auto"/>
        <w:jc w:val="center"/>
        <w:rPr>
          <w:rFonts w:ascii="Times New Roman" w:hAnsi="Times New Roman" w:cs="Times New Roman"/>
          <w:sz w:val="23"/>
          <w:szCs w:val="23"/>
        </w:rPr>
      </w:pPr>
    </w:p>
    <w:p w14:paraId="11A991A9" w14:textId="77777777" w:rsidR="00384770" w:rsidRPr="00384770" w:rsidRDefault="00384770" w:rsidP="00E16D70">
      <w:pPr>
        <w:spacing w:after="0" w:line="240" w:lineRule="auto"/>
        <w:jc w:val="center"/>
        <w:rPr>
          <w:rFonts w:ascii="Times New Roman" w:hAnsi="Times New Roman" w:cs="Times New Roman"/>
          <w:sz w:val="23"/>
          <w:szCs w:val="23"/>
        </w:rPr>
      </w:pPr>
    </w:p>
    <w:p w14:paraId="3145B73E" w14:textId="77777777" w:rsidR="00384770" w:rsidRPr="00384770" w:rsidRDefault="00384770" w:rsidP="00384770">
      <w:pPr>
        <w:spacing w:after="0" w:line="240" w:lineRule="auto"/>
        <w:rPr>
          <w:rFonts w:ascii="Times New Roman" w:hAnsi="Times New Roman" w:cs="Times New Roman"/>
          <w:sz w:val="23"/>
          <w:szCs w:val="23"/>
        </w:rPr>
      </w:pPr>
    </w:p>
    <w:p w14:paraId="5A939DDD" w14:textId="77777777" w:rsidR="00384770" w:rsidRPr="00384770" w:rsidRDefault="00384770" w:rsidP="00384770">
      <w:pPr>
        <w:spacing w:after="0" w:line="240" w:lineRule="auto"/>
        <w:rPr>
          <w:rFonts w:ascii="Times New Roman" w:hAnsi="Times New Roman" w:cs="Times New Roman"/>
          <w:sz w:val="23"/>
          <w:szCs w:val="23"/>
        </w:rPr>
      </w:pPr>
    </w:p>
    <w:p w14:paraId="5F1AC806" w14:textId="640EE6D3" w:rsidR="00517989" w:rsidRPr="00384770" w:rsidRDefault="004C2BFA" w:rsidP="009E3A3D">
      <w:pPr>
        <w:jc w:val="both"/>
        <w:rPr>
          <w:rFonts w:ascii="Times New Roman" w:hAnsi="Times New Roman" w:cs="Times New Roman"/>
          <w:sz w:val="23"/>
          <w:szCs w:val="23"/>
          <w:lang w:val="es-PE"/>
        </w:rPr>
      </w:pPr>
      <w:r w:rsidRPr="00384770">
        <w:rPr>
          <w:rFonts w:ascii="Times New Roman" w:hAnsi="Times New Roman" w:cs="Times New Roman"/>
          <w:sz w:val="23"/>
          <w:szCs w:val="23"/>
          <w:lang w:val="es-PE"/>
        </w:rPr>
        <w:t xml:space="preserve"> </w:t>
      </w:r>
    </w:p>
    <w:sectPr w:rsidR="00517989" w:rsidRPr="00384770" w:rsidSect="00384770">
      <w:footerReference w:type="default" r:id="rId10"/>
      <w:pgSz w:w="11906" w:h="16838" w:code="9"/>
      <w:pgMar w:top="1843"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97A25" w14:textId="77777777" w:rsidR="00123DB5" w:rsidRDefault="00123DB5" w:rsidP="00B57224">
      <w:pPr>
        <w:spacing w:after="0" w:line="240" w:lineRule="auto"/>
      </w:pPr>
      <w:r>
        <w:separator/>
      </w:r>
    </w:p>
  </w:endnote>
  <w:endnote w:type="continuationSeparator" w:id="0">
    <w:p w14:paraId="59E137E1" w14:textId="77777777" w:rsidR="00123DB5" w:rsidRDefault="00123DB5"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35780165"/>
      <w:docPartObj>
        <w:docPartGallery w:val="Page Numbers (Bottom of Page)"/>
        <w:docPartUnique/>
      </w:docPartObj>
    </w:sdtPr>
    <w:sdtEndPr/>
    <w:sdtContent>
      <w:sdt>
        <w:sdtPr>
          <w:rPr>
            <w:rFonts w:ascii="Arial" w:hAnsi="Arial" w:cs="Arial"/>
            <w:sz w:val="18"/>
            <w:szCs w:val="18"/>
          </w:rPr>
          <w:id w:val="46324374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553D80">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553D80">
              <w:rPr>
                <w:rFonts w:ascii="Arial" w:hAnsi="Arial" w:cs="Arial"/>
                <w:b/>
                <w:bCs/>
                <w:noProof/>
                <w:sz w:val="18"/>
                <w:szCs w:val="18"/>
              </w:rPr>
              <w:t>4</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33283" w14:textId="77777777" w:rsidR="00123DB5" w:rsidRDefault="00123DB5" w:rsidP="00B57224">
      <w:pPr>
        <w:spacing w:after="0" w:line="240" w:lineRule="auto"/>
      </w:pPr>
      <w:r>
        <w:separator/>
      </w:r>
    </w:p>
  </w:footnote>
  <w:footnote w:type="continuationSeparator" w:id="0">
    <w:p w14:paraId="728383F3" w14:textId="77777777" w:rsidR="00123DB5" w:rsidRDefault="00123DB5"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4627C"/>
    <w:rsid w:val="000614C0"/>
    <w:rsid w:val="000619D4"/>
    <w:rsid w:val="00065D38"/>
    <w:rsid w:val="00070179"/>
    <w:rsid w:val="00076584"/>
    <w:rsid w:val="0008023A"/>
    <w:rsid w:val="000820BB"/>
    <w:rsid w:val="00086F34"/>
    <w:rsid w:val="00092715"/>
    <w:rsid w:val="000970C8"/>
    <w:rsid w:val="000A27C1"/>
    <w:rsid w:val="000B314C"/>
    <w:rsid w:val="000C4CDF"/>
    <w:rsid w:val="0010186E"/>
    <w:rsid w:val="001040BA"/>
    <w:rsid w:val="00123DB5"/>
    <w:rsid w:val="00125FE7"/>
    <w:rsid w:val="00146236"/>
    <w:rsid w:val="00152859"/>
    <w:rsid w:val="0019171E"/>
    <w:rsid w:val="00192EDA"/>
    <w:rsid w:val="0019674B"/>
    <w:rsid w:val="001A4D34"/>
    <w:rsid w:val="001B11A6"/>
    <w:rsid w:val="001C53A6"/>
    <w:rsid w:val="001D6578"/>
    <w:rsid w:val="001E3026"/>
    <w:rsid w:val="001E6841"/>
    <w:rsid w:val="001F2F81"/>
    <w:rsid w:val="001F5A4A"/>
    <w:rsid w:val="001F7BDC"/>
    <w:rsid w:val="001F7DFC"/>
    <w:rsid w:val="0020222F"/>
    <w:rsid w:val="002049D9"/>
    <w:rsid w:val="00213C35"/>
    <w:rsid w:val="002218C1"/>
    <w:rsid w:val="00223D52"/>
    <w:rsid w:val="00224959"/>
    <w:rsid w:val="0024081F"/>
    <w:rsid w:val="00241E01"/>
    <w:rsid w:val="00252018"/>
    <w:rsid w:val="0025627F"/>
    <w:rsid w:val="00263697"/>
    <w:rsid w:val="00270243"/>
    <w:rsid w:val="00295520"/>
    <w:rsid w:val="0029771A"/>
    <w:rsid w:val="002A1E1A"/>
    <w:rsid w:val="002A37E0"/>
    <w:rsid w:val="002A6551"/>
    <w:rsid w:val="002A7BD4"/>
    <w:rsid w:val="002E58FD"/>
    <w:rsid w:val="002E7B4D"/>
    <w:rsid w:val="002F601D"/>
    <w:rsid w:val="002F673E"/>
    <w:rsid w:val="00313062"/>
    <w:rsid w:val="00321D67"/>
    <w:rsid w:val="003304BF"/>
    <w:rsid w:val="00347C86"/>
    <w:rsid w:val="00350F98"/>
    <w:rsid w:val="003578CF"/>
    <w:rsid w:val="00377308"/>
    <w:rsid w:val="00384770"/>
    <w:rsid w:val="0039023D"/>
    <w:rsid w:val="00392491"/>
    <w:rsid w:val="00394102"/>
    <w:rsid w:val="003A5EA1"/>
    <w:rsid w:val="003D349B"/>
    <w:rsid w:val="003E2C69"/>
    <w:rsid w:val="003E624B"/>
    <w:rsid w:val="00412963"/>
    <w:rsid w:val="00417E23"/>
    <w:rsid w:val="00420819"/>
    <w:rsid w:val="004255AB"/>
    <w:rsid w:val="00463A31"/>
    <w:rsid w:val="00466B81"/>
    <w:rsid w:val="004B240E"/>
    <w:rsid w:val="004B2A83"/>
    <w:rsid w:val="004B6921"/>
    <w:rsid w:val="004C2BFA"/>
    <w:rsid w:val="004C48EA"/>
    <w:rsid w:val="004C5FFD"/>
    <w:rsid w:val="004D0FB2"/>
    <w:rsid w:val="004D618F"/>
    <w:rsid w:val="004F3C55"/>
    <w:rsid w:val="005166F8"/>
    <w:rsid w:val="00533EC1"/>
    <w:rsid w:val="005367AF"/>
    <w:rsid w:val="005514C0"/>
    <w:rsid w:val="00552566"/>
    <w:rsid w:val="00553D80"/>
    <w:rsid w:val="00557E5E"/>
    <w:rsid w:val="00573DBE"/>
    <w:rsid w:val="00582D12"/>
    <w:rsid w:val="0058358B"/>
    <w:rsid w:val="00592777"/>
    <w:rsid w:val="005A1EF9"/>
    <w:rsid w:val="005A2B8C"/>
    <w:rsid w:val="005D77F9"/>
    <w:rsid w:val="005F3556"/>
    <w:rsid w:val="005F4CA2"/>
    <w:rsid w:val="005F5D60"/>
    <w:rsid w:val="005F68BD"/>
    <w:rsid w:val="006000B8"/>
    <w:rsid w:val="00602689"/>
    <w:rsid w:val="006054EB"/>
    <w:rsid w:val="00636FE8"/>
    <w:rsid w:val="00644BFB"/>
    <w:rsid w:val="00662C9F"/>
    <w:rsid w:val="006634C7"/>
    <w:rsid w:val="0066726F"/>
    <w:rsid w:val="00692CF2"/>
    <w:rsid w:val="006976F1"/>
    <w:rsid w:val="006A7702"/>
    <w:rsid w:val="006B7E74"/>
    <w:rsid w:val="006C3307"/>
    <w:rsid w:val="006E6816"/>
    <w:rsid w:val="006F2CD4"/>
    <w:rsid w:val="006F6015"/>
    <w:rsid w:val="00722CC9"/>
    <w:rsid w:val="00730058"/>
    <w:rsid w:val="00743E6E"/>
    <w:rsid w:val="007463FE"/>
    <w:rsid w:val="00747791"/>
    <w:rsid w:val="00750593"/>
    <w:rsid w:val="00756593"/>
    <w:rsid w:val="00756D8F"/>
    <w:rsid w:val="00756DF4"/>
    <w:rsid w:val="00766ACB"/>
    <w:rsid w:val="0078098D"/>
    <w:rsid w:val="007A536D"/>
    <w:rsid w:val="007B11ED"/>
    <w:rsid w:val="007B47FF"/>
    <w:rsid w:val="007B5E54"/>
    <w:rsid w:val="007C3A68"/>
    <w:rsid w:val="007D6DD2"/>
    <w:rsid w:val="007E3A66"/>
    <w:rsid w:val="007F2A2E"/>
    <w:rsid w:val="008066A8"/>
    <w:rsid w:val="00844228"/>
    <w:rsid w:val="00877FD4"/>
    <w:rsid w:val="00890798"/>
    <w:rsid w:val="008930FB"/>
    <w:rsid w:val="00893BF7"/>
    <w:rsid w:val="008A0F15"/>
    <w:rsid w:val="008A4072"/>
    <w:rsid w:val="008A5047"/>
    <w:rsid w:val="008C0ACE"/>
    <w:rsid w:val="008C4034"/>
    <w:rsid w:val="008C74C6"/>
    <w:rsid w:val="008E2739"/>
    <w:rsid w:val="0090162D"/>
    <w:rsid w:val="009257C4"/>
    <w:rsid w:val="00926F99"/>
    <w:rsid w:val="00952C08"/>
    <w:rsid w:val="00960629"/>
    <w:rsid w:val="00987183"/>
    <w:rsid w:val="009A5A65"/>
    <w:rsid w:val="009B0486"/>
    <w:rsid w:val="009D3F21"/>
    <w:rsid w:val="009E0C9A"/>
    <w:rsid w:val="009E1974"/>
    <w:rsid w:val="009E2C8C"/>
    <w:rsid w:val="009E3A3D"/>
    <w:rsid w:val="009F7C08"/>
    <w:rsid w:val="00A04424"/>
    <w:rsid w:val="00A05867"/>
    <w:rsid w:val="00A06EB4"/>
    <w:rsid w:val="00A171B6"/>
    <w:rsid w:val="00A223FC"/>
    <w:rsid w:val="00A2262B"/>
    <w:rsid w:val="00A228B4"/>
    <w:rsid w:val="00A24146"/>
    <w:rsid w:val="00A241E8"/>
    <w:rsid w:val="00A45193"/>
    <w:rsid w:val="00A744E4"/>
    <w:rsid w:val="00A85B27"/>
    <w:rsid w:val="00A96376"/>
    <w:rsid w:val="00AA591F"/>
    <w:rsid w:val="00AD4136"/>
    <w:rsid w:val="00AE10C2"/>
    <w:rsid w:val="00B04C2A"/>
    <w:rsid w:val="00B12805"/>
    <w:rsid w:val="00B15347"/>
    <w:rsid w:val="00B36ADE"/>
    <w:rsid w:val="00B45603"/>
    <w:rsid w:val="00B506A3"/>
    <w:rsid w:val="00B56970"/>
    <w:rsid w:val="00B57224"/>
    <w:rsid w:val="00B6139F"/>
    <w:rsid w:val="00B61C71"/>
    <w:rsid w:val="00B6416D"/>
    <w:rsid w:val="00B67A6A"/>
    <w:rsid w:val="00B75DB1"/>
    <w:rsid w:val="00B85B34"/>
    <w:rsid w:val="00BA68C4"/>
    <w:rsid w:val="00BC4A96"/>
    <w:rsid w:val="00BC6A0F"/>
    <w:rsid w:val="00BD0572"/>
    <w:rsid w:val="00BE4245"/>
    <w:rsid w:val="00C3183A"/>
    <w:rsid w:val="00C33F44"/>
    <w:rsid w:val="00C633EE"/>
    <w:rsid w:val="00C7148E"/>
    <w:rsid w:val="00C7471C"/>
    <w:rsid w:val="00C74A75"/>
    <w:rsid w:val="00C75DF0"/>
    <w:rsid w:val="00C83C69"/>
    <w:rsid w:val="00C8464F"/>
    <w:rsid w:val="00C84AC8"/>
    <w:rsid w:val="00C94090"/>
    <w:rsid w:val="00C96CD5"/>
    <w:rsid w:val="00CA5F5D"/>
    <w:rsid w:val="00CC4167"/>
    <w:rsid w:val="00CF2A03"/>
    <w:rsid w:val="00D12B26"/>
    <w:rsid w:val="00D15C1E"/>
    <w:rsid w:val="00D239FA"/>
    <w:rsid w:val="00D2468D"/>
    <w:rsid w:val="00D36CE0"/>
    <w:rsid w:val="00D43B5A"/>
    <w:rsid w:val="00D45222"/>
    <w:rsid w:val="00D55B32"/>
    <w:rsid w:val="00D624D0"/>
    <w:rsid w:val="00D65EDA"/>
    <w:rsid w:val="00D67128"/>
    <w:rsid w:val="00D7332F"/>
    <w:rsid w:val="00D863E9"/>
    <w:rsid w:val="00D86E87"/>
    <w:rsid w:val="00D92A00"/>
    <w:rsid w:val="00D93672"/>
    <w:rsid w:val="00D941A0"/>
    <w:rsid w:val="00DA743E"/>
    <w:rsid w:val="00DC3F00"/>
    <w:rsid w:val="00DC456D"/>
    <w:rsid w:val="00DC5073"/>
    <w:rsid w:val="00DE7B6B"/>
    <w:rsid w:val="00E16D70"/>
    <w:rsid w:val="00E220CF"/>
    <w:rsid w:val="00E22D25"/>
    <w:rsid w:val="00E24BF9"/>
    <w:rsid w:val="00E43CBB"/>
    <w:rsid w:val="00E456AE"/>
    <w:rsid w:val="00E5037A"/>
    <w:rsid w:val="00E718DA"/>
    <w:rsid w:val="00E72378"/>
    <w:rsid w:val="00E95A0C"/>
    <w:rsid w:val="00EA08C7"/>
    <w:rsid w:val="00EA3BEA"/>
    <w:rsid w:val="00EC2803"/>
    <w:rsid w:val="00EC5012"/>
    <w:rsid w:val="00EF0155"/>
    <w:rsid w:val="00F02963"/>
    <w:rsid w:val="00F029DD"/>
    <w:rsid w:val="00F06D39"/>
    <w:rsid w:val="00F12778"/>
    <w:rsid w:val="00F2499B"/>
    <w:rsid w:val="00F47E0C"/>
    <w:rsid w:val="00F55A85"/>
    <w:rsid w:val="00F60407"/>
    <w:rsid w:val="00F6392B"/>
    <w:rsid w:val="00F71374"/>
    <w:rsid w:val="00F76472"/>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0511-796C-4819-AD7E-702D3C25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2019-06-03T20:30:00Z</cp:lastPrinted>
  <dcterms:created xsi:type="dcterms:W3CDTF">2020-04-06T01:23:00Z</dcterms:created>
  <dcterms:modified xsi:type="dcterms:W3CDTF">2020-04-06T01:23:00Z</dcterms:modified>
</cp:coreProperties>
</file>