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17861A" w14:textId="69087F80" w:rsidR="006D3E66" w:rsidRPr="00AE59D5" w:rsidRDefault="006D3E66" w:rsidP="00946306">
      <w:pPr>
        <w:spacing w:after="0"/>
        <w:jc w:val="center"/>
        <w:rPr>
          <w:rFonts w:cs="Times New Roman"/>
          <w:b/>
          <w:szCs w:val="24"/>
        </w:rPr>
      </w:pPr>
      <w:r w:rsidRPr="00AE59D5">
        <w:rPr>
          <w:rFonts w:cs="Times New Roman"/>
          <w:b/>
          <w:szCs w:val="24"/>
        </w:rPr>
        <w:t>RESOLUCION N°</w:t>
      </w:r>
      <w:r w:rsidR="00946306">
        <w:rPr>
          <w:rFonts w:cs="Times New Roman"/>
          <w:b/>
          <w:szCs w:val="24"/>
        </w:rPr>
        <w:t xml:space="preserve"> 108/19</w:t>
      </w:r>
    </w:p>
    <w:p w14:paraId="58805694" w14:textId="77777777" w:rsidR="006D3E66" w:rsidRPr="007672A6" w:rsidRDefault="006D3E66" w:rsidP="00AE59D5">
      <w:pPr>
        <w:spacing w:after="0"/>
        <w:jc w:val="both"/>
        <w:rPr>
          <w:rFonts w:cs="Times New Roman"/>
          <w:szCs w:val="24"/>
        </w:rPr>
      </w:pPr>
    </w:p>
    <w:p w14:paraId="4E866260" w14:textId="77777777" w:rsidR="006D3E66" w:rsidRPr="002B54FE" w:rsidRDefault="006D3E66" w:rsidP="00746290">
      <w:pPr>
        <w:spacing w:after="0"/>
        <w:jc w:val="both"/>
        <w:rPr>
          <w:rFonts w:cs="Times New Roman"/>
          <w:b/>
          <w:szCs w:val="24"/>
        </w:rPr>
      </w:pPr>
      <w:r w:rsidRPr="002B54FE">
        <w:rPr>
          <w:rFonts w:cs="Times New Roman"/>
          <w:b/>
          <w:szCs w:val="24"/>
        </w:rPr>
        <w:t>VISTOS</w:t>
      </w:r>
    </w:p>
    <w:p w14:paraId="1478EB53" w14:textId="77777777" w:rsidR="006D3E66" w:rsidRPr="002B54FE" w:rsidRDefault="006D3E66" w:rsidP="00746290">
      <w:pPr>
        <w:spacing w:after="0" w:line="240" w:lineRule="auto"/>
        <w:jc w:val="both"/>
        <w:rPr>
          <w:rFonts w:cs="Times New Roman"/>
          <w:szCs w:val="24"/>
        </w:rPr>
      </w:pPr>
    </w:p>
    <w:p w14:paraId="7DE87896" w14:textId="1490D3E0" w:rsidR="006D3E66" w:rsidRPr="002B54FE" w:rsidRDefault="00CF74BD" w:rsidP="00746290">
      <w:pPr>
        <w:spacing w:after="0" w:line="240" w:lineRule="auto"/>
        <w:jc w:val="both"/>
        <w:rPr>
          <w:rFonts w:cs="Times New Roman"/>
          <w:szCs w:val="24"/>
        </w:rPr>
      </w:pPr>
      <w:r>
        <w:rPr>
          <w:rFonts w:cs="Times New Roman"/>
          <w:szCs w:val="24"/>
        </w:rPr>
        <w:t>Que con fecha 27 de Junio</w:t>
      </w:r>
      <w:r w:rsidR="005F57F3">
        <w:rPr>
          <w:rFonts w:cs="Times New Roman"/>
          <w:szCs w:val="24"/>
        </w:rPr>
        <w:t xml:space="preserve"> </w:t>
      </w:r>
      <w:r w:rsidR="00EF61D6">
        <w:rPr>
          <w:rFonts w:cs="Times New Roman"/>
          <w:szCs w:val="24"/>
        </w:rPr>
        <w:t>d</w:t>
      </w:r>
      <w:r w:rsidR="00FC7545">
        <w:rPr>
          <w:rFonts w:cs="Times New Roman"/>
          <w:szCs w:val="24"/>
        </w:rPr>
        <w:t>e</w:t>
      </w:r>
      <w:r>
        <w:rPr>
          <w:rFonts w:cs="Times New Roman"/>
          <w:szCs w:val="24"/>
        </w:rPr>
        <w:t xml:space="preserve"> 2019</w:t>
      </w:r>
      <w:proofErr w:type="gramStart"/>
      <w:r>
        <w:rPr>
          <w:rFonts w:cs="Times New Roman"/>
          <w:szCs w:val="24"/>
        </w:rPr>
        <w:t xml:space="preserve">, </w:t>
      </w:r>
      <w:r w:rsidR="001F364C">
        <w:rPr>
          <w:rFonts w:cs="Times New Roman"/>
          <w:szCs w:val="24"/>
        </w:rPr>
        <w:t>....................</w:t>
      </w:r>
      <w:proofErr w:type="gramEnd"/>
      <w:r w:rsidR="006A042E">
        <w:rPr>
          <w:rFonts w:cs="Times New Roman"/>
          <w:szCs w:val="24"/>
        </w:rPr>
        <w:t xml:space="preserve">, </w:t>
      </w:r>
      <w:r w:rsidR="006D3E66" w:rsidRPr="002B54FE">
        <w:rPr>
          <w:rFonts w:cs="Times New Roman"/>
          <w:szCs w:val="24"/>
        </w:rPr>
        <w:t>interpone reclamación ante esta Defensoría del Asegura</w:t>
      </w:r>
      <w:r w:rsidR="00110005" w:rsidRPr="002B54FE">
        <w:rPr>
          <w:rFonts w:cs="Times New Roman"/>
          <w:szCs w:val="24"/>
        </w:rPr>
        <w:t>do</w:t>
      </w:r>
      <w:r w:rsidR="00A82E92" w:rsidRPr="002B54FE">
        <w:rPr>
          <w:rFonts w:cs="Times New Roman"/>
          <w:szCs w:val="24"/>
        </w:rPr>
        <w:t xml:space="preserve"> (D</w:t>
      </w:r>
      <w:r w:rsidR="00BD7FA2">
        <w:rPr>
          <w:rFonts w:cs="Times New Roman"/>
          <w:szCs w:val="24"/>
        </w:rPr>
        <w:t>EFASEG) solicitando</w:t>
      </w:r>
      <w:r w:rsidR="00B87672">
        <w:rPr>
          <w:rFonts w:cs="Times New Roman"/>
          <w:szCs w:val="24"/>
        </w:rPr>
        <w:t xml:space="preserve"> que</w:t>
      </w:r>
      <w:r>
        <w:rPr>
          <w:rFonts w:cs="Times New Roman"/>
          <w:szCs w:val="24"/>
        </w:rPr>
        <w:t xml:space="preserve"> </w:t>
      </w:r>
      <w:r w:rsidR="001F364C">
        <w:rPr>
          <w:rFonts w:cs="Times New Roman"/>
          <w:szCs w:val="24"/>
        </w:rPr>
        <w:t>....................</w:t>
      </w:r>
      <w:r w:rsidR="00FC7545">
        <w:rPr>
          <w:rFonts w:cs="Times New Roman"/>
          <w:szCs w:val="24"/>
        </w:rPr>
        <w:t xml:space="preserve"> </w:t>
      </w:r>
      <w:r w:rsidR="006D3E66" w:rsidRPr="002B54FE">
        <w:rPr>
          <w:rFonts w:cs="Times New Roman"/>
          <w:szCs w:val="24"/>
        </w:rPr>
        <w:t>Seguros</w:t>
      </w:r>
      <w:r w:rsidR="004536A0" w:rsidRPr="002B54FE">
        <w:rPr>
          <w:rFonts w:cs="Times New Roman"/>
          <w:szCs w:val="24"/>
        </w:rPr>
        <w:t xml:space="preserve"> otorgue cobertura al siniestro oc</w:t>
      </w:r>
      <w:r>
        <w:rPr>
          <w:rFonts w:cs="Times New Roman"/>
          <w:szCs w:val="24"/>
        </w:rPr>
        <w:t>urrido el 27 de Abril de 2019</w:t>
      </w:r>
      <w:r w:rsidR="00C064CE" w:rsidRPr="002B54FE">
        <w:rPr>
          <w:rFonts w:cs="Times New Roman"/>
          <w:szCs w:val="24"/>
        </w:rPr>
        <w:t xml:space="preserve"> al vehículo aseg</w:t>
      </w:r>
      <w:r w:rsidR="003D7390">
        <w:rPr>
          <w:rFonts w:cs="Times New Roman"/>
          <w:szCs w:val="24"/>
        </w:rPr>
        <w:t xml:space="preserve">urado </w:t>
      </w:r>
      <w:r>
        <w:rPr>
          <w:rFonts w:cs="Times New Roman"/>
          <w:szCs w:val="24"/>
        </w:rPr>
        <w:t xml:space="preserve">de Placa de Rodaje </w:t>
      </w:r>
      <w:r w:rsidR="001F364C">
        <w:rPr>
          <w:rFonts w:cs="Times New Roman"/>
          <w:szCs w:val="24"/>
        </w:rPr>
        <w:t>....................</w:t>
      </w:r>
      <w:r w:rsidR="005A0E9A">
        <w:rPr>
          <w:rFonts w:cs="Times New Roman"/>
          <w:szCs w:val="24"/>
        </w:rPr>
        <w:t>,</w:t>
      </w:r>
      <w:r w:rsidR="004536A0" w:rsidRPr="002B54FE">
        <w:rPr>
          <w:rFonts w:cs="Times New Roman"/>
          <w:szCs w:val="24"/>
        </w:rPr>
        <w:t xml:space="preserve"> de acuerdo con las Condiciones Generales y P</w:t>
      </w:r>
      <w:r w:rsidR="009409F8">
        <w:rPr>
          <w:rFonts w:cs="Times New Roman"/>
          <w:szCs w:val="24"/>
        </w:rPr>
        <w:t>articulares de la Póliza</w:t>
      </w:r>
      <w:r w:rsidR="00383A16">
        <w:rPr>
          <w:rFonts w:cs="Times New Roman"/>
          <w:szCs w:val="24"/>
        </w:rPr>
        <w:t xml:space="preserve"> de S</w:t>
      </w:r>
      <w:r w:rsidR="008A53BD">
        <w:rPr>
          <w:rFonts w:cs="Times New Roman"/>
          <w:szCs w:val="24"/>
        </w:rPr>
        <w:t>egu</w:t>
      </w:r>
      <w:r>
        <w:rPr>
          <w:rFonts w:cs="Times New Roman"/>
          <w:szCs w:val="24"/>
        </w:rPr>
        <w:t xml:space="preserve">ro de Automóviles N° </w:t>
      </w:r>
      <w:r w:rsidR="001F364C">
        <w:rPr>
          <w:rFonts w:cs="Times New Roman"/>
          <w:szCs w:val="24"/>
        </w:rPr>
        <w:t>....................</w:t>
      </w:r>
      <w:r>
        <w:rPr>
          <w:rFonts w:cs="Times New Roman"/>
          <w:szCs w:val="24"/>
        </w:rPr>
        <w:t>.</w:t>
      </w:r>
    </w:p>
    <w:p w14:paraId="5A66FD7D" w14:textId="77777777" w:rsidR="006D3E66" w:rsidRPr="002B54FE" w:rsidRDefault="006D3E66" w:rsidP="00746290">
      <w:pPr>
        <w:spacing w:after="0" w:line="240" w:lineRule="auto"/>
        <w:ind w:left="708" w:hanging="708"/>
        <w:jc w:val="both"/>
        <w:rPr>
          <w:rFonts w:cs="Times New Roman"/>
          <w:szCs w:val="24"/>
        </w:rPr>
      </w:pPr>
    </w:p>
    <w:p w14:paraId="3C178CF0" w14:textId="77777777" w:rsidR="00A375E0" w:rsidRPr="002B54FE" w:rsidRDefault="006D3E66" w:rsidP="00746290">
      <w:pPr>
        <w:spacing w:after="0" w:line="240" w:lineRule="auto"/>
        <w:ind w:firstLine="1"/>
        <w:jc w:val="both"/>
        <w:rPr>
          <w:rFonts w:cs="Times New Roman"/>
          <w:szCs w:val="24"/>
        </w:rPr>
      </w:pPr>
      <w:r w:rsidRPr="002B54FE">
        <w:rPr>
          <w:rFonts w:cs="Times New Roman"/>
          <w:szCs w:val="24"/>
        </w:rPr>
        <w:t>Que, la señalada reclamación cumple</w:t>
      </w:r>
      <w:r w:rsidR="00363DDE" w:rsidRPr="002B54FE">
        <w:rPr>
          <w:rFonts w:cs="Times New Roman"/>
          <w:szCs w:val="24"/>
        </w:rPr>
        <w:t xml:space="preserve"> con las exigencias de materia,</w:t>
      </w:r>
      <w:r w:rsidRPr="002B54FE">
        <w:rPr>
          <w:rFonts w:cs="Times New Roman"/>
          <w:szCs w:val="24"/>
        </w:rPr>
        <w:t xml:space="preserve"> cuantía</w:t>
      </w:r>
      <w:r w:rsidR="00363DDE" w:rsidRPr="002B54FE">
        <w:rPr>
          <w:rFonts w:cs="Times New Roman"/>
          <w:szCs w:val="24"/>
        </w:rPr>
        <w:t xml:space="preserve"> y oportunidad</w:t>
      </w:r>
      <w:r w:rsidRPr="002B54FE">
        <w:rPr>
          <w:rFonts w:cs="Times New Roman"/>
          <w:szCs w:val="24"/>
        </w:rPr>
        <w:t xml:space="preserve"> establecidas en el reglamento de la DEFASEG, habiéndose present</w:t>
      </w:r>
      <w:r w:rsidR="00DE481B" w:rsidRPr="002B54FE">
        <w:rPr>
          <w:rFonts w:cs="Times New Roman"/>
          <w:szCs w:val="24"/>
        </w:rPr>
        <w:t>ado dentro del plazo que corresponde de acuerd</w:t>
      </w:r>
      <w:r w:rsidR="00300F6D" w:rsidRPr="002B54FE">
        <w:rPr>
          <w:rFonts w:cs="Times New Roman"/>
          <w:szCs w:val="24"/>
        </w:rPr>
        <w:t>o a dicho reglamento</w:t>
      </w:r>
      <w:r w:rsidR="00A60142" w:rsidRPr="002B54FE">
        <w:rPr>
          <w:rFonts w:cs="Times New Roman"/>
          <w:szCs w:val="24"/>
        </w:rPr>
        <w:t>.</w:t>
      </w:r>
      <w:r w:rsidR="00300F6D" w:rsidRPr="002B54FE">
        <w:rPr>
          <w:rFonts w:cs="Times New Roman"/>
          <w:szCs w:val="24"/>
        </w:rPr>
        <w:t xml:space="preserve"> </w:t>
      </w:r>
    </w:p>
    <w:p w14:paraId="6E869592" w14:textId="77777777" w:rsidR="00A60142" w:rsidRPr="002B54FE" w:rsidRDefault="00A60142" w:rsidP="00746290">
      <w:pPr>
        <w:spacing w:after="0" w:line="240" w:lineRule="auto"/>
        <w:ind w:firstLine="1"/>
        <w:jc w:val="both"/>
        <w:rPr>
          <w:rFonts w:cs="Times New Roman"/>
          <w:szCs w:val="24"/>
        </w:rPr>
      </w:pPr>
    </w:p>
    <w:p w14:paraId="3C24FFB2" w14:textId="34D67C57" w:rsidR="000169F5" w:rsidRPr="00E51E3E" w:rsidRDefault="006D3E66" w:rsidP="00746290">
      <w:pPr>
        <w:spacing w:after="0" w:line="240" w:lineRule="auto"/>
        <w:ind w:firstLine="1"/>
        <w:jc w:val="both"/>
        <w:rPr>
          <w:rFonts w:cs="Times New Roman"/>
          <w:szCs w:val="24"/>
        </w:rPr>
      </w:pPr>
      <w:r w:rsidRPr="002B54FE">
        <w:rPr>
          <w:rFonts w:cs="Times New Roman"/>
          <w:szCs w:val="24"/>
        </w:rPr>
        <w:t>Que, habiéndose corrido traslado de la señalada reclamación</w:t>
      </w:r>
      <w:proofErr w:type="gramStart"/>
      <w:r w:rsidR="00CF74BD">
        <w:rPr>
          <w:rFonts w:cs="Times New Roman"/>
          <w:szCs w:val="24"/>
        </w:rPr>
        <w:t xml:space="preserve">, </w:t>
      </w:r>
      <w:r w:rsidR="001F364C">
        <w:rPr>
          <w:rFonts w:cs="Times New Roman"/>
          <w:szCs w:val="24"/>
        </w:rPr>
        <w:t>....................</w:t>
      </w:r>
      <w:proofErr w:type="gramEnd"/>
      <w:r w:rsidR="00340615">
        <w:rPr>
          <w:rFonts w:cs="Times New Roman"/>
          <w:szCs w:val="24"/>
        </w:rPr>
        <w:t xml:space="preserve">  S</w:t>
      </w:r>
      <w:r w:rsidR="00CF74BD">
        <w:rPr>
          <w:rFonts w:cs="Times New Roman"/>
          <w:szCs w:val="24"/>
        </w:rPr>
        <w:t>eguros con fecha 18 de Jul</w:t>
      </w:r>
      <w:r w:rsidR="00CC7758">
        <w:rPr>
          <w:rFonts w:cs="Times New Roman"/>
          <w:szCs w:val="24"/>
        </w:rPr>
        <w:t>io</w:t>
      </w:r>
      <w:r w:rsidR="003817AB">
        <w:rPr>
          <w:rFonts w:cs="Times New Roman"/>
          <w:szCs w:val="24"/>
        </w:rPr>
        <w:t xml:space="preserve"> de 2019</w:t>
      </w:r>
      <w:r w:rsidR="00EF61D6">
        <w:rPr>
          <w:rFonts w:cs="Times New Roman"/>
          <w:szCs w:val="24"/>
        </w:rPr>
        <w:t xml:space="preserve"> ha presentado</w:t>
      </w:r>
      <w:r w:rsidR="006A042E">
        <w:rPr>
          <w:rFonts w:cs="Times New Roman"/>
          <w:szCs w:val="24"/>
        </w:rPr>
        <w:t xml:space="preserve"> su</w:t>
      </w:r>
      <w:r w:rsidR="00EF61D6">
        <w:rPr>
          <w:rFonts w:cs="Times New Roman"/>
          <w:szCs w:val="24"/>
        </w:rPr>
        <w:t xml:space="preserve"> c</w:t>
      </w:r>
      <w:r w:rsidR="006A042E">
        <w:rPr>
          <w:rFonts w:cs="Times New Roman"/>
          <w:szCs w:val="24"/>
        </w:rPr>
        <w:t>ontestación a la Reclamación</w:t>
      </w:r>
      <w:r w:rsidR="008C0E28">
        <w:rPr>
          <w:rFonts w:cs="Times New Roman"/>
          <w:szCs w:val="24"/>
        </w:rPr>
        <w:t>,</w:t>
      </w:r>
      <w:r w:rsidR="006A042E">
        <w:rPr>
          <w:rFonts w:cs="Times New Roman"/>
          <w:szCs w:val="24"/>
        </w:rPr>
        <w:t xml:space="preserve"> adjuntando la Póliza y los do</w:t>
      </w:r>
      <w:r w:rsidR="00745F55">
        <w:rPr>
          <w:rFonts w:cs="Times New Roman"/>
          <w:szCs w:val="24"/>
        </w:rPr>
        <w:t>cumentos relativos al siniestro.</w:t>
      </w:r>
    </w:p>
    <w:p w14:paraId="72721AAA" w14:textId="77777777" w:rsidR="006D3E66" w:rsidRPr="00E51E3E" w:rsidRDefault="006D3E66" w:rsidP="00746290">
      <w:pPr>
        <w:spacing w:after="0" w:line="240" w:lineRule="auto"/>
        <w:ind w:left="708" w:hanging="708"/>
        <w:jc w:val="both"/>
        <w:rPr>
          <w:rFonts w:cs="Times New Roman"/>
          <w:szCs w:val="24"/>
        </w:rPr>
      </w:pPr>
    </w:p>
    <w:p w14:paraId="1E75E525" w14:textId="77777777" w:rsidR="00217D20" w:rsidRDefault="00F574D2" w:rsidP="00217D20">
      <w:pPr>
        <w:spacing w:after="0" w:line="240" w:lineRule="auto"/>
        <w:jc w:val="both"/>
        <w:rPr>
          <w:rFonts w:cs="Times New Roman"/>
          <w:szCs w:val="24"/>
        </w:rPr>
      </w:pPr>
      <w:r w:rsidRPr="002B54FE">
        <w:rPr>
          <w:rFonts w:cs="Times New Roman"/>
          <w:szCs w:val="24"/>
        </w:rPr>
        <w:t>Que,</w:t>
      </w:r>
      <w:r w:rsidR="00414524">
        <w:rPr>
          <w:rFonts w:cs="Times New Roman"/>
          <w:szCs w:val="24"/>
        </w:rPr>
        <w:t xml:space="preserve"> co</w:t>
      </w:r>
      <w:r w:rsidR="009A16C4">
        <w:rPr>
          <w:rFonts w:cs="Times New Roman"/>
          <w:szCs w:val="24"/>
        </w:rPr>
        <w:t xml:space="preserve">n </w:t>
      </w:r>
      <w:r w:rsidR="00F0444B">
        <w:rPr>
          <w:rFonts w:cs="Times New Roman"/>
          <w:szCs w:val="24"/>
        </w:rPr>
        <w:t xml:space="preserve">fecha </w:t>
      </w:r>
      <w:r w:rsidR="00CF74BD">
        <w:rPr>
          <w:rFonts w:cs="Times New Roman"/>
          <w:szCs w:val="24"/>
        </w:rPr>
        <w:t>26 de Agosto</w:t>
      </w:r>
      <w:r w:rsidR="00270B90">
        <w:rPr>
          <w:rFonts w:cs="Times New Roman"/>
          <w:szCs w:val="24"/>
        </w:rPr>
        <w:t xml:space="preserve"> de 2019</w:t>
      </w:r>
      <w:r w:rsidR="006D3E66" w:rsidRPr="002B54FE">
        <w:rPr>
          <w:rFonts w:cs="Times New Roman"/>
          <w:szCs w:val="24"/>
        </w:rPr>
        <w:t xml:space="preserve"> se realizó la correspondiente audien</w:t>
      </w:r>
      <w:r w:rsidR="00EC6CA7" w:rsidRPr="002B54FE">
        <w:rPr>
          <w:rFonts w:cs="Times New Roman"/>
          <w:szCs w:val="24"/>
        </w:rPr>
        <w:t xml:space="preserve">cia de </w:t>
      </w:r>
      <w:r w:rsidR="00424A96" w:rsidRPr="002B54FE">
        <w:rPr>
          <w:rFonts w:cs="Times New Roman"/>
          <w:szCs w:val="24"/>
        </w:rPr>
        <w:t>vista</w:t>
      </w:r>
      <w:r w:rsidR="00300F6D" w:rsidRPr="002B54FE">
        <w:rPr>
          <w:rFonts w:cs="Times New Roman"/>
          <w:szCs w:val="24"/>
        </w:rPr>
        <w:t xml:space="preserve"> con la </w:t>
      </w:r>
      <w:r w:rsidR="00270B90">
        <w:rPr>
          <w:rFonts w:cs="Times New Roman"/>
          <w:szCs w:val="24"/>
        </w:rPr>
        <w:t>asistencia</w:t>
      </w:r>
      <w:r w:rsidR="00CC7758">
        <w:rPr>
          <w:rFonts w:cs="Times New Roman"/>
          <w:szCs w:val="24"/>
        </w:rPr>
        <w:t xml:space="preserve"> de ambas partes quienes  sustentaron</w:t>
      </w:r>
      <w:r w:rsidR="00745F55">
        <w:rPr>
          <w:rFonts w:cs="Times New Roman"/>
          <w:szCs w:val="24"/>
        </w:rPr>
        <w:t xml:space="preserve"> su posición</w:t>
      </w:r>
      <w:r w:rsidR="004205AF">
        <w:rPr>
          <w:rFonts w:cs="Times New Roman"/>
          <w:szCs w:val="24"/>
        </w:rPr>
        <w:t>,</w:t>
      </w:r>
      <w:r w:rsidR="00042003">
        <w:rPr>
          <w:rFonts w:cs="Times New Roman"/>
          <w:szCs w:val="24"/>
        </w:rPr>
        <w:t xml:space="preserve"> </w:t>
      </w:r>
      <w:r w:rsidR="00300F6D" w:rsidRPr="002B54FE">
        <w:rPr>
          <w:rFonts w:cs="Times New Roman"/>
          <w:szCs w:val="24"/>
        </w:rPr>
        <w:t>absolviendo las diversas pregunta</w:t>
      </w:r>
      <w:r w:rsidR="00E1047B">
        <w:rPr>
          <w:rFonts w:cs="Times New Roman"/>
          <w:szCs w:val="24"/>
        </w:rPr>
        <w:t>s formulada</w:t>
      </w:r>
      <w:r w:rsidR="00176DB8">
        <w:rPr>
          <w:rFonts w:cs="Times New Roman"/>
          <w:szCs w:val="24"/>
        </w:rPr>
        <w:t>s por este colegiad</w:t>
      </w:r>
      <w:r w:rsidR="004205AF">
        <w:rPr>
          <w:rFonts w:cs="Times New Roman"/>
          <w:szCs w:val="24"/>
        </w:rPr>
        <w:t>o,</w:t>
      </w:r>
      <w:r w:rsidR="00F3407F">
        <w:rPr>
          <w:rFonts w:cs="Times New Roman"/>
          <w:szCs w:val="24"/>
        </w:rPr>
        <w:t xml:space="preserve"> </w:t>
      </w:r>
      <w:r w:rsidR="005F797D">
        <w:rPr>
          <w:rFonts w:cs="Times New Roman"/>
          <w:szCs w:val="24"/>
        </w:rPr>
        <w:t xml:space="preserve">quedando entonces el expediente </w:t>
      </w:r>
      <w:r w:rsidR="008B4742">
        <w:rPr>
          <w:rFonts w:cs="Times New Roman"/>
          <w:szCs w:val="24"/>
        </w:rPr>
        <w:t>a la fecha en condiciones para que este cole</w:t>
      </w:r>
      <w:r w:rsidR="00E1393B">
        <w:rPr>
          <w:rFonts w:cs="Times New Roman"/>
          <w:szCs w:val="24"/>
        </w:rPr>
        <w:t>giado expida su pronun</w:t>
      </w:r>
      <w:r w:rsidR="00CC7758">
        <w:rPr>
          <w:rFonts w:cs="Times New Roman"/>
          <w:szCs w:val="24"/>
        </w:rPr>
        <w:t>ciamiento.</w:t>
      </w:r>
    </w:p>
    <w:p w14:paraId="2BE479CF" w14:textId="77777777" w:rsidR="00FF283A" w:rsidRDefault="00FF283A" w:rsidP="00217D20">
      <w:pPr>
        <w:spacing w:after="0" w:line="240" w:lineRule="auto"/>
        <w:jc w:val="both"/>
        <w:rPr>
          <w:rFonts w:cs="Times New Roman"/>
          <w:szCs w:val="24"/>
        </w:rPr>
      </w:pPr>
    </w:p>
    <w:p w14:paraId="7721CAF8" w14:textId="113F4201" w:rsidR="00FF283A" w:rsidRDefault="00FF283A" w:rsidP="00FF283A">
      <w:pPr>
        <w:spacing w:after="0" w:line="240" w:lineRule="auto"/>
        <w:jc w:val="both"/>
        <w:rPr>
          <w:rFonts w:cs="Times New Roman"/>
          <w:szCs w:val="24"/>
        </w:rPr>
      </w:pPr>
      <w:r>
        <w:rPr>
          <w:rFonts w:cs="Times New Roman"/>
          <w:szCs w:val="24"/>
        </w:rPr>
        <w:t>Que la reclamante</w:t>
      </w:r>
      <w:proofErr w:type="gramStart"/>
      <w:r>
        <w:rPr>
          <w:rFonts w:cs="Times New Roman"/>
          <w:szCs w:val="24"/>
        </w:rPr>
        <w:t xml:space="preserve">, </w:t>
      </w:r>
      <w:r w:rsidR="001F364C">
        <w:rPr>
          <w:rFonts w:cs="Times New Roman"/>
          <w:szCs w:val="24"/>
        </w:rPr>
        <w:t>....................</w:t>
      </w:r>
      <w:proofErr w:type="gramEnd"/>
      <w:r>
        <w:rPr>
          <w:rFonts w:cs="Times New Roman"/>
          <w:szCs w:val="24"/>
        </w:rPr>
        <w:t xml:space="preserve">, solicita que </w:t>
      </w:r>
      <w:r w:rsidR="001F364C">
        <w:rPr>
          <w:rFonts w:cs="Times New Roman"/>
          <w:szCs w:val="24"/>
        </w:rPr>
        <w:t>....................</w:t>
      </w:r>
      <w:r>
        <w:rPr>
          <w:rFonts w:cs="Times New Roman"/>
          <w:szCs w:val="24"/>
        </w:rPr>
        <w:t xml:space="preserve"> Seguros proceda a la atención del siniestro ocurrido al vehículo de Placa de Rodaje </w:t>
      </w:r>
      <w:r w:rsidR="001F364C">
        <w:rPr>
          <w:rFonts w:cs="Times New Roman"/>
          <w:szCs w:val="24"/>
        </w:rPr>
        <w:t>....................</w:t>
      </w:r>
      <w:r>
        <w:rPr>
          <w:rFonts w:cs="Times New Roman"/>
          <w:szCs w:val="24"/>
        </w:rPr>
        <w:t>, por las siguientes resumidas razones: 1) Que, con relación al siniestro que se aprecia en referencia, la asegurada recibió por parte de la aseguradora con fecha 06 de Mayo del presente año, la carta de rechazo SVS-CN-</w:t>
      </w:r>
      <w:r w:rsidR="001F364C">
        <w:rPr>
          <w:rFonts w:cs="Times New Roman"/>
          <w:szCs w:val="24"/>
        </w:rPr>
        <w:t>....................</w:t>
      </w:r>
      <w:r>
        <w:rPr>
          <w:rFonts w:cs="Times New Roman"/>
          <w:szCs w:val="24"/>
        </w:rPr>
        <w:t xml:space="preserve">, la cual se adjunta, en la cual se invoca causales de rechazo que expresamente lindan con lo fraudulento y doloso, siendo que el conductor de la unidad asegurada, dentro de un evidente estado de shock emocional, producto de un accidente múltiple y aparatoso, confunde la descripción de los sucesos frente a los efectivos policiales que intervienen en el lugar del accidente, indicando en ese contexto que el accidente ocurre por haberse quedado dormido, erradamente y tomándose ello como una declaración falsa que no se condice con la manifestación policial que se brinda atendiendo a la citación de la autoridad. 2) Que, en dicha manifestación, el conductor de la unidad ratifica lo indicado al procurador </w:t>
      </w:r>
      <w:proofErr w:type="gramStart"/>
      <w:r>
        <w:rPr>
          <w:rFonts w:cs="Times New Roman"/>
          <w:szCs w:val="24"/>
        </w:rPr>
        <w:t xml:space="preserve">de  </w:t>
      </w:r>
      <w:r w:rsidR="001F364C">
        <w:rPr>
          <w:rFonts w:cs="Times New Roman"/>
          <w:szCs w:val="24"/>
        </w:rPr>
        <w:t>....................</w:t>
      </w:r>
      <w:proofErr w:type="gramEnd"/>
      <w:r>
        <w:rPr>
          <w:rFonts w:cs="Times New Roman"/>
          <w:szCs w:val="24"/>
        </w:rPr>
        <w:t xml:space="preserve"> Seguros que lo asiste el día del accidente, siendo la única versión válida la de una maniobra de adelantamiento con excesiva confianza y que finalmente ocasiona el siniestro. 3) Que, con fecha 07 de Junio, la asegurada da respuesta al rechazo vía carta notarial, en la cual adjunta el avance de investigación policial de la jurisdicción a cargo, dentro de la cual, en su acápite IV ANALISIS Y EVALUACION DE LOS HECHOS se describe clara y detalladamente la maniobra de adelantamiento. Que, dicho detalle, como se reitera ha sido manifestado claramente por el familiar de la asegurada, quien de haberse quedado dormido no tuviera noción de las circunstancias del accidente, ni mucho menos hubiera iniciado la maniobra de adelantamiento girando el timón hacia su izquierda; de haberse quedado dormido y encontrándose en un tramo recto de la vía, hubiese impactado de lleno y frontalmente con el vehículo que pretendió adelantar. Que, en el inciso “D” del mismo acápite aludido, se establece que el familiar de la asegurada </w:t>
      </w:r>
      <w:r>
        <w:rPr>
          <w:rFonts w:cs="Times New Roman"/>
          <w:szCs w:val="24"/>
        </w:rPr>
        <w:lastRenderedPageBreak/>
        <w:t>ocasiona el siniestro cometiendo un exceso de confianza y desatención al momento de conducir e iniciar la maniobra de adelantamiento. 4) Que, finalmente, en el acápite V del informe adjunto “CONCLUSIONES” Inciso “B”  numeral 1 FACTOR PREDOMINANTE, se determina que el familiar de la asegurada ocasiona el accidente por un exceso de confianza en su desplazamiento, no tomando las precauciones necesarias al iniciar la maniobra de adelantamiento. Que, en ningún momento la autoridad competente determina la causa del accidente a nada relacionado con cansancio o con el haberse quedado dormido.</w:t>
      </w:r>
    </w:p>
    <w:p w14:paraId="667484F3" w14:textId="77777777" w:rsidR="00FF283A" w:rsidRDefault="00FF283A" w:rsidP="00FF283A">
      <w:pPr>
        <w:spacing w:after="0" w:line="240" w:lineRule="auto"/>
        <w:jc w:val="both"/>
        <w:rPr>
          <w:rFonts w:cs="Times New Roman"/>
          <w:szCs w:val="24"/>
        </w:rPr>
      </w:pPr>
    </w:p>
    <w:p w14:paraId="1F1D5E08" w14:textId="76178DF2" w:rsidR="00FF283A" w:rsidRDefault="00FF283A" w:rsidP="00FF283A">
      <w:pPr>
        <w:spacing w:after="0" w:line="240" w:lineRule="auto"/>
        <w:jc w:val="both"/>
        <w:rPr>
          <w:rFonts w:cs="Times New Roman"/>
          <w:szCs w:val="24"/>
        </w:rPr>
      </w:pPr>
      <w:r>
        <w:rPr>
          <w:rFonts w:cs="Times New Roman"/>
          <w:szCs w:val="24"/>
        </w:rPr>
        <w:t xml:space="preserve">Que, por su </w:t>
      </w:r>
      <w:proofErr w:type="gramStart"/>
      <w:r>
        <w:rPr>
          <w:rFonts w:cs="Times New Roman"/>
          <w:szCs w:val="24"/>
        </w:rPr>
        <w:t xml:space="preserve">parte </w:t>
      </w:r>
      <w:r w:rsidR="001F364C">
        <w:rPr>
          <w:rFonts w:cs="Times New Roman"/>
          <w:szCs w:val="24"/>
        </w:rPr>
        <w:t>....................</w:t>
      </w:r>
      <w:proofErr w:type="gramEnd"/>
      <w:r>
        <w:rPr>
          <w:rFonts w:cs="Times New Roman"/>
          <w:szCs w:val="24"/>
        </w:rPr>
        <w:t xml:space="preserve"> Seguros solicita se declare infundada la reclamación, por las siguientes resumidas razones: 1) Que, con fecha 27 de Abril de 2019, aproximadamente a las 3.05 horas la aseguradora recibió la llamada del </w:t>
      </w:r>
      <w:proofErr w:type="gramStart"/>
      <w:r>
        <w:rPr>
          <w:rFonts w:cs="Times New Roman"/>
          <w:szCs w:val="24"/>
        </w:rPr>
        <w:t xml:space="preserve">señor </w:t>
      </w:r>
      <w:r w:rsidR="001F364C">
        <w:rPr>
          <w:rFonts w:cs="Times New Roman"/>
          <w:szCs w:val="24"/>
        </w:rPr>
        <w:t>....................</w:t>
      </w:r>
      <w:proofErr w:type="gramEnd"/>
      <w:r>
        <w:rPr>
          <w:rFonts w:cs="Times New Roman"/>
          <w:szCs w:val="24"/>
        </w:rPr>
        <w:t>, reportando el siniestro ocurrido al vehículo asegurado, manifestando que “</w:t>
      </w:r>
      <w:r>
        <w:rPr>
          <w:rFonts w:cs="Times New Roman"/>
          <w:i/>
          <w:szCs w:val="24"/>
        </w:rPr>
        <w:t>en circunstancias que iba manejando la unidad asegurada, se quedó dormido, a causa de esto, impactó con otra unidad que se encontraba estacionada, causando daños materiales a las unidades”.</w:t>
      </w:r>
      <w:r>
        <w:rPr>
          <w:rFonts w:cs="Times New Roman"/>
          <w:szCs w:val="24"/>
        </w:rPr>
        <w:t xml:space="preserve"> 2) Que, en el audio mediante el cual se reportó el siniestro a la compañía, puede verificarse el dialogo entre el conductor y la operadora de la aseguradora:</w:t>
      </w:r>
    </w:p>
    <w:p w14:paraId="44AD2722" w14:textId="77777777" w:rsidR="00FF283A" w:rsidRDefault="00FF283A" w:rsidP="00FF283A">
      <w:pPr>
        <w:spacing w:after="0" w:line="240" w:lineRule="auto"/>
        <w:jc w:val="both"/>
        <w:rPr>
          <w:rFonts w:cs="Times New Roman"/>
          <w:szCs w:val="24"/>
        </w:rPr>
      </w:pPr>
    </w:p>
    <w:p w14:paraId="41C30F1B" w14:textId="77777777" w:rsidR="00FF283A" w:rsidRPr="004918C0" w:rsidRDefault="00FF283A" w:rsidP="00FF283A">
      <w:pPr>
        <w:spacing w:after="0" w:line="240" w:lineRule="auto"/>
        <w:jc w:val="both"/>
        <w:rPr>
          <w:rFonts w:cs="Times New Roman"/>
          <w:i/>
          <w:szCs w:val="24"/>
        </w:rPr>
      </w:pPr>
      <w:r w:rsidRPr="004918C0">
        <w:rPr>
          <w:rFonts w:cs="Times New Roman"/>
          <w:i/>
          <w:szCs w:val="24"/>
        </w:rPr>
        <w:t>“Operadora: Me podría indicar brevemente por favor como ocurrió el accidente ¿</w:t>
      </w:r>
    </w:p>
    <w:p w14:paraId="73274AC8" w14:textId="77777777" w:rsidR="00FF283A" w:rsidRPr="004918C0" w:rsidRDefault="00FF283A" w:rsidP="00FF283A">
      <w:pPr>
        <w:spacing w:after="0" w:line="240" w:lineRule="auto"/>
        <w:jc w:val="both"/>
        <w:rPr>
          <w:rFonts w:cs="Times New Roman"/>
          <w:i/>
          <w:szCs w:val="24"/>
        </w:rPr>
      </w:pPr>
      <w:r w:rsidRPr="004918C0">
        <w:rPr>
          <w:rFonts w:cs="Times New Roman"/>
          <w:i/>
          <w:szCs w:val="24"/>
        </w:rPr>
        <w:t>Conductor: Lo que pasa es que me quede dormido</w:t>
      </w:r>
    </w:p>
    <w:p w14:paraId="456CE1E7" w14:textId="77777777" w:rsidR="00FF283A" w:rsidRPr="004918C0" w:rsidRDefault="00FF283A" w:rsidP="00FF283A">
      <w:pPr>
        <w:spacing w:after="0" w:line="240" w:lineRule="auto"/>
        <w:jc w:val="both"/>
        <w:rPr>
          <w:rFonts w:cs="Times New Roman"/>
          <w:i/>
          <w:szCs w:val="24"/>
        </w:rPr>
      </w:pPr>
      <w:r w:rsidRPr="004918C0">
        <w:rPr>
          <w:rFonts w:cs="Times New Roman"/>
          <w:i/>
          <w:szCs w:val="24"/>
        </w:rPr>
        <w:t>Operadora: Bien….correcto….luego ¿</w:t>
      </w:r>
    </w:p>
    <w:p w14:paraId="7D232F82" w14:textId="77777777" w:rsidR="00FF283A" w:rsidRPr="004918C0" w:rsidRDefault="00FF283A" w:rsidP="00FF283A">
      <w:pPr>
        <w:spacing w:after="0" w:line="240" w:lineRule="auto"/>
        <w:jc w:val="both"/>
        <w:rPr>
          <w:rFonts w:cs="Times New Roman"/>
          <w:i/>
          <w:szCs w:val="24"/>
        </w:rPr>
      </w:pPr>
      <w:r w:rsidRPr="004918C0">
        <w:rPr>
          <w:rFonts w:cs="Times New Roman"/>
          <w:i/>
          <w:szCs w:val="24"/>
        </w:rPr>
        <w:t>Conductor: Me quedé dormido y nada</w:t>
      </w:r>
      <w:r w:rsidR="004918C0" w:rsidRPr="004918C0">
        <w:rPr>
          <w:rFonts w:cs="Times New Roman"/>
          <w:i/>
          <w:szCs w:val="24"/>
        </w:rPr>
        <w:t>. (Ininteligible</w:t>
      </w:r>
      <w:r w:rsidRPr="004918C0">
        <w:rPr>
          <w:rFonts w:cs="Times New Roman"/>
          <w:i/>
          <w:szCs w:val="24"/>
        </w:rPr>
        <w:t>) y ya no pude hacer nada</w:t>
      </w:r>
    </w:p>
    <w:p w14:paraId="49E29133" w14:textId="77777777" w:rsidR="00FF283A" w:rsidRPr="004918C0" w:rsidRDefault="00FF283A" w:rsidP="00FF283A">
      <w:pPr>
        <w:spacing w:after="0" w:line="240" w:lineRule="auto"/>
        <w:jc w:val="both"/>
        <w:rPr>
          <w:rFonts w:cs="Times New Roman"/>
          <w:i/>
          <w:szCs w:val="24"/>
        </w:rPr>
      </w:pPr>
      <w:r w:rsidRPr="004918C0">
        <w:rPr>
          <w:rFonts w:cs="Times New Roman"/>
          <w:i/>
          <w:szCs w:val="24"/>
        </w:rPr>
        <w:t xml:space="preserve">Operadora: Ya…Pero usted contra quien chocó </w:t>
      </w:r>
      <w:r w:rsidR="004918C0" w:rsidRPr="004918C0">
        <w:rPr>
          <w:rFonts w:cs="Times New Roman"/>
          <w:i/>
          <w:szCs w:val="24"/>
        </w:rPr>
        <w:t>¿otro</w:t>
      </w:r>
      <w:r w:rsidRPr="004918C0">
        <w:rPr>
          <w:rFonts w:cs="Times New Roman"/>
          <w:i/>
          <w:szCs w:val="24"/>
        </w:rPr>
        <w:t xml:space="preserve"> vehículo ¿</w:t>
      </w:r>
    </w:p>
    <w:p w14:paraId="13E93EDA" w14:textId="77777777" w:rsidR="00FF283A" w:rsidRPr="004918C0" w:rsidRDefault="00FF283A" w:rsidP="00FF283A">
      <w:pPr>
        <w:spacing w:after="0" w:line="240" w:lineRule="auto"/>
        <w:jc w:val="both"/>
        <w:rPr>
          <w:rFonts w:cs="Times New Roman"/>
          <w:i/>
          <w:szCs w:val="24"/>
        </w:rPr>
      </w:pPr>
      <w:r w:rsidRPr="004918C0">
        <w:rPr>
          <w:rFonts w:cs="Times New Roman"/>
          <w:i/>
          <w:szCs w:val="24"/>
        </w:rPr>
        <w:t>Conductor: Con otro vehículo…un vehículo que estaba estacionado</w:t>
      </w:r>
    </w:p>
    <w:p w14:paraId="761CE531" w14:textId="77777777" w:rsidR="00FF283A" w:rsidRPr="004918C0" w:rsidRDefault="00FF283A" w:rsidP="00FF283A">
      <w:pPr>
        <w:spacing w:after="0" w:line="240" w:lineRule="auto"/>
        <w:jc w:val="both"/>
        <w:rPr>
          <w:rFonts w:cs="Times New Roman"/>
          <w:i/>
          <w:szCs w:val="24"/>
        </w:rPr>
      </w:pPr>
      <w:r w:rsidRPr="004918C0">
        <w:rPr>
          <w:rFonts w:cs="Times New Roman"/>
          <w:i/>
          <w:szCs w:val="24"/>
        </w:rPr>
        <w:t>Operadora: Con un vehículo estacionado ¿</w:t>
      </w:r>
    </w:p>
    <w:p w14:paraId="4D918B40" w14:textId="77777777" w:rsidR="00FF283A" w:rsidRPr="004918C0" w:rsidRDefault="00FF283A" w:rsidP="00FF283A">
      <w:pPr>
        <w:spacing w:after="0" w:line="240" w:lineRule="auto"/>
        <w:jc w:val="both"/>
        <w:rPr>
          <w:rFonts w:cs="Times New Roman"/>
          <w:i/>
          <w:szCs w:val="24"/>
        </w:rPr>
      </w:pPr>
      <w:r w:rsidRPr="004918C0">
        <w:rPr>
          <w:rFonts w:cs="Times New Roman"/>
          <w:i/>
          <w:szCs w:val="24"/>
        </w:rPr>
        <w:t>Conductor: Si</w:t>
      </w:r>
    </w:p>
    <w:p w14:paraId="6397F93A" w14:textId="77777777" w:rsidR="00FF283A" w:rsidRDefault="00FF283A" w:rsidP="00FF283A">
      <w:pPr>
        <w:spacing w:after="0" w:line="240" w:lineRule="auto"/>
        <w:jc w:val="both"/>
        <w:rPr>
          <w:rFonts w:cs="Times New Roman"/>
          <w:szCs w:val="24"/>
        </w:rPr>
      </w:pPr>
    </w:p>
    <w:p w14:paraId="58412440" w14:textId="669D4CF2" w:rsidR="00FF283A" w:rsidRDefault="00FF283A" w:rsidP="00FF283A">
      <w:pPr>
        <w:spacing w:after="0" w:line="240" w:lineRule="auto"/>
        <w:jc w:val="both"/>
        <w:rPr>
          <w:rFonts w:cs="Times New Roman"/>
          <w:szCs w:val="24"/>
        </w:rPr>
      </w:pPr>
      <w:r>
        <w:rPr>
          <w:rFonts w:cs="Times New Roman"/>
          <w:szCs w:val="24"/>
        </w:rPr>
        <w:t>2) Que, por otro lado, conviene señalar que de acuerdo al Acta de Intervención Policial se señala: “</w:t>
      </w:r>
      <w:r>
        <w:rPr>
          <w:rFonts w:cs="Times New Roman"/>
          <w:i/>
          <w:szCs w:val="24"/>
        </w:rPr>
        <w:t xml:space="preserve">y que en el lugar se observaron tres vehículos dañados, UT-1 de </w:t>
      </w:r>
      <w:proofErr w:type="gramStart"/>
      <w:r>
        <w:rPr>
          <w:rFonts w:cs="Times New Roman"/>
          <w:i/>
          <w:szCs w:val="24"/>
        </w:rPr>
        <w:t xml:space="preserve">placa </w:t>
      </w:r>
      <w:r w:rsidR="001F364C">
        <w:rPr>
          <w:rFonts w:cs="Times New Roman"/>
          <w:i/>
          <w:szCs w:val="24"/>
        </w:rPr>
        <w:t>....................</w:t>
      </w:r>
      <w:proofErr w:type="gramEnd"/>
      <w:r>
        <w:rPr>
          <w:rFonts w:cs="Times New Roman"/>
          <w:i/>
          <w:szCs w:val="24"/>
        </w:rPr>
        <w:t xml:space="preserve">conducido por la persona de </w:t>
      </w:r>
      <w:r w:rsidR="001F364C">
        <w:rPr>
          <w:rFonts w:cs="Times New Roman"/>
          <w:i/>
          <w:szCs w:val="24"/>
        </w:rPr>
        <w:t>....................</w:t>
      </w:r>
      <w:r>
        <w:rPr>
          <w:rFonts w:cs="Times New Roman"/>
          <w:i/>
          <w:szCs w:val="24"/>
        </w:rPr>
        <w:t>, quien refiere que conducía desde la ciudad de Lima hacia la ciudad de Chanchamayo, don</w:t>
      </w:r>
      <w:r w:rsidR="004918C0">
        <w:rPr>
          <w:rFonts w:cs="Times New Roman"/>
          <w:i/>
          <w:szCs w:val="24"/>
        </w:rPr>
        <w:t>d</w:t>
      </w:r>
      <w:r>
        <w:rPr>
          <w:rFonts w:cs="Times New Roman"/>
          <w:i/>
          <w:szCs w:val="24"/>
        </w:rPr>
        <w:t xml:space="preserve">e en el lugar mencionado conduciendo dicho vehículo se quedó dormido, impactando con el vehículo de placa </w:t>
      </w:r>
      <w:r w:rsidR="001F364C">
        <w:rPr>
          <w:rFonts w:cs="Times New Roman"/>
          <w:i/>
          <w:szCs w:val="24"/>
        </w:rPr>
        <w:t>....................</w:t>
      </w:r>
      <w:r>
        <w:rPr>
          <w:rFonts w:cs="Times New Roman"/>
          <w:i/>
          <w:szCs w:val="24"/>
        </w:rPr>
        <w:t xml:space="preserve"> </w:t>
      </w:r>
      <w:proofErr w:type="gramStart"/>
      <w:r>
        <w:rPr>
          <w:rFonts w:cs="Times New Roman"/>
          <w:i/>
          <w:szCs w:val="24"/>
        </w:rPr>
        <w:t>y</w:t>
      </w:r>
      <w:proofErr w:type="gramEnd"/>
      <w:r>
        <w:rPr>
          <w:rFonts w:cs="Times New Roman"/>
          <w:i/>
          <w:szCs w:val="24"/>
        </w:rPr>
        <w:t xml:space="preserve"> el vehículo de placa </w:t>
      </w:r>
      <w:bookmarkStart w:id="0" w:name="_GoBack"/>
      <w:r w:rsidR="001F364C">
        <w:rPr>
          <w:rFonts w:cs="Times New Roman"/>
          <w:i/>
          <w:szCs w:val="24"/>
        </w:rPr>
        <w:t>....................</w:t>
      </w:r>
      <w:bookmarkEnd w:id="0"/>
      <w:r>
        <w:rPr>
          <w:rFonts w:cs="Times New Roman"/>
          <w:i/>
          <w:szCs w:val="24"/>
        </w:rPr>
        <w:t xml:space="preserve">. </w:t>
      </w:r>
      <w:r>
        <w:rPr>
          <w:rFonts w:cs="Times New Roman"/>
          <w:szCs w:val="24"/>
        </w:rPr>
        <w:t>3) Que, teniendo en cuenta estos hechos la aseguradora procedió a rechazar la cobertura del siniestro, invocando las causales de exclusión contenidas en el literal c.1) del numeral 5.1.1 del artículo 5° de las Con</w:t>
      </w:r>
      <w:r w:rsidR="004918C0">
        <w:rPr>
          <w:rFonts w:cs="Times New Roman"/>
          <w:szCs w:val="24"/>
        </w:rPr>
        <w:t>diciones Generales de la Póliza.</w:t>
      </w:r>
      <w:r>
        <w:rPr>
          <w:rFonts w:cs="Times New Roman"/>
          <w:szCs w:val="24"/>
        </w:rPr>
        <w:t xml:space="preserve"> 4) Que, lo mencionado se condice con la INFRACCION A LA NORMATIVA CONTENIDA EN EL ARTICULO 89° DEL CODIGO DE TRANSITO, el cual dispone:</w:t>
      </w:r>
    </w:p>
    <w:p w14:paraId="56188098" w14:textId="77777777" w:rsidR="00FF283A" w:rsidRDefault="00FF283A" w:rsidP="00FF283A">
      <w:pPr>
        <w:spacing w:after="0" w:line="240" w:lineRule="auto"/>
        <w:jc w:val="both"/>
        <w:rPr>
          <w:rFonts w:cs="Times New Roman"/>
          <w:szCs w:val="24"/>
        </w:rPr>
      </w:pPr>
    </w:p>
    <w:p w14:paraId="050A1CCA" w14:textId="77777777" w:rsidR="00FF283A" w:rsidRPr="004918C0" w:rsidRDefault="00FF283A" w:rsidP="00FF283A">
      <w:pPr>
        <w:spacing w:after="0" w:line="240" w:lineRule="auto"/>
        <w:jc w:val="both"/>
        <w:rPr>
          <w:rFonts w:cs="Times New Roman"/>
          <w:i/>
          <w:szCs w:val="24"/>
        </w:rPr>
      </w:pPr>
      <w:r w:rsidRPr="004918C0">
        <w:rPr>
          <w:rFonts w:cs="Times New Roman"/>
          <w:i/>
          <w:szCs w:val="24"/>
        </w:rPr>
        <w:t>Artículo 89°.- Prohibición de conducir en estado de cansancio o somnolencia</w:t>
      </w:r>
    </w:p>
    <w:p w14:paraId="6FFF357D" w14:textId="77777777" w:rsidR="00FF283A" w:rsidRPr="004918C0" w:rsidRDefault="00FF283A" w:rsidP="00FF283A">
      <w:pPr>
        <w:spacing w:after="0" w:line="240" w:lineRule="auto"/>
        <w:jc w:val="both"/>
        <w:rPr>
          <w:rFonts w:cs="Times New Roman"/>
          <w:szCs w:val="24"/>
        </w:rPr>
      </w:pPr>
    </w:p>
    <w:p w14:paraId="2CB400E3" w14:textId="65C96373" w:rsidR="00FF283A" w:rsidRDefault="00FF283A" w:rsidP="00FF283A">
      <w:pPr>
        <w:spacing w:after="0" w:line="240" w:lineRule="auto"/>
        <w:jc w:val="both"/>
        <w:rPr>
          <w:rFonts w:cs="Times New Roman"/>
          <w:szCs w:val="24"/>
        </w:rPr>
      </w:pPr>
      <w:r>
        <w:rPr>
          <w:rFonts w:cs="Times New Roman"/>
          <w:szCs w:val="24"/>
        </w:rPr>
        <w:t xml:space="preserve">5) Que, al momento en que el conductor del vehículo asegurado comunicó el siniestro </w:t>
      </w:r>
      <w:proofErr w:type="gramStart"/>
      <w:r>
        <w:rPr>
          <w:rFonts w:cs="Times New Roman"/>
          <w:szCs w:val="24"/>
        </w:rPr>
        <w:t xml:space="preserve">a </w:t>
      </w:r>
      <w:r w:rsidR="001F364C">
        <w:rPr>
          <w:rFonts w:cs="Times New Roman"/>
          <w:szCs w:val="24"/>
        </w:rPr>
        <w:t>....................</w:t>
      </w:r>
      <w:proofErr w:type="gramEnd"/>
      <w:r>
        <w:rPr>
          <w:rFonts w:cs="Times New Roman"/>
          <w:szCs w:val="24"/>
        </w:rPr>
        <w:t xml:space="preserve"> Seguros, señaló expresamente como causa del accidente el hecho de haberse quedado dormido. Que, sin embargo, posteriormente se contradice indicando en el Parte Policial que el siniestro se produjo por adelantar a un tráiler en un lugar permitido, siendo impactado por el tráiler, perdiendo el control de la unidad e impactando con un auto que estaba estacionado. 6) Que, en este sentido, claramente se puede apreciar la marcada diferencia de las versiones que manifiesta el reclamante sobre </w:t>
      </w:r>
      <w:r>
        <w:rPr>
          <w:rFonts w:cs="Times New Roman"/>
          <w:szCs w:val="24"/>
        </w:rPr>
        <w:lastRenderedPageBreak/>
        <w:t>las causas del siniestro, lo cual constituye un claro supuesto de declaración inexacta y fraudulenta, estipulado expresamente en el numeral 10.12.1 del punto 10.12 de las Cláu</w:t>
      </w:r>
      <w:r w:rsidR="00E20CF3">
        <w:rPr>
          <w:rFonts w:cs="Times New Roman"/>
          <w:szCs w:val="24"/>
        </w:rPr>
        <w:t>sulas Generales de Contratación.</w:t>
      </w:r>
      <w:r>
        <w:rPr>
          <w:rFonts w:cs="Times New Roman"/>
          <w:szCs w:val="24"/>
        </w:rPr>
        <w:t xml:space="preserve"> 7) Que, en este punto se debe recordar que el Artículo 73° de la Ley de Contrato de Seguro – Ley N° 29946, establece con carácter imperativo lo siguiente:</w:t>
      </w:r>
    </w:p>
    <w:p w14:paraId="1092BD57" w14:textId="77777777" w:rsidR="00FF283A" w:rsidRDefault="00FF283A" w:rsidP="00FF283A">
      <w:pPr>
        <w:spacing w:after="0" w:line="240" w:lineRule="auto"/>
        <w:jc w:val="both"/>
        <w:rPr>
          <w:rFonts w:cs="Times New Roman"/>
          <w:szCs w:val="24"/>
        </w:rPr>
      </w:pPr>
    </w:p>
    <w:p w14:paraId="687660E9" w14:textId="77777777" w:rsidR="00FF283A" w:rsidRPr="00946306" w:rsidRDefault="00FF283A" w:rsidP="00FF283A">
      <w:pPr>
        <w:spacing w:after="0" w:line="240" w:lineRule="auto"/>
        <w:jc w:val="both"/>
        <w:rPr>
          <w:rFonts w:cs="Times New Roman"/>
          <w:i/>
          <w:iCs/>
          <w:szCs w:val="24"/>
        </w:rPr>
      </w:pPr>
      <w:r w:rsidRPr="00946306">
        <w:rPr>
          <w:rFonts w:cs="Times New Roman"/>
          <w:i/>
          <w:iCs/>
          <w:szCs w:val="24"/>
        </w:rPr>
        <w:t>“Artículo 73.- Fraude</w:t>
      </w:r>
    </w:p>
    <w:p w14:paraId="2070AE3A" w14:textId="77777777" w:rsidR="00FF283A" w:rsidRPr="00946306" w:rsidRDefault="00FF283A" w:rsidP="00FF283A">
      <w:pPr>
        <w:spacing w:after="0" w:line="240" w:lineRule="auto"/>
        <w:jc w:val="both"/>
        <w:rPr>
          <w:rFonts w:cs="Times New Roman"/>
          <w:i/>
          <w:iCs/>
          <w:szCs w:val="24"/>
        </w:rPr>
      </w:pPr>
    </w:p>
    <w:p w14:paraId="1DD8A9E9" w14:textId="77777777" w:rsidR="00FF283A" w:rsidRPr="00946306" w:rsidRDefault="00FF283A" w:rsidP="00FF283A">
      <w:pPr>
        <w:spacing w:after="0" w:line="240" w:lineRule="auto"/>
        <w:jc w:val="both"/>
        <w:rPr>
          <w:rFonts w:cs="Times New Roman"/>
          <w:i/>
          <w:iCs/>
          <w:szCs w:val="24"/>
        </w:rPr>
      </w:pPr>
      <w:r w:rsidRPr="00946306">
        <w:rPr>
          <w:rFonts w:cs="Times New Roman"/>
          <w:i/>
          <w:iCs/>
          <w:szCs w:val="24"/>
        </w:rPr>
        <w:t>El asegurado pierde el derecho a ser indemnizado si actúa fraudulentamente, exagera los daños o emplea medios falsos para probarlos”</w:t>
      </w:r>
    </w:p>
    <w:p w14:paraId="1BFB0406" w14:textId="77777777" w:rsidR="00FF283A" w:rsidRDefault="00FF283A" w:rsidP="00746290">
      <w:pPr>
        <w:spacing w:line="240" w:lineRule="auto"/>
        <w:jc w:val="both"/>
        <w:rPr>
          <w:rFonts w:cs="Times New Roman"/>
          <w:szCs w:val="24"/>
        </w:rPr>
      </w:pPr>
    </w:p>
    <w:p w14:paraId="07D60C63" w14:textId="77777777" w:rsidR="0084136F" w:rsidRDefault="006D3E66" w:rsidP="00746290">
      <w:pPr>
        <w:spacing w:line="240" w:lineRule="auto"/>
        <w:jc w:val="both"/>
        <w:rPr>
          <w:rFonts w:cs="Times New Roman"/>
          <w:szCs w:val="24"/>
        </w:rPr>
      </w:pPr>
      <w:r w:rsidRPr="002B54FE">
        <w:rPr>
          <w:rFonts w:cs="Times New Roman"/>
          <w:b/>
          <w:szCs w:val="24"/>
        </w:rPr>
        <w:t>CONSIDERANDO</w:t>
      </w:r>
    </w:p>
    <w:p w14:paraId="39A5D9E7" w14:textId="77777777" w:rsidR="006D3E66" w:rsidRPr="002B54FE" w:rsidRDefault="006D3E66" w:rsidP="00746290">
      <w:pPr>
        <w:spacing w:line="240" w:lineRule="auto"/>
        <w:jc w:val="both"/>
        <w:rPr>
          <w:rFonts w:cs="Times New Roman"/>
          <w:szCs w:val="24"/>
        </w:rPr>
      </w:pPr>
      <w:r w:rsidRPr="002B54FE">
        <w:rPr>
          <w:rFonts w:cs="Times New Roman"/>
          <w:b/>
          <w:szCs w:val="24"/>
        </w:rPr>
        <w:t>PRIMERO:</w:t>
      </w:r>
      <w:r w:rsidRPr="002B54FE">
        <w:rPr>
          <w:rFonts w:cs="Times New Roman"/>
          <w:szCs w:val="24"/>
        </w:rPr>
        <w:t xml:space="preserve"> Que conforme a su reglamento la DEFASEG está orientada a la protección de los derechos de los asegurados o usuarios de los servicios del seguro privado contratados en el país, mediante la solución de controversias que se susciten con las empresas aseguradoras, entendiéndose por “asegurados” o “usuarios de seguros” a los asegurados propiamente dichos, a los contratantes del respectivo seguro y/o a los beneficiarios nombrados en la póliza. </w:t>
      </w:r>
    </w:p>
    <w:p w14:paraId="2AA545A4" w14:textId="77777777" w:rsidR="006D3E66" w:rsidRPr="002B54FE" w:rsidRDefault="006D3E66" w:rsidP="00746290">
      <w:pPr>
        <w:spacing w:after="0" w:line="240" w:lineRule="auto"/>
        <w:ind w:firstLine="2"/>
        <w:jc w:val="both"/>
        <w:rPr>
          <w:rFonts w:cs="Times New Roman"/>
          <w:szCs w:val="24"/>
        </w:rPr>
      </w:pPr>
      <w:r w:rsidRPr="002B54FE">
        <w:rPr>
          <w:rFonts w:cs="Times New Roman"/>
          <w:b/>
          <w:szCs w:val="24"/>
        </w:rPr>
        <w:t>SEGUNDO</w:t>
      </w:r>
      <w:r w:rsidRPr="002B54FE">
        <w:rPr>
          <w:rFonts w:cs="Times New Roman"/>
          <w:szCs w:val="24"/>
        </w:rPr>
        <w:t>: Que, así mismo, de acuerdo a su reglamento la DEFASEG solo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216D6C70" w14:textId="77777777" w:rsidR="006D3E66" w:rsidRPr="002B54FE" w:rsidRDefault="006D3E66" w:rsidP="00746290">
      <w:pPr>
        <w:spacing w:after="0"/>
        <w:ind w:firstLine="2"/>
        <w:jc w:val="both"/>
        <w:rPr>
          <w:rFonts w:cs="Times New Roman"/>
          <w:szCs w:val="24"/>
        </w:rPr>
      </w:pPr>
    </w:p>
    <w:p w14:paraId="7DE5BF94" w14:textId="20198604" w:rsidR="006D3E66" w:rsidRPr="002B54FE" w:rsidRDefault="006D3E66" w:rsidP="00746290">
      <w:pPr>
        <w:spacing w:after="0" w:line="240" w:lineRule="auto"/>
        <w:ind w:firstLine="2"/>
        <w:jc w:val="both"/>
        <w:rPr>
          <w:rFonts w:cs="Times New Roman"/>
          <w:szCs w:val="24"/>
        </w:rPr>
      </w:pPr>
      <w:r w:rsidRPr="002B54FE">
        <w:rPr>
          <w:rFonts w:cs="Times New Roman"/>
          <w:b/>
          <w:szCs w:val="24"/>
        </w:rPr>
        <w:t xml:space="preserve">TERCERO </w:t>
      </w:r>
      <w:r w:rsidRPr="002B54FE">
        <w:rPr>
          <w:rFonts w:cs="Times New Roman"/>
          <w:szCs w:val="24"/>
        </w:rPr>
        <w:t>: Que el artículo 1 de la Ley N° 29946 – Ley del Contrato de Seguros dispone que el contrato de seguro es aquel por el que la aseguradora se obliga, mediante el cobro de una prima y para el caso que se produzca el evento cuyo riesgo es objeto de cobertura, a indemnizar, dentro de los limites pactados, el daño producido al asegurado o a satisfacer un capital</w:t>
      </w:r>
      <w:r w:rsidR="00946306">
        <w:rPr>
          <w:rFonts w:cs="Times New Roman"/>
          <w:szCs w:val="24"/>
        </w:rPr>
        <w:t>,</w:t>
      </w:r>
      <w:r w:rsidRPr="002B54FE">
        <w:rPr>
          <w:rFonts w:cs="Times New Roman"/>
          <w:szCs w:val="24"/>
        </w:rPr>
        <w:t xml:space="preserve"> una renta u otras prestaciones convenidas, enmarcado en una póliza que la aseguradora debe entregar al contratante y cuyos requisitos mínimos están previstos en el artículo 26 de la señalada ley.</w:t>
      </w:r>
    </w:p>
    <w:p w14:paraId="71F38820" w14:textId="77777777" w:rsidR="006D3E66" w:rsidRPr="002B54FE" w:rsidRDefault="006D3E66" w:rsidP="00746290">
      <w:pPr>
        <w:spacing w:after="0" w:line="240" w:lineRule="auto"/>
        <w:ind w:firstLine="2"/>
        <w:jc w:val="both"/>
        <w:rPr>
          <w:rFonts w:cs="Times New Roman"/>
          <w:szCs w:val="24"/>
        </w:rPr>
      </w:pPr>
    </w:p>
    <w:p w14:paraId="26BA1B1A" w14:textId="77777777" w:rsidR="006D3E66" w:rsidRPr="002B54FE" w:rsidRDefault="006D3E66" w:rsidP="00746290">
      <w:pPr>
        <w:spacing w:after="0" w:line="240" w:lineRule="auto"/>
        <w:ind w:firstLine="2"/>
        <w:jc w:val="both"/>
        <w:rPr>
          <w:rFonts w:cs="Times New Roman"/>
          <w:szCs w:val="24"/>
        </w:rPr>
      </w:pPr>
      <w:r w:rsidRPr="002B54FE">
        <w:rPr>
          <w:rFonts w:cs="Times New Roman"/>
          <w:b/>
          <w:szCs w:val="24"/>
        </w:rPr>
        <w:t>CUARTO</w:t>
      </w:r>
      <w:r w:rsidRPr="002B54FE">
        <w:rPr>
          <w:rFonts w:cs="Times New Roman"/>
          <w:szCs w:val="24"/>
        </w:rPr>
        <w:t>: Que, el artículo 1361 del Código Civil dispone que los contratos sean obligatorios en cuanto se haya expresado en ellos, presumiéndose que lo declarado es lo querido por ambas partes, de manera que la parte que sostenga lo contrario debe probarlo.</w:t>
      </w:r>
    </w:p>
    <w:p w14:paraId="4CAE8871" w14:textId="77777777" w:rsidR="006D3E66" w:rsidRPr="002B54FE" w:rsidRDefault="006D3E66" w:rsidP="00746290">
      <w:pPr>
        <w:spacing w:after="0" w:line="240" w:lineRule="auto"/>
        <w:ind w:firstLine="2"/>
        <w:jc w:val="both"/>
        <w:rPr>
          <w:rFonts w:cs="Times New Roman"/>
          <w:szCs w:val="24"/>
        </w:rPr>
      </w:pPr>
    </w:p>
    <w:p w14:paraId="5EB52247" w14:textId="6A3BD175" w:rsidR="006D3E66" w:rsidRPr="002B54FE" w:rsidRDefault="006D3E66" w:rsidP="00746290">
      <w:pPr>
        <w:spacing w:after="0" w:line="240" w:lineRule="auto"/>
        <w:ind w:firstLine="2"/>
        <w:jc w:val="both"/>
        <w:rPr>
          <w:rFonts w:cs="Times New Roman"/>
          <w:szCs w:val="24"/>
        </w:rPr>
      </w:pPr>
      <w:r w:rsidRPr="002B54FE">
        <w:rPr>
          <w:rFonts w:cs="Times New Roman"/>
          <w:b/>
          <w:szCs w:val="24"/>
        </w:rPr>
        <w:t>QUINTO</w:t>
      </w:r>
      <w:r w:rsidRPr="002B54FE">
        <w:rPr>
          <w:rFonts w:cs="Times New Roman"/>
          <w:szCs w:val="24"/>
        </w:rPr>
        <w:t>: Que, en materia procesal, corresponde a quien invoca hechos probar su existencia, carga procesal a la que se refiere el artículo 196 del Código Procesal Civil, salvo que se acoja a alguna presunción legal de carácter relativo o absoluto.</w:t>
      </w:r>
    </w:p>
    <w:p w14:paraId="65F0E5B7" w14:textId="77777777" w:rsidR="006D3E66" w:rsidRPr="002B54FE" w:rsidRDefault="006D3E66" w:rsidP="00746290">
      <w:pPr>
        <w:spacing w:after="0" w:line="240" w:lineRule="auto"/>
        <w:ind w:firstLine="2"/>
        <w:jc w:val="both"/>
        <w:rPr>
          <w:rFonts w:cs="Times New Roman"/>
          <w:szCs w:val="24"/>
        </w:rPr>
      </w:pPr>
    </w:p>
    <w:p w14:paraId="65A99B35" w14:textId="55051EAC" w:rsidR="00F7273E" w:rsidRDefault="006D3E66" w:rsidP="00746290">
      <w:pPr>
        <w:spacing w:after="0" w:line="240" w:lineRule="auto"/>
        <w:ind w:firstLine="2"/>
        <w:jc w:val="both"/>
        <w:rPr>
          <w:rFonts w:cs="Times New Roman"/>
          <w:szCs w:val="24"/>
        </w:rPr>
      </w:pPr>
      <w:r w:rsidRPr="002B54FE">
        <w:rPr>
          <w:rFonts w:cs="Times New Roman"/>
          <w:b/>
          <w:szCs w:val="24"/>
        </w:rPr>
        <w:t>SEXTO</w:t>
      </w:r>
      <w:r w:rsidR="000066F1">
        <w:rPr>
          <w:rFonts w:cs="Times New Roman"/>
          <w:b/>
          <w:szCs w:val="24"/>
        </w:rPr>
        <w:t xml:space="preserve">: </w:t>
      </w:r>
      <w:r w:rsidR="000066F1">
        <w:rPr>
          <w:rFonts w:cs="Times New Roman"/>
          <w:szCs w:val="24"/>
        </w:rPr>
        <w:t xml:space="preserve">Que, </w:t>
      </w:r>
      <w:r w:rsidR="00F61009">
        <w:rPr>
          <w:rFonts w:cs="Times New Roman"/>
          <w:szCs w:val="24"/>
        </w:rPr>
        <w:t>de acuerdo a los términos contenidos en la reclamació</w:t>
      </w:r>
      <w:r w:rsidR="00626F31">
        <w:rPr>
          <w:rFonts w:cs="Times New Roman"/>
          <w:szCs w:val="24"/>
        </w:rPr>
        <w:t>n y</w:t>
      </w:r>
      <w:r w:rsidR="00F61009">
        <w:rPr>
          <w:rFonts w:cs="Times New Roman"/>
          <w:szCs w:val="24"/>
        </w:rPr>
        <w:t xml:space="preserve"> a lo trata</w:t>
      </w:r>
      <w:r w:rsidR="00ED2D1B">
        <w:rPr>
          <w:rFonts w:cs="Times New Roman"/>
          <w:szCs w:val="24"/>
        </w:rPr>
        <w:t>do en l</w:t>
      </w:r>
      <w:r w:rsidR="00A97A0D">
        <w:rPr>
          <w:rFonts w:cs="Times New Roman"/>
          <w:szCs w:val="24"/>
        </w:rPr>
        <w:t>a audiencia de vista</w:t>
      </w:r>
      <w:r w:rsidR="00626F31">
        <w:rPr>
          <w:rFonts w:cs="Times New Roman"/>
          <w:szCs w:val="24"/>
        </w:rPr>
        <w:t xml:space="preserve">, </w:t>
      </w:r>
      <w:r w:rsidR="00F61009">
        <w:rPr>
          <w:rFonts w:cs="Times New Roman"/>
          <w:szCs w:val="24"/>
        </w:rPr>
        <w:t>la materia controvertida sometida al conocimiento de este colegiado radica en determinar</w:t>
      </w:r>
      <w:r w:rsidR="009469D8">
        <w:rPr>
          <w:rFonts w:cs="Times New Roman"/>
          <w:szCs w:val="24"/>
        </w:rPr>
        <w:t xml:space="preserve"> si</w:t>
      </w:r>
      <w:r w:rsidR="00890718">
        <w:rPr>
          <w:rFonts w:cs="Times New Roman"/>
          <w:szCs w:val="24"/>
        </w:rPr>
        <w:t xml:space="preserve"> el </w:t>
      </w:r>
      <w:r w:rsidR="00AA32C7">
        <w:rPr>
          <w:rFonts w:cs="Times New Roman"/>
          <w:szCs w:val="24"/>
        </w:rPr>
        <w:t>rechazo de la cobertura expresado por la aseguradora</w:t>
      </w:r>
      <w:r w:rsidR="00FF283A">
        <w:rPr>
          <w:rFonts w:cs="Times New Roman"/>
          <w:szCs w:val="24"/>
        </w:rPr>
        <w:t xml:space="preserve"> en su carta SVS-CN-</w:t>
      </w:r>
      <w:r w:rsidR="001F364C">
        <w:rPr>
          <w:rFonts w:cs="Times New Roman"/>
          <w:szCs w:val="24"/>
        </w:rPr>
        <w:t>....................</w:t>
      </w:r>
      <w:r w:rsidR="00FF283A">
        <w:rPr>
          <w:rFonts w:cs="Times New Roman"/>
          <w:szCs w:val="24"/>
        </w:rPr>
        <w:t xml:space="preserve"> de fecha 06 de Abril</w:t>
      </w:r>
      <w:r w:rsidR="006F4130">
        <w:rPr>
          <w:rFonts w:cs="Times New Roman"/>
          <w:szCs w:val="24"/>
        </w:rPr>
        <w:t xml:space="preserve"> de </w:t>
      </w:r>
      <w:r w:rsidR="00FF283A">
        <w:rPr>
          <w:rFonts w:cs="Times New Roman"/>
          <w:szCs w:val="24"/>
        </w:rPr>
        <w:t>2019</w:t>
      </w:r>
      <w:r w:rsidR="00626F31">
        <w:rPr>
          <w:rFonts w:cs="Times New Roman"/>
          <w:szCs w:val="24"/>
        </w:rPr>
        <w:t>,</w:t>
      </w:r>
      <w:r w:rsidR="00355171">
        <w:rPr>
          <w:rFonts w:cs="Times New Roman"/>
          <w:szCs w:val="24"/>
        </w:rPr>
        <w:t xml:space="preserve"> </w:t>
      </w:r>
      <w:r w:rsidR="009469D8">
        <w:rPr>
          <w:rFonts w:cs="Times New Roman"/>
          <w:szCs w:val="24"/>
        </w:rPr>
        <w:t xml:space="preserve">se </w:t>
      </w:r>
      <w:r w:rsidR="009469D8">
        <w:rPr>
          <w:rFonts w:cs="Times New Roman"/>
          <w:szCs w:val="24"/>
        </w:rPr>
        <w:lastRenderedPageBreak/>
        <w:t>encuentra sustentado de acuerdo a las Condiciones Generales y Particulares de la Póliza de Seguro de Vehículo</w:t>
      </w:r>
      <w:r w:rsidR="00014168">
        <w:rPr>
          <w:rFonts w:cs="Times New Roman"/>
          <w:szCs w:val="24"/>
        </w:rPr>
        <w:t>s</w:t>
      </w:r>
      <w:r w:rsidR="005442C0">
        <w:rPr>
          <w:rFonts w:cs="Times New Roman"/>
          <w:szCs w:val="24"/>
        </w:rPr>
        <w:t xml:space="preserve"> contratada y a la Ley N° 29946, Ley de Contrato de Seguros.</w:t>
      </w:r>
    </w:p>
    <w:p w14:paraId="36B43884" w14:textId="77777777" w:rsidR="009469D8" w:rsidRDefault="009469D8" w:rsidP="009469D8">
      <w:pPr>
        <w:spacing w:after="0" w:line="240" w:lineRule="auto"/>
        <w:jc w:val="both"/>
        <w:rPr>
          <w:rFonts w:cs="Times New Roman"/>
          <w:i/>
          <w:szCs w:val="24"/>
        </w:rPr>
      </w:pPr>
    </w:p>
    <w:p w14:paraId="3AE8E7E3" w14:textId="77777777" w:rsidR="00256FC0" w:rsidRDefault="006D3E66" w:rsidP="00890718">
      <w:pPr>
        <w:spacing w:after="0" w:line="240" w:lineRule="auto"/>
        <w:ind w:firstLine="2"/>
        <w:jc w:val="both"/>
        <w:rPr>
          <w:rFonts w:cs="Times New Roman"/>
          <w:szCs w:val="24"/>
        </w:rPr>
      </w:pPr>
      <w:r w:rsidRPr="002B54FE">
        <w:rPr>
          <w:rFonts w:cs="Times New Roman"/>
          <w:b/>
          <w:szCs w:val="24"/>
        </w:rPr>
        <w:t>SETIMO</w:t>
      </w:r>
      <w:r w:rsidRPr="002B54FE">
        <w:rPr>
          <w:rFonts w:cs="Times New Roman"/>
          <w:b/>
          <w:szCs w:val="24"/>
          <w:u w:val="single"/>
        </w:rPr>
        <w:t>:</w:t>
      </w:r>
      <w:r w:rsidR="001D087A">
        <w:rPr>
          <w:rFonts w:cs="Times New Roman"/>
          <w:szCs w:val="24"/>
        </w:rPr>
        <w:t xml:space="preserve"> Que</w:t>
      </w:r>
      <w:r w:rsidR="006A0132">
        <w:rPr>
          <w:rFonts w:cs="Times New Roman"/>
          <w:szCs w:val="24"/>
        </w:rPr>
        <w:t xml:space="preserve">, </w:t>
      </w:r>
      <w:r w:rsidR="00890718">
        <w:rPr>
          <w:rFonts w:cs="Times New Roman"/>
          <w:szCs w:val="24"/>
        </w:rPr>
        <w:t>la aseguradora indic</w:t>
      </w:r>
      <w:r w:rsidR="00CE4C51">
        <w:rPr>
          <w:rFonts w:cs="Times New Roman"/>
          <w:szCs w:val="24"/>
        </w:rPr>
        <w:t>a que el rechazo del siniestro se sustenta en</w:t>
      </w:r>
      <w:r w:rsidR="00256FC0">
        <w:rPr>
          <w:rFonts w:cs="Times New Roman"/>
          <w:szCs w:val="24"/>
        </w:rPr>
        <w:t xml:space="preserve"> lo siguiente:</w:t>
      </w:r>
    </w:p>
    <w:p w14:paraId="1414B154" w14:textId="77777777" w:rsidR="00256FC0" w:rsidRDefault="00256FC0" w:rsidP="00890718">
      <w:pPr>
        <w:spacing w:after="0" w:line="240" w:lineRule="auto"/>
        <w:ind w:firstLine="2"/>
        <w:jc w:val="both"/>
        <w:rPr>
          <w:rFonts w:cs="Times New Roman"/>
          <w:szCs w:val="24"/>
        </w:rPr>
      </w:pPr>
    </w:p>
    <w:p w14:paraId="78E3B064" w14:textId="77777777" w:rsidR="00626F31" w:rsidRDefault="00256FC0" w:rsidP="00256FC0">
      <w:pPr>
        <w:pStyle w:val="Prrafodelista"/>
        <w:numPr>
          <w:ilvl w:val="0"/>
          <w:numId w:val="12"/>
        </w:numPr>
        <w:spacing w:after="0" w:line="240" w:lineRule="auto"/>
        <w:jc w:val="both"/>
        <w:rPr>
          <w:rFonts w:cs="Times New Roman"/>
          <w:szCs w:val="24"/>
        </w:rPr>
      </w:pPr>
      <w:r>
        <w:rPr>
          <w:rFonts w:cs="Times New Roman"/>
          <w:szCs w:val="24"/>
        </w:rPr>
        <w:t>Que, de acuerdo al reporte telefónico del siniestro por parte del conductor del vehículo asegurado, y a su manifestación en el Acta de Intervención Policial, el mismo manifestó que el accidente se produjo porque se quedó dormido, hecho que es causal de exclusión expresado en el</w:t>
      </w:r>
      <w:r w:rsidR="00CE4C51" w:rsidRPr="00256FC0">
        <w:rPr>
          <w:rFonts w:cs="Times New Roman"/>
          <w:szCs w:val="24"/>
        </w:rPr>
        <w:t xml:space="preserve"> </w:t>
      </w:r>
      <w:r w:rsidR="00FF283A" w:rsidRPr="00256FC0">
        <w:rPr>
          <w:rFonts w:cs="Times New Roman"/>
          <w:szCs w:val="24"/>
        </w:rPr>
        <w:t>artículo 5°.- Exclusiones, de las Condiciones Generales</w:t>
      </w:r>
      <w:r w:rsidR="006F4130" w:rsidRPr="00256FC0">
        <w:rPr>
          <w:rFonts w:cs="Times New Roman"/>
          <w:szCs w:val="24"/>
        </w:rPr>
        <w:t xml:space="preserve"> de la Póliza de Vehículos contratada.</w:t>
      </w:r>
    </w:p>
    <w:p w14:paraId="51F2D41A" w14:textId="77777777" w:rsidR="00256FC0" w:rsidRPr="00256FC0" w:rsidRDefault="00416412" w:rsidP="00256FC0">
      <w:pPr>
        <w:pStyle w:val="Prrafodelista"/>
        <w:numPr>
          <w:ilvl w:val="0"/>
          <w:numId w:val="12"/>
        </w:numPr>
        <w:spacing w:after="0" w:line="240" w:lineRule="auto"/>
        <w:jc w:val="both"/>
        <w:rPr>
          <w:rFonts w:cs="Times New Roman"/>
          <w:szCs w:val="24"/>
        </w:rPr>
      </w:pPr>
      <w:r>
        <w:rPr>
          <w:rFonts w:cs="Times New Roman"/>
          <w:szCs w:val="24"/>
        </w:rPr>
        <w:t>Que, luego del accidente, con fecha 10 de Mayo de 2019, cambió completamente su versión de la causa del siniestro, declarando ante la Policía Nacional que el mismo se debió a una maniobra de adelantamiento que realizó ante un camión, lo que le hizo perder el control del vehículo, incurriendo en declaraciones que se consideran fraudulentas, realizadas para poder tener cobertura de los daños ocurridos, siendo este hecho causal de exclusión, de acuerdo al Artículo 10.12 de las Cláu</w:t>
      </w:r>
      <w:r w:rsidR="002379FA">
        <w:rPr>
          <w:rFonts w:cs="Times New Roman"/>
          <w:szCs w:val="24"/>
        </w:rPr>
        <w:t>sulas Generales de Contratación (Pérdida del Derecho Indemnizatorio – Actuación Fraudulenta).</w:t>
      </w:r>
    </w:p>
    <w:p w14:paraId="6BBFD950" w14:textId="77777777" w:rsidR="006F4130" w:rsidRDefault="006F4130" w:rsidP="00890718">
      <w:pPr>
        <w:spacing w:after="0" w:line="240" w:lineRule="auto"/>
        <w:ind w:firstLine="2"/>
        <w:jc w:val="both"/>
        <w:rPr>
          <w:rFonts w:cs="Times New Roman"/>
          <w:szCs w:val="24"/>
        </w:rPr>
      </w:pPr>
    </w:p>
    <w:p w14:paraId="3A00B32C" w14:textId="66486E52" w:rsidR="00C55E4F" w:rsidRDefault="0003141A" w:rsidP="00C55E4F">
      <w:pPr>
        <w:spacing w:after="0" w:line="240" w:lineRule="auto"/>
        <w:jc w:val="both"/>
        <w:rPr>
          <w:rFonts w:cs="Times New Roman"/>
          <w:szCs w:val="24"/>
        </w:rPr>
      </w:pPr>
      <w:r w:rsidRPr="006E4F76">
        <w:rPr>
          <w:rFonts w:cs="Times New Roman"/>
          <w:b/>
          <w:szCs w:val="24"/>
        </w:rPr>
        <w:t xml:space="preserve">OCTAVO: </w:t>
      </w:r>
      <w:r w:rsidR="007D462D" w:rsidRPr="006E4F76">
        <w:rPr>
          <w:rFonts w:cs="Times New Roman"/>
          <w:szCs w:val="24"/>
        </w:rPr>
        <w:t>Que, en respu</w:t>
      </w:r>
      <w:r w:rsidR="00890718">
        <w:rPr>
          <w:rFonts w:cs="Times New Roman"/>
          <w:szCs w:val="24"/>
        </w:rPr>
        <w:t xml:space="preserve">esta </w:t>
      </w:r>
      <w:r w:rsidR="00FF283A">
        <w:rPr>
          <w:rFonts w:cs="Times New Roman"/>
          <w:szCs w:val="24"/>
        </w:rPr>
        <w:t xml:space="preserve">a lo manifestado </w:t>
      </w:r>
      <w:proofErr w:type="gramStart"/>
      <w:r w:rsidR="00FF283A">
        <w:rPr>
          <w:rFonts w:cs="Times New Roman"/>
          <w:szCs w:val="24"/>
        </w:rPr>
        <w:t xml:space="preserve">por </w:t>
      </w:r>
      <w:r w:rsidR="001F364C">
        <w:rPr>
          <w:rFonts w:cs="Times New Roman"/>
          <w:szCs w:val="24"/>
        </w:rPr>
        <w:t>....................</w:t>
      </w:r>
      <w:proofErr w:type="gramEnd"/>
      <w:r w:rsidR="007D462D" w:rsidRPr="006E4F76">
        <w:rPr>
          <w:rFonts w:cs="Times New Roman"/>
          <w:szCs w:val="24"/>
        </w:rPr>
        <w:t xml:space="preserve"> Seguros en el Consider</w:t>
      </w:r>
      <w:r w:rsidR="006F4130">
        <w:rPr>
          <w:rFonts w:cs="Times New Roman"/>
          <w:szCs w:val="24"/>
        </w:rPr>
        <w:t>ando Sétimo, la</w:t>
      </w:r>
      <w:r w:rsidR="00A82DED" w:rsidRPr="006E4F76">
        <w:rPr>
          <w:rFonts w:cs="Times New Roman"/>
          <w:szCs w:val="24"/>
        </w:rPr>
        <w:t xml:space="preserve"> </w:t>
      </w:r>
      <w:r w:rsidR="006F4130">
        <w:rPr>
          <w:rFonts w:cs="Times New Roman"/>
          <w:szCs w:val="24"/>
        </w:rPr>
        <w:t>as</w:t>
      </w:r>
      <w:r w:rsidR="00740C00">
        <w:rPr>
          <w:rFonts w:cs="Times New Roman"/>
          <w:szCs w:val="24"/>
        </w:rPr>
        <w:t>egurada indicó lo siguiente:</w:t>
      </w:r>
    </w:p>
    <w:p w14:paraId="47E6620C" w14:textId="77777777" w:rsidR="00146E7D" w:rsidRDefault="00146E7D" w:rsidP="00C55E4F">
      <w:pPr>
        <w:spacing w:after="0" w:line="240" w:lineRule="auto"/>
        <w:jc w:val="both"/>
        <w:rPr>
          <w:rFonts w:cs="Times New Roman"/>
          <w:szCs w:val="24"/>
        </w:rPr>
      </w:pPr>
    </w:p>
    <w:p w14:paraId="6C4C2FA3" w14:textId="77777777" w:rsidR="00146E7D" w:rsidRDefault="00146E7D" w:rsidP="00146E7D">
      <w:pPr>
        <w:pStyle w:val="Prrafodelista"/>
        <w:numPr>
          <w:ilvl w:val="0"/>
          <w:numId w:val="11"/>
        </w:numPr>
        <w:spacing w:after="0" w:line="240" w:lineRule="auto"/>
        <w:jc w:val="both"/>
        <w:rPr>
          <w:rFonts w:cs="Times New Roman"/>
          <w:szCs w:val="24"/>
        </w:rPr>
      </w:pPr>
      <w:r>
        <w:rPr>
          <w:rFonts w:cs="Times New Roman"/>
          <w:szCs w:val="24"/>
        </w:rPr>
        <w:t>Que, el conductor del vehículo asegurado , dentro de un evidente estado de shock emocional, producto de un accidente múltiple y aparatoso, confunde la descripción de los sucesos frente a los efectivos policiales que intervienen en el lugar del accidente, indicando en ese contexto que el accidente ocurre por haberse quedado dormido, erradamente y tomándose ello como una declaración falsa que no se condice con la manifestación policial que se brinda atendiendo a la citación de la autoridad</w:t>
      </w:r>
    </w:p>
    <w:p w14:paraId="41CC72C8" w14:textId="77777777" w:rsidR="00146E7D" w:rsidRPr="00146E7D" w:rsidRDefault="00146E7D" w:rsidP="00146E7D">
      <w:pPr>
        <w:pStyle w:val="Prrafodelista"/>
        <w:numPr>
          <w:ilvl w:val="0"/>
          <w:numId w:val="11"/>
        </w:numPr>
        <w:spacing w:after="0" w:line="240" w:lineRule="auto"/>
        <w:jc w:val="both"/>
        <w:rPr>
          <w:rFonts w:cs="Times New Roman"/>
          <w:szCs w:val="24"/>
        </w:rPr>
      </w:pPr>
      <w:r>
        <w:rPr>
          <w:rFonts w:cs="Times New Roman"/>
          <w:szCs w:val="24"/>
        </w:rPr>
        <w:t>Que, de acuerdo a la declaración realizada por el conductor del vehículo asegurado ante la citación de la Policía nacional, el accidente se produjo por el adelantamiento que realizó dicho conductor a un vehículo pesado.</w:t>
      </w:r>
    </w:p>
    <w:p w14:paraId="5B5C3227" w14:textId="77777777" w:rsidR="00C55E4F" w:rsidRDefault="00C55E4F" w:rsidP="00C55E4F">
      <w:pPr>
        <w:spacing w:after="0" w:line="240" w:lineRule="auto"/>
        <w:jc w:val="both"/>
        <w:rPr>
          <w:rFonts w:cs="Times New Roman"/>
          <w:szCs w:val="24"/>
        </w:rPr>
      </w:pPr>
    </w:p>
    <w:p w14:paraId="7AFCF7A7" w14:textId="77777777" w:rsidR="00C55E4F" w:rsidRDefault="00C55E4F" w:rsidP="00C55E4F">
      <w:pPr>
        <w:spacing w:after="0" w:line="240" w:lineRule="auto"/>
        <w:jc w:val="both"/>
        <w:rPr>
          <w:rFonts w:cs="Times New Roman"/>
          <w:szCs w:val="24"/>
        </w:rPr>
      </w:pPr>
      <w:r w:rsidRPr="007D462D">
        <w:rPr>
          <w:rFonts w:cs="Times New Roman"/>
          <w:b/>
          <w:szCs w:val="24"/>
        </w:rPr>
        <w:t>NOVENO:</w:t>
      </w:r>
      <w:r>
        <w:rPr>
          <w:rFonts w:cs="Times New Roman"/>
          <w:szCs w:val="24"/>
        </w:rPr>
        <w:t xml:space="preserve"> Que, del análisis de los docume</w:t>
      </w:r>
      <w:r w:rsidR="00750EFE">
        <w:rPr>
          <w:rFonts w:cs="Times New Roman"/>
          <w:szCs w:val="24"/>
        </w:rPr>
        <w:t xml:space="preserve">ntos que obran en el expediente y de lo manifestado por la aseguradora y por la reclamante en los Considerandos Sétimo y Octavo de la presente Resolución, </w:t>
      </w:r>
      <w:r>
        <w:rPr>
          <w:rFonts w:cs="Times New Roman"/>
          <w:szCs w:val="24"/>
        </w:rPr>
        <w:t xml:space="preserve"> este colegiado aprecia lo siguiente:</w:t>
      </w:r>
    </w:p>
    <w:p w14:paraId="55B5BAAD" w14:textId="77777777" w:rsidR="00750EFE" w:rsidRDefault="00750EFE" w:rsidP="00C55E4F">
      <w:pPr>
        <w:spacing w:after="0" w:line="240" w:lineRule="auto"/>
        <w:jc w:val="both"/>
        <w:rPr>
          <w:rFonts w:cs="Times New Roman"/>
          <w:szCs w:val="24"/>
        </w:rPr>
      </w:pPr>
    </w:p>
    <w:p w14:paraId="37C7662D" w14:textId="0D4450D9" w:rsidR="00750EFE" w:rsidRDefault="00750EFE" w:rsidP="00C81F55">
      <w:pPr>
        <w:pStyle w:val="Prrafodelista"/>
        <w:numPr>
          <w:ilvl w:val="0"/>
          <w:numId w:val="11"/>
        </w:numPr>
        <w:spacing w:after="0" w:line="240" w:lineRule="auto"/>
        <w:jc w:val="both"/>
        <w:rPr>
          <w:rFonts w:cs="Times New Roman"/>
          <w:szCs w:val="24"/>
        </w:rPr>
      </w:pPr>
      <w:r w:rsidRPr="00C81F55">
        <w:rPr>
          <w:rFonts w:cs="Times New Roman"/>
          <w:szCs w:val="24"/>
        </w:rPr>
        <w:t>Que, efectivamente, obra en el expediente</w:t>
      </w:r>
      <w:r w:rsidR="00C81F55" w:rsidRPr="00C81F55">
        <w:rPr>
          <w:rFonts w:cs="Times New Roman"/>
          <w:szCs w:val="24"/>
        </w:rPr>
        <w:t xml:space="preserve"> la declaración del conductor de la unidad asegurada, tanto en el reporte del siniestro a la central telefónica </w:t>
      </w:r>
      <w:proofErr w:type="gramStart"/>
      <w:r w:rsidR="00C81F55" w:rsidRPr="00C81F55">
        <w:rPr>
          <w:rFonts w:cs="Times New Roman"/>
          <w:szCs w:val="24"/>
        </w:rPr>
        <w:t xml:space="preserve">de </w:t>
      </w:r>
      <w:r w:rsidR="001F364C">
        <w:rPr>
          <w:rFonts w:cs="Times New Roman"/>
          <w:szCs w:val="24"/>
        </w:rPr>
        <w:t>....................</w:t>
      </w:r>
      <w:proofErr w:type="gramEnd"/>
      <w:r w:rsidR="00C81F55" w:rsidRPr="00C81F55">
        <w:rPr>
          <w:rFonts w:cs="Times New Roman"/>
          <w:szCs w:val="24"/>
        </w:rPr>
        <w:t xml:space="preserve"> Seguros, como lo manifestado por el mismo en el Acta de Intervención de la Policía Nacional,  que indica que el accidente se debió a que se quedó dormido, no generando convicción el cambio de versión después de varios días de ocurrido el accidente, donde, manifiesta que el accidente fue causado por la maniobra de adelantamiento a un camión.</w:t>
      </w:r>
      <w:r w:rsidR="00C81F55">
        <w:rPr>
          <w:rFonts w:cs="Times New Roman"/>
          <w:szCs w:val="24"/>
        </w:rPr>
        <w:t xml:space="preserve"> </w:t>
      </w:r>
      <w:r w:rsidR="002379FA">
        <w:rPr>
          <w:rFonts w:cs="Times New Roman"/>
          <w:szCs w:val="24"/>
        </w:rPr>
        <w:t>Que, por lo mencionado, es de aplicación el Artículo 5°.- EXCLUSIONES de las Condiciones Generales de la Póliza, que indica lo siguiente:</w:t>
      </w:r>
    </w:p>
    <w:p w14:paraId="77A79254" w14:textId="77777777" w:rsidR="002379FA" w:rsidRPr="00946306" w:rsidRDefault="002379FA" w:rsidP="002379FA">
      <w:pPr>
        <w:spacing w:after="0" w:line="240" w:lineRule="auto"/>
        <w:jc w:val="both"/>
        <w:rPr>
          <w:rFonts w:cs="Times New Roman"/>
          <w:i/>
          <w:iCs/>
          <w:szCs w:val="24"/>
        </w:rPr>
      </w:pPr>
    </w:p>
    <w:p w14:paraId="72A59361" w14:textId="77777777" w:rsidR="002379FA" w:rsidRPr="00946306" w:rsidRDefault="002379FA" w:rsidP="002379FA">
      <w:pPr>
        <w:spacing w:after="0" w:line="240" w:lineRule="auto"/>
        <w:jc w:val="both"/>
        <w:rPr>
          <w:rFonts w:cs="Times New Roman"/>
          <w:b/>
          <w:i/>
          <w:iCs/>
          <w:szCs w:val="24"/>
        </w:rPr>
      </w:pPr>
      <w:r w:rsidRPr="00946306">
        <w:rPr>
          <w:rFonts w:cs="Times New Roman"/>
          <w:b/>
          <w:i/>
          <w:iCs/>
          <w:szCs w:val="24"/>
        </w:rPr>
        <w:t>“Artículo 5°.- EXCLUSIONES</w:t>
      </w:r>
    </w:p>
    <w:p w14:paraId="5513DB9C" w14:textId="77777777" w:rsidR="002379FA" w:rsidRPr="00946306" w:rsidRDefault="002379FA" w:rsidP="002379FA">
      <w:pPr>
        <w:spacing w:after="0" w:line="240" w:lineRule="auto"/>
        <w:jc w:val="both"/>
        <w:rPr>
          <w:rFonts w:cs="Times New Roman"/>
          <w:b/>
          <w:i/>
          <w:iCs/>
          <w:szCs w:val="24"/>
        </w:rPr>
      </w:pPr>
    </w:p>
    <w:p w14:paraId="75DCD4BF" w14:textId="77777777" w:rsidR="002379FA" w:rsidRPr="00946306" w:rsidRDefault="002379FA" w:rsidP="002379FA">
      <w:pPr>
        <w:spacing w:after="0" w:line="240" w:lineRule="auto"/>
        <w:jc w:val="both"/>
        <w:rPr>
          <w:rFonts w:cs="Times New Roman"/>
          <w:b/>
          <w:i/>
          <w:iCs/>
          <w:szCs w:val="24"/>
        </w:rPr>
      </w:pPr>
      <w:r w:rsidRPr="00946306">
        <w:rPr>
          <w:rFonts w:cs="Times New Roman"/>
          <w:b/>
          <w:i/>
          <w:iCs/>
          <w:szCs w:val="24"/>
        </w:rPr>
        <w:t>5.1 EXCLUSIONES GENERALES</w:t>
      </w:r>
    </w:p>
    <w:p w14:paraId="33DAA4DD" w14:textId="77777777" w:rsidR="002379FA" w:rsidRPr="00946306" w:rsidRDefault="002379FA" w:rsidP="002379FA">
      <w:pPr>
        <w:spacing w:after="0" w:line="240" w:lineRule="auto"/>
        <w:jc w:val="both"/>
        <w:rPr>
          <w:rFonts w:cs="Times New Roman"/>
          <w:b/>
          <w:i/>
          <w:iCs/>
          <w:szCs w:val="24"/>
        </w:rPr>
      </w:pPr>
    </w:p>
    <w:p w14:paraId="65F38754" w14:textId="77777777" w:rsidR="002379FA" w:rsidRPr="00946306" w:rsidRDefault="002379FA" w:rsidP="002379FA">
      <w:pPr>
        <w:spacing w:after="0" w:line="240" w:lineRule="auto"/>
        <w:jc w:val="both"/>
        <w:rPr>
          <w:rFonts w:cs="Times New Roman"/>
          <w:i/>
          <w:iCs/>
          <w:szCs w:val="24"/>
        </w:rPr>
      </w:pPr>
      <w:r w:rsidRPr="00946306">
        <w:rPr>
          <w:rFonts w:cs="Times New Roman"/>
          <w:i/>
          <w:iCs/>
          <w:szCs w:val="24"/>
        </w:rPr>
        <w:t>Cualquiera sea la cobertura contratada, salvo que en las Condiciones Particulares se consignara una cláusula específica que estipule lo contrario, este seguro no cubre:</w:t>
      </w:r>
    </w:p>
    <w:p w14:paraId="4A9B8193" w14:textId="77777777" w:rsidR="002379FA" w:rsidRPr="00946306" w:rsidRDefault="002379FA" w:rsidP="002379FA">
      <w:pPr>
        <w:spacing w:after="0" w:line="240" w:lineRule="auto"/>
        <w:jc w:val="both"/>
        <w:rPr>
          <w:rFonts w:cs="Times New Roman"/>
          <w:i/>
          <w:iCs/>
          <w:szCs w:val="24"/>
        </w:rPr>
      </w:pPr>
    </w:p>
    <w:p w14:paraId="4AC6B8FF" w14:textId="77777777" w:rsidR="002379FA" w:rsidRPr="00946306" w:rsidRDefault="002379FA" w:rsidP="002379FA">
      <w:pPr>
        <w:spacing w:after="0" w:line="240" w:lineRule="auto"/>
        <w:jc w:val="both"/>
        <w:rPr>
          <w:rFonts w:cs="Times New Roman"/>
          <w:i/>
          <w:iCs/>
          <w:szCs w:val="24"/>
        </w:rPr>
      </w:pPr>
      <w:r w:rsidRPr="00946306">
        <w:rPr>
          <w:rFonts w:cs="Times New Roman"/>
          <w:i/>
          <w:iCs/>
          <w:szCs w:val="24"/>
        </w:rPr>
        <w:t>5.1.1 los siniestros debidos a</w:t>
      </w:r>
    </w:p>
    <w:p w14:paraId="44B3EB40" w14:textId="77777777" w:rsidR="002379FA" w:rsidRPr="00946306" w:rsidRDefault="002379FA" w:rsidP="002379FA">
      <w:pPr>
        <w:spacing w:after="0" w:line="240" w:lineRule="auto"/>
        <w:jc w:val="both"/>
        <w:rPr>
          <w:rFonts w:cs="Times New Roman"/>
          <w:i/>
          <w:iCs/>
          <w:szCs w:val="24"/>
        </w:rPr>
      </w:pPr>
    </w:p>
    <w:p w14:paraId="4554BD35" w14:textId="77777777" w:rsidR="002379FA" w:rsidRPr="004918C0" w:rsidRDefault="002379FA" w:rsidP="002379FA">
      <w:pPr>
        <w:spacing w:after="0" w:line="240" w:lineRule="auto"/>
        <w:jc w:val="both"/>
        <w:rPr>
          <w:rFonts w:cs="Times New Roman"/>
          <w:i/>
          <w:szCs w:val="24"/>
        </w:rPr>
      </w:pPr>
      <w:r w:rsidRPr="004918C0">
        <w:rPr>
          <w:rFonts w:cs="Times New Roman"/>
          <w:i/>
          <w:szCs w:val="24"/>
        </w:rPr>
        <w:t>(…)</w:t>
      </w:r>
    </w:p>
    <w:p w14:paraId="5EEB749E" w14:textId="77777777" w:rsidR="002379FA" w:rsidRPr="004918C0" w:rsidRDefault="002379FA" w:rsidP="002379FA">
      <w:pPr>
        <w:spacing w:after="0" w:line="240" w:lineRule="auto"/>
        <w:jc w:val="both"/>
        <w:rPr>
          <w:rFonts w:cs="Times New Roman"/>
          <w:i/>
          <w:szCs w:val="24"/>
        </w:rPr>
      </w:pPr>
    </w:p>
    <w:p w14:paraId="09E5AD7D" w14:textId="77777777" w:rsidR="002379FA" w:rsidRPr="004918C0" w:rsidRDefault="002379FA" w:rsidP="002379FA">
      <w:pPr>
        <w:spacing w:after="0" w:line="240" w:lineRule="auto"/>
        <w:jc w:val="both"/>
        <w:rPr>
          <w:rFonts w:cs="Times New Roman"/>
          <w:i/>
          <w:szCs w:val="24"/>
        </w:rPr>
      </w:pPr>
      <w:r w:rsidRPr="004918C0">
        <w:rPr>
          <w:rFonts w:cs="Times New Roman"/>
          <w:i/>
          <w:szCs w:val="24"/>
        </w:rPr>
        <w:t>c) Actos intencionales o negligentes del ASEGURADO y/o del conductor del vehículo asegurado, entendiéndose como actos negligentes a</w:t>
      </w:r>
    </w:p>
    <w:p w14:paraId="4B3D50F4" w14:textId="77777777" w:rsidR="002379FA" w:rsidRPr="004918C0" w:rsidRDefault="002379FA" w:rsidP="002379FA">
      <w:pPr>
        <w:spacing w:after="0" w:line="240" w:lineRule="auto"/>
        <w:jc w:val="both"/>
        <w:rPr>
          <w:rFonts w:cs="Times New Roman"/>
          <w:i/>
          <w:szCs w:val="24"/>
        </w:rPr>
      </w:pPr>
    </w:p>
    <w:p w14:paraId="0A57717E" w14:textId="77777777" w:rsidR="002379FA" w:rsidRPr="004918C0" w:rsidRDefault="002379FA" w:rsidP="002379FA">
      <w:pPr>
        <w:spacing w:after="0" w:line="240" w:lineRule="auto"/>
        <w:jc w:val="both"/>
        <w:rPr>
          <w:rFonts w:cs="Times New Roman"/>
          <w:i/>
          <w:szCs w:val="24"/>
        </w:rPr>
      </w:pPr>
      <w:r w:rsidRPr="004918C0">
        <w:rPr>
          <w:rFonts w:cs="Times New Roman"/>
          <w:i/>
          <w:szCs w:val="24"/>
        </w:rPr>
        <w:t>1.- Conducir el vehículo en estado de somnolencia</w:t>
      </w:r>
    </w:p>
    <w:p w14:paraId="57A9A1E0" w14:textId="77777777" w:rsidR="002379FA" w:rsidRPr="004918C0" w:rsidRDefault="002379FA" w:rsidP="002379FA">
      <w:pPr>
        <w:spacing w:after="0" w:line="240" w:lineRule="auto"/>
        <w:jc w:val="both"/>
        <w:rPr>
          <w:rFonts w:cs="Times New Roman"/>
          <w:i/>
          <w:szCs w:val="24"/>
        </w:rPr>
      </w:pPr>
    </w:p>
    <w:p w14:paraId="21B3E392" w14:textId="77777777" w:rsidR="002379FA" w:rsidRPr="004918C0" w:rsidRDefault="002379FA" w:rsidP="002379FA">
      <w:pPr>
        <w:spacing w:after="0" w:line="240" w:lineRule="auto"/>
        <w:jc w:val="both"/>
        <w:rPr>
          <w:rFonts w:cs="Times New Roman"/>
          <w:i/>
          <w:szCs w:val="24"/>
        </w:rPr>
      </w:pPr>
      <w:r w:rsidRPr="004918C0">
        <w:rPr>
          <w:rFonts w:cs="Times New Roman"/>
          <w:i/>
          <w:szCs w:val="24"/>
        </w:rPr>
        <w:t>(…)</w:t>
      </w:r>
    </w:p>
    <w:p w14:paraId="0D2E1FAD" w14:textId="77777777" w:rsidR="002379FA" w:rsidRDefault="002379FA" w:rsidP="002379FA">
      <w:pPr>
        <w:spacing w:after="0" w:line="240" w:lineRule="auto"/>
        <w:jc w:val="both"/>
        <w:rPr>
          <w:rFonts w:cs="Times New Roman"/>
          <w:szCs w:val="24"/>
        </w:rPr>
      </w:pPr>
    </w:p>
    <w:p w14:paraId="3D81D5D6" w14:textId="38FE6B15" w:rsidR="00F86F3F" w:rsidRDefault="00F86F3F" w:rsidP="00F86F3F">
      <w:pPr>
        <w:pStyle w:val="Prrafodelista"/>
        <w:numPr>
          <w:ilvl w:val="0"/>
          <w:numId w:val="11"/>
        </w:numPr>
        <w:tabs>
          <w:tab w:val="left" w:pos="2160"/>
        </w:tabs>
        <w:spacing w:line="240" w:lineRule="auto"/>
        <w:jc w:val="both"/>
      </w:pPr>
      <w:r w:rsidRPr="00F86F3F">
        <w:rPr>
          <w:rFonts w:cs="Times New Roman"/>
          <w:szCs w:val="24"/>
        </w:rPr>
        <w:t>Que, en relación al cambio de versión sobre la causa del accidente, lo cual se puede considerar como una declaración fraudulenta,</w:t>
      </w:r>
      <w:r>
        <w:t xml:space="preserve"> este colegiado en materia de declaraciones fraudulentas como irregularidad que justifica la pérdida de derechos indemnizatorios, ya se ha pronunciado uniformemente en diversas resoluciones en el sentido que no basta invocar  contradicciones en las declaraciones, sino que corresponde evidenciar la intencionalidad y presentar cuál es la ventaja que en otras condiciones o circunstancias no se habría obtenido, debiendo existir un elemento consciente de ventaja indebida.  Resulta manifiesto que la intencionalidad o dolo como representación consciente al actuar es de difícil probanza, pero no es menos cierto que pueden presentarse situaciones indiciarias que permitan sostener final y razonablemente que ha habido una intencionalidad de lograr, fraudulentamente, una ventaja que en otras circunstancias no se habría obtenido. En el presente caso, la mentira, como acto voluntario destinado a lograr la admisión de un siniestro, por sí misma denota la existencia de una reclamación fraudulenta que conlleva a la pérdida del derecho indemnizatorio, tanto conforme al contrato de seguro y a la Ley del Contrato de Seguro. Que, entonces es de aplicación el artículo 10.12 de las Clausulas Generales de Contratación, que expresa lo siguiente:</w:t>
      </w:r>
    </w:p>
    <w:p w14:paraId="135EE5BD" w14:textId="77777777" w:rsidR="00946306" w:rsidRDefault="00946306" w:rsidP="00946306">
      <w:pPr>
        <w:pStyle w:val="Prrafodelista"/>
        <w:tabs>
          <w:tab w:val="left" w:pos="2160"/>
        </w:tabs>
        <w:spacing w:line="240" w:lineRule="auto"/>
        <w:ind w:left="1080"/>
        <w:jc w:val="both"/>
      </w:pPr>
    </w:p>
    <w:p w14:paraId="38F5501B" w14:textId="77777777" w:rsidR="00F86F3F" w:rsidRPr="00946306" w:rsidRDefault="00F86F3F" w:rsidP="00F86F3F">
      <w:pPr>
        <w:tabs>
          <w:tab w:val="left" w:pos="2160"/>
        </w:tabs>
        <w:spacing w:line="240" w:lineRule="auto"/>
        <w:jc w:val="both"/>
        <w:rPr>
          <w:b/>
          <w:i/>
          <w:iCs/>
        </w:rPr>
      </w:pPr>
      <w:r w:rsidRPr="00946306">
        <w:rPr>
          <w:b/>
          <w:i/>
          <w:iCs/>
        </w:rPr>
        <w:t>“Artículo 10.12.- PERDIDA DEL DERECHO INDEMNIZATORIO</w:t>
      </w:r>
    </w:p>
    <w:p w14:paraId="360EDBB9" w14:textId="77777777" w:rsidR="00F86F3F" w:rsidRPr="00946306" w:rsidRDefault="00F86F3F" w:rsidP="00F86F3F">
      <w:pPr>
        <w:tabs>
          <w:tab w:val="left" w:pos="2160"/>
        </w:tabs>
        <w:spacing w:line="240" w:lineRule="auto"/>
        <w:jc w:val="both"/>
        <w:rPr>
          <w:i/>
          <w:iCs/>
        </w:rPr>
      </w:pPr>
      <w:r w:rsidRPr="00946306">
        <w:rPr>
          <w:i/>
          <w:iCs/>
        </w:rPr>
        <w:t>Sin perjuicio de lo establecido en el numeral 8.3, LA COMPAÑÍA quedará exenta de toda responsabilidad y EL ASEGURADO perderá todo derecho al pago indemnizatorio, en los siguientes casos.</w:t>
      </w:r>
    </w:p>
    <w:p w14:paraId="73101FB8" w14:textId="77777777" w:rsidR="00F86F3F" w:rsidRPr="004918C0" w:rsidRDefault="00F86F3F" w:rsidP="00F86F3F">
      <w:pPr>
        <w:tabs>
          <w:tab w:val="left" w:pos="2160"/>
        </w:tabs>
        <w:spacing w:line="240" w:lineRule="auto"/>
        <w:jc w:val="both"/>
        <w:rPr>
          <w:i/>
        </w:rPr>
      </w:pPr>
      <w:r w:rsidRPr="00946306">
        <w:rPr>
          <w:i/>
          <w:iCs/>
        </w:rPr>
        <w:t>10.12.1 SI EL ASEGURADO o la persona que obre en</w:t>
      </w:r>
      <w:r w:rsidRPr="004918C0">
        <w:rPr>
          <w:i/>
        </w:rPr>
        <w:t xml:space="preserve"> su representación, actúa </w:t>
      </w:r>
      <w:r w:rsidR="00E20CF3" w:rsidRPr="004918C0">
        <w:rPr>
          <w:i/>
        </w:rPr>
        <w:t>fraudulentamente, exagera los daños o emplea medios falsos para probarlos”.</w:t>
      </w:r>
    </w:p>
    <w:p w14:paraId="4C9DDC0A" w14:textId="77777777" w:rsidR="00E20CF3" w:rsidRDefault="00E20CF3" w:rsidP="00E20CF3">
      <w:pPr>
        <w:spacing w:after="0" w:line="240" w:lineRule="auto"/>
        <w:jc w:val="both"/>
        <w:rPr>
          <w:rFonts w:cs="Times New Roman"/>
          <w:szCs w:val="24"/>
        </w:rPr>
      </w:pPr>
      <w:r>
        <w:t xml:space="preserve">Que, lo anterior se condice con el </w:t>
      </w:r>
      <w:r>
        <w:rPr>
          <w:rFonts w:cs="Times New Roman"/>
          <w:szCs w:val="24"/>
        </w:rPr>
        <w:t>Artículo  73°.- Fraude, establecido en la Ley 29946, Ley de Contrato de Seguro, que expresamente establece:</w:t>
      </w:r>
    </w:p>
    <w:p w14:paraId="5F0F51C2" w14:textId="77777777" w:rsidR="00E20CF3" w:rsidRDefault="00E20CF3" w:rsidP="00E20CF3">
      <w:pPr>
        <w:spacing w:after="0" w:line="240" w:lineRule="auto"/>
        <w:jc w:val="both"/>
        <w:rPr>
          <w:rFonts w:cs="Times New Roman"/>
          <w:szCs w:val="24"/>
        </w:rPr>
      </w:pPr>
    </w:p>
    <w:p w14:paraId="69C06F6B" w14:textId="77777777" w:rsidR="00E20CF3" w:rsidRPr="004918C0" w:rsidRDefault="00E20CF3" w:rsidP="00E20CF3">
      <w:pPr>
        <w:spacing w:after="0" w:line="240" w:lineRule="auto"/>
        <w:jc w:val="both"/>
        <w:rPr>
          <w:rFonts w:cs="Times New Roman"/>
          <w:b/>
          <w:szCs w:val="24"/>
        </w:rPr>
      </w:pPr>
      <w:r w:rsidRPr="004918C0">
        <w:rPr>
          <w:rFonts w:cs="Times New Roman"/>
          <w:b/>
          <w:szCs w:val="24"/>
        </w:rPr>
        <w:lastRenderedPageBreak/>
        <w:t>“Artículo 73.- Fraude</w:t>
      </w:r>
    </w:p>
    <w:p w14:paraId="167F43F3" w14:textId="77777777" w:rsidR="00E20CF3" w:rsidRDefault="00E20CF3" w:rsidP="00E20CF3">
      <w:pPr>
        <w:spacing w:after="0" w:line="240" w:lineRule="auto"/>
        <w:jc w:val="both"/>
        <w:rPr>
          <w:rFonts w:cs="Times New Roman"/>
          <w:szCs w:val="24"/>
        </w:rPr>
      </w:pPr>
    </w:p>
    <w:p w14:paraId="2B5E8038" w14:textId="77777777" w:rsidR="00E20CF3" w:rsidRPr="004918C0" w:rsidRDefault="00E20CF3" w:rsidP="00E20CF3">
      <w:pPr>
        <w:spacing w:after="0" w:line="240" w:lineRule="auto"/>
        <w:jc w:val="both"/>
        <w:rPr>
          <w:rFonts w:cs="Times New Roman"/>
          <w:i/>
          <w:szCs w:val="24"/>
        </w:rPr>
      </w:pPr>
      <w:r w:rsidRPr="004918C0">
        <w:rPr>
          <w:rFonts w:cs="Times New Roman"/>
          <w:i/>
          <w:szCs w:val="24"/>
        </w:rPr>
        <w:t>El asegurado pierde el derecho a ser indemnizado si actúa fraudulentamente, exagera los daños o emplea medios falsos para probarlos”</w:t>
      </w:r>
    </w:p>
    <w:p w14:paraId="6369ADFF" w14:textId="77777777" w:rsidR="00E20CF3" w:rsidRDefault="00E20CF3" w:rsidP="00FD020C">
      <w:pPr>
        <w:spacing w:after="0" w:line="240" w:lineRule="auto"/>
        <w:jc w:val="both"/>
        <w:rPr>
          <w:rFonts w:cs="Times New Roman"/>
          <w:szCs w:val="24"/>
        </w:rPr>
      </w:pPr>
    </w:p>
    <w:p w14:paraId="6844FEAE" w14:textId="77777777" w:rsidR="00FD020C" w:rsidRDefault="00FD020C" w:rsidP="00FD020C">
      <w:pPr>
        <w:spacing w:after="0" w:line="240" w:lineRule="auto"/>
        <w:jc w:val="both"/>
        <w:rPr>
          <w:rFonts w:cs="Times New Roman"/>
          <w:szCs w:val="24"/>
        </w:rPr>
      </w:pPr>
      <w:r>
        <w:rPr>
          <w:rFonts w:cs="Times New Roman"/>
          <w:szCs w:val="24"/>
        </w:rPr>
        <w:t>Que, por todo lo expuesto, se considera que el rechazo de siniestro posee legitimidad.</w:t>
      </w:r>
    </w:p>
    <w:p w14:paraId="39EB3A65" w14:textId="77777777" w:rsidR="00FC603C" w:rsidRPr="00FD020C" w:rsidRDefault="00FC603C" w:rsidP="006454D1">
      <w:pPr>
        <w:spacing w:after="0" w:line="240" w:lineRule="auto"/>
        <w:jc w:val="both"/>
        <w:rPr>
          <w:rFonts w:cs="Times New Roman"/>
          <w:szCs w:val="24"/>
        </w:rPr>
      </w:pPr>
    </w:p>
    <w:p w14:paraId="102BFEB9" w14:textId="77777777" w:rsidR="00EB1B07" w:rsidRDefault="00EB1B07" w:rsidP="00034176">
      <w:pPr>
        <w:spacing w:after="0" w:line="240" w:lineRule="auto"/>
        <w:jc w:val="both"/>
        <w:rPr>
          <w:rFonts w:cs="Times New Roman"/>
          <w:szCs w:val="24"/>
        </w:rPr>
      </w:pPr>
      <w:r>
        <w:rPr>
          <w:rFonts w:cs="Times New Roman"/>
          <w:szCs w:val="24"/>
        </w:rPr>
        <w:t>Que, atendiendo a todo</w:t>
      </w:r>
      <w:r w:rsidR="00FB11D7">
        <w:rPr>
          <w:rFonts w:cs="Times New Roman"/>
          <w:szCs w:val="24"/>
        </w:rPr>
        <w:t xml:space="preserve"> lo expresado, esta Defensoría d</w:t>
      </w:r>
      <w:r>
        <w:rPr>
          <w:rFonts w:cs="Times New Roman"/>
          <w:szCs w:val="24"/>
        </w:rPr>
        <w:t>el Asegurado concluye su apreciación razonada y conjunta</w:t>
      </w:r>
      <w:r w:rsidR="00FB11D7">
        <w:rPr>
          <w:rFonts w:cs="Times New Roman"/>
          <w:szCs w:val="24"/>
        </w:rPr>
        <w:t xml:space="preserve"> al amparo de lo establecido en su Reglamento, por lo que</w:t>
      </w:r>
    </w:p>
    <w:p w14:paraId="02D7C45F" w14:textId="77777777" w:rsidR="00FB11D7" w:rsidRDefault="00FB11D7" w:rsidP="00034176">
      <w:pPr>
        <w:spacing w:after="0" w:line="240" w:lineRule="auto"/>
        <w:jc w:val="both"/>
        <w:rPr>
          <w:rFonts w:cs="Times New Roman"/>
          <w:szCs w:val="24"/>
        </w:rPr>
      </w:pPr>
    </w:p>
    <w:p w14:paraId="3495A97A" w14:textId="2770604D" w:rsidR="00FB11D7" w:rsidRDefault="00FB11D7" w:rsidP="00746290">
      <w:pPr>
        <w:spacing w:after="0" w:line="240" w:lineRule="auto"/>
        <w:jc w:val="both"/>
        <w:rPr>
          <w:rFonts w:cs="Times New Roman"/>
          <w:szCs w:val="24"/>
        </w:rPr>
      </w:pPr>
      <w:r w:rsidRPr="00B87009">
        <w:rPr>
          <w:rFonts w:cs="Times New Roman"/>
          <w:b/>
          <w:szCs w:val="24"/>
        </w:rPr>
        <w:t>R</w:t>
      </w:r>
      <w:r w:rsidR="00946306">
        <w:rPr>
          <w:rFonts w:cs="Times New Roman"/>
          <w:b/>
          <w:szCs w:val="24"/>
        </w:rPr>
        <w:t>ESUELVE:</w:t>
      </w:r>
    </w:p>
    <w:p w14:paraId="6C9377DF" w14:textId="39CB18E8" w:rsidR="00424C5E" w:rsidRDefault="002104A3" w:rsidP="00746290">
      <w:pPr>
        <w:spacing w:after="0" w:line="240" w:lineRule="auto"/>
        <w:jc w:val="both"/>
        <w:rPr>
          <w:rFonts w:cs="Times New Roman"/>
          <w:szCs w:val="24"/>
        </w:rPr>
      </w:pPr>
      <w:r w:rsidRPr="002B54FE">
        <w:rPr>
          <w:rFonts w:cs="Times New Roman"/>
          <w:szCs w:val="24"/>
        </w:rPr>
        <w:t>Declarar</w:t>
      </w:r>
      <w:r w:rsidR="003A2B97">
        <w:rPr>
          <w:rFonts w:cs="Times New Roman"/>
          <w:szCs w:val="24"/>
        </w:rPr>
        <w:t xml:space="preserve"> </w:t>
      </w:r>
      <w:r w:rsidR="003A6CFE" w:rsidRPr="00FD020C">
        <w:rPr>
          <w:rFonts w:cs="Times New Roman"/>
          <w:b/>
          <w:szCs w:val="24"/>
        </w:rPr>
        <w:t>IN</w:t>
      </w:r>
      <w:r w:rsidRPr="00FD020C">
        <w:rPr>
          <w:rFonts w:cs="Times New Roman"/>
          <w:b/>
          <w:szCs w:val="24"/>
        </w:rPr>
        <w:t>FUNDADA</w:t>
      </w:r>
      <w:r w:rsidRPr="002B54FE">
        <w:rPr>
          <w:rFonts w:cs="Times New Roman"/>
          <w:szCs w:val="24"/>
        </w:rPr>
        <w:t xml:space="preserve"> la reclamación interpuesta</w:t>
      </w:r>
      <w:r w:rsidR="004A0C98" w:rsidRPr="002B54FE">
        <w:rPr>
          <w:rFonts w:cs="Times New Roman"/>
          <w:szCs w:val="24"/>
        </w:rPr>
        <w:t xml:space="preserve"> </w:t>
      </w:r>
      <w:proofErr w:type="gramStart"/>
      <w:r w:rsidR="004A0C98" w:rsidRPr="002B54FE">
        <w:rPr>
          <w:rFonts w:cs="Times New Roman"/>
          <w:szCs w:val="24"/>
        </w:rPr>
        <w:t>p</w:t>
      </w:r>
      <w:r w:rsidR="00B70177">
        <w:rPr>
          <w:rFonts w:cs="Times New Roman"/>
          <w:szCs w:val="24"/>
        </w:rPr>
        <w:t>o</w:t>
      </w:r>
      <w:r w:rsidR="00E20CF3">
        <w:rPr>
          <w:rFonts w:cs="Times New Roman"/>
          <w:szCs w:val="24"/>
        </w:rPr>
        <w:t xml:space="preserve">r </w:t>
      </w:r>
      <w:r w:rsidR="001F364C">
        <w:rPr>
          <w:rFonts w:cs="Times New Roman"/>
          <w:b/>
          <w:szCs w:val="24"/>
        </w:rPr>
        <w:t>....................</w:t>
      </w:r>
      <w:proofErr w:type="gramEnd"/>
      <w:r w:rsidR="00F72420">
        <w:rPr>
          <w:rFonts w:cs="Times New Roman"/>
          <w:szCs w:val="24"/>
        </w:rPr>
        <w:t xml:space="preserve"> </w:t>
      </w:r>
      <w:proofErr w:type="gramStart"/>
      <w:r w:rsidR="00F72420">
        <w:rPr>
          <w:rFonts w:cs="Times New Roman"/>
          <w:szCs w:val="24"/>
        </w:rPr>
        <w:t>contra</w:t>
      </w:r>
      <w:proofErr w:type="gramEnd"/>
      <w:r w:rsidR="00F72420">
        <w:rPr>
          <w:rFonts w:cs="Times New Roman"/>
          <w:szCs w:val="24"/>
        </w:rPr>
        <w:t xml:space="preserve"> </w:t>
      </w:r>
      <w:r w:rsidR="001F364C">
        <w:rPr>
          <w:rFonts w:cs="Times New Roman"/>
          <w:b/>
          <w:szCs w:val="24"/>
        </w:rPr>
        <w:t>....................</w:t>
      </w:r>
      <w:r w:rsidR="003C41E9">
        <w:rPr>
          <w:rFonts w:cs="Times New Roman"/>
          <w:b/>
          <w:szCs w:val="24"/>
        </w:rPr>
        <w:t xml:space="preserve"> </w:t>
      </w:r>
      <w:r w:rsidR="00CB4884" w:rsidRPr="00FD020C">
        <w:rPr>
          <w:rFonts w:cs="Times New Roman"/>
          <w:b/>
          <w:szCs w:val="24"/>
        </w:rPr>
        <w:t>SEGUROS</w:t>
      </w:r>
      <w:r w:rsidR="00E67023">
        <w:rPr>
          <w:rFonts w:cs="Times New Roman"/>
          <w:szCs w:val="24"/>
        </w:rPr>
        <w:t xml:space="preserve">, </w:t>
      </w:r>
      <w:r w:rsidR="00FA384A">
        <w:rPr>
          <w:rFonts w:cs="Times New Roman"/>
          <w:szCs w:val="24"/>
        </w:rPr>
        <w:t>dejando a salvo el derecho de la</w:t>
      </w:r>
      <w:r w:rsidR="003A6CFE">
        <w:rPr>
          <w:rFonts w:cs="Times New Roman"/>
          <w:szCs w:val="24"/>
        </w:rPr>
        <w:t xml:space="preserve"> reclamante de acudir a las instancias que considere pertinentes.</w:t>
      </w:r>
    </w:p>
    <w:p w14:paraId="706A9BF2" w14:textId="77777777" w:rsidR="00706BA8" w:rsidRPr="002B54FE" w:rsidRDefault="00706BA8" w:rsidP="00746290">
      <w:pPr>
        <w:spacing w:after="0" w:line="240" w:lineRule="auto"/>
        <w:jc w:val="both"/>
        <w:rPr>
          <w:rFonts w:cs="Times New Roman"/>
          <w:szCs w:val="24"/>
        </w:rPr>
      </w:pPr>
    </w:p>
    <w:p w14:paraId="2ED5AED4" w14:textId="77777777" w:rsidR="00946306" w:rsidRDefault="00180BD4" w:rsidP="00946306">
      <w:pPr>
        <w:ind w:left="4248" w:firstLine="708"/>
        <w:jc w:val="center"/>
        <w:rPr>
          <w:rFonts w:cs="Times New Roman"/>
          <w:szCs w:val="24"/>
        </w:rPr>
      </w:pPr>
      <w:r w:rsidRPr="002B54FE">
        <w:rPr>
          <w:rFonts w:cs="Times New Roman"/>
          <w:szCs w:val="24"/>
        </w:rPr>
        <w:t>Lima</w:t>
      </w:r>
      <w:r w:rsidR="00946306">
        <w:rPr>
          <w:rFonts w:cs="Times New Roman"/>
          <w:szCs w:val="24"/>
        </w:rPr>
        <w:t>, 09 de setiembre de 2019</w:t>
      </w:r>
    </w:p>
    <w:p w14:paraId="68A7BDDA" w14:textId="1D2B4444" w:rsidR="00F133F7" w:rsidRDefault="00F133F7" w:rsidP="00946306">
      <w:pPr>
        <w:spacing w:after="0" w:line="240" w:lineRule="auto"/>
        <w:jc w:val="both"/>
        <w:rPr>
          <w:rFonts w:cs="Times New Roman"/>
          <w:b/>
          <w:szCs w:val="24"/>
        </w:rPr>
      </w:pPr>
    </w:p>
    <w:p w14:paraId="1FE6AA77" w14:textId="6F264ED3" w:rsidR="00946306" w:rsidRDefault="00946306" w:rsidP="00946306">
      <w:pPr>
        <w:spacing w:after="0" w:line="240" w:lineRule="auto"/>
        <w:jc w:val="both"/>
        <w:rPr>
          <w:rFonts w:cs="Times New Roman"/>
          <w:b/>
          <w:szCs w:val="24"/>
        </w:rPr>
      </w:pPr>
    </w:p>
    <w:p w14:paraId="5738960C" w14:textId="77777777" w:rsidR="00946306" w:rsidRDefault="00946306" w:rsidP="00946306">
      <w:pPr>
        <w:spacing w:after="0" w:line="240" w:lineRule="auto"/>
        <w:jc w:val="both"/>
        <w:rPr>
          <w:rFonts w:cs="Times New Roman"/>
          <w:szCs w:val="24"/>
        </w:rPr>
      </w:pPr>
    </w:p>
    <w:p w14:paraId="30E13429" w14:textId="77777777" w:rsidR="00946306" w:rsidRPr="00E34310" w:rsidRDefault="00946306" w:rsidP="00946306">
      <w:pPr>
        <w:spacing w:after="0" w:line="240" w:lineRule="auto"/>
        <w:jc w:val="both"/>
        <w:rPr>
          <w:rFonts w:cs="Times New Roman"/>
          <w:szCs w:val="24"/>
        </w:rPr>
      </w:pPr>
    </w:p>
    <w:p w14:paraId="4A9ACEA7" w14:textId="77777777" w:rsidR="00946306" w:rsidRPr="00E34310" w:rsidRDefault="00946306" w:rsidP="00946306">
      <w:pPr>
        <w:spacing w:after="0" w:line="240" w:lineRule="auto"/>
        <w:rPr>
          <w:rFonts w:cs="Times New Roman"/>
          <w:szCs w:val="24"/>
        </w:rPr>
      </w:pPr>
      <w:r w:rsidRPr="00E34310">
        <w:rPr>
          <w:rFonts w:cs="Times New Roman"/>
          <w:szCs w:val="24"/>
        </w:rPr>
        <w:t>Marco Antonio Ortega Piana</w:t>
      </w:r>
      <w:r w:rsidRPr="00E34310">
        <w:rPr>
          <w:rFonts w:cs="Times New Roman"/>
          <w:szCs w:val="24"/>
        </w:rPr>
        <w:tab/>
      </w:r>
      <w:r w:rsidRPr="00E34310">
        <w:rPr>
          <w:rFonts w:cs="Times New Roman"/>
          <w:szCs w:val="24"/>
        </w:rPr>
        <w:tab/>
      </w:r>
      <w:r w:rsidRPr="00E34310">
        <w:rPr>
          <w:rFonts w:cs="Times New Roman"/>
          <w:szCs w:val="24"/>
        </w:rPr>
        <w:tab/>
      </w:r>
      <w:r w:rsidRPr="00E34310">
        <w:rPr>
          <w:rFonts w:cs="Times New Roman"/>
          <w:szCs w:val="24"/>
        </w:rPr>
        <w:tab/>
        <w:t xml:space="preserve">Rolando </w:t>
      </w:r>
      <w:proofErr w:type="spellStart"/>
      <w:r w:rsidRPr="00E34310">
        <w:rPr>
          <w:rFonts w:cs="Times New Roman"/>
          <w:szCs w:val="24"/>
        </w:rPr>
        <w:t>Eyzaguirre</w:t>
      </w:r>
      <w:proofErr w:type="spellEnd"/>
      <w:r w:rsidRPr="00E34310">
        <w:rPr>
          <w:rFonts w:cs="Times New Roman"/>
          <w:szCs w:val="24"/>
        </w:rPr>
        <w:t xml:space="preserve"> </w:t>
      </w:r>
      <w:proofErr w:type="spellStart"/>
      <w:r w:rsidRPr="00E34310">
        <w:rPr>
          <w:rFonts w:cs="Times New Roman"/>
          <w:szCs w:val="24"/>
        </w:rPr>
        <w:t>Maccan</w:t>
      </w:r>
      <w:proofErr w:type="spellEnd"/>
    </w:p>
    <w:p w14:paraId="2FF6BAA1" w14:textId="77777777" w:rsidR="00946306" w:rsidRPr="00E34310" w:rsidRDefault="00946306" w:rsidP="00946306">
      <w:pPr>
        <w:spacing w:after="0" w:line="240" w:lineRule="auto"/>
        <w:ind w:hanging="708"/>
        <w:rPr>
          <w:rFonts w:cs="Times New Roman"/>
          <w:szCs w:val="24"/>
        </w:rPr>
      </w:pPr>
      <w:r w:rsidRPr="00E34310">
        <w:rPr>
          <w:rFonts w:cs="Times New Roman"/>
          <w:szCs w:val="24"/>
        </w:rPr>
        <w:t xml:space="preserve">                    </w:t>
      </w:r>
      <w:r w:rsidRPr="00E34310">
        <w:rPr>
          <w:rFonts w:cs="Times New Roman"/>
          <w:szCs w:val="24"/>
        </w:rPr>
        <w:tab/>
        <w:t xml:space="preserve">  Presidente</w:t>
      </w:r>
      <w:r w:rsidRPr="00E34310">
        <w:rPr>
          <w:rFonts w:cs="Times New Roman"/>
          <w:szCs w:val="24"/>
        </w:rPr>
        <w:tab/>
      </w:r>
      <w:r w:rsidRPr="00E34310">
        <w:rPr>
          <w:rFonts w:cs="Times New Roman"/>
          <w:szCs w:val="24"/>
        </w:rPr>
        <w:tab/>
      </w:r>
      <w:r w:rsidRPr="00E34310">
        <w:rPr>
          <w:rFonts w:cs="Times New Roman"/>
          <w:szCs w:val="24"/>
        </w:rPr>
        <w:tab/>
      </w:r>
      <w:r w:rsidRPr="00E34310">
        <w:rPr>
          <w:rFonts w:cs="Times New Roman"/>
          <w:szCs w:val="24"/>
        </w:rPr>
        <w:tab/>
      </w:r>
      <w:r w:rsidRPr="00E34310">
        <w:rPr>
          <w:rFonts w:cs="Times New Roman"/>
          <w:szCs w:val="24"/>
        </w:rPr>
        <w:tab/>
        <w:t xml:space="preserve">                    Vocal                                   </w:t>
      </w:r>
    </w:p>
    <w:p w14:paraId="276283CA" w14:textId="77777777" w:rsidR="00946306" w:rsidRPr="00E34310" w:rsidRDefault="00946306" w:rsidP="00946306">
      <w:pPr>
        <w:spacing w:after="0" w:line="240" w:lineRule="auto"/>
        <w:rPr>
          <w:rFonts w:cs="Times New Roman"/>
          <w:szCs w:val="24"/>
        </w:rPr>
      </w:pPr>
    </w:p>
    <w:p w14:paraId="096692EF" w14:textId="77777777" w:rsidR="00946306" w:rsidRPr="00E34310" w:rsidRDefault="00946306" w:rsidP="00946306">
      <w:pPr>
        <w:spacing w:after="0" w:line="240" w:lineRule="auto"/>
        <w:rPr>
          <w:rFonts w:cs="Times New Roman"/>
          <w:szCs w:val="24"/>
        </w:rPr>
      </w:pPr>
    </w:p>
    <w:p w14:paraId="0F1EC337" w14:textId="77777777" w:rsidR="00946306" w:rsidRPr="00E34310" w:rsidRDefault="00946306" w:rsidP="00946306">
      <w:pPr>
        <w:spacing w:after="0" w:line="240" w:lineRule="auto"/>
        <w:rPr>
          <w:rFonts w:cs="Times New Roman"/>
          <w:szCs w:val="24"/>
        </w:rPr>
      </w:pPr>
    </w:p>
    <w:p w14:paraId="2A33C370" w14:textId="77777777" w:rsidR="00946306" w:rsidRPr="00E34310" w:rsidRDefault="00946306" w:rsidP="00946306">
      <w:pPr>
        <w:spacing w:after="0" w:line="240" w:lineRule="auto"/>
        <w:rPr>
          <w:rFonts w:cs="Times New Roman"/>
          <w:szCs w:val="24"/>
        </w:rPr>
      </w:pPr>
    </w:p>
    <w:p w14:paraId="1EDD6AD8" w14:textId="77777777" w:rsidR="00946306" w:rsidRPr="00E34310" w:rsidRDefault="00946306" w:rsidP="00946306">
      <w:pPr>
        <w:spacing w:after="0" w:line="240" w:lineRule="auto"/>
        <w:rPr>
          <w:rFonts w:cs="Times New Roman"/>
          <w:szCs w:val="24"/>
        </w:rPr>
      </w:pPr>
    </w:p>
    <w:p w14:paraId="2F589B10" w14:textId="3E042370" w:rsidR="00946306" w:rsidRPr="00E34310" w:rsidRDefault="00946306" w:rsidP="00946306">
      <w:pPr>
        <w:spacing w:after="0" w:line="240" w:lineRule="auto"/>
        <w:rPr>
          <w:rFonts w:cs="Times New Roman"/>
          <w:szCs w:val="24"/>
        </w:rPr>
      </w:pPr>
      <w:r w:rsidRPr="00E34310">
        <w:rPr>
          <w:rFonts w:cs="Times New Roman"/>
          <w:szCs w:val="24"/>
        </w:rPr>
        <w:t>María Eugenia Valdez Fernández Baca</w:t>
      </w:r>
      <w:r w:rsidRPr="00E34310">
        <w:rPr>
          <w:rFonts w:cs="Times New Roman"/>
          <w:szCs w:val="24"/>
        </w:rPr>
        <w:tab/>
      </w:r>
      <w:r w:rsidRPr="00E34310">
        <w:rPr>
          <w:rFonts w:cs="Times New Roman"/>
          <w:szCs w:val="24"/>
        </w:rPr>
        <w:tab/>
      </w:r>
      <w:r>
        <w:rPr>
          <w:rFonts w:cs="Times New Roman"/>
          <w:szCs w:val="24"/>
        </w:rPr>
        <w:t xml:space="preserve">   </w:t>
      </w:r>
      <w:r w:rsidRPr="00E34310">
        <w:rPr>
          <w:rFonts w:cs="Times New Roman"/>
          <w:szCs w:val="24"/>
        </w:rPr>
        <w:t>Gonzalo Abad del Busto</w:t>
      </w:r>
    </w:p>
    <w:p w14:paraId="2092A166" w14:textId="06961F66" w:rsidR="00C36B81" w:rsidRPr="00C36B81" w:rsidRDefault="00946306" w:rsidP="00946306">
      <w:pPr>
        <w:spacing w:after="0" w:line="240" w:lineRule="auto"/>
        <w:rPr>
          <w:rFonts w:cs="Times New Roman"/>
          <w:b/>
          <w:szCs w:val="24"/>
        </w:rPr>
      </w:pPr>
      <w:r w:rsidRPr="00E34310">
        <w:rPr>
          <w:rFonts w:cs="Times New Roman"/>
          <w:szCs w:val="24"/>
        </w:rPr>
        <w:t xml:space="preserve">               </w:t>
      </w:r>
      <w:r w:rsidRPr="00E34310">
        <w:rPr>
          <w:rFonts w:cs="Times New Roman"/>
          <w:szCs w:val="24"/>
        </w:rPr>
        <w:tab/>
        <w:t>Vocal</w:t>
      </w:r>
      <w:r w:rsidRPr="00E34310">
        <w:rPr>
          <w:rFonts w:cs="Times New Roman"/>
          <w:szCs w:val="24"/>
        </w:rPr>
        <w:tab/>
        <w:t xml:space="preserve">                                                                 </w:t>
      </w:r>
      <w:proofErr w:type="spellStart"/>
      <w:r w:rsidRPr="00E34310">
        <w:rPr>
          <w:rFonts w:cs="Times New Roman"/>
          <w:szCs w:val="24"/>
        </w:rPr>
        <w:t>Vocal</w:t>
      </w:r>
      <w:proofErr w:type="spellEnd"/>
    </w:p>
    <w:p w14:paraId="3ABE0D93" w14:textId="77777777" w:rsidR="00A03680" w:rsidRPr="000161AD" w:rsidRDefault="00A03680" w:rsidP="000161AD">
      <w:pPr>
        <w:spacing w:after="0" w:line="240" w:lineRule="auto"/>
        <w:ind w:left="708" w:hanging="708"/>
        <w:jc w:val="both"/>
        <w:rPr>
          <w:rFonts w:cs="Times New Roman"/>
          <w:szCs w:val="24"/>
        </w:rPr>
      </w:pPr>
    </w:p>
    <w:p w14:paraId="281B84A0" w14:textId="77777777" w:rsidR="00A03680" w:rsidRPr="000161AD" w:rsidRDefault="00A03680" w:rsidP="000161AD">
      <w:pPr>
        <w:spacing w:after="0" w:line="240" w:lineRule="auto"/>
        <w:ind w:left="708" w:hanging="708"/>
        <w:jc w:val="both"/>
        <w:rPr>
          <w:rFonts w:cs="Times New Roman"/>
          <w:szCs w:val="24"/>
        </w:rPr>
      </w:pPr>
    </w:p>
    <w:p w14:paraId="42BBC38B" w14:textId="77777777" w:rsidR="000C03E2" w:rsidRPr="000161AD" w:rsidRDefault="000C03E2" w:rsidP="000161AD">
      <w:pPr>
        <w:spacing w:line="240" w:lineRule="auto"/>
        <w:rPr>
          <w:rFonts w:cs="Times New Roman"/>
          <w:szCs w:val="24"/>
        </w:rPr>
      </w:pPr>
    </w:p>
    <w:sectPr w:rsidR="000C03E2" w:rsidRPr="000161AD" w:rsidSect="00946306">
      <w:pgSz w:w="11906" w:h="16838" w:code="9"/>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AFA230" w14:textId="77777777" w:rsidR="002059BD" w:rsidRDefault="002059BD" w:rsidP="007C1FD6">
      <w:pPr>
        <w:spacing w:after="0" w:line="240" w:lineRule="auto"/>
      </w:pPr>
      <w:r>
        <w:separator/>
      </w:r>
    </w:p>
  </w:endnote>
  <w:endnote w:type="continuationSeparator" w:id="0">
    <w:p w14:paraId="73623365" w14:textId="77777777" w:rsidR="002059BD" w:rsidRDefault="002059BD" w:rsidP="007C1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A3041F" w14:textId="77777777" w:rsidR="002059BD" w:rsidRDefault="002059BD" w:rsidP="007C1FD6">
      <w:pPr>
        <w:spacing w:after="0" w:line="240" w:lineRule="auto"/>
      </w:pPr>
      <w:r>
        <w:separator/>
      </w:r>
    </w:p>
  </w:footnote>
  <w:footnote w:type="continuationSeparator" w:id="0">
    <w:p w14:paraId="66EF1C4A" w14:textId="77777777" w:rsidR="002059BD" w:rsidRDefault="002059BD" w:rsidP="007C1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B02AC"/>
    <w:multiLevelType w:val="hybridMultilevel"/>
    <w:tmpl w:val="038C8BA6"/>
    <w:lvl w:ilvl="0" w:tplc="90E2A73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F752B7C"/>
    <w:multiLevelType w:val="hybridMultilevel"/>
    <w:tmpl w:val="68D632FA"/>
    <w:lvl w:ilvl="0" w:tplc="F77A8AB2">
      <w:start w:val="1"/>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1D5E54CB"/>
    <w:multiLevelType w:val="hybridMultilevel"/>
    <w:tmpl w:val="81AC41E6"/>
    <w:lvl w:ilvl="0" w:tplc="5A1080F4">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3">
    <w:nsid w:val="2DDE4DBA"/>
    <w:multiLevelType w:val="hybridMultilevel"/>
    <w:tmpl w:val="3F143644"/>
    <w:lvl w:ilvl="0" w:tplc="86CCE57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391F17C0"/>
    <w:multiLevelType w:val="hybridMultilevel"/>
    <w:tmpl w:val="1ECAAA56"/>
    <w:lvl w:ilvl="0" w:tplc="032AD11E">
      <w:numFmt w:val="bullet"/>
      <w:lvlText w:val="-"/>
      <w:lvlJc w:val="left"/>
      <w:pPr>
        <w:ind w:left="720" w:hanging="360"/>
      </w:pPr>
      <w:rPr>
        <w:rFonts w:ascii="Times New Roman" w:eastAsiaTheme="minorHAnsi"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5">
    <w:nsid w:val="3BCE07EA"/>
    <w:multiLevelType w:val="hybridMultilevel"/>
    <w:tmpl w:val="7B04B5D0"/>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6">
    <w:nsid w:val="478D1F16"/>
    <w:multiLevelType w:val="hybridMultilevel"/>
    <w:tmpl w:val="DFF2DFB6"/>
    <w:lvl w:ilvl="0" w:tplc="7EB090F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53DE2043"/>
    <w:multiLevelType w:val="hybridMultilevel"/>
    <w:tmpl w:val="228CCAC4"/>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8">
    <w:nsid w:val="5BDE0B79"/>
    <w:multiLevelType w:val="hybridMultilevel"/>
    <w:tmpl w:val="6638F6F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5F7900E9"/>
    <w:multiLevelType w:val="hybridMultilevel"/>
    <w:tmpl w:val="8C40FBE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78006081"/>
    <w:multiLevelType w:val="hybridMultilevel"/>
    <w:tmpl w:val="7B04B5D0"/>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1">
    <w:nsid w:val="79DD71C6"/>
    <w:multiLevelType w:val="multilevel"/>
    <w:tmpl w:val="280A0023"/>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2">
    <w:nsid w:val="7D5C7EA4"/>
    <w:multiLevelType w:val="hybridMultilevel"/>
    <w:tmpl w:val="956A6F4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1"/>
  </w:num>
  <w:num w:numId="2">
    <w:abstractNumId w:val="6"/>
  </w:num>
  <w:num w:numId="3">
    <w:abstractNumId w:val="8"/>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2"/>
  </w:num>
  <w:num w:numId="7">
    <w:abstractNumId w:val="4"/>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5"/>
  </w:num>
  <w:num w:numId="11">
    <w:abstractNumId w:val="0"/>
  </w:num>
  <w:num w:numId="12">
    <w:abstractNumId w:val="2"/>
  </w:num>
  <w:num w:numId="1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4FD"/>
    <w:rsid w:val="000027AF"/>
    <w:rsid w:val="0000400A"/>
    <w:rsid w:val="000054A5"/>
    <w:rsid w:val="00005576"/>
    <w:rsid w:val="00006067"/>
    <w:rsid w:val="000066F1"/>
    <w:rsid w:val="000123D9"/>
    <w:rsid w:val="00014168"/>
    <w:rsid w:val="00014A0A"/>
    <w:rsid w:val="000161AD"/>
    <w:rsid w:val="000169F5"/>
    <w:rsid w:val="00017730"/>
    <w:rsid w:val="00020185"/>
    <w:rsid w:val="00021639"/>
    <w:rsid w:val="000230AB"/>
    <w:rsid w:val="0002322B"/>
    <w:rsid w:val="00025E74"/>
    <w:rsid w:val="0003141A"/>
    <w:rsid w:val="00031DCD"/>
    <w:rsid w:val="00032D48"/>
    <w:rsid w:val="00034176"/>
    <w:rsid w:val="00040FE6"/>
    <w:rsid w:val="00041BEE"/>
    <w:rsid w:val="00042003"/>
    <w:rsid w:val="00043BDE"/>
    <w:rsid w:val="00044FD6"/>
    <w:rsid w:val="00046C16"/>
    <w:rsid w:val="00046E13"/>
    <w:rsid w:val="00047192"/>
    <w:rsid w:val="00047678"/>
    <w:rsid w:val="00051B9B"/>
    <w:rsid w:val="00052A86"/>
    <w:rsid w:val="000540DC"/>
    <w:rsid w:val="0005460C"/>
    <w:rsid w:val="000546AB"/>
    <w:rsid w:val="00054993"/>
    <w:rsid w:val="00057896"/>
    <w:rsid w:val="0006069D"/>
    <w:rsid w:val="0006651E"/>
    <w:rsid w:val="00067157"/>
    <w:rsid w:val="00070546"/>
    <w:rsid w:val="00071B8D"/>
    <w:rsid w:val="00071F30"/>
    <w:rsid w:val="00073698"/>
    <w:rsid w:val="0007402B"/>
    <w:rsid w:val="0007436D"/>
    <w:rsid w:val="00075C6A"/>
    <w:rsid w:val="000764C3"/>
    <w:rsid w:val="000819DE"/>
    <w:rsid w:val="000860A7"/>
    <w:rsid w:val="00087B82"/>
    <w:rsid w:val="00091A03"/>
    <w:rsid w:val="0009252A"/>
    <w:rsid w:val="00092D07"/>
    <w:rsid w:val="00096476"/>
    <w:rsid w:val="000A703A"/>
    <w:rsid w:val="000A7468"/>
    <w:rsid w:val="000A7D42"/>
    <w:rsid w:val="000A7D5B"/>
    <w:rsid w:val="000B0646"/>
    <w:rsid w:val="000B0FE4"/>
    <w:rsid w:val="000B309B"/>
    <w:rsid w:val="000B47D6"/>
    <w:rsid w:val="000B487D"/>
    <w:rsid w:val="000B4E66"/>
    <w:rsid w:val="000B7FED"/>
    <w:rsid w:val="000C03E2"/>
    <w:rsid w:val="000C09BA"/>
    <w:rsid w:val="000C1B21"/>
    <w:rsid w:val="000C2C1A"/>
    <w:rsid w:val="000C30DD"/>
    <w:rsid w:val="000C4323"/>
    <w:rsid w:val="000C4473"/>
    <w:rsid w:val="000C4866"/>
    <w:rsid w:val="000D11D3"/>
    <w:rsid w:val="000D2539"/>
    <w:rsid w:val="000D2E08"/>
    <w:rsid w:val="000D3CBF"/>
    <w:rsid w:val="000D5571"/>
    <w:rsid w:val="000D6002"/>
    <w:rsid w:val="000D679B"/>
    <w:rsid w:val="000D6A95"/>
    <w:rsid w:val="000D6ED8"/>
    <w:rsid w:val="000D7DC4"/>
    <w:rsid w:val="000E06B2"/>
    <w:rsid w:val="000E0B5C"/>
    <w:rsid w:val="000E48CF"/>
    <w:rsid w:val="000E5DF4"/>
    <w:rsid w:val="00101CBE"/>
    <w:rsid w:val="001028B7"/>
    <w:rsid w:val="00104959"/>
    <w:rsid w:val="00105673"/>
    <w:rsid w:val="00110005"/>
    <w:rsid w:val="0011266A"/>
    <w:rsid w:val="00121E42"/>
    <w:rsid w:val="00122D32"/>
    <w:rsid w:val="00122E59"/>
    <w:rsid w:val="0012398E"/>
    <w:rsid w:val="00127FA0"/>
    <w:rsid w:val="001307F0"/>
    <w:rsid w:val="001311D7"/>
    <w:rsid w:val="001338DF"/>
    <w:rsid w:val="001416C4"/>
    <w:rsid w:val="00143E94"/>
    <w:rsid w:val="0014438F"/>
    <w:rsid w:val="0014565E"/>
    <w:rsid w:val="001462D5"/>
    <w:rsid w:val="00146E7D"/>
    <w:rsid w:val="0015072B"/>
    <w:rsid w:val="001507AD"/>
    <w:rsid w:val="001512E3"/>
    <w:rsid w:val="001517CB"/>
    <w:rsid w:val="001522E1"/>
    <w:rsid w:val="0015598B"/>
    <w:rsid w:val="00155C63"/>
    <w:rsid w:val="00156495"/>
    <w:rsid w:val="0015791B"/>
    <w:rsid w:val="00157ECB"/>
    <w:rsid w:val="001616DD"/>
    <w:rsid w:val="001666D8"/>
    <w:rsid w:val="00166FE3"/>
    <w:rsid w:val="0017215E"/>
    <w:rsid w:val="00173D12"/>
    <w:rsid w:val="00176417"/>
    <w:rsid w:val="00176DB8"/>
    <w:rsid w:val="00177AD8"/>
    <w:rsid w:val="00177BA2"/>
    <w:rsid w:val="00180BD4"/>
    <w:rsid w:val="00180D1F"/>
    <w:rsid w:val="00182C01"/>
    <w:rsid w:val="00184CE8"/>
    <w:rsid w:val="00185261"/>
    <w:rsid w:val="0018711E"/>
    <w:rsid w:val="0019039B"/>
    <w:rsid w:val="00190A24"/>
    <w:rsid w:val="00192E01"/>
    <w:rsid w:val="00194615"/>
    <w:rsid w:val="00195CE3"/>
    <w:rsid w:val="00197FF9"/>
    <w:rsid w:val="001A0785"/>
    <w:rsid w:val="001A320E"/>
    <w:rsid w:val="001A3A6E"/>
    <w:rsid w:val="001A433D"/>
    <w:rsid w:val="001A4B3C"/>
    <w:rsid w:val="001A6BA9"/>
    <w:rsid w:val="001B0AAD"/>
    <w:rsid w:val="001B2378"/>
    <w:rsid w:val="001B25DC"/>
    <w:rsid w:val="001C0623"/>
    <w:rsid w:val="001C32F3"/>
    <w:rsid w:val="001C373B"/>
    <w:rsid w:val="001C54F6"/>
    <w:rsid w:val="001C769F"/>
    <w:rsid w:val="001D0591"/>
    <w:rsid w:val="001D087A"/>
    <w:rsid w:val="001D0D0D"/>
    <w:rsid w:val="001D3ED1"/>
    <w:rsid w:val="001D5BC7"/>
    <w:rsid w:val="001D7540"/>
    <w:rsid w:val="001E3A26"/>
    <w:rsid w:val="001F2945"/>
    <w:rsid w:val="001F364C"/>
    <w:rsid w:val="001F63E4"/>
    <w:rsid w:val="001F6F78"/>
    <w:rsid w:val="001F78FA"/>
    <w:rsid w:val="0020033F"/>
    <w:rsid w:val="0020051C"/>
    <w:rsid w:val="00202228"/>
    <w:rsid w:val="002025EC"/>
    <w:rsid w:val="00202840"/>
    <w:rsid w:val="00203DC9"/>
    <w:rsid w:val="002059BD"/>
    <w:rsid w:val="0020768E"/>
    <w:rsid w:val="002104A3"/>
    <w:rsid w:val="00210925"/>
    <w:rsid w:val="002120C1"/>
    <w:rsid w:val="00216F30"/>
    <w:rsid w:val="00217255"/>
    <w:rsid w:val="00217D20"/>
    <w:rsid w:val="002204C4"/>
    <w:rsid w:val="002208F9"/>
    <w:rsid w:val="00224C66"/>
    <w:rsid w:val="00226829"/>
    <w:rsid w:val="00230277"/>
    <w:rsid w:val="0023230A"/>
    <w:rsid w:val="00232418"/>
    <w:rsid w:val="002379FA"/>
    <w:rsid w:val="002404B3"/>
    <w:rsid w:val="002446C3"/>
    <w:rsid w:val="002557A7"/>
    <w:rsid w:val="00256FC0"/>
    <w:rsid w:val="0025751F"/>
    <w:rsid w:val="00260310"/>
    <w:rsid w:val="002603BD"/>
    <w:rsid w:val="002610DC"/>
    <w:rsid w:val="00263CE2"/>
    <w:rsid w:val="00267D09"/>
    <w:rsid w:val="00270B05"/>
    <w:rsid w:val="00270B90"/>
    <w:rsid w:val="002736F3"/>
    <w:rsid w:val="002749C0"/>
    <w:rsid w:val="00274C2A"/>
    <w:rsid w:val="00275196"/>
    <w:rsid w:val="00275B80"/>
    <w:rsid w:val="00276FE3"/>
    <w:rsid w:val="00277435"/>
    <w:rsid w:val="00282AD9"/>
    <w:rsid w:val="00282F00"/>
    <w:rsid w:val="00291B22"/>
    <w:rsid w:val="00293A6C"/>
    <w:rsid w:val="002956E8"/>
    <w:rsid w:val="002979E3"/>
    <w:rsid w:val="002A06AA"/>
    <w:rsid w:val="002A2771"/>
    <w:rsid w:val="002A2D3D"/>
    <w:rsid w:val="002A390D"/>
    <w:rsid w:val="002A478F"/>
    <w:rsid w:val="002A48B5"/>
    <w:rsid w:val="002A76FE"/>
    <w:rsid w:val="002B06AE"/>
    <w:rsid w:val="002B2394"/>
    <w:rsid w:val="002B54FE"/>
    <w:rsid w:val="002C0AF6"/>
    <w:rsid w:val="002C6856"/>
    <w:rsid w:val="002C7475"/>
    <w:rsid w:val="002D0D5E"/>
    <w:rsid w:val="002D21B3"/>
    <w:rsid w:val="002D3878"/>
    <w:rsid w:val="002D4429"/>
    <w:rsid w:val="002D4526"/>
    <w:rsid w:val="002D560B"/>
    <w:rsid w:val="002D5D04"/>
    <w:rsid w:val="002D6ACB"/>
    <w:rsid w:val="002E072C"/>
    <w:rsid w:val="002E234E"/>
    <w:rsid w:val="002E2EE4"/>
    <w:rsid w:val="002E35A7"/>
    <w:rsid w:val="002E38F2"/>
    <w:rsid w:val="002F0824"/>
    <w:rsid w:val="002F19C2"/>
    <w:rsid w:val="002F1CEB"/>
    <w:rsid w:val="002F5790"/>
    <w:rsid w:val="002F7E30"/>
    <w:rsid w:val="0030049B"/>
    <w:rsid w:val="00300F6D"/>
    <w:rsid w:val="0030174D"/>
    <w:rsid w:val="00303609"/>
    <w:rsid w:val="003044F6"/>
    <w:rsid w:val="00305725"/>
    <w:rsid w:val="00307CD1"/>
    <w:rsid w:val="0031677E"/>
    <w:rsid w:val="003174C2"/>
    <w:rsid w:val="00320553"/>
    <w:rsid w:val="003219DF"/>
    <w:rsid w:val="003222BD"/>
    <w:rsid w:val="0032452F"/>
    <w:rsid w:val="00326BDD"/>
    <w:rsid w:val="00337D2E"/>
    <w:rsid w:val="0034024B"/>
    <w:rsid w:val="00340615"/>
    <w:rsid w:val="0034488D"/>
    <w:rsid w:val="00345E82"/>
    <w:rsid w:val="003471E4"/>
    <w:rsid w:val="00350E4E"/>
    <w:rsid w:val="00350FD8"/>
    <w:rsid w:val="00352136"/>
    <w:rsid w:val="00355171"/>
    <w:rsid w:val="00355AA6"/>
    <w:rsid w:val="00357145"/>
    <w:rsid w:val="003604D3"/>
    <w:rsid w:val="00362BE2"/>
    <w:rsid w:val="00363DDE"/>
    <w:rsid w:val="00365826"/>
    <w:rsid w:val="00366E6C"/>
    <w:rsid w:val="00367F40"/>
    <w:rsid w:val="00371793"/>
    <w:rsid w:val="003720BF"/>
    <w:rsid w:val="00372EE4"/>
    <w:rsid w:val="00373912"/>
    <w:rsid w:val="003752A9"/>
    <w:rsid w:val="003769FF"/>
    <w:rsid w:val="003779A0"/>
    <w:rsid w:val="00377F68"/>
    <w:rsid w:val="003817AB"/>
    <w:rsid w:val="003830E3"/>
    <w:rsid w:val="00383A16"/>
    <w:rsid w:val="00385D22"/>
    <w:rsid w:val="00386F40"/>
    <w:rsid w:val="003907BF"/>
    <w:rsid w:val="00391771"/>
    <w:rsid w:val="00392A83"/>
    <w:rsid w:val="00392BCB"/>
    <w:rsid w:val="00395109"/>
    <w:rsid w:val="00397665"/>
    <w:rsid w:val="003A04A1"/>
    <w:rsid w:val="003A19BB"/>
    <w:rsid w:val="003A247C"/>
    <w:rsid w:val="003A2B97"/>
    <w:rsid w:val="003A5D91"/>
    <w:rsid w:val="003A6CFE"/>
    <w:rsid w:val="003A75B6"/>
    <w:rsid w:val="003B0026"/>
    <w:rsid w:val="003B0C4E"/>
    <w:rsid w:val="003B2343"/>
    <w:rsid w:val="003B2FEC"/>
    <w:rsid w:val="003B3773"/>
    <w:rsid w:val="003B3B19"/>
    <w:rsid w:val="003B65C7"/>
    <w:rsid w:val="003C0467"/>
    <w:rsid w:val="003C0BB6"/>
    <w:rsid w:val="003C3FD9"/>
    <w:rsid w:val="003C41E9"/>
    <w:rsid w:val="003C4365"/>
    <w:rsid w:val="003C7AF6"/>
    <w:rsid w:val="003D04AD"/>
    <w:rsid w:val="003D0D4D"/>
    <w:rsid w:val="003D227B"/>
    <w:rsid w:val="003D36D1"/>
    <w:rsid w:val="003D5394"/>
    <w:rsid w:val="003D69F8"/>
    <w:rsid w:val="003D7390"/>
    <w:rsid w:val="003E0EC8"/>
    <w:rsid w:val="003E2ECF"/>
    <w:rsid w:val="003E35AE"/>
    <w:rsid w:val="003F1078"/>
    <w:rsid w:val="003F2128"/>
    <w:rsid w:val="003F276E"/>
    <w:rsid w:val="003F5C02"/>
    <w:rsid w:val="003F657E"/>
    <w:rsid w:val="003F777E"/>
    <w:rsid w:val="004026B5"/>
    <w:rsid w:val="00402846"/>
    <w:rsid w:val="00403330"/>
    <w:rsid w:val="0040338E"/>
    <w:rsid w:val="00403BCB"/>
    <w:rsid w:val="0040498A"/>
    <w:rsid w:val="00410CFC"/>
    <w:rsid w:val="004127AF"/>
    <w:rsid w:val="00414524"/>
    <w:rsid w:val="00414DBF"/>
    <w:rsid w:val="00416412"/>
    <w:rsid w:val="004175CF"/>
    <w:rsid w:val="00417FCC"/>
    <w:rsid w:val="004205AF"/>
    <w:rsid w:val="00421E72"/>
    <w:rsid w:val="00424A96"/>
    <w:rsid w:val="00424C5E"/>
    <w:rsid w:val="00426C00"/>
    <w:rsid w:val="004405AF"/>
    <w:rsid w:val="00441A75"/>
    <w:rsid w:val="00441DB5"/>
    <w:rsid w:val="00444443"/>
    <w:rsid w:val="00452CF9"/>
    <w:rsid w:val="004536A0"/>
    <w:rsid w:val="004544EA"/>
    <w:rsid w:val="00456963"/>
    <w:rsid w:val="004577D4"/>
    <w:rsid w:val="00460A2C"/>
    <w:rsid w:val="00460B6E"/>
    <w:rsid w:val="00463133"/>
    <w:rsid w:val="004650A5"/>
    <w:rsid w:val="00466153"/>
    <w:rsid w:val="0046625B"/>
    <w:rsid w:val="00466FFA"/>
    <w:rsid w:val="00467018"/>
    <w:rsid w:val="00467253"/>
    <w:rsid w:val="00467704"/>
    <w:rsid w:val="004677BC"/>
    <w:rsid w:val="00467820"/>
    <w:rsid w:val="00470FED"/>
    <w:rsid w:val="00472AC6"/>
    <w:rsid w:val="004730EB"/>
    <w:rsid w:val="00473AB4"/>
    <w:rsid w:val="004745B8"/>
    <w:rsid w:val="0048055A"/>
    <w:rsid w:val="0048084E"/>
    <w:rsid w:val="00481EC2"/>
    <w:rsid w:val="00481FE6"/>
    <w:rsid w:val="0048249C"/>
    <w:rsid w:val="004836EF"/>
    <w:rsid w:val="00485384"/>
    <w:rsid w:val="004918C0"/>
    <w:rsid w:val="00493C1D"/>
    <w:rsid w:val="00496B05"/>
    <w:rsid w:val="0049788B"/>
    <w:rsid w:val="004A0C98"/>
    <w:rsid w:val="004A2936"/>
    <w:rsid w:val="004A3841"/>
    <w:rsid w:val="004A4752"/>
    <w:rsid w:val="004A65FA"/>
    <w:rsid w:val="004A7D60"/>
    <w:rsid w:val="004B0751"/>
    <w:rsid w:val="004B0943"/>
    <w:rsid w:val="004B58C3"/>
    <w:rsid w:val="004B596E"/>
    <w:rsid w:val="004C0247"/>
    <w:rsid w:val="004C161F"/>
    <w:rsid w:val="004C1A92"/>
    <w:rsid w:val="004C3C7E"/>
    <w:rsid w:val="004C5978"/>
    <w:rsid w:val="004C7F43"/>
    <w:rsid w:val="004D0A0A"/>
    <w:rsid w:val="004D1A6E"/>
    <w:rsid w:val="004D1CFB"/>
    <w:rsid w:val="004D2BF0"/>
    <w:rsid w:val="004D5A89"/>
    <w:rsid w:val="004D64C2"/>
    <w:rsid w:val="004E1CD3"/>
    <w:rsid w:val="004E3475"/>
    <w:rsid w:val="004E4061"/>
    <w:rsid w:val="004E6D4C"/>
    <w:rsid w:val="004E6F3A"/>
    <w:rsid w:val="004E7F65"/>
    <w:rsid w:val="004F07F7"/>
    <w:rsid w:val="004F1884"/>
    <w:rsid w:val="004F25A1"/>
    <w:rsid w:val="004F27BD"/>
    <w:rsid w:val="004F3746"/>
    <w:rsid w:val="004F45F6"/>
    <w:rsid w:val="004F4F01"/>
    <w:rsid w:val="004F5ABE"/>
    <w:rsid w:val="004F6F2D"/>
    <w:rsid w:val="004F7485"/>
    <w:rsid w:val="00501C52"/>
    <w:rsid w:val="00502021"/>
    <w:rsid w:val="005020B1"/>
    <w:rsid w:val="00504029"/>
    <w:rsid w:val="005059B5"/>
    <w:rsid w:val="00507ACC"/>
    <w:rsid w:val="00511BEF"/>
    <w:rsid w:val="00514AC1"/>
    <w:rsid w:val="00516B2F"/>
    <w:rsid w:val="00523F52"/>
    <w:rsid w:val="00526B18"/>
    <w:rsid w:val="005278AB"/>
    <w:rsid w:val="00527D78"/>
    <w:rsid w:val="00531313"/>
    <w:rsid w:val="00533854"/>
    <w:rsid w:val="00535588"/>
    <w:rsid w:val="00541A96"/>
    <w:rsid w:val="005442C0"/>
    <w:rsid w:val="00545717"/>
    <w:rsid w:val="00547547"/>
    <w:rsid w:val="00550F4D"/>
    <w:rsid w:val="00551F73"/>
    <w:rsid w:val="005523F6"/>
    <w:rsid w:val="00552CE0"/>
    <w:rsid w:val="005532F3"/>
    <w:rsid w:val="00553C9B"/>
    <w:rsid w:val="00560915"/>
    <w:rsid w:val="00563281"/>
    <w:rsid w:val="00563553"/>
    <w:rsid w:val="00563BA7"/>
    <w:rsid w:val="0056527E"/>
    <w:rsid w:val="00566524"/>
    <w:rsid w:val="005718F0"/>
    <w:rsid w:val="00571B7A"/>
    <w:rsid w:val="00571EA5"/>
    <w:rsid w:val="00573122"/>
    <w:rsid w:val="005745FE"/>
    <w:rsid w:val="00577C1A"/>
    <w:rsid w:val="00585187"/>
    <w:rsid w:val="00590B9E"/>
    <w:rsid w:val="00594645"/>
    <w:rsid w:val="00594DDA"/>
    <w:rsid w:val="00594E14"/>
    <w:rsid w:val="00597B18"/>
    <w:rsid w:val="005A0E9A"/>
    <w:rsid w:val="005A2CF0"/>
    <w:rsid w:val="005A7881"/>
    <w:rsid w:val="005B47AB"/>
    <w:rsid w:val="005B57B2"/>
    <w:rsid w:val="005B730F"/>
    <w:rsid w:val="005C08BA"/>
    <w:rsid w:val="005C0B32"/>
    <w:rsid w:val="005C54BF"/>
    <w:rsid w:val="005C610F"/>
    <w:rsid w:val="005C76BB"/>
    <w:rsid w:val="005D02F5"/>
    <w:rsid w:val="005D613F"/>
    <w:rsid w:val="005D7292"/>
    <w:rsid w:val="005D7A48"/>
    <w:rsid w:val="005E2E72"/>
    <w:rsid w:val="005E5F83"/>
    <w:rsid w:val="005E7C35"/>
    <w:rsid w:val="005F2F6C"/>
    <w:rsid w:val="005F30B3"/>
    <w:rsid w:val="005F57F3"/>
    <w:rsid w:val="005F797D"/>
    <w:rsid w:val="00601231"/>
    <w:rsid w:val="00603DC6"/>
    <w:rsid w:val="00603E58"/>
    <w:rsid w:val="006050C3"/>
    <w:rsid w:val="00615140"/>
    <w:rsid w:val="00620418"/>
    <w:rsid w:val="00626BE3"/>
    <w:rsid w:val="00626F31"/>
    <w:rsid w:val="00627608"/>
    <w:rsid w:val="00640488"/>
    <w:rsid w:val="006407DE"/>
    <w:rsid w:val="00641D42"/>
    <w:rsid w:val="006454D1"/>
    <w:rsid w:val="00647A1C"/>
    <w:rsid w:val="00647CA3"/>
    <w:rsid w:val="00650695"/>
    <w:rsid w:val="006537B7"/>
    <w:rsid w:val="00661EA0"/>
    <w:rsid w:val="0066467C"/>
    <w:rsid w:val="0066526C"/>
    <w:rsid w:val="00667064"/>
    <w:rsid w:val="00673789"/>
    <w:rsid w:val="00674261"/>
    <w:rsid w:val="0067446D"/>
    <w:rsid w:val="0067492F"/>
    <w:rsid w:val="006757AE"/>
    <w:rsid w:val="0068703B"/>
    <w:rsid w:val="006878D2"/>
    <w:rsid w:val="006937C9"/>
    <w:rsid w:val="006950AF"/>
    <w:rsid w:val="0069673E"/>
    <w:rsid w:val="006A0132"/>
    <w:rsid w:val="006A042E"/>
    <w:rsid w:val="006A2B02"/>
    <w:rsid w:val="006A4700"/>
    <w:rsid w:val="006A6650"/>
    <w:rsid w:val="006A7ECA"/>
    <w:rsid w:val="006B051E"/>
    <w:rsid w:val="006B0DBE"/>
    <w:rsid w:val="006B1394"/>
    <w:rsid w:val="006B1C8C"/>
    <w:rsid w:val="006C304E"/>
    <w:rsid w:val="006C515D"/>
    <w:rsid w:val="006C6095"/>
    <w:rsid w:val="006D0FFE"/>
    <w:rsid w:val="006D1EED"/>
    <w:rsid w:val="006D286E"/>
    <w:rsid w:val="006D2CAE"/>
    <w:rsid w:val="006D2DAE"/>
    <w:rsid w:val="006D3E66"/>
    <w:rsid w:val="006D58FA"/>
    <w:rsid w:val="006D7779"/>
    <w:rsid w:val="006E0CD2"/>
    <w:rsid w:val="006E1640"/>
    <w:rsid w:val="006E376B"/>
    <w:rsid w:val="006E3B83"/>
    <w:rsid w:val="006E3BE8"/>
    <w:rsid w:val="006E4B4C"/>
    <w:rsid w:val="006E4F76"/>
    <w:rsid w:val="006E7F58"/>
    <w:rsid w:val="006F07A6"/>
    <w:rsid w:val="006F4130"/>
    <w:rsid w:val="006F70A0"/>
    <w:rsid w:val="00702F50"/>
    <w:rsid w:val="007058D1"/>
    <w:rsid w:val="00706398"/>
    <w:rsid w:val="00706569"/>
    <w:rsid w:val="00706BA8"/>
    <w:rsid w:val="007108CB"/>
    <w:rsid w:val="0071390C"/>
    <w:rsid w:val="007157A7"/>
    <w:rsid w:val="007177FA"/>
    <w:rsid w:val="00717A9B"/>
    <w:rsid w:val="00721C70"/>
    <w:rsid w:val="00723176"/>
    <w:rsid w:val="007234F4"/>
    <w:rsid w:val="00724C1E"/>
    <w:rsid w:val="007255EB"/>
    <w:rsid w:val="00726697"/>
    <w:rsid w:val="00726A97"/>
    <w:rsid w:val="00731081"/>
    <w:rsid w:val="00733797"/>
    <w:rsid w:val="0073496D"/>
    <w:rsid w:val="00740ABF"/>
    <w:rsid w:val="00740C00"/>
    <w:rsid w:val="00741256"/>
    <w:rsid w:val="00741A4F"/>
    <w:rsid w:val="00742515"/>
    <w:rsid w:val="00744D3C"/>
    <w:rsid w:val="00745AA5"/>
    <w:rsid w:val="00745F55"/>
    <w:rsid w:val="00746290"/>
    <w:rsid w:val="007500AC"/>
    <w:rsid w:val="00750EFE"/>
    <w:rsid w:val="0075116D"/>
    <w:rsid w:val="00751F3C"/>
    <w:rsid w:val="00752175"/>
    <w:rsid w:val="00753760"/>
    <w:rsid w:val="007537DF"/>
    <w:rsid w:val="00762804"/>
    <w:rsid w:val="0076389E"/>
    <w:rsid w:val="00764CBF"/>
    <w:rsid w:val="0076712E"/>
    <w:rsid w:val="007672A6"/>
    <w:rsid w:val="0077068A"/>
    <w:rsid w:val="00771A9B"/>
    <w:rsid w:val="00773AC9"/>
    <w:rsid w:val="007751FE"/>
    <w:rsid w:val="0077759A"/>
    <w:rsid w:val="007819F8"/>
    <w:rsid w:val="0078357D"/>
    <w:rsid w:val="00783CDA"/>
    <w:rsid w:val="00783D8D"/>
    <w:rsid w:val="00793216"/>
    <w:rsid w:val="0079483A"/>
    <w:rsid w:val="00796F61"/>
    <w:rsid w:val="007A0020"/>
    <w:rsid w:val="007A13E3"/>
    <w:rsid w:val="007A2DFB"/>
    <w:rsid w:val="007A43A8"/>
    <w:rsid w:val="007B261E"/>
    <w:rsid w:val="007B430A"/>
    <w:rsid w:val="007B72FB"/>
    <w:rsid w:val="007C03DF"/>
    <w:rsid w:val="007C1483"/>
    <w:rsid w:val="007C1FD6"/>
    <w:rsid w:val="007C2C92"/>
    <w:rsid w:val="007C31F9"/>
    <w:rsid w:val="007C3A59"/>
    <w:rsid w:val="007D2EF8"/>
    <w:rsid w:val="007D35B7"/>
    <w:rsid w:val="007D462D"/>
    <w:rsid w:val="007D51F1"/>
    <w:rsid w:val="007D5322"/>
    <w:rsid w:val="007D593B"/>
    <w:rsid w:val="007D658C"/>
    <w:rsid w:val="007E04CA"/>
    <w:rsid w:val="007E09D3"/>
    <w:rsid w:val="007E24BD"/>
    <w:rsid w:val="007E7AD3"/>
    <w:rsid w:val="00802E2A"/>
    <w:rsid w:val="008049C7"/>
    <w:rsid w:val="0080544E"/>
    <w:rsid w:val="00806311"/>
    <w:rsid w:val="008072F9"/>
    <w:rsid w:val="00807FDB"/>
    <w:rsid w:val="00810438"/>
    <w:rsid w:val="008110EE"/>
    <w:rsid w:val="00812CE2"/>
    <w:rsid w:val="00815C44"/>
    <w:rsid w:val="00815D9D"/>
    <w:rsid w:val="00820943"/>
    <w:rsid w:val="008266D4"/>
    <w:rsid w:val="00827B83"/>
    <w:rsid w:val="00831665"/>
    <w:rsid w:val="00831E65"/>
    <w:rsid w:val="008324A3"/>
    <w:rsid w:val="008404E8"/>
    <w:rsid w:val="008408B5"/>
    <w:rsid w:val="0084136F"/>
    <w:rsid w:val="00841E7E"/>
    <w:rsid w:val="008420D3"/>
    <w:rsid w:val="00851FE3"/>
    <w:rsid w:val="00852063"/>
    <w:rsid w:val="00852E67"/>
    <w:rsid w:val="00857531"/>
    <w:rsid w:val="00857CC7"/>
    <w:rsid w:val="008627BD"/>
    <w:rsid w:val="00862DE6"/>
    <w:rsid w:val="00864AF1"/>
    <w:rsid w:val="008677BE"/>
    <w:rsid w:val="00870EAD"/>
    <w:rsid w:val="00872EDE"/>
    <w:rsid w:val="00873ABF"/>
    <w:rsid w:val="00873EFB"/>
    <w:rsid w:val="00875ADF"/>
    <w:rsid w:val="00876E92"/>
    <w:rsid w:val="008770BF"/>
    <w:rsid w:val="00877F44"/>
    <w:rsid w:val="00881379"/>
    <w:rsid w:val="00890718"/>
    <w:rsid w:val="008943FC"/>
    <w:rsid w:val="00895C6D"/>
    <w:rsid w:val="00897F53"/>
    <w:rsid w:val="008A052D"/>
    <w:rsid w:val="008A1251"/>
    <w:rsid w:val="008A2AE9"/>
    <w:rsid w:val="008A4150"/>
    <w:rsid w:val="008A53BD"/>
    <w:rsid w:val="008A66A2"/>
    <w:rsid w:val="008A7689"/>
    <w:rsid w:val="008B0428"/>
    <w:rsid w:val="008B17B4"/>
    <w:rsid w:val="008B289B"/>
    <w:rsid w:val="008B4742"/>
    <w:rsid w:val="008B6F01"/>
    <w:rsid w:val="008B7714"/>
    <w:rsid w:val="008C0AD3"/>
    <w:rsid w:val="008C0E28"/>
    <w:rsid w:val="008C28D3"/>
    <w:rsid w:val="008C35E7"/>
    <w:rsid w:val="008C6F2F"/>
    <w:rsid w:val="008C753F"/>
    <w:rsid w:val="008D441E"/>
    <w:rsid w:val="008E0066"/>
    <w:rsid w:val="008E349B"/>
    <w:rsid w:val="008E4F24"/>
    <w:rsid w:val="008F085F"/>
    <w:rsid w:val="008F1148"/>
    <w:rsid w:val="008F4AE2"/>
    <w:rsid w:val="008F71A0"/>
    <w:rsid w:val="008F7393"/>
    <w:rsid w:val="0090661C"/>
    <w:rsid w:val="00907C99"/>
    <w:rsid w:val="009143A1"/>
    <w:rsid w:val="0091480E"/>
    <w:rsid w:val="009159A0"/>
    <w:rsid w:val="009208E8"/>
    <w:rsid w:val="00920AF4"/>
    <w:rsid w:val="00927227"/>
    <w:rsid w:val="00930CF5"/>
    <w:rsid w:val="0093330E"/>
    <w:rsid w:val="009409F8"/>
    <w:rsid w:val="00941550"/>
    <w:rsid w:val="0094528C"/>
    <w:rsid w:val="00946306"/>
    <w:rsid w:val="009469D8"/>
    <w:rsid w:val="00950383"/>
    <w:rsid w:val="00950C78"/>
    <w:rsid w:val="00952075"/>
    <w:rsid w:val="009543CE"/>
    <w:rsid w:val="00954724"/>
    <w:rsid w:val="00956276"/>
    <w:rsid w:val="00961BC5"/>
    <w:rsid w:val="00961C37"/>
    <w:rsid w:val="00963782"/>
    <w:rsid w:val="009659E8"/>
    <w:rsid w:val="00966A75"/>
    <w:rsid w:val="00967E0D"/>
    <w:rsid w:val="00970374"/>
    <w:rsid w:val="0097048F"/>
    <w:rsid w:val="00971636"/>
    <w:rsid w:val="00971B04"/>
    <w:rsid w:val="009721FE"/>
    <w:rsid w:val="0097227E"/>
    <w:rsid w:val="00973506"/>
    <w:rsid w:val="00975137"/>
    <w:rsid w:val="009757F4"/>
    <w:rsid w:val="00975D3A"/>
    <w:rsid w:val="00977F2A"/>
    <w:rsid w:val="009804D8"/>
    <w:rsid w:val="00981900"/>
    <w:rsid w:val="00982F78"/>
    <w:rsid w:val="00984F89"/>
    <w:rsid w:val="00986AD1"/>
    <w:rsid w:val="0098748E"/>
    <w:rsid w:val="00990F19"/>
    <w:rsid w:val="00997C8B"/>
    <w:rsid w:val="009A16C4"/>
    <w:rsid w:val="009A1A36"/>
    <w:rsid w:val="009A1E1E"/>
    <w:rsid w:val="009A5298"/>
    <w:rsid w:val="009A60B7"/>
    <w:rsid w:val="009B3C18"/>
    <w:rsid w:val="009B4C7B"/>
    <w:rsid w:val="009B7A66"/>
    <w:rsid w:val="009C03F4"/>
    <w:rsid w:val="009C17CE"/>
    <w:rsid w:val="009C1E8C"/>
    <w:rsid w:val="009C2224"/>
    <w:rsid w:val="009C33EF"/>
    <w:rsid w:val="009C41B9"/>
    <w:rsid w:val="009C6DFE"/>
    <w:rsid w:val="009C799F"/>
    <w:rsid w:val="009D1029"/>
    <w:rsid w:val="009D170D"/>
    <w:rsid w:val="009D1A69"/>
    <w:rsid w:val="009D2A9E"/>
    <w:rsid w:val="009D2DB1"/>
    <w:rsid w:val="009D38BB"/>
    <w:rsid w:val="009D7B4D"/>
    <w:rsid w:val="009E32FB"/>
    <w:rsid w:val="009E3304"/>
    <w:rsid w:val="009E3417"/>
    <w:rsid w:val="009F427B"/>
    <w:rsid w:val="009F5F9D"/>
    <w:rsid w:val="00A01B74"/>
    <w:rsid w:val="00A02591"/>
    <w:rsid w:val="00A03680"/>
    <w:rsid w:val="00A042A2"/>
    <w:rsid w:val="00A04910"/>
    <w:rsid w:val="00A1006A"/>
    <w:rsid w:val="00A11FDE"/>
    <w:rsid w:val="00A12B0E"/>
    <w:rsid w:val="00A1330D"/>
    <w:rsid w:val="00A134C5"/>
    <w:rsid w:val="00A16C01"/>
    <w:rsid w:val="00A2515D"/>
    <w:rsid w:val="00A25EA2"/>
    <w:rsid w:val="00A26A33"/>
    <w:rsid w:val="00A3193A"/>
    <w:rsid w:val="00A31AAB"/>
    <w:rsid w:val="00A345C6"/>
    <w:rsid w:val="00A35874"/>
    <w:rsid w:val="00A375E0"/>
    <w:rsid w:val="00A37FD8"/>
    <w:rsid w:val="00A42713"/>
    <w:rsid w:val="00A46884"/>
    <w:rsid w:val="00A46F68"/>
    <w:rsid w:val="00A474EF"/>
    <w:rsid w:val="00A50136"/>
    <w:rsid w:val="00A52983"/>
    <w:rsid w:val="00A55810"/>
    <w:rsid w:val="00A55990"/>
    <w:rsid w:val="00A56140"/>
    <w:rsid w:val="00A5649E"/>
    <w:rsid w:val="00A56BAF"/>
    <w:rsid w:val="00A56EE6"/>
    <w:rsid w:val="00A57132"/>
    <w:rsid w:val="00A60142"/>
    <w:rsid w:val="00A605C5"/>
    <w:rsid w:val="00A670C1"/>
    <w:rsid w:val="00A6767E"/>
    <w:rsid w:val="00A73A18"/>
    <w:rsid w:val="00A7402F"/>
    <w:rsid w:val="00A7536C"/>
    <w:rsid w:val="00A8106E"/>
    <w:rsid w:val="00A82DED"/>
    <w:rsid w:val="00A82E92"/>
    <w:rsid w:val="00A853AA"/>
    <w:rsid w:val="00A86C24"/>
    <w:rsid w:val="00A872B1"/>
    <w:rsid w:val="00A903D8"/>
    <w:rsid w:val="00A903E9"/>
    <w:rsid w:val="00A904DA"/>
    <w:rsid w:val="00A9152C"/>
    <w:rsid w:val="00A92737"/>
    <w:rsid w:val="00A931DE"/>
    <w:rsid w:val="00A949AA"/>
    <w:rsid w:val="00A979D7"/>
    <w:rsid w:val="00A97A0D"/>
    <w:rsid w:val="00AA1712"/>
    <w:rsid w:val="00AA32C7"/>
    <w:rsid w:val="00AA3757"/>
    <w:rsid w:val="00AA4A5D"/>
    <w:rsid w:val="00AA53B5"/>
    <w:rsid w:val="00AB42E3"/>
    <w:rsid w:val="00AB45A7"/>
    <w:rsid w:val="00AB4D79"/>
    <w:rsid w:val="00AB5DAF"/>
    <w:rsid w:val="00AC0728"/>
    <w:rsid w:val="00AC4744"/>
    <w:rsid w:val="00AC52E2"/>
    <w:rsid w:val="00AC79E1"/>
    <w:rsid w:val="00AD0B87"/>
    <w:rsid w:val="00AD176A"/>
    <w:rsid w:val="00AD6951"/>
    <w:rsid w:val="00AD6A02"/>
    <w:rsid w:val="00AD7156"/>
    <w:rsid w:val="00AD77B8"/>
    <w:rsid w:val="00AE1150"/>
    <w:rsid w:val="00AE1409"/>
    <w:rsid w:val="00AE3205"/>
    <w:rsid w:val="00AE3E16"/>
    <w:rsid w:val="00AE422C"/>
    <w:rsid w:val="00AE4253"/>
    <w:rsid w:val="00AE59D5"/>
    <w:rsid w:val="00AE7D32"/>
    <w:rsid w:val="00AF028A"/>
    <w:rsid w:val="00AF095B"/>
    <w:rsid w:val="00AF25FC"/>
    <w:rsid w:val="00AF61DC"/>
    <w:rsid w:val="00B00D32"/>
    <w:rsid w:val="00B02390"/>
    <w:rsid w:val="00B02721"/>
    <w:rsid w:val="00B05DED"/>
    <w:rsid w:val="00B10FA5"/>
    <w:rsid w:val="00B11E5E"/>
    <w:rsid w:val="00B12A3F"/>
    <w:rsid w:val="00B14116"/>
    <w:rsid w:val="00B15E19"/>
    <w:rsid w:val="00B1740B"/>
    <w:rsid w:val="00B176EB"/>
    <w:rsid w:val="00B21C9D"/>
    <w:rsid w:val="00B238B7"/>
    <w:rsid w:val="00B24E1E"/>
    <w:rsid w:val="00B276C2"/>
    <w:rsid w:val="00B316B4"/>
    <w:rsid w:val="00B322CF"/>
    <w:rsid w:val="00B34209"/>
    <w:rsid w:val="00B35743"/>
    <w:rsid w:val="00B3627E"/>
    <w:rsid w:val="00B4054C"/>
    <w:rsid w:val="00B4080E"/>
    <w:rsid w:val="00B40B2C"/>
    <w:rsid w:val="00B426F9"/>
    <w:rsid w:val="00B42ABE"/>
    <w:rsid w:val="00B42F24"/>
    <w:rsid w:val="00B43BA0"/>
    <w:rsid w:val="00B441AD"/>
    <w:rsid w:val="00B46078"/>
    <w:rsid w:val="00B511A1"/>
    <w:rsid w:val="00B52AA8"/>
    <w:rsid w:val="00B53579"/>
    <w:rsid w:val="00B551E8"/>
    <w:rsid w:val="00B6151C"/>
    <w:rsid w:val="00B6215A"/>
    <w:rsid w:val="00B66905"/>
    <w:rsid w:val="00B67CD1"/>
    <w:rsid w:val="00B70177"/>
    <w:rsid w:val="00B72AC9"/>
    <w:rsid w:val="00B75E93"/>
    <w:rsid w:val="00B767C8"/>
    <w:rsid w:val="00B76FFE"/>
    <w:rsid w:val="00B8176D"/>
    <w:rsid w:val="00B841D8"/>
    <w:rsid w:val="00B8444F"/>
    <w:rsid w:val="00B852B2"/>
    <w:rsid w:val="00B85572"/>
    <w:rsid w:val="00B85605"/>
    <w:rsid w:val="00B87009"/>
    <w:rsid w:val="00B87672"/>
    <w:rsid w:val="00B9051A"/>
    <w:rsid w:val="00B90764"/>
    <w:rsid w:val="00B90D60"/>
    <w:rsid w:val="00B93040"/>
    <w:rsid w:val="00B933B2"/>
    <w:rsid w:val="00B93779"/>
    <w:rsid w:val="00B9386B"/>
    <w:rsid w:val="00B96600"/>
    <w:rsid w:val="00BA338F"/>
    <w:rsid w:val="00BA4FDA"/>
    <w:rsid w:val="00BB187D"/>
    <w:rsid w:val="00BB1ED9"/>
    <w:rsid w:val="00BB1EE1"/>
    <w:rsid w:val="00BB3ED9"/>
    <w:rsid w:val="00BB6693"/>
    <w:rsid w:val="00BC3447"/>
    <w:rsid w:val="00BC5FBF"/>
    <w:rsid w:val="00BC5FEB"/>
    <w:rsid w:val="00BD50A8"/>
    <w:rsid w:val="00BD7FA2"/>
    <w:rsid w:val="00BE200E"/>
    <w:rsid w:val="00BE363F"/>
    <w:rsid w:val="00BE4800"/>
    <w:rsid w:val="00BE4933"/>
    <w:rsid w:val="00BE564F"/>
    <w:rsid w:val="00BF1219"/>
    <w:rsid w:val="00BF122A"/>
    <w:rsid w:val="00BF2B23"/>
    <w:rsid w:val="00BF3978"/>
    <w:rsid w:val="00BF4743"/>
    <w:rsid w:val="00BF5633"/>
    <w:rsid w:val="00BF78B9"/>
    <w:rsid w:val="00C019FE"/>
    <w:rsid w:val="00C02A41"/>
    <w:rsid w:val="00C04F27"/>
    <w:rsid w:val="00C06131"/>
    <w:rsid w:val="00C064CE"/>
    <w:rsid w:val="00C06626"/>
    <w:rsid w:val="00C10117"/>
    <w:rsid w:val="00C12BAE"/>
    <w:rsid w:val="00C151F0"/>
    <w:rsid w:val="00C15BF1"/>
    <w:rsid w:val="00C16BE5"/>
    <w:rsid w:val="00C17F31"/>
    <w:rsid w:val="00C20882"/>
    <w:rsid w:val="00C2139F"/>
    <w:rsid w:val="00C21A90"/>
    <w:rsid w:val="00C21BFF"/>
    <w:rsid w:val="00C250B3"/>
    <w:rsid w:val="00C259C5"/>
    <w:rsid w:val="00C27B88"/>
    <w:rsid w:val="00C310C4"/>
    <w:rsid w:val="00C31300"/>
    <w:rsid w:val="00C32E8F"/>
    <w:rsid w:val="00C3319F"/>
    <w:rsid w:val="00C331FC"/>
    <w:rsid w:val="00C33FCB"/>
    <w:rsid w:val="00C356A4"/>
    <w:rsid w:val="00C36B81"/>
    <w:rsid w:val="00C37B37"/>
    <w:rsid w:val="00C404FD"/>
    <w:rsid w:val="00C46C62"/>
    <w:rsid w:val="00C47EAE"/>
    <w:rsid w:val="00C53BF6"/>
    <w:rsid w:val="00C55E4F"/>
    <w:rsid w:val="00C60EA8"/>
    <w:rsid w:val="00C61FEF"/>
    <w:rsid w:val="00C64E51"/>
    <w:rsid w:val="00C66550"/>
    <w:rsid w:val="00C66BB6"/>
    <w:rsid w:val="00C71B77"/>
    <w:rsid w:val="00C72FA3"/>
    <w:rsid w:val="00C74F03"/>
    <w:rsid w:val="00C7520F"/>
    <w:rsid w:val="00C76E32"/>
    <w:rsid w:val="00C7781F"/>
    <w:rsid w:val="00C8103C"/>
    <w:rsid w:val="00C81BC1"/>
    <w:rsid w:val="00C81F55"/>
    <w:rsid w:val="00C846E3"/>
    <w:rsid w:val="00C86774"/>
    <w:rsid w:val="00C86D91"/>
    <w:rsid w:val="00C93FAB"/>
    <w:rsid w:val="00C94293"/>
    <w:rsid w:val="00C9598D"/>
    <w:rsid w:val="00C96E21"/>
    <w:rsid w:val="00CA1FAE"/>
    <w:rsid w:val="00CA2E22"/>
    <w:rsid w:val="00CA4A15"/>
    <w:rsid w:val="00CA6EC6"/>
    <w:rsid w:val="00CA76E3"/>
    <w:rsid w:val="00CB1521"/>
    <w:rsid w:val="00CB1A76"/>
    <w:rsid w:val="00CB1D44"/>
    <w:rsid w:val="00CB2E94"/>
    <w:rsid w:val="00CB2EFB"/>
    <w:rsid w:val="00CB4272"/>
    <w:rsid w:val="00CB4884"/>
    <w:rsid w:val="00CB52A4"/>
    <w:rsid w:val="00CB5A36"/>
    <w:rsid w:val="00CB5B58"/>
    <w:rsid w:val="00CB7014"/>
    <w:rsid w:val="00CB7C46"/>
    <w:rsid w:val="00CC1575"/>
    <w:rsid w:val="00CC2234"/>
    <w:rsid w:val="00CC2670"/>
    <w:rsid w:val="00CC530D"/>
    <w:rsid w:val="00CC5FFA"/>
    <w:rsid w:val="00CC66AC"/>
    <w:rsid w:val="00CC7758"/>
    <w:rsid w:val="00CD3009"/>
    <w:rsid w:val="00CD32CD"/>
    <w:rsid w:val="00CD3814"/>
    <w:rsid w:val="00CD48BD"/>
    <w:rsid w:val="00CD496F"/>
    <w:rsid w:val="00CD52B2"/>
    <w:rsid w:val="00CD5432"/>
    <w:rsid w:val="00CD5855"/>
    <w:rsid w:val="00CD5D21"/>
    <w:rsid w:val="00CE42D4"/>
    <w:rsid w:val="00CE4C51"/>
    <w:rsid w:val="00CE5597"/>
    <w:rsid w:val="00CE5A45"/>
    <w:rsid w:val="00CF34A7"/>
    <w:rsid w:val="00CF378D"/>
    <w:rsid w:val="00CF3A7F"/>
    <w:rsid w:val="00CF74BD"/>
    <w:rsid w:val="00D003AE"/>
    <w:rsid w:val="00D031E5"/>
    <w:rsid w:val="00D03F5C"/>
    <w:rsid w:val="00D0469C"/>
    <w:rsid w:val="00D04A4E"/>
    <w:rsid w:val="00D05745"/>
    <w:rsid w:val="00D07048"/>
    <w:rsid w:val="00D11BAA"/>
    <w:rsid w:val="00D12751"/>
    <w:rsid w:val="00D14737"/>
    <w:rsid w:val="00D1488F"/>
    <w:rsid w:val="00D16AE1"/>
    <w:rsid w:val="00D22253"/>
    <w:rsid w:val="00D22B73"/>
    <w:rsid w:val="00D237EA"/>
    <w:rsid w:val="00D241F5"/>
    <w:rsid w:val="00D279FC"/>
    <w:rsid w:val="00D27D68"/>
    <w:rsid w:val="00D306FF"/>
    <w:rsid w:val="00D3212C"/>
    <w:rsid w:val="00D36088"/>
    <w:rsid w:val="00D37152"/>
    <w:rsid w:val="00D43DCF"/>
    <w:rsid w:val="00D469CD"/>
    <w:rsid w:val="00D508F1"/>
    <w:rsid w:val="00D512F2"/>
    <w:rsid w:val="00D54A24"/>
    <w:rsid w:val="00D55703"/>
    <w:rsid w:val="00D559C8"/>
    <w:rsid w:val="00D605A7"/>
    <w:rsid w:val="00D60AA7"/>
    <w:rsid w:val="00D67809"/>
    <w:rsid w:val="00D72031"/>
    <w:rsid w:val="00D7274E"/>
    <w:rsid w:val="00D73280"/>
    <w:rsid w:val="00D740EC"/>
    <w:rsid w:val="00D7472E"/>
    <w:rsid w:val="00D76332"/>
    <w:rsid w:val="00D765A5"/>
    <w:rsid w:val="00D8135E"/>
    <w:rsid w:val="00D81EC3"/>
    <w:rsid w:val="00D82A17"/>
    <w:rsid w:val="00D8384E"/>
    <w:rsid w:val="00D84EFB"/>
    <w:rsid w:val="00D85307"/>
    <w:rsid w:val="00D86E0E"/>
    <w:rsid w:val="00D9027D"/>
    <w:rsid w:val="00D90E81"/>
    <w:rsid w:val="00D93045"/>
    <w:rsid w:val="00D955F9"/>
    <w:rsid w:val="00D96014"/>
    <w:rsid w:val="00DA0E95"/>
    <w:rsid w:val="00DA2B8D"/>
    <w:rsid w:val="00DA6330"/>
    <w:rsid w:val="00DA680B"/>
    <w:rsid w:val="00DA7CB8"/>
    <w:rsid w:val="00DB1D05"/>
    <w:rsid w:val="00DB3784"/>
    <w:rsid w:val="00DB6041"/>
    <w:rsid w:val="00DB72A9"/>
    <w:rsid w:val="00DB7841"/>
    <w:rsid w:val="00DB78A2"/>
    <w:rsid w:val="00DC334E"/>
    <w:rsid w:val="00DC6899"/>
    <w:rsid w:val="00DD0243"/>
    <w:rsid w:val="00DD09F4"/>
    <w:rsid w:val="00DD1A72"/>
    <w:rsid w:val="00DD2336"/>
    <w:rsid w:val="00DD2A99"/>
    <w:rsid w:val="00DE125D"/>
    <w:rsid w:val="00DE236B"/>
    <w:rsid w:val="00DE23BF"/>
    <w:rsid w:val="00DE2412"/>
    <w:rsid w:val="00DE24CD"/>
    <w:rsid w:val="00DE33E7"/>
    <w:rsid w:val="00DE34AC"/>
    <w:rsid w:val="00DE481B"/>
    <w:rsid w:val="00DE7C13"/>
    <w:rsid w:val="00DF02F3"/>
    <w:rsid w:val="00DF0F1F"/>
    <w:rsid w:val="00DF1336"/>
    <w:rsid w:val="00DF3F16"/>
    <w:rsid w:val="00DF7743"/>
    <w:rsid w:val="00E01F1A"/>
    <w:rsid w:val="00E02468"/>
    <w:rsid w:val="00E02BE9"/>
    <w:rsid w:val="00E06725"/>
    <w:rsid w:val="00E06DCB"/>
    <w:rsid w:val="00E073F7"/>
    <w:rsid w:val="00E1047B"/>
    <w:rsid w:val="00E1089A"/>
    <w:rsid w:val="00E10EFD"/>
    <w:rsid w:val="00E124D4"/>
    <w:rsid w:val="00E125EE"/>
    <w:rsid w:val="00E1393B"/>
    <w:rsid w:val="00E20CF3"/>
    <w:rsid w:val="00E22127"/>
    <w:rsid w:val="00E24B22"/>
    <w:rsid w:val="00E253ED"/>
    <w:rsid w:val="00E27643"/>
    <w:rsid w:val="00E33053"/>
    <w:rsid w:val="00E339A4"/>
    <w:rsid w:val="00E33DC4"/>
    <w:rsid w:val="00E352CC"/>
    <w:rsid w:val="00E355AD"/>
    <w:rsid w:val="00E41BBE"/>
    <w:rsid w:val="00E435B6"/>
    <w:rsid w:val="00E452AE"/>
    <w:rsid w:val="00E45D6E"/>
    <w:rsid w:val="00E51E3E"/>
    <w:rsid w:val="00E530E8"/>
    <w:rsid w:val="00E55145"/>
    <w:rsid w:val="00E55BAF"/>
    <w:rsid w:val="00E560F7"/>
    <w:rsid w:val="00E56521"/>
    <w:rsid w:val="00E601D2"/>
    <w:rsid w:val="00E604C9"/>
    <w:rsid w:val="00E61565"/>
    <w:rsid w:val="00E61920"/>
    <w:rsid w:val="00E67023"/>
    <w:rsid w:val="00E6791E"/>
    <w:rsid w:val="00E70D7F"/>
    <w:rsid w:val="00E728A1"/>
    <w:rsid w:val="00E73B94"/>
    <w:rsid w:val="00E75C3B"/>
    <w:rsid w:val="00E76612"/>
    <w:rsid w:val="00E810D5"/>
    <w:rsid w:val="00E81BD2"/>
    <w:rsid w:val="00E837D3"/>
    <w:rsid w:val="00E85C4F"/>
    <w:rsid w:val="00E86177"/>
    <w:rsid w:val="00E9001D"/>
    <w:rsid w:val="00E925A4"/>
    <w:rsid w:val="00E934C6"/>
    <w:rsid w:val="00E93E43"/>
    <w:rsid w:val="00EA1958"/>
    <w:rsid w:val="00EA1ABF"/>
    <w:rsid w:val="00EA287D"/>
    <w:rsid w:val="00EA3BD3"/>
    <w:rsid w:val="00EA6641"/>
    <w:rsid w:val="00EA69CF"/>
    <w:rsid w:val="00EB0769"/>
    <w:rsid w:val="00EB1986"/>
    <w:rsid w:val="00EB1B07"/>
    <w:rsid w:val="00EB2C3C"/>
    <w:rsid w:val="00EB38E9"/>
    <w:rsid w:val="00EB7BE7"/>
    <w:rsid w:val="00EC6B35"/>
    <w:rsid w:val="00EC6CA7"/>
    <w:rsid w:val="00EC703A"/>
    <w:rsid w:val="00ED0E62"/>
    <w:rsid w:val="00ED1E0D"/>
    <w:rsid w:val="00ED2D1B"/>
    <w:rsid w:val="00ED2FC9"/>
    <w:rsid w:val="00ED4D6F"/>
    <w:rsid w:val="00ED6C90"/>
    <w:rsid w:val="00EE16B0"/>
    <w:rsid w:val="00EE22F0"/>
    <w:rsid w:val="00EE42ED"/>
    <w:rsid w:val="00EE4606"/>
    <w:rsid w:val="00EE648B"/>
    <w:rsid w:val="00EE698F"/>
    <w:rsid w:val="00EF32E2"/>
    <w:rsid w:val="00EF4415"/>
    <w:rsid w:val="00EF61D6"/>
    <w:rsid w:val="00EF7DC3"/>
    <w:rsid w:val="00F00531"/>
    <w:rsid w:val="00F010A3"/>
    <w:rsid w:val="00F01434"/>
    <w:rsid w:val="00F0362F"/>
    <w:rsid w:val="00F03EEF"/>
    <w:rsid w:val="00F0444B"/>
    <w:rsid w:val="00F05CB8"/>
    <w:rsid w:val="00F068E4"/>
    <w:rsid w:val="00F105DD"/>
    <w:rsid w:val="00F11054"/>
    <w:rsid w:val="00F11C5B"/>
    <w:rsid w:val="00F12A12"/>
    <w:rsid w:val="00F133F7"/>
    <w:rsid w:val="00F13492"/>
    <w:rsid w:val="00F15E4B"/>
    <w:rsid w:val="00F16AAA"/>
    <w:rsid w:val="00F20805"/>
    <w:rsid w:val="00F23057"/>
    <w:rsid w:val="00F23E46"/>
    <w:rsid w:val="00F24381"/>
    <w:rsid w:val="00F272B4"/>
    <w:rsid w:val="00F27F9A"/>
    <w:rsid w:val="00F33020"/>
    <w:rsid w:val="00F3407F"/>
    <w:rsid w:val="00F34AAC"/>
    <w:rsid w:val="00F42C9E"/>
    <w:rsid w:val="00F46AC8"/>
    <w:rsid w:val="00F5227E"/>
    <w:rsid w:val="00F54968"/>
    <w:rsid w:val="00F56A35"/>
    <w:rsid w:val="00F574D2"/>
    <w:rsid w:val="00F607FF"/>
    <w:rsid w:val="00F61009"/>
    <w:rsid w:val="00F6247F"/>
    <w:rsid w:val="00F63A09"/>
    <w:rsid w:val="00F64464"/>
    <w:rsid w:val="00F66CC2"/>
    <w:rsid w:val="00F671A2"/>
    <w:rsid w:val="00F676D8"/>
    <w:rsid w:val="00F70BFA"/>
    <w:rsid w:val="00F7139B"/>
    <w:rsid w:val="00F71654"/>
    <w:rsid w:val="00F72420"/>
    <w:rsid w:val="00F7273E"/>
    <w:rsid w:val="00F749E6"/>
    <w:rsid w:val="00F759BF"/>
    <w:rsid w:val="00F77287"/>
    <w:rsid w:val="00F77A0F"/>
    <w:rsid w:val="00F77A1E"/>
    <w:rsid w:val="00F77ACC"/>
    <w:rsid w:val="00F81FF4"/>
    <w:rsid w:val="00F83323"/>
    <w:rsid w:val="00F84940"/>
    <w:rsid w:val="00F84D4D"/>
    <w:rsid w:val="00F86BC3"/>
    <w:rsid w:val="00F86F3F"/>
    <w:rsid w:val="00F87A10"/>
    <w:rsid w:val="00F91303"/>
    <w:rsid w:val="00F914F2"/>
    <w:rsid w:val="00F91504"/>
    <w:rsid w:val="00F918AE"/>
    <w:rsid w:val="00F928D0"/>
    <w:rsid w:val="00F94DD0"/>
    <w:rsid w:val="00F95517"/>
    <w:rsid w:val="00F95979"/>
    <w:rsid w:val="00F95D8D"/>
    <w:rsid w:val="00F975BA"/>
    <w:rsid w:val="00F97C21"/>
    <w:rsid w:val="00FA1B11"/>
    <w:rsid w:val="00FA1FB8"/>
    <w:rsid w:val="00FA2614"/>
    <w:rsid w:val="00FA384A"/>
    <w:rsid w:val="00FA6531"/>
    <w:rsid w:val="00FB0387"/>
    <w:rsid w:val="00FB09E1"/>
    <w:rsid w:val="00FB11D7"/>
    <w:rsid w:val="00FB3254"/>
    <w:rsid w:val="00FB6FB2"/>
    <w:rsid w:val="00FC0C01"/>
    <w:rsid w:val="00FC0C79"/>
    <w:rsid w:val="00FC2300"/>
    <w:rsid w:val="00FC4FE5"/>
    <w:rsid w:val="00FC603C"/>
    <w:rsid w:val="00FC7545"/>
    <w:rsid w:val="00FD020C"/>
    <w:rsid w:val="00FD0777"/>
    <w:rsid w:val="00FD0F85"/>
    <w:rsid w:val="00FD0FD1"/>
    <w:rsid w:val="00FD130B"/>
    <w:rsid w:val="00FD287B"/>
    <w:rsid w:val="00FD30DF"/>
    <w:rsid w:val="00FD7611"/>
    <w:rsid w:val="00FE0B8B"/>
    <w:rsid w:val="00FF00BB"/>
    <w:rsid w:val="00FF15EB"/>
    <w:rsid w:val="00FF283A"/>
    <w:rsid w:val="00FF5F3A"/>
    <w:rsid w:val="00FF715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56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34">
      <w:bodyDiv w:val="1"/>
      <w:marLeft w:val="0"/>
      <w:marRight w:val="0"/>
      <w:marTop w:val="0"/>
      <w:marBottom w:val="0"/>
      <w:divBdr>
        <w:top w:val="none" w:sz="0" w:space="0" w:color="auto"/>
        <w:left w:val="none" w:sz="0" w:space="0" w:color="auto"/>
        <w:bottom w:val="none" w:sz="0" w:space="0" w:color="auto"/>
        <w:right w:val="none" w:sz="0" w:space="0" w:color="auto"/>
      </w:divBdr>
    </w:div>
    <w:div w:id="37516388">
      <w:bodyDiv w:val="1"/>
      <w:marLeft w:val="0"/>
      <w:marRight w:val="0"/>
      <w:marTop w:val="0"/>
      <w:marBottom w:val="0"/>
      <w:divBdr>
        <w:top w:val="none" w:sz="0" w:space="0" w:color="auto"/>
        <w:left w:val="none" w:sz="0" w:space="0" w:color="auto"/>
        <w:bottom w:val="none" w:sz="0" w:space="0" w:color="auto"/>
        <w:right w:val="none" w:sz="0" w:space="0" w:color="auto"/>
      </w:divBdr>
    </w:div>
    <w:div w:id="47387460">
      <w:bodyDiv w:val="1"/>
      <w:marLeft w:val="0"/>
      <w:marRight w:val="0"/>
      <w:marTop w:val="0"/>
      <w:marBottom w:val="0"/>
      <w:divBdr>
        <w:top w:val="none" w:sz="0" w:space="0" w:color="auto"/>
        <w:left w:val="none" w:sz="0" w:space="0" w:color="auto"/>
        <w:bottom w:val="none" w:sz="0" w:space="0" w:color="auto"/>
        <w:right w:val="none" w:sz="0" w:space="0" w:color="auto"/>
      </w:divBdr>
    </w:div>
    <w:div w:id="97255639">
      <w:bodyDiv w:val="1"/>
      <w:marLeft w:val="0"/>
      <w:marRight w:val="0"/>
      <w:marTop w:val="0"/>
      <w:marBottom w:val="0"/>
      <w:divBdr>
        <w:top w:val="none" w:sz="0" w:space="0" w:color="auto"/>
        <w:left w:val="none" w:sz="0" w:space="0" w:color="auto"/>
        <w:bottom w:val="none" w:sz="0" w:space="0" w:color="auto"/>
        <w:right w:val="none" w:sz="0" w:space="0" w:color="auto"/>
      </w:divBdr>
    </w:div>
    <w:div w:id="128784167">
      <w:bodyDiv w:val="1"/>
      <w:marLeft w:val="0"/>
      <w:marRight w:val="0"/>
      <w:marTop w:val="0"/>
      <w:marBottom w:val="0"/>
      <w:divBdr>
        <w:top w:val="none" w:sz="0" w:space="0" w:color="auto"/>
        <w:left w:val="none" w:sz="0" w:space="0" w:color="auto"/>
        <w:bottom w:val="none" w:sz="0" w:space="0" w:color="auto"/>
        <w:right w:val="none" w:sz="0" w:space="0" w:color="auto"/>
      </w:divBdr>
    </w:div>
    <w:div w:id="134808161">
      <w:bodyDiv w:val="1"/>
      <w:marLeft w:val="0"/>
      <w:marRight w:val="0"/>
      <w:marTop w:val="0"/>
      <w:marBottom w:val="0"/>
      <w:divBdr>
        <w:top w:val="none" w:sz="0" w:space="0" w:color="auto"/>
        <w:left w:val="none" w:sz="0" w:space="0" w:color="auto"/>
        <w:bottom w:val="none" w:sz="0" w:space="0" w:color="auto"/>
        <w:right w:val="none" w:sz="0" w:space="0" w:color="auto"/>
      </w:divBdr>
    </w:div>
    <w:div w:id="156963327">
      <w:bodyDiv w:val="1"/>
      <w:marLeft w:val="0"/>
      <w:marRight w:val="0"/>
      <w:marTop w:val="0"/>
      <w:marBottom w:val="0"/>
      <w:divBdr>
        <w:top w:val="none" w:sz="0" w:space="0" w:color="auto"/>
        <w:left w:val="none" w:sz="0" w:space="0" w:color="auto"/>
        <w:bottom w:val="none" w:sz="0" w:space="0" w:color="auto"/>
        <w:right w:val="none" w:sz="0" w:space="0" w:color="auto"/>
      </w:divBdr>
    </w:div>
    <w:div w:id="174879121">
      <w:bodyDiv w:val="1"/>
      <w:marLeft w:val="0"/>
      <w:marRight w:val="0"/>
      <w:marTop w:val="0"/>
      <w:marBottom w:val="0"/>
      <w:divBdr>
        <w:top w:val="none" w:sz="0" w:space="0" w:color="auto"/>
        <w:left w:val="none" w:sz="0" w:space="0" w:color="auto"/>
        <w:bottom w:val="none" w:sz="0" w:space="0" w:color="auto"/>
        <w:right w:val="none" w:sz="0" w:space="0" w:color="auto"/>
      </w:divBdr>
    </w:div>
    <w:div w:id="177352645">
      <w:bodyDiv w:val="1"/>
      <w:marLeft w:val="0"/>
      <w:marRight w:val="0"/>
      <w:marTop w:val="0"/>
      <w:marBottom w:val="0"/>
      <w:divBdr>
        <w:top w:val="none" w:sz="0" w:space="0" w:color="auto"/>
        <w:left w:val="none" w:sz="0" w:space="0" w:color="auto"/>
        <w:bottom w:val="none" w:sz="0" w:space="0" w:color="auto"/>
        <w:right w:val="none" w:sz="0" w:space="0" w:color="auto"/>
      </w:divBdr>
    </w:div>
    <w:div w:id="232547430">
      <w:bodyDiv w:val="1"/>
      <w:marLeft w:val="0"/>
      <w:marRight w:val="0"/>
      <w:marTop w:val="0"/>
      <w:marBottom w:val="0"/>
      <w:divBdr>
        <w:top w:val="none" w:sz="0" w:space="0" w:color="auto"/>
        <w:left w:val="none" w:sz="0" w:space="0" w:color="auto"/>
        <w:bottom w:val="none" w:sz="0" w:space="0" w:color="auto"/>
        <w:right w:val="none" w:sz="0" w:space="0" w:color="auto"/>
      </w:divBdr>
    </w:div>
    <w:div w:id="239337631">
      <w:bodyDiv w:val="1"/>
      <w:marLeft w:val="0"/>
      <w:marRight w:val="0"/>
      <w:marTop w:val="0"/>
      <w:marBottom w:val="0"/>
      <w:divBdr>
        <w:top w:val="none" w:sz="0" w:space="0" w:color="auto"/>
        <w:left w:val="none" w:sz="0" w:space="0" w:color="auto"/>
        <w:bottom w:val="none" w:sz="0" w:space="0" w:color="auto"/>
        <w:right w:val="none" w:sz="0" w:space="0" w:color="auto"/>
      </w:divBdr>
    </w:div>
    <w:div w:id="249194418">
      <w:bodyDiv w:val="1"/>
      <w:marLeft w:val="0"/>
      <w:marRight w:val="0"/>
      <w:marTop w:val="0"/>
      <w:marBottom w:val="0"/>
      <w:divBdr>
        <w:top w:val="none" w:sz="0" w:space="0" w:color="auto"/>
        <w:left w:val="none" w:sz="0" w:space="0" w:color="auto"/>
        <w:bottom w:val="none" w:sz="0" w:space="0" w:color="auto"/>
        <w:right w:val="none" w:sz="0" w:space="0" w:color="auto"/>
      </w:divBdr>
    </w:div>
    <w:div w:id="260337763">
      <w:bodyDiv w:val="1"/>
      <w:marLeft w:val="0"/>
      <w:marRight w:val="0"/>
      <w:marTop w:val="0"/>
      <w:marBottom w:val="0"/>
      <w:divBdr>
        <w:top w:val="none" w:sz="0" w:space="0" w:color="auto"/>
        <w:left w:val="none" w:sz="0" w:space="0" w:color="auto"/>
        <w:bottom w:val="none" w:sz="0" w:space="0" w:color="auto"/>
        <w:right w:val="none" w:sz="0" w:space="0" w:color="auto"/>
      </w:divBdr>
    </w:div>
    <w:div w:id="326521677">
      <w:bodyDiv w:val="1"/>
      <w:marLeft w:val="0"/>
      <w:marRight w:val="0"/>
      <w:marTop w:val="0"/>
      <w:marBottom w:val="0"/>
      <w:divBdr>
        <w:top w:val="none" w:sz="0" w:space="0" w:color="auto"/>
        <w:left w:val="none" w:sz="0" w:space="0" w:color="auto"/>
        <w:bottom w:val="none" w:sz="0" w:space="0" w:color="auto"/>
        <w:right w:val="none" w:sz="0" w:space="0" w:color="auto"/>
      </w:divBdr>
    </w:div>
    <w:div w:id="351880436">
      <w:bodyDiv w:val="1"/>
      <w:marLeft w:val="0"/>
      <w:marRight w:val="0"/>
      <w:marTop w:val="0"/>
      <w:marBottom w:val="0"/>
      <w:divBdr>
        <w:top w:val="none" w:sz="0" w:space="0" w:color="auto"/>
        <w:left w:val="none" w:sz="0" w:space="0" w:color="auto"/>
        <w:bottom w:val="none" w:sz="0" w:space="0" w:color="auto"/>
        <w:right w:val="none" w:sz="0" w:space="0" w:color="auto"/>
      </w:divBdr>
    </w:div>
    <w:div w:id="374014527">
      <w:bodyDiv w:val="1"/>
      <w:marLeft w:val="0"/>
      <w:marRight w:val="0"/>
      <w:marTop w:val="0"/>
      <w:marBottom w:val="0"/>
      <w:divBdr>
        <w:top w:val="none" w:sz="0" w:space="0" w:color="auto"/>
        <w:left w:val="none" w:sz="0" w:space="0" w:color="auto"/>
        <w:bottom w:val="none" w:sz="0" w:space="0" w:color="auto"/>
        <w:right w:val="none" w:sz="0" w:space="0" w:color="auto"/>
      </w:divBdr>
    </w:div>
    <w:div w:id="374816440">
      <w:bodyDiv w:val="1"/>
      <w:marLeft w:val="0"/>
      <w:marRight w:val="0"/>
      <w:marTop w:val="0"/>
      <w:marBottom w:val="0"/>
      <w:divBdr>
        <w:top w:val="none" w:sz="0" w:space="0" w:color="auto"/>
        <w:left w:val="none" w:sz="0" w:space="0" w:color="auto"/>
        <w:bottom w:val="none" w:sz="0" w:space="0" w:color="auto"/>
        <w:right w:val="none" w:sz="0" w:space="0" w:color="auto"/>
      </w:divBdr>
    </w:div>
    <w:div w:id="432632664">
      <w:bodyDiv w:val="1"/>
      <w:marLeft w:val="0"/>
      <w:marRight w:val="0"/>
      <w:marTop w:val="0"/>
      <w:marBottom w:val="0"/>
      <w:divBdr>
        <w:top w:val="none" w:sz="0" w:space="0" w:color="auto"/>
        <w:left w:val="none" w:sz="0" w:space="0" w:color="auto"/>
        <w:bottom w:val="none" w:sz="0" w:space="0" w:color="auto"/>
        <w:right w:val="none" w:sz="0" w:space="0" w:color="auto"/>
      </w:divBdr>
    </w:div>
    <w:div w:id="434249390">
      <w:bodyDiv w:val="1"/>
      <w:marLeft w:val="0"/>
      <w:marRight w:val="0"/>
      <w:marTop w:val="0"/>
      <w:marBottom w:val="0"/>
      <w:divBdr>
        <w:top w:val="none" w:sz="0" w:space="0" w:color="auto"/>
        <w:left w:val="none" w:sz="0" w:space="0" w:color="auto"/>
        <w:bottom w:val="none" w:sz="0" w:space="0" w:color="auto"/>
        <w:right w:val="none" w:sz="0" w:space="0" w:color="auto"/>
      </w:divBdr>
    </w:div>
    <w:div w:id="463012869">
      <w:bodyDiv w:val="1"/>
      <w:marLeft w:val="0"/>
      <w:marRight w:val="0"/>
      <w:marTop w:val="0"/>
      <w:marBottom w:val="0"/>
      <w:divBdr>
        <w:top w:val="none" w:sz="0" w:space="0" w:color="auto"/>
        <w:left w:val="none" w:sz="0" w:space="0" w:color="auto"/>
        <w:bottom w:val="none" w:sz="0" w:space="0" w:color="auto"/>
        <w:right w:val="none" w:sz="0" w:space="0" w:color="auto"/>
      </w:divBdr>
    </w:div>
    <w:div w:id="505244555">
      <w:bodyDiv w:val="1"/>
      <w:marLeft w:val="0"/>
      <w:marRight w:val="0"/>
      <w:marTop w:val="0"/>
      <w:marBottom w:val="0"/>
      <w:divBdr>
        <w:top w:val="none" w:sz="0" w:space="0" w:color="auto"/>
        <w:left w:val="none" w:sz="0" w:space="0" w:color="auto"/>
        <w:bottom w:val="none" w:sz="0" w:space="0" w:color="auto"/>
        <w:right w:val="none" w:sz="0" w:space="0" w:color="auto"/>
      </w:divBdr>
    </w:div>
    <w:div w:id="510876512">
      <w:bodyDiv w:val="1"/>
      <w:marLeft w:val="0"/>
      <w:marRight w:val="0"/>
      <w:marTop w:val="0"/>
      <w:marBottom w:val="0"/>
      <w:divBdr>
        <w:top w:val="none" w:sz="0" w:space="0" w:color="auto"/>
        <w:left w:val="none" w:sz="0" w:space="0" w:color="auto"/>
        <w:bottom w:val="none" w:sz="0" w:space="0" w:color="auto"/>
        <w:right w:val="none" w:sz="0" w:space="0" w:color="auto"/>
      </w:divBdr>
    </w:div>
    <w:div w:id="519860294">
      <w:bodyDiv w:val="1"/>
      <w:marLeft w:val="0"/>
      <w:marRight w:val="0"/>
      <w:marTop w:val="0"/>
      <w:marBottom w:val="0"/>
      <w:divBdr>
        <w:top w:val="none" w:sz="0" w:space="0" w:color="auto"/>
        <w:left w:val="none" w:sz="0" w:space="0" w:color="auto"/>
        <w:bottom w:val="none" w:sz="0" w:space="0" w:color="auto"/>
        <w:right w:val="none" w:sz="0" w:space="0" w:color="auto"/>
      </w:divBdr>
    </w:div>
    <w:div w:id="581641731">
      <w:bodyDiv w:val="1"/>
      <w:marLeft w:val="0"/>
      <w:marRight w:val="0"/>
      <w:marTop w:val="0"/>
      <w:marBottom w:val="0"/>
      <w:divBdr>
        <w:top w:val="none" w:sz="0" w:space="0" w:color="auto"/>
        <w:left w:val="none" w:sz="0" w:space="0" w:color="auto"/>
        <w:bottom w:val="none" w:sz="0" w:space="0" w:color="auto"/>
        <w:right w:val="none" w:sz="0" w:space="0" w:color="auto"/>
      </w:divBdr>
    </w:div>
    <w:div w:id="584723924">
      <w:bodyDiv w:val="1"/>
      <w:marLeft w:val="0"/>
      <w:marRight w:val="0"/>
      <w:marTop w:val="0"/>
      <w:marBottom w:val="0"/>
      <w:divBdr>
        <w:top w:val="none" w:sz="0" w:space="0" w:color="auto"/>
        <w:left w:val="none" w:sz="0" w:space="0" w:color="auto"/>
        <w:bottom w:val="none" w:sz="0" w:space="0" w:color="auto"/>
        <w:right w:val="none" w:sz="0" w:space="0" w:color="auto"/>
      </w:divBdr>
    </w:div>
    <w:div w:id="590090338">
      <w:bodyDiv w:val="1"/>
      <w:marLeft w:val="0"/>
      <w:marRight w:val="0"/>
      <w:marTop w:val="0"/>
      <w:marBottom w:val="0"/>
      <w:divBdr>
        <w:top w:val="none" w:sz="0" w:space="0" w:color="auto"/>
        <w:left w:val="none" w:sz="0" w:space="0" w:color="auto"/>
        <w:bottom w:val="none" w:sz="0" w:space="0" w:color="auto"/>
        <w:right w:val="none" w:sz="0" w:space="0" w:color="auto"/>
      </w:divBdr>
    </w:div>
    <w:div w:id="594093863">
      <w:bodyDiv w:val="1"/>
      <w:marLeft w:val="0"/>
      <w:marRight w:val="0"/>
      <w:marTop w:val="0"/>
      <w:marBottom w:val="0"/>
      <w:divBdr>
        <w:top w:val="none" w:sz="0" w:space="0" w:color="auto"/>
        <w:left w:val="none" w:sz="0" w:space="0" w:color="auto"/>
        <w:bottom w:val="none" w:sz="0" w:space="0" w:color="auto"/>
        <w:right w:val="none" w:sz="0" w:space="0" w:color="auto"/>
      </w:divBdr>
    </w:div>
    <w:div w:id="612396543">
      <w:bodyDiv w:val="1"/>
      <w:marLeft w:val="0"/>
      <w:marRight w:val="0"/>
      <w:marTop w:val="0"/>
      <w:marBottom w:val="0"/>
      <w:divBdr>
        <w:top w:val="none" w:sz="0" w:space="0" w:color="auto"/>
        <w:left w:val="none" w:sz="0" w:space="0" w:color="auto"/>
        <w:bottom w:val="none" w:sz="0" w:space="0" w:color="auto"/>
        <w:right w:val="none" w:sz="0" w:space="0" w:color="auto"/>
      </w:divBdr>
    </w:div>
    <w:div w:id="643120770">
      <w:bodyDiv w:val="1"/>
      <w:marLeft w:val="0"/>
      <w:marRight w:val="0"/>
      <w:marTop w:val="0"/>
      <w:marBottom w:val="0"/>
      <w:divBdr>
        <w:top w:val="none" w:sz="0" w:space="0" w:color="auto"/>
        <w:left w:val="none" w:sz="0" w:space="0" w:color="auto"/>
        <w:bottom w:val="none" w:sz="0" w:space="0" w:color="auto"/>
        <w:right w:val="none" w:sz="0" w:space="0" w:color="auto"/>
      </w:divBdr>
    </w:div>
    <w:div w:id="681475971">
      <w:bodyDiv w:val="1"/>
      <w:marLeft w:val="0"/>
      <w:marRight w:val="0"/>
      <w:marTop w:val="0"/>
      <w:marBottom w:val="0"/>
      <w:divBdr>
        <w:top w:val="none" w:sz="0" w:space="0" w:color="auto"/>
        <w:left w:val="none" w:sz="0" w:space="0" w:color="auto"/>
        <w:bottom w:val="none" w:sz="0" w:space="0" w:color="auto"/>
        <w:right w:val="none" w:sz="0" w:space="0" w:color="auto"/>
      </w:divBdr>
    </w:div>
    <w:div w:id="686298363">
      <w:bodyDiv w:val="1"/>
      <w:marLeft w:val="0"/>
      <w:marRight w:val="0"/>
      <w:marTop w:val="0"/>
      <w:marBottom w:val="0"/>
      <w:divBdr>
        <w:top w:val="none" w:sz="0" w:space="0" w:color="auto"/>
        <w:left w:val="none" w:sz="0" w:space="0" w:color="auto"/>
        <w:bottom w:val="none" w:sz="0" w:space="0" w:color="auto"/>
        <w:right w:val="none" w:sz="0" w:space="0" w:color="auto"/>
      </w:divBdr>
    </w:div>
    <w:div w:id="687223016">
      <w:bodyDiv w:val="1"/>
      <w:marLeft w:val="0"/>
      <w:marRight w:val="0"/>
      <w:marTop w:val="0"/>
      <w:marBottom w:val="0"/>
      <w:divBdr>
        <w:top w:val="none" w:sz="0" w:space="0" w:color="auto"/>
        <w:left w:val="none" w:sz="0" w:space="0" w:color="auto"/>
        <w:bottom w:val="none" w:sz="0" w:space="0" w:color="auto"/>
        <w:right w:val="none" w:sz="0" w:space="0" w:color="auto"/>
      </w:divBdr>
    </w:div>
    <w:div w:id="738946945">
      <w:bodyDiv w:val="1"/>
      <w:marLeft w:val="0"/>
      <w:marRight w:val="0"/>
      <w:marTop w:val="0"/>
      <w:marBottom w:val="0"/>
      <w:divBdr>
        <w:top w:val="none" w:sz="0" w:space="0" w:color="auto"/>
        <w:left w:val="none" w:sz="0" w:space="0" w:color="auto"/>
        <w:bottom w:val="none" w:sz="0" w:space="0" w:color="auto"/>
        <w:right w:val="none" w:sz="0" w:space="0" w:color="auto"/>
      </w:divBdr>
    </w:div>
    <w:div w:id="791828821">
      <w:bodyDiv w:val="1"/>
      <w:marLeft w:val="0"/>
      <w:marRight w:val="0"/>
      <w:marTop w:val="0"/>
      <w:marBottom w:val="0"/>
      <w:divBdr>
        <w:top w:val="none" w:sz="0" w:space="0" w:color="auto"/>
        <w:left w:val="none" w:sz="0" w:space="0" w:color="auto"/>
        <w:bottom w:val="none" w:sz="0" w:space="0" w:color="auto"/>
        <w:right w:val="none" w:sz="0" w:space="0" w:color="auto"/>
      </w:divBdr>
    </w:div>
    <w:div w:id="847596908">
      <w:bodyDiv w:val="1"/>
      <w:marLeft w:val="0"/>
      <w:marRight w:val="0"/>
      <w:marTop w:val="0"/>
      <w:marBottom w:val="0"/>
      <w:divBdr>
        <w:top w:val="none" w:sz="0" w:space="0" w:color="auto"/>
        <w:left w:val="none" w:sz="0" w:space="0" w:color="auto"/>
        <w:bottom w:val="none" w:sz="0" w:space="0" w:color="auto"/>
        <w:right w:val="none" w:sz="0" w:space="0" w:color="auto"/>
      </w:divBdr>
    </w:div>
    <w:div w:id="849373527">
      <w:bodyDiv w:val="1"/>
      <w:marLeft w:val="0"/>
      <w:marRight w:val="0"/>
      <w:marTop w:val="0"/>
      <w:marBottom w:val="0"/>
      <w:divBdr>
        <w:top w:val="none" w:sz="0" w:space="0" w:color="auto"/>
        <w:left w:val="none" w:sz="0" w:space="0" w:color="auto"/>
        <w:bottom w:val="none" w:sz="0" w:space="0" w:color="auto"/>
        <w:right w:val="none" w:sz="0" w:space="0" w:color="auto"/>
      </w:divBdr>
    </w:div>
    <w:div w:id="860054032">
      <w:bodyDiv w:val="1"/>
      <w:marLeft w:val="0"/>
      <w:marRight w:val="0"/>
      <w:marTop w:val="0"/>
      <w:marBottom w:val="0"/>
      <w:divBdr>
        <w:top w:val="none" w:sz="0" w:space="0" w:color="auto"/>
        <w:left w:val="none" w:sz="0" w:space="0" w:color="auto"/>
        <w:bottom w:val="none" w:sz="0" w:space="0" w:color="auto"/>
        <w:right w:val="none" w:sz="0" w:space="0" w:color="auto"/>
      </w:divBdr>
    </w:div>
    <w:div w:id="876698969">
      <w:bodyDiv w:val="1"/>
      <w:marLeft w:val="0"/>
      <w:marRight w:val="0"/>
      <w:marTop w:val="0"/>
      <w:marBottom w:val="0"/>
      <w:divBdr>
        <w:top w:val="none" w:sz="0" w:space="0" w:color="auto"/>
        <w:left w:val="none" w:sz="0" w:space="0" w:color="auto"/>
        <w:bottom w:val="none" w:sz="0" w:space="0" w:color="auto"/>
        <w:right w:val="none" w:sz="0" w:space="0" w:color="auto"/>
      </w:divBdr>
    </w:div>
    <w:div w:id="909004668">
      <w:bodyDiv w:val="1"/>
      <w:marLeft w:val="0"/>
      <w:marRight w:val="0"/>
      <w:marTop w:val="0"/>
      <w:marBottom w:val="0"/>
      <w:divBdr>
        <w:top w:val="none" w:sz="0" w:space="0" w:color="auto"/>
        <w:left w:val="none" w:sz="0" w:space="0" w:color="auto"/>
        <w:bottom w:val="none" w:sz="0" w:space="0" w:color="auto"/>
        <w:right w:val="none" w:sz="0" w:space="0" w:color="auto"/>
      </w:divBdr>
    </w:div>
    <w:div w:id="912357513">
      <w:bodyDiv w:val="1"/>
      <w:marLeft w:val="0"/>
      <w:marRight w:val="0"/>
      <w:marTop w:val="0"/>
      <w:marBottom w:val="0"/>
      <w:divBdr>
        <w:top w:val="none" w:sz="0" w:space="0" w:color="auto"/>
        <w:left w:val="none" w:sz="0" w:space="0" w:color="auto"/>
        <w:bottom w:val="none" w:sz="0" w:space="0" w:color="auto"/>
        <w:right w:val="none" w:sz="0" w:space="0" w:color="auto"/>
      </w:divBdr>
    </w:div>
    <w:div w:id="913783379">
      <w:bodyDiv w:val="1"/>
      <w:marLeft w:val="0"/>
      <w:marRight w:val="0"/>
      <w:marTop w:val="0"/>
      <w:marBottom w:val="0"/>
      <w:divBdr>
        <w:top w:val="none" w:sz="0" w:space="0" w:color="auto"/>
        <w:left w:val="none" w:sz="0" w:space="0" w:color="auto"/>
        <w:bottom w:val="none" w:sz="0" w:space="0" w:color="auto"/>
        <w:right w:val="none" w:sz="0" w:space="0" w:color="auto"/>
      </w:divBdr>
    </w:div>
    <w:div w:id="971207136">
      <w:bodyDiv w:val="1"/>
      <w:marLeft w:val="0"/>
      <w:marRight w:val="0"/>
      <w:marTop w:val="0"/>
      <w:marBottom w:val="0"/>
      <w:divBdr>
        <w:top w:val="none" w:sz="0" w:space="0" w:color="auto"/>
        <w:left w:val="none" w:sz="0" w:space="0" w:color="auto"/>
        <w:bottom w:val="none" w:sz="0" w:space="0" w:color="auto"/>
        <w:right w:val="none" w:sz="0" w:space="0" w:color="auto"/>
      </w:divBdr>
    </w:div>
    <w:div w:id="1034382168">
      <w:bodyDiv w:val="1"/>
      <w:marLeft w:val="0"/>
      <w:marRight w:val="0"/>
      <w:marTop w:val="0"/>
      <w:marBottom w:val="0"/>
      <w:divBdr>
        <w:top w:val="none" w:sz="0" w:space="0" w:color="auto"/>
        <w:left w:val="none" w:sz="0" w:space="0" w:color="auto"/>
        <w:bottom w:val="none" w:sz="0" w:space="0" w:color="auto"/>
        <w:right w:val="none" w:sz="0" w:space="0" w:color="auto"/>
      </w:divBdr>
    </w:div>
    <w:div w:id="1042557597">
      <w:bodyDiv w:val="1"/>
      <w:marLeft w:val="0"/>
      <w:marRight w:val="0"/>
      <w:marTop w:val="0"/>
      <w:marBottom w:val="0"/>
      <w:divBdr>
        <w:top w:val="none" w:sz="0" w:space="0" w:color="auto"/>
        <w:left w:val="none" w:sz="0" w:space="0" w:color="auto"/>
        <w:bottom w:val="none" w:sz="0" w:space="0" w:color="auto"/>
        <w:right w:val="none" w:sz="0" w:space="0" w:color="auto"/>
      </w:divBdr>
    </w:div>
    <w:div w:id="1093353351">
      <w:bodyDiv w:val="1"/>
      <w:marLeft w:val="0"/>
      <w:marRight w:val="0"/>
      <w:marTop w:val="0"/>
      <w:marBottom w:val="0"/>
      <w:divBdr>
        <w:top w:val="none" w:sz="0" w:space="0" w:color="auto"/>
        <w:left w:val="none" w:sz="0" w:space="0" w:color="auto"/>
        <w:bottom w:val="none" w:sz="0" w:space="0" w:color="auto"/>
        <w:right w:val="none" w:sz="0" w:space="0" w:color="auto"/>
      </w:divBdr>
    </w:div>
    <w:div w:id="1098135543">
      <w:bodyDiv w:val="1"/>
      <w:marLeft w:val="0"/>
      <w:marRight w:val="0"/>
      <w:marTop w:val="0"/>
      <w:marBottom w:val="0"/>
      <w:divBdr>
        <w:top w:val="none" w:sz="0" w:space="0" w:color="auto"/>
        <w:left w:val="none" w:sz="0" w:space="0" w:color="auto"/>
        <w:bottom w:val="none" w:sz="0" w:space="0" w:color="auto"/>
        <w:right w:val="none" w:sz="0" w:space="0" w:color="auto"/>
      </w:divBdr>
    </w:div>
    <w:div w:id="1105078309">
      <w:bodyDiv w:val="1"/>
      <w:marLeft w:val="0"/>
      <w:marRight w:val="0"/>
      <w:marTop w:val="0"/>
      <w:marBottom w:val="0"/>
      <w:divBdr>
        <w:top w:val="none" w:sz="0" w:space="0" w:color="auto"/>
        <w:left w:val="none" w:sz="0" w:space="0" w:color="auto"/>
        <w:bottom w:val="none" w:sz="0" w:space="0" w:color="auto"/>
        <w:right w:val="none" w:sz="0" w:space="0" w:color="auto"/>
      </w:divBdr>
    </w:div>
    <w:div w:id="1119183071">
      <w:bodyDiv w:val="1"/>
      <w:marLeft w:val="0"/>
      <w:marRight w:val="0"/>
      <w:marTop w:val="0"/>
      <w:marBottom w:val="0"/>
      <w:divBdr>
        <w:top w:val="none" w:sz="0" w:space="0" w:color="auto"/>
        <w:left w:val="none" w:sz="0" w:space="0" w:color="auto"/>
        <w:bottom w:val="none" w:sz="0" w:space="0" w:color="auto"/>
        <w:right w:val="none" w:sz="0" w:space="0" w:color="auto"/>
      </w:divBdr>
    </w:div>
    <w:div w:id="1119689634">
      <w:bodyDiv w:val="1"/>
      <w:marLeft w:val="0"/>
      <w:marRight w:val="0"/>
      <w:marTop w:val="0"/>
      <w:marBottom w:val="0"/>
      <w:divBdr>
        <w:top w:val="none" w:sz="0" w:space="0" w:color="auto"/>
        <w:left w:val="none" w:sz="0" w:space="0" w:color="auto"/>
        <w:bottom w:val="none" w:sz="0" w:space="0" w:color="auto"/>
        <w:right w:val="none" w:sz="0" w:space="0" w:color="auto"/>
      </w:divBdr>
    </w:div>
    <w:div w:id="1136338507">
      <w:bodyDiv w:val="1"/>
      <w:marLeft w:val="0"/>
      <w:marRight w:val="0"/>
      <w:marTop w:val="0"/>
      <w:marBottom w:val="0"/>
      <w:divBdr>
        <w:top w:val="none" w:sz="0" w:space="0" w:color="auto"/>
        <w:left w:val="none" w:sz="0" w:space="0" w:color="auto"/>
        <w:bottom w:val="none" w:sz="0" w:space="0" w:color="auto"/>
        <w:right w:val="none" w:sz="0" w:space="0" w:color="auto"/>
      </w:divBdr>
    </w:div>
    <w:div w:id="1174299822">
      <w:bodyDiv w:val="1"/>
      <w:marLeft w:val="0"/>
      <w:marRight w:val="0"/>
      <w:marTop w:val="0"/>
      <w:marBottom w:val="0"/>
      <w:divBdr>
        <w:top w:val="none" w:sz="0" w:space="0" w:color="auto"/>
        <w:left w:val="none" w:sz="0" w:space="0" w:color="auto"/>
        <w:bottom w:val="none" w:sz="0" w:space="0" w:color="auto"/>
        <w:right w:val="none" w:sz="0" w:space="0" w:color="auto"/>
      </w:divBdr>
    </w:div>
    <w:div w:id="1178887806">
      <w:bodyDiv w:val="1"/>
      <w:marLeft w:val="0"/>
      <w:marRight w:val="0"/>
      <w:marTop w:val="0"/>
      <w:marBottom w:val="0"/>
      <w:divBdr>
        <w:top w:val="none" w:sz="0" w:space="0" w:color="auto"/>
        <w:left w:val="none" w:sz="0" w:space="0" w:color="auto"/>
        <w:bottom w:val="none" w:sz="0" w:space="0" w:color="auto"/>
        <w:right w:val="none" w:sz="0" w:space="0" w:color="auto"/>
      </w:divBdr>
    </w:div>
    <w:div w:id="1205218478">
      <w:bodyDiv w:val="1"/>
      <w:marLeft w:val="0"/>
      <w:marRight w:val="0"/>
      <w:marTop w:val="0"/>
      <w:marBottom w:val="0"/>
      <w:divBdr>
        <w:top w:val="none" w:sz="0" w:space="0" w:color="auto"/>
        <w:left w:val="none" w:sz="0" w:space="0" w:color="auto"/>
        <w:bottom w:val="none" w:sz="0" w:space="0" w:color="auto"/>
        <w:right w:val="none" w:sz="0" w:space="0" w:color="auto"/>
      </w:divBdr>
    </w:div>
    <w:div w:id="1214469246">
      <w:bodyDiv w:val="1"/>
      <w:marLeft w:val="0"/>
      <w:marRight w:val="0"/>
      <w:marTop w:val="0"/>
      <w:marBottom w:val="0"/>
      <w:divBdr>
        <w:top w:val="none" w:sz="0" w:space="0" w:color="auto"/>
        <w:left w:val="none" w:sz="0" w:space="0" w:color="auto"/>
        <w:bottom w:val="none" w:sz="0" w:space="0" w:color="auto"/>
        <w:right w:val="none" w:sz="0" w:space="0" w:color="auto"/>
      </w:divBdr>
    </w:div>
    <w:div w:id="1215696472">
      <w:bodyDiv w:val="1"/>
      <w:marLeft w:val="0"/>
      <w:marRight w:val="0"/>
      <w:marTop w:val="0"/>
      <w:marBottom w:val="0"/>
      <w:divBdr>
        <w:top w:val="none" w:sz="0" w:space="0" w:color="auto"/>
        <w:left w:val="none" w:sz="0" w:space="0" w:color="auto"/>
        <w:bottom w:val="none" w:sz="0" w:space="0" w:color="auto"/>
        <w:right w:val="none" w:sz="0" w:space="0" w:color="auto"/>
      </w:divBdr>
    </w:div>
    <w:div w:id="1218859276">
      <w:bodyDiv w:val="1"/>
      <w:marLeft w:val="0"/>
      <w:marRight w:val="0"/>
      <w:marTop w:val="0"/>
      <w:marBottom w:val="0"/>
      <w:divBdr>
        <w:top w:val="none" w:sz="0" w:space="0" w:color="auto"/>
        <w:left w:val="none" w:sz="0" w:space="0" w:color="auto"/>
        <w:bottom w:val="none" w:sz="0" w:space="0" w:color="auto"/>
        <w:right w:val="none" w:sz="0" w:space="0" w:color="auto"/>
      </w:divBdr>
    </w:div>
    <w:div w:id="1227061241">
      <w:bodyDiv w:val="1"/>
      <w:marLeft w:val="0"/>
      <w:marRight w:val="0"/>
      <w:marTop w:val="0"/>
      <w:marBottom w:val="0"/>
      <w:divBdr>
        <w:top w:val="none" w:sz="0" w:space="0" w:color="auto"/>
        <w:left w:val="none" w:sz="0" w:space="0" w:color="auto"/>
        <w:bottom w:val="none" w:sz="0" w:space="0" w:color="auto"/>
        <w:right w:val="none" w:sz="0" w:space="0" w:color="auto"/>
      </w:divBdr>
    </w:div>
    <w:div w:id="1238438909">
      <w:bodyDiv w:val="1"/>
      <w:marLeft w:val="0"/>
      <w:marRight w:val="0"/>
      <w:marTop w:val="0"/>
      <w:marBottom w:val="0"/>
      <w:divBdr>
        <w:top w:val="none" w:sz="0" w:space="0" w:color="auto"/>
        <w:left w:val="none" w:sz="0" w:space="0" w:color="auto"/>
        <w:bottom w:val="none" w:sz="0" w:space="0" w:color="auto"/>
        <w:right w:val="none" w:sz="0" w:space="0" w:color="auto"/>
      </w:divBdr>
    </w:div>
    <w:div w:id="1240753373">
      <w:bodyDiv w:val="1"/>
      <w:marLeft w:val="0"/>
      <w:marRight w:val="0"/>
      <w:marTop w:val="0"/>
      <w:marBottom w:val="0"/>
      <w:divBdr>
        <w:top w:val="none" w:sz="0" w:space="0" w:color="auto"/>
        <w:left w:val="none" w:sz="0" w:space="0" w:color="auto"/>
        <w:bottom w:val="none" w:sz="0" w:space="0" w:color="auto"/>
        <w:right w:val="none" w:sz="0" w:space="0" w:color="auto"/>
      </w:divBdr>
    </w:div>
    <w:div w:id="1250967709">
      <w:bodyDiv w:val="1"/>
      <w:marLeft w:val="0"/>
      <w:marRight w:val="0"/>
      <w:marTop w:val="0"/>
      <w:marBottom w:val="0"/>
      <w:divBdr>
        <w:top w:val="none" w:sz="0" w:space="0" w:color="auto"/>
        <w:left w:val="none" w:sz="0" w:space="0" w:color="auto"/>
        <w:bottom w:val="none" w:sz="0" w:space="0" w:color="auto"/>
        <w:right w:val="none" w:sz="0" w:space="0" w:color="auto"/>
      </w:divBdr>
    </w:div>
    <w:div w:id="1322349871">
      <w:bodyDiv w:val="1"/>
      <w:marLeft w:val="0"/>
      <w:marRight w:val="0"/>
      <w:marTop w:val="0"/>
      <w:marBottom w:val="0"/>
      <w:divBdr>
        <w:top w:val="none" w:sz="0" w:space="0" w:color="auto"/>
        <w:left w:val="none" w:sz="0" w:space="0" w:color="auto"/>
        <w:bottom w:val="none" w:sz="0" w:space="0" w:color="auto"/>
        <w:right w:val="none" w:sz="0" w:space="0" w:color="auto"/>
      </w:divBdr>
    </w:div>
    <w:div w:id="1361129619">
      <w:bodyDiv w:val="1"/>
      <w:marLeft w:val="0"/>
      <w:marRight w:val="0"/>
      <w:marTop w:val="0"/>
      <w:marBottom w:val="0"/>
      <w:divBdr>
        <w:top w:val="none" w:sz="0" w:space="0" w:color="auto"/>
        <w:left w:val="none" w:sz="0" w:space="0" w:color="auto"/>
        <w:bottom w:val="none" w:sz="0" w:space="0" w:color="auto"/>
        <w:right w:val="none" w:sz="0" w:space="0" w:color="auto"/>
      </w:divBdr>
    </w:div>
    <w:div w:id="1364135740">
      <w:bodyDiv w:val="1"/>
      <w:marLeft w:val="0"/>
      <w:marRight w:val="0"/>
      <w:marTop w:val="0"/>
      <w:marBottom w:val="0"/>
      <w:divBdr>
        <w:top w:val="none" w:sz="0" w:space="0" w:color="auto"/>
        <w:left w:val="none" w:sz="0" w:space="0" w:color="auto"/>
        <w:bottom w:val="none" w:sz="0" w:space="0" w:color="auto"/>
        <w:right w:val="none" w:sz="0" w:space="0" w:color="auto"/>
      </w:divBdr>
    </w:div>
    <w:div w:id="1378117208">
      <w:bodyDiv w:val="1"/>
      <w:marLeft w:val="0"/>
      <w:marRight w:val="0"/>
      <w:marTop w:val="0"/>
      <w:marBottom w:val="0"/>
      <w:divBdr>
        <w:top w:val="none" w:sz="0" w:space="0" w:color="auto"/>
        <w:left w:val="none" w:sz="0" w:space="0" w:color="auto"/>
        <w:bottom w:val="none" w:sz="0" w:space="0" w:color="auto"/>
        <w:right w:val="none" w:sz="0" w:space="0" w:color="auto"/>
      </w:divBdr>
    </w:div>
    <w:div w:id="1396851341">
      <w:bodyDiv w:val="1"/>
      <w:marLeft w:val="0"/>
      <w:marRight w:val="0"/>
      <w:marTop w:val="0"/>
      <w:marBottom w:val="0"/>
      <w:divBdr>
        <w:top w:val="none" w:sz="0" w:space="0" w:color="auto"/>
        <w:left w:val="none" w:sz="0" w:space="0" w:color="auto"/>
        <w:bottom w:val="none" w:sz="0" w:space="0" w:color="auto"/>
        <w:right w:val="none" w:sz="0" w:space="0" w:color="auto"/>
      </w:divBdr>
    </w:div>
    <w:div w:id="1433739033">
      <w:bodyDiv w:val="1"/>
      <w:marLeft w:val="0"/>
      <w:marRight w:val="0"/>
      <w:marTop w:val="0"/>
      <w:marBottom w:val="0"/>
      <w:divBdr>
        <w:top w:val="none" w:sz="0" w:space="0" w:color="auto"/>
        <w:left w:val="none" w:sz="0" w:space="0" w:color="auto"/>
        <w:bottom w:val="none" w:sz="0" w:space="0" w:color="auto"/>
        <w:right w:val="none" w:sz="0" w:space="0" w:color="auto"/>
      </w:divBdr>
    </w:div>
    <w:div w:id="1447887637">
      <w:bodyDiv w:val="1"/>
      <w:marLeft w:val="0"/>
      <w:marRight w:val="0"/>
      <w:marTop w:val="0"/>
      <w:marBottom w:val="0"/>
      <w:divBdr>
        <w:top w:val="none" w:sz="0" w:space="0" w:color="auto"/>
        <w:left w:val="none" w:sz="0" w:space="0" w:color="auto"/>
        <w:bottom w:val="none" w:sz="0" w:space="0" w:color="auto"/>
        <w:right w:val="none" w:sz="0" w:space="0" w:color="auto"/>
      </w:divBdr>
    </w:div>
    <w:div w:id="1453665890">
      <w:bodyDiv w:val="1"/>
      <w:marLeft w:val="0"/>
      <w:marRight w:val="0"/>
      <w:marTop w:val="0"/>
      <w:marBottom w:val="0"/>
      <w:divBdr>
        <w:top w:val="none" w:sz="0" w:space="0" w:color="auto"/>
        <w:left w:val="none" w:sz="0" w:space="0" w:color="auto"/>
        <w:bottom w:val="none" w:sz="0" w:space="0" w:color="auto"/>
        <w:right w:val="none" w:sz="0" w:space="0" w:color="auto"/>
      </w:divBdr>
    </w:div>
    <w:div w:id="1464928916">
      <w:bodyDiv w:val="1"/>
      <w:marLeft w:val="0"/>
      <w:marRight w:val="0"/>
      <w:marTop w:val="0"/>
      <w:marBottom w:val="0"/>
      <w:divBdr>
        <w:top w:val="none" w:sz="0" w:space="0" w:color="auto"/>
        <w:left w:val="none" w:sz="0" w:space="0" w:color="auto"/>
        <w:bottom w:val="none" w:sz="0" w:space="0" w:color="auto"/>
        <w:right w:val="none" w:sz="0" w:space="0" w:color="auto"/>
      </w:divBdr>
    </w:div>
    <w:div w:id="1491865744">
      <w:bodyDiv w:val="1"/>
      <w:marLeft w:val="0"/>
      <w:marRight w:val="0"/>
      <w:marTop w:val="0"/>
      <w:marBottom w:val="0"/>
      <w:divBdr>
        <w:top w:val="none" w:sz="0" w:space="0" w:color="auto"/>
        <w:left w:val="none" w:sz="0" w:space="0" w:color="auto"/>
        <w:bottom w:val="none" w:sz="0" w:space="0" w:color="auto"/>
        <w:right w:val="none" w:sz="0" w:space="0" w:color="auto"/>
      </w:divBdr>
    </w:div>
    <w:div w:id="1495029843">
      <w:bodyDiv w:val="1"/>
      <w:marLeft w:val="0"/>
      <w:marRight w:val="0"/>
      <w:marTop w:val="0"/>
      <w:marBottom w:val="0"/>
      <w:divBdr>
        <w:top w:val="none" w:sz="0" w:space="0" w:color="auto"/>
        <w:left w:val="none" w:sz="0" w:space="0" w:color="auto"/>
        <w:bottom w:val="none" w:sz="0" w:space="0" w:color="auto"/>
        <w:right w:val="none" w:sz="0" w:space="0" w:color="auto"/>
      </w:divBdr>
    </w:div>
    <w:div w:id="1495872427">
      <w:bodyDiv w:val="1"/>
      <w:marLeft w:val="0"/>
      <w:marRight w:val="0"/>
      <w:marTop w:val="0"/>
      <w:marBottom w:val="0"/>
      <w:divBdr>
        <w:top w:val="none" w:sz="0" w:space="0" w:color="auto"/>
        <w:left w:val="none" w:sz="0" w:space="0" w:color="auto"/>
        <w:bottom w:val="none" w:sz="0" w:space="0" w:color="auto"/>
        <w:right w:val="none" w:sz="0" w:space="0" w:color="auto"/>
      </w:divBdr>
    </w:div>
    <w:div w:id="1498109366">
      <w:bodyDiv w:val="1"/>
      <w:marLeft w:val="0"/>
      <w:marRight w:val="0"/>
      <w:marTop w:val="0"/>
      <w:marBottom w:val="0"/>
      <w:divBdr>
        <w:top w:val="none" w:sz="0" w:space="0" w:color="auto"/>
        <w:left w:val="none" w:sz="0" w:space="0" w:color="auto"/>
        <w:bottom w:val="none" w:sz="0" w:space="0" w:color="auto"/>
        <w:right w:val="none" w:sz="0" w:space="0" w:color="auto"/>
      </w:divBdr>
    </w:div>
    <w:div w:id="1534920249">
      <w:bodyDiv w:val="1"/>
      <w:marLeft w:val="0"/>
      <w:marRight w:val="0"/>
      <w:marTop w:val="0"/>
      <w:marBottom w:val="0"/>
      <w:divBdr>
        <w:top w:val="none" w:sz="0" w:space="0" w:color="auto"/>
        <w:left w:val="none" w:sz="0" w:space="0" w:color="auto"/>
        <w:bottom w:val="none" w:sz="0" w:space="0" w:color="auto"/>
        <w:right w:val="none" w:sz="0" w:space="0" w:color="auto"/>
      </w:divBdr>
    </w:div>
    <w:div w:id="1543637918">
      <w:bodyDiv w:val="1"/>
      <w:marLeft w:val="0"/>
      <w:marRight w:val="0"/>
      <w:marTop w:val="0"/>
      <w:marBottom w:val="0"/>
      <w:divBdr>
        <w:top w:val="none" w:sz="0" w:space="0" w:color="auto"/>
        <w:left w:val="none" w:sz="0" w:space="0" w:color="auto"/>
        <w:bottom w:val="none" w:sz="0" w:space="0" w:color="auto"/>
        <w:right w:val="none" w:sz="0" w:space="0" w:color="auto"/>
      </w:divBdr>
    </w:div>
    <w:div w:id="1588809877">
      <w:bodyDiv w:val="1"/>
      <w:marLeft w:val="0"/>
      <w:marRight w:val="0"/>
      <w:marTop w:val="0"/>
      <w:marBottom w:val="0"/>
      <w:divBdr>
        <w:top w:val="none" w:sz="0" w:space="0" w:color="auto"/>
        <w:left w:val="none" w:sz="0" w:space="0" w:color="auto"/>
        <w:bottom w:val="none" w:sz="0" w:space="0" w:color="auto"/>
        <w:right w:val="none" w:sz="0" w:space="0" w:color="auto"/>
      </w:divBdr>
    </w:div>
    <w:div w:id="1598293704">
      <w:bodyDiv w:val="1"/>
      <w:marLeft w:val="0"/>
      <w:marRight w:val="0"/>
      <w:marTop w:val="0"/>
      <w:marBottom w:val="0"/>
      <w:divBdr>
        <w:top w:val="none" w:sz="0" w:space="0" w:color="auto"/>
        <w:left w:val="none" w:sz="0" w:space="0" w:color="auto"/>
        <w:bottom w:val="none" w:sz="0" w:space="0" w:color="auto"/>
        <w:right w:val="none" w:sz="0" w:space="0" w:color="auto"/>
      </w:divBdr>
    </w:div>
    <w:div w:id="1607499712">
      <w:bodyDiv w:val="1"/>
      <w:marLeft w:val="0"/>
      <w:marRight w:val="0"/>
      <w:marTop w:val="0"/>
      <w:marBottom w:val="0"/>
      <w:divBdr>
        <w:top w:val="none" w:sz="0" w:space="0" w:color="auto"/>
        <w:left w:val="none" w:sz="0" w:space="0" w:color="auto"/>
        <w:bottom w:val="none" w:sz="0" w:space="0" w:color="auto"/>
        <w:right w:val="none" w:sz="0" w:space="0" w:color="auto"/>
      </w:divBdr>
    </w:div>
    <w:div w:id="1616593839">
      <w:bodyDiv w:val="1"/>
      <w:marLeft w:val="0"/>
      <w:marRight w:val="0"/>
      <w:marTop w:val="0"/>
      <w:marBottom w:val="0"/>
      <w:divBdr>
        <w:top w:val="none" w:sz="0" w:space="0" w:color="auto"/>
        <w:left w:val="none" w:sz="0" w:space="0" w:color="auto"/>
        <w:bottom w:val="none" w:sz="0" w:space="0" w:color="auto"/>
        <w:right w:val="none" w:sz="0" w:space="0" w:color="auto"/>
      </w:divBdr>
    </w:div>
    <w:div w:id="1631399421">
      <w:bodyDiv w:val="1"/>
      <w:marLeft w:val="0"/>
      <w:marRight w:val="0"/>
      <w:marTop w:val="0"/>
      <w:marBottom w:val="0"/>
      <w:divBdr>
        <w:top w:val="none" w:sz="0" w:space="0" w:color="auto"/>
        <w:left w:val="none" w:sz="0" w:space="0" w:color="auto"/>
        <w:bottom w:val="none" w:sz="0" w:space="0" w:color="auto"/>
        <w:right w:val="none" w:sz="0" w:space="0" w:color="auto"/>
      </w:divBdr>
    </w:div>
    <w:div w:id="1652711273">
      <w:bodyDiv w:val="1"/>
      <w:marLeft w:val="0"/>
      <w:marRight w:val="0"/>
      <w:marTop w:val="0"/>
      <w:marBottom w:val="0"/>
      <w:divBdr>
        <w:top w:val="none" w:sz="0" w:space="0" w:color="auto"/>
        <w:left w:val="none" w:sz="0" w:space="0" w:color="auto"/>
        <w:bottom w:val="none" w:sz="0" w:space="0" w:color="auto"/>
        <w:right w:val="none" w:sz="0" w:space="0" w:color="auto"/>
      </w:divBdr>
    </w:div>
    <w:div w:id="1668092237">
      <w:bodyDiv w:val="1"/>
      <w:marLeft w:val="0"/>
      <w:marRight w:val="0"/>
      <w:marTop w:val="0"/>
      <w:marBottom w:val="0"/>
      <w:divBdr>
        <w:top w:val="none" w:sz="0" w:space="0" w:color="auto"/>
        <w:left w:val="none" w:sz="0" w:space="0" w:color="auto"/>
        <w:bottom w:val="none" w:sz="0" w:space="0" w:color="auto"/>
        <w:right w:val="none" w:sz="0" w:space="0" w:color="auto"/>
      </w:divBdr>
    </w:div>
    <w:div w:id="1673988830">
      <w:bodyDiv w:val="1"/>
      <w:marLeft w:val="0"/>
      <w:marRight w:val="0"/>
      <w:marTop w:val="0"/>
      <w:marBottom w:val="0"/>
      <w:divBdr>
        <w:top w:val="none" w:sz="0" w:space="0" w:color="auto"/>
        <w:left w:val="none" w:sz="0" w:space="0" w:color="auto"/>
        <w:bottom w:val="none" w:sz="0" w:space="0" w:color="auto"/>
        <w:right w:val="none" w:sz="0" w:space="0" w:color="auto"/>
      </w:divBdr>
    </w:div>
    <w:div w:id="1706128451">
      <w:bodyDiv w:val="1"/>
      <w:marLeft w:val="0"/>
      <w:marRight w:val="0"/>
      <w:marTop w:val="0"/>
      <w:marBottom w:val="0"/>
      <w:divBdr>
        <w:top w:val="none" w:sz="0" w:space="0" w:color="auto"/>
        <w:left w:val="none" w:sz="0" w:space="0" w:color="auto"/>
        <w:bottom w:val="none" w:sz="0" w:space="0" w:color="auto"/>
        <w:right w:val="none" w:sz="0" w:space="0" w:color="auto"/>
      </w:divBdr>
    </w:div>
    <w:div w:id="1729648186">
      <w:bodyDiv w:val="1"/>
      <w:marLeft w:val="0"/>
      <w:marRight w:val="0"/>
      <w:marTop w:val="0"/>
      <w:marBottom w:val="0"/>
      <w:divBdr>
        <w:top w:val="none" w:sz="0" w:space="0" w:color="auto"/>
        <w:left w:val="none" w:sz="0" w:space="0" w:color="auto"/>
        <w:bottom w:val="none" w:sz="0" w:space="0" w:color="auto"/>
        <w:right w:val="none" w:sz="0" w:space="0" w:color="auto"/>
      </w:divBdr>
    </w:div>
    <w:div w:id="1842088654">
      <w:bodyDiv w:val="1"/>
      <w:marLeft w:val="0"/>
      <w:marRight w:val="0"/>
      <w:marTop w:val="0"/>
      <w:marBottom w:val="0"/>
      <w:divBdr>
        <w:top w:val="none" w:sz="0" w:space="0" w:color="auto"/>
        <w:left w:val="none" w:sz="0" w:space="0" w:color="auto"/>
        <w:bottom w:val="none" w:sz="0" w:space="0" w:color="auto"/>
        <w:right w:val="none" w:sz="0" w:space="0" w:color="auto"/>
      </w:divBdr>
    </w:div>
    <w:div w:id="1895971405">
      <w:bodyDiv w:val="1"/>
      <w:marLeft w:val="0"/>
      <w:marRight w:val="0"/>
      <w:marTop w:val="0"/>
      <w:marBottom w:val="0"/>
      <w:divBdr>
        <w:top w:val="none" w:sz="0" w:space="0" w:color="auto"/>
        <w:left w:val="none" w:sz="0" w:space="0" w:color="auto"/>
        <w:bottom w:val="none" w:sz="0" w:space="0" w:color="auto"/>
        <w:right w:val="none" w:sz="0" w:space="0" w:color="auto"/>
      </w:divBdr>
    </w:div>
    <w:div w:id="1946959206">
      <w:bodyDiv w:val="1"/>
      <w:marLeft w:val="0"/>
      <w:marRight w:val="0"/>
      <w:marTop w:val="0"/>
      <w:marBottom w:val="0"/>
      <w:divBdr>
        <w:top w:val="none" w:sz="0" w:space="0" w:color="auto"/>
        <w:left w:val="none" w:sz="0" w:space="0" w:color="auto"/>
        <w:bottom w:val="none" w:sz="0" w:space="0" w:color="auto"/>
        <w:right w:val="none" w:sz="0" w:space="0" w:color="auto"/>
      </w:divBdr>
    </w:div>
    <w:div w:id="2029983782">
      <w:bodyDiv w:val="1"/>
      <w:marLeft w:val="0"/>
      <w:marRight w:val="0"/>
      <w:marTop w:val="0"/>
      <w:marBottom w:val="0"/>
      <w:divBdr>
        <w:top w:val="none" w:sz="0" w:space="0" w:color="auto"/>
        <w:left w:val="none" w:sz="0" w:space="0" w:color="auto"/>
        <w:bottom w:val="none" w:sz="0" w:space="0" w:color="auto"/>
        <w:right w:val="none" w:sz="0" w:space="0" w:color="auto"/>
      </w:divBdr>
    </w:div>
    <w:div w:id="2038191160">
      <w:bodyDiv w:val="1"/>
      <w:marLeft w:val="0"/>
      <w:marRight w:val="0"/>
      <w:marTop w:val="0"/>
      <w:marBottom w:val="0"/>
      <w:divBdr>
        <w:top w:val="none" w:sz="0" w:space="0" w:color="auto"/>
        <w:left w:val="none" w:sz="0" w:space="0" w:color="auto"/>
        <w:bottom w:val="none" w:sz="0" w:space="0" w:color="auto"/>
        <w:right w:val="none" w:sz="0" w:space="0" w:color="auto"/>
      </w:divBdr>
    </w:div>
    <w:div w:id="2091270056">
      <w:bodyDiv w:val="1"/>
      <w:marLeft w:val="0"/>
      <w:marRight w:val="0"/>
      <w:marTop w:val="0"/>
      <w:marBottom w:val="0"/>
      <w:divBdr>
        <w:top w:val="none" w:sz="0" w:space="0" w:color="auto"/>
        <w:left w:val="none" w:sz="0" w:space="0" w:color="auto"/>
        <w:bottom w:val="none" w:sz="0" w:space="0" w:color="auto"/>
        <w:right w:val="none" w:sz="0" w:space="0" w:color="auto"/>
      </w:divBdr>
    </w:div>
    <w:div w:id="2101557856">
      <w:bodyDiv w:val="1"/>
      <w:marLeft w:val="0"/>
      <w:marRight w:val="0"/>
      <w:marTop w:val="0"/>
      <w:marBottom w:val="0"/>
      <w:divBdr>
        <w:top w:val="none" w:sz="0" w:space="0" w:color="auto"/>
        <w:left w:val="none" w:sz="0" w:space="0" w:color="auto"/>
        <w:bottom w:val="none" w:sz="0" w:space="0" w:color="auto"/>
        <w:right w:val="none" w:sz="0" w:space="0" w:color="auto"/>
      </w:divBdr>
    </w:div>
    <w:div w:id="2108575489">
      <w:bodyDiv w:val="1"/>
      <w:marLeft w:val="0"/>
      <w:marRight w:val="0"/>
      <w:marTop w:val="0"/>
      <w:marBottom w:val="0"/>
      <w:divBdr>
        <w:top w:val="none" w:sz="0" w:space="0" w:color="auto"/>
        <w:left w:val="none" w:sz="0" w:space="0" w:color="auto"/>
        <w:bottom w:val="none" w:sz="0" w:space="0" w:color="auto"/>
        <w:right w:val="none" w:sz="0" w:space="0" w:color="auto"/>
      </w:divBdr>
    </w:div>
    <w:div w:id="2109500934">
      <w:bodyDiv w:val="1"/>
      <w:marLeft w:val="0"/>
      <w:marRight w:val="0"/>
      <w:marTop w:val="0"/>
      <w:marBottom w:val="0"/>
      <w:divBdr>
        <w:top w:val="none" w:sz="0" w:space="0" w:color="auto"/>
        <w:left w:val="none" w:sz="0" w:space="0" w:color="auto"/>
        <w:bottom w:val="none" w:sz="0" w:space="0" w:color="auto"/>
        <w:right w:val="none" w:sz="0" w:space="0" w:color="auto"/>
      </w:divBdr>
    </w:div>
    <w:div w:id="2110543053">
      <w:bodyDiv w:val="1"/>
      <w:marLeft w:val="0"/>
      <w:marRight w:val="0"/>
      <w:marTop w:val="0"/>
      <w:marBottom w:val="0"/>
      <w:divBdr>
        <w:top w:val="none" w:sz="0" w:space="0" w:color="auto"/>
        <w:left w:val="none" w:sz="0" w:space="0" w:color="auto"/>
        <w:bottom w:val="none" w:sz="0" w:space="0" w:color="auto"/>
        <w:right w:val="none" w:sz="0" w:space="0" w:color="auto"/>
      </w:divBdr>
    </w:div>
    <w:div w:id="2125877436">
      <w:bodyDiv w:val="1"/>
      <w:marLeft w:val="0"/>
      <w:marRight w:val="0"/>
      <w:marTop w:val="0"/>
      <w:marBottom w:val="0"/>
      <w:divBdr>
        <w:top w:val="none" w:sz="0" w:space="0" w:color="auto"/>
        <w:left w:val="none" w:sz="0" w:space="0" w:color="auto"/>
        <w:bottom w:val="none" w:sz="0" w:space="0" w:color="auto"/>
        <w:right w:val="none" w:sz="0" w:space="0" w:color="auto"/>
      </w:divBdr>
    </w:div>
    <w:div w:id="2128886968">
      <w:bodyDiv w:val="1"/>
      <w:marLeft w:val="0"/>
      <w:marRight w:val="0"/>
      <w:marTop w:val="0"/>
      <w:marBottom w:val="0"/>
      <w:divBdr>
        <w:top w:val="none" w:sz="0" w:space="0" w:color="auto"/>
        <w:left w:val="none" w:sz="0" w:space="0" w:color="auto"/>
        <w:bottom w:val="none" w:sz="0" w:space="0" w:color="auto"/>
        <w:right w:val="none" w:sz="0" w:space="0" w:color="auto"/>
      </w:divBdr>
    </w:div>
    <w:div w:id="2130471594">
      <w:bodyDiv w:val="1"/>
      <w:marLeft w:val="0"/>
      <w:marRight w:val="0"/>
      <w:marTop w:val="0"/>
      <w:marBottom w:val="0"/>
      <w:divBdr>
        <w:top w:val="none" w:sz="0" w:space="0" w:color="auto"/>
        <w:left w:val="none" w:sz="0" w:space="0" w:color="auto"/>
        <w:bottom w:val="none" w:sz="0" w:space="0" w:color="auto"/>
        <w:right w:val="none" w:sz="0" w:space="0" w:color="auto"/>
      </w:divBdr>
    </w:div>
    <w:div w:id="214337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0EBAD-AA03-4D9E-AB8E-BBB3EE325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2424</Words>
  <Characters>13337</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 Del Busto, Gonzalo Celso</dc:creator>
  <cp:lastModifiedBy>Cardif</cp:lastModifiedBy>
  <cp:revision>2</cp:revision>
  <cp:lastPrinted>2019-09-09T21:14:00Z</cp:lastPrinted>
  <dcterms:created xsi:type="dcterms:W3CDTF">2020-04-09T03:59:00Z</dcterms:created>
  <dcterms:modified xsi:type="dcterms:W3CDTF">2020-04-09T03:59:00Z</dcterms:modified>
</cp:coreProperties>
</file>