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44737359" w:rsidR="00DA743E" w:rsidRPr="00E63E76"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E63E76">
        <w:rPr>
          <w:rFonts w:ascii="Times New Roman" w:eastAsia="Times New Roman" w:hAnsi="Times New Roman" w:cs="Times New Roman"/>
          <w:b/>
          <w:bCs/>
          <w:sz w:val="24"/>
          <w:szCs w:val="24"/>
          <w:lang w:val="es-PE" w:eastAsia="es-ES"/>
        </w:rPr>
        <w:t>RESOLUCIÓN N</w:t>
      </w:r>
      <w:r w:rsidR="00E63E76" w:rsidRPr="00E63E76">
        <w:rPr>
          <w:rFonts w:ascii="Times New Roman" w:eastAsia="Times New Roman" w:hAnsi="Times New Roman" w:cs="Times New Roman"/>
          <w:b/>
          <w:bCs/>
          <w:sz w:val="24"/>
          <w:szCs w:val="24"/>
          <w:lang w:val="es-PE" w:eastAsia="es-ES"/>
        </w:rPr>
        <w:t>° 127/19</w:t>
      </w:r>
    </w:p>
    <w:p w14:paraId="3C73A4FE" w14:textId="77777777" w:rsidR="00DA743E" w:rsidRPr="00E63E76" w:rsidRDefault="00DA743E" w:rsidP="00DA743E">
      <w:pPr>
        <w:spacing w:after="0" w:line="240" w:lineRule="auto"/>
        <w:jc w:val="center"/>
        <w:rPr>
          <w:rFonts w:ascii="Times New Roman" w:eastAsia="Times New Roman" w:hAnsi="Times New Roman" w:cs="Times New Roman"/>
          <w:b/>
          <w:bCs/>
          <w:sz w:val="24"/>
          <w:szCs w:val="24"/>
          <w:lang w:val="es-PE" w:eastAsia="es-ES"/>
        </w:rPr>
      </w:pPr>
    </w:p>
    <w:p w14:paraId="3B8D80CF" w14:textId="77777777" w:rsidR="00DA743E" w:rsidRPr="00E63E76" w:rsidRDefault="00DA743E"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E63E76"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E63E76">
        <w:rPr>
          <w:rFonts w:ascii="Times New Roman" w:eastAsia="Times New Roman" w:hAnsi="Times New Roman" w:cs="Times New Roman"/>
          <w:b/>
          <w:bCs/>
          <w:sz w:val="24"/>
          <w:szCs w:val="24"/>
          <w:lang w:val="es-PE" w:eastAsia="es-ES"/>
        </w:rPr>
        <w:t>Vistos:</w:t>
      </w:r>
    </w:p>
    <w:p w14:paraId="3891DEB5" w14:textId="77777777" w:rsidR="00DA743E" w:rsidRPr="00E63E76"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215D9D03" w:rsidR="00DA743E" w:rsidRPr="00E63E76"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 xml:space="preserve">Que, con fecha </w:t>
      </w:r>
      <w:r w:rsidR="007122EB" w:rsidRPr="00E63E76">
        <w:rPr>
          <w:rFonts w:ascii="Times New Roman" w:eastAsia="Times New Roman" w:hAnsi="Times New Roman" w:cs="Times New Roman"/>
          <w:sz w:val="24"/>
          <w:szCs w:val="24"/>
          <w:lang w:val="es-PE" w:eastAsia="es-ES"/>
        </w:rPr>
        <w:t>1</w:t>
      </w:r>
      <w:r w:rsidR="00CA5F5D" w:rsidRPr="00E63E76">
        <w:rPr>
          <w:rFonts w:ascii="Times New Roman" w:eastAsia="Times New Roman" w:hAnsi="Times New Roman" w:cs="Times New Roman"/>
          <w:sz w:val="24"/>
          <w:szCs w:val="24"/>
          <w:lang w:val="es-PE" w:eastAsia="es-ES"/>
        </w:rPr>
        <w:t xml:space="preserve"> de </w:t>
      </w:r>
      <w:r w:rsidR="007122EB" w:rsidRPr="00E63E76">
        <w:rPr>
          <w:rFonts w:ascii="Times New Roman" w:eastAsia="Times New Roman" w:hAnsi="Times New Roman" w:cs="Times New Roman"/>
          <w:sz w:val="24"/>
          <w:szCs w:val="24"/>
          <w:lang w:val="es-PE" w:eastAsia="es-ES"/>
        </w:rPr>
        <w:t>agost</w:t>
      </w:r>
      <w:r w:rsidR="005514C0" w:rsidRPr="00E63E76">
        <w:rPr>
          <w:rFonts w:ascii="Times New Roman" w:eastAsia="Times New Roman" w:hAnsi="Times New Roman" w:cs="Times New Roman"/>
          <w:sz w:val="24"/>
          <w:szCs w:val="24"/>
          <w:lang w:val="es-PE" w:eastAsia="es-ES"/>
        </w:rPr>
        <w:t>o de 2019</w:t>
      </w:r>
      <w:r w:rsidR="00A24146" w:rsidRPr="00E63E76">
        <w:rPr>
          <w:rFonts w:ascii="Times New Roman" w:eastAsia="Times New Roman" w:hAnsi="Times New Roman" w:cs="Times New Roman"/>
          <w:sz w:val="24"/>
          <w:szCs w:val="24"/>
          <w:lang w:val="es-ES" w:eastAsia="es-ES"/>
        </w:rPr>
        <w:t xml:space="preserve">, </w:t>
      </w:r>
      <w:r w:rsidR="004465CA">
        <w:rPr>
          <w:rFonts w:ascii="Times New Roman" w:eastAsia="Times New Roman" w:hAnsi="Times New Roman" w:cs="Times New Roman"/>
          <w:sz w:val="24"/>
          <w:szCs w:val="24"/>
          <w:lang w:val="es-ES" w:eastAsia="es-ES"/>
        </w:rPr>
        <w:t>..................</w:t>
      </w:r>
      <w:r w:rsidR="007122EB" w:rsidRPr="00E63E76">
        <w:rPr>
          <w:rFonts w:ascii="Times New Roman" w:eastAsia="Times New Roman" w:hAnsi="Times New Roman" w:cs="Times New Roman"/>
          <w:sz w:val="24"/>
          <w:szCs w:val="24"/>
          <w:lang w:val="es-ES" w:eastAsia="es-ES"/>
        </w:rPr>
        <w:t>.</w:t>
      </w:r>
      <w:r w:rsidR="00C8003C" w:rsidRPr="00E63E76">
        <w:rPr>
          <w:rFonts w:ascii="Times New Roman" w:eastAsia="Times New Roman" w:hAnsi="Times New Roman" w:cs="Times New Roman"/>
          <w:sz w:val="24"/>
          <w:szCs w:val="24"/>
          <w:lang w:val="es-ES" w:eastAsia="es-ES"/>
        </w:rPr>
        <w:t>,</w:t>
      </w:r>
      <w:r w:rsidR="007122EB" w:rsidRPr="00E63E76">
        <w:rPr>
          <w:rFonts w:ascii="Times New Roman" w:eastAsia="Times New Roman" w:hAnsi="Times New Roman" w:cs="Times New Roman"/>
          <w:sz w:val="24"/>
          <w:szCs w:val="24"/>
          <w:lang w:val="es-ES" w:eastAsia="es-ES"/>
        </w:rPr>
        <w:t xml:space="preserve"> representada por su gerente general señor </w:t>
      </w:r>
      <w:r w:rsidR="004465CA">
        <w:rPr>
          <w:rFonts w:ascii="Times New Roman" w:eastAsia="Times New Roman" w:hAnsi="Times New Roman" w:cs="Times New Roman"/>
          <w:sz w:val="24"/>
          <w:szCs w:val="24"/>
          <w:lang w:val="es-ES" w:eastAsia="es-ES"/>
        </w:rPr>
        <w:t>..................</w:t>
      </w:r>
      <w:r w:rsidR="007122EB" w:rsidRPr="00E63E76">
        <w:rPr>
          <w:rFonts w:ascii="Times New Roman" w:eastAsia="Times New Roman" w:hAnsi="Times New Roman" w:cs="Times New Roman"/>
          <w:sz w:val="24"/>
          <w:szCs w:val="24"/>
          <w:lang w:val="es-ES" w:eastAsia="es-ES"/>
        </w:rPr>
        <w:t>, según representación invocada</w:t>
      </w:r>
      <w:r w:rsidR="00C8003C" w:rsidRPr="00E63E76">
        <w:rPr>
          <w:rFonts w:ascii="Times New Roman" w:eastAsia="Times New Roman" w:hAnsi="Times New Roman" w:cs="Times New Roman"/>
          <w:sz w:val="24"/>
          <w:szCs w:val="24"/>
          <w:lang w:val="es-ES" w:eastAsia="es-ES"/>
        </w:rPr>
        <w:t xml:space="preserve">, </w:t>
      </w:r>
      <w:r w:rsidRPr="00E63E76">
        <w:rPr>
          <w:rFonts w:ascii="Times New Roman" w:eastAsia="Times New Roman" w:hAnsi="Times New Roman" w:cs="Times New Roman"/>
          <w:sz w:val="24"/>
          <w:szCs w:val="24"/>
          <w:lang w:val="es-PE" w:eastAsia="es-ES"/>
        </w:rPr>
        <w:t xml:space="preserve">interpone reclamación ante esta Defensoría del Asegurado (DEFASEG) solicitando </w:t>
      </w:r>
      <w:r w:rsidR="00203BC9" w:rsidRPr="00E63E76">
        <w:rPr>
          <w:rFonts w:ascii="Times New Roman" w:eastAsia="Times New Roman" w:hAnsi="Times New Roman" w:cs="Times New Roman"/>
          <w:sz w:val="24"/>
          <w:szCs w:val="24"/>
          <w:lang w:val="es-PE" w:eastAsia="es-ES"/>
        </w:rPr>
        <w:t xml:space="preserve">que </w:t>
      </w:r>
      <w:r w:rsidR="004465CA">
        <w:rPr>
          <w:rFonts w:ascii="Times New Roman" w:eastAsia="Times New Roman" w:hAnsi="Times New Roman" w:cs="Times New Roman"/>
          <w:sz w:val="24"/>
          <w:szCs w:val="24"/>
          <w:lang w:val="es-PE" w:eastAsia="es-ES"/>
        </w:rPr>
        <w:t>..................</w:t>
      </w:r>
      <w:r w:rsidR="00203BC9" w:rsidRPr="00E63E76">
        <w:rPr>
          <w:rFonts w:ascii="Times New Roman" w:eastAsia="Times New Roman" w:hAnsi="Times New Roman" w:cs="Times New Roman"/>
          <w:sz w:val="24"/>
          <w:szCs w:val="24"/>
          <w:lang w:val="es-PE" w:eastAsia="es-ES"/>
        </w:rPr>
        <w:t xml:space="preserve"> SEGUROS</w:t>
      </w:r>
      <w:r w:rsidRPr="00E63E76">
        <w:rPr>
          <w:rFonts w:ascii="Times New Roman" w:eastAsia="Times New Roman" w:hAnsi="Times New Roman" w:cs="Times New Roman"/>
          <w:sz w:val="24"/>
          <w:szCs w:val="24"/>
          <w:lang w:val="es-PE" w:eastAsia="es-ES"/>
        </w:rPr>
        <w:t xml:space="preserve"> </w:t>
      </w:r>
      <w:bookmarkStart w:id="0" w:name="OLE_LINK2"/>
      <w:r w:rsidR="00AE10C2" w:rsidRPr="00E63E76">
        <w:rPr>
          <w:rFonts w:ascii="Times New Roman" w:eastAsia="Times New Roman" w:hAnsi="Times New Roman" w:cs="Times New Roman"/>
          <w:sz w:val="24"/>
          <w:szCs w:val="24"/>
          <w:lang w:val="es-PE" w:eastAsia="es-ES"/>
        </w:rPr>
        <w:t>proceda a otorgar</w:t>
      </w:r>
      <w:r w:rsidR="00C8003C" w:rsidRPr="00E63E76">
        <w:rPr>
          <w:rFonts w:ascii="Times New Roman" w:eastAsia="Times New Roman" w:hAnsi="Times New Roman" w:cs="Times New Roman"/>
          <w:sz w:val="24"/>
          <w:szCs w:val="24"/>
          <w:lang w:val="es-PE" w:eastAsia="es-ES"/>
        </w:rPr>
        <w:t xml:space="preserve"> debida</w:t>
      </w:r>
      <w:r w:rsidR="00AE10C2" w:rsidRPr="00E63E76">
        <w:rPr>
          <w:rFonts w:ascii="Times New Roman" w:eastAsia="Times New Roman" w:hAnsi="Times New Roman" w:cs="Times New Roman"/>
          <w:sz w:val="24"/>
          <w:szCs w:val="24"/>
          <w:lang w:val="es-PE" w:eastAsia="es-ES"/>
        </w:rPr>
        <w:t xml:space="preserve"> cobertura</w:t>
      </w:r>
      <w:r w:rsidR="00203BC9" w:rsidRPr="00E63E76">
        <w:rPr>
          <w:rFonts w:ascii="Times New Roman" w:eastAsia="Times New Roman" w:hAnsi="Times New Roman" w:cs="Times New Roman"/>
          <w:sz w:val="24"/>
          <w:szCs w:val="24"/>
          <w:lang w:val="es-PE" w:eastAsia="es-ES"/>
        </w:rPr>
        <w:t xml:space="preserve"> al</w:t>
      </w:r>
      <w:r w:rsidR="00C8003C" w:rsidRPr="00E63E76">
        <w:rPr>
          <w:rFonts w:ascii="Times New Roman" w:eastAsia="Times New Roman" w:hAnsi="Times New Roman" w:cs="Times New Roman"/>
          <w:sz w:val="24"/>
          <w:szCs w:val="24"/>
          <w:lang w:val="es-PE" w:eastAsia="es-ES"/>
        </w:rPr>
        <w:t xml:space="preserve"> siniestro </w:t>
      </w:r>
      <w:r w:rsidR="007122EB" w:rsidRPr="00E63E76">
        <w:rPr>
          <w:rFonts w:ascii="Times New Roman" w:eastAsia="Times New Roman" w:hAnsi="Times New Roman" w:cs="Times New Roman"/>
          <w:sz w:val="24"/>
          <w:szCs w:val="24"/>
          <w:lang w:val="es-PE" w:eastAsia="es-ES"/>
        </w:rPr>
        <w:t xml:space="preserve">vehicular </w:t>
      </w:r>
      <w:r w:rsidR="00C8003C" w:rsidRPr="00E63E76">
        <w:rPr>
          <w:rFonts w:ascii="Times New Roman" w:eastAsia="Times New Roman" w:hAnsi="Times New Roman" w:cs="Times New Roman"/>
          <w:sz w:val="24"/>
          <w:szCs w:val="24"/>
          <w:lang w:val="es-PE" w:eastAsia="es-ES"/>
        </w:rPr>
        <w:t>ocurrido</w:t>
      </w:r>
      <w:r w:rsidR="00203BC9" w:rsidRPr="00E63E76">
        <w:rPr>
          <w:rFonts w:ascii="Times New Roman" w:eastAsia="Times New Roman" w:hAnsi="Times New Roman" w:cs="Times New Roman"/>
          <w:sz w:val="24"/>
          <w:szCs w:val="24"/>
          <w:lang w:val="es-PE" w:eastAsia="es-ES"/>
        </w:rPr>
        <w:t xml:space="preserve"> el </w:t>
      </w:r>
      <w:r w:rsidR="007122EB" w:rsidRPr="00E63E76">
        <w:rPr>
          <w:rFonts w:ascii="Times New Roman" w:eastAsia="Times New Roman" w:hAnsi="Times New Roman" w:cs="Times New Roman"/>
          <w:sz w:val="24"/>
          <w:szCs w:val="24"/>
          <w:lang w:val="es-PE" w:eastAsia="es-ES"/>
        </w:rPr>
        <w:t>11 de juni</w:t>
      </w:r>
      <w:r w:rsidR="00203BC9" w:rsidRPr="00E63E76">
        <w:rPr>
          <w:rFonts w:ascii="Times New Roman" w:eastAsia="Times New Roman" w:hAnsi="Times New Roman" w:cs="Times New Roman"/>
          <w:sz w:val="24"/>
          <w:szCs w:val="24"/>
          <w:lang w:val="es-PE" w:eastAsia="es-ES"/>
        </w:rPr>
        <w:t>o de 2019</w:t>
      </w:r>
      <w:r w:rsidR="00AE10C2" w:rsidRPr="00E63E76">
        <w:rPr>
          <w:rFonts w:ascii="Times New Roman" w:eastAsia="Times New Roman" w:hAnsi="Times New Roman" w:cs="Times New Roman"/>
          <w:sz w:val="24"/>
          <w:szCs w:val="24"/>
          <w:lang w:val="es-PE" w:eastAsia="es-ES"/>
        </w:rPr>
        <w:t xml:space="preserve">, </w:t>
      </w:r>
      <w:r w:rsidR="00CA5F5D" w:rsidRPr="00E63E76">
        <w:rPr>
          <w:rFonts w:ascii="Times New Roman" w:eastAsia="Times New Roman" w:hAnsi="Times New Roman" w:cs="Times New Roman"/>
          <w:sz w:val="24"/>
          <w:szCs w:val="24"/>
          <w:lang w:val="es-PE" w:eastAsia="es-ES"/>
        </w:rPr>
        <w:t xml:space="preserve">conforme </w:t>
      </w:r>
      <w:r w:rsidR="00AE10C2" w:rsidRPr="00E63E76">
        <w:rPr>
          <w:rFonts w:ascii="Times New Roman" w:eastAsia="Times New Roman" w:hAnsi="Times New Roman" w:cs="Times New Roman"/>
          <w:sz w:val="24"/>
          <w:szCs w:val="24"/>
          <w:lang w:val="es-PE" w:eastAsia="es-ES"/>
        </w:rPr>
        <w:t xml:space="preserve">al </w:t>
      </w:r>
      <w:r w:rsidR="00C8003C" w:rsidRPr="00E63E76">
        <w:rPr>
          <w:rFonts w:ascii="Times New Roman" w:eastAsia="Times New Roman" w:hAnsi="Times New Roman" w:cs="Times New Roman"/>
          <w:sz w:val="24"/>
          <w:szCs w:val="24"/>
          <w:lang w:val="es-PE" w:eastAsia="es-ES"/>
        </w:rPr>
        <w:t xml:space="preserve">respectivo </w:t>
      </w:r>
      <w:r w:rsidR="00AE10C2" w:rsidRPr="00E63E76">
        <w:rPr>
          <w:rFonts w:ascii="Times New Roman" w:eastAsia="Times New Roman" w:hAnsi="Times New Roman" w:cs="Times New Roman"/>
          <w:sz w:val="24"/>
          <w:szCs w:val="24"/>
          <w:lang w:val="es-PE" w:eastAsia="es-ES"/>
        </w:rPr>
        <w:t xml:space="preserve">contrato de seguro </w:t>
      </w:r>
      <w:r w:rsidR="00C8003C" w:rsidRPr="00E63E76">
        <w:rPr>
          <w:rFonts w:ascii="Times New Roman" w:eastAsia="Times New Roman" w:hAnsi="Times New Roman" w:cs="Times New Roman"/>
          <w:sz w:val="24"/>
          <w:szCs w:val="24"/>
          <w:lang w:val="es-PE" w:eastAsia="es-ES"/>
        </w:rPr>
        <w:t>vehicular</w:t>
      </w:r>
      <w:r w:rsidR="00203BC9" w:rsidRPr="00E63E76">
        <w:rPr>
          <w:rFonts w:ascii="Times New Roman" w:eastAsia="Times New Roman" w:hAnsi="Times New Roman" w:cs="Times New Roman"/>
          <w:sz w:val="24"/>
          <w:szCs w:val="24"/>
          <w:lang w:val="es-PE" w:eastAsia="es-ES"/>
        </w:rPr>
        <w:t xml:space="preserve"> – Póliza </w:t>
      </w:r>
      <w:r w:rsidR="00445EFA" w:rsidRPr="00E63E76">
        <w:rPr>
          <w:rFonts w:ascii="Times New Roman" w:eastAsia="Times New Roman" w:hAnsi="Times New Roman" w:cs="Times New Roman"/>
          <w:sz w:val="24"/>
          <w:szCs w:val="24"/>
          <w:lang w:val="es-PE" w:eastAsia="es-ES"/>
        </w:rPr>
        <w:t>Nro.</w:t>
      </w:r>
      <w:r w:rsidR="004465CA">
        <w:rPr>
          <w:rFonts w:ascii="Times New Roman" w:eastAsia="Times New Roman" w:hAnsi="Times New Roman" w:cs="Times New Roman"/>
          <w:sz w:val="24"/>
          <w:szCs w:val="24"/>
          <w:lang w:val="es-PE" w:eastAsia="es-ES"/>
        </w:rPr>
        <w:t>..................</w:t>
      </w:r>
      <w:r w:rsidR="00203BC9" w:rsidRPr="00E63E76">
        <w:rPr>
          <w:rFonts w:ascii="Times New Roman" w:eastAsia="Times New Roman" w:hAnsi="Times New Roman" w:cs="Times New Roman"/>
          <w:sz w:val="24"/>
          <w:szCs w:val="24"/>
          <w:lang w:val="es-PE" w:eastAsia="es-ES"/>
        </w:rPr>
        <w:t>;</w:t>
      </w:r>
    </w:p>
    <w:bookmarkEnd w:id="0"/>
    <w:p w14:paraId="255438A9" w14:textId="77777777" w:rsidR="00DA743E" w:rsidRPr="00E63E76"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E63E76" w:rsidRDefault="00DA743E" w:rsidP="00DA743E">
      <w:pPr>
        <w:spacing w:after="0" w:line="240" w:lineRule="auto"/>
        <w:jc w:val="both"/>
        <w:rPr>
          <w:rFonts w:ascii="Times New Roman" w:eastAsia="Arial Unicode MS" w:hAnsi="Times New Roman" w:cs="Times New Roman"/>
          <w:sz w:val="24"/>
          <w:szCs w:val="24"/>
          <w:lang w:val="es-PE" w:eastAsia="es-ES"/>
        </w:rPr>
      </w:pPr>
      <w:r w:rsidRPr="00E63E76">
        <w:rPr>
          <w:rFonts w:ascii="Times New Roman" w:eastAsia="Arial Unicode MS" w:hAnsi="Times New Roman" w:cs="Times New Roman"/>
          <w:sz w:val="24"/>
          <w:szCs w:val="24"/>
          <w:lang w:val="es-PE" w:eastAsia="es-ES"/>
        </w:rPr>
        <w:t xml:space="preserve">Que, la señalada reclamación cumple con los requisitos de </w:t>
      </w:r>
      <w:r w:rsidR="00AE10C2" w:rsidRPr="00E63E76">
        <w:rPr>
          <w:rFonts w:ascii="Times New Roman" w:eastAsia="Arial Unicode MS" w:hAnsi="Times New Roman" w:cs="Times New Roman"/>
          <w:sz w:val="24"/>
          <w:szCs w:val="24"/>
          <w:lang w:val="es-PE" w:eastAsia="es-ES"/>
        </w:rPr>
        <w:t xml:space="preserve">materia, </w:t>
      </w:r>
      <w:r w:rsidRPr="00E63E76">
        <w:rPr>
          <w:rFonts w:ascii="Times New Roman" w:eastAsia="Arial Unicode MS" w:hAnsi="Times New Roman" w:cs="Times New Roman"/>
          <w:sz w:val="24"/>
          <w:szCs w:val="24"/>
          <w:lang w:val="es-PE" w:eastAsia="es-ES"/>
        </w:rPr>
        <w:t>cuantía y oportunidad establecidos en el Reglamento de la DEFASEG (</w:t>
      </w:r>
      <w:hyperlink r:id="rId9" w:history="1">
        <w:r w:rsidR="00CA5F5D" w:rsidRPr="00E63E76">
          <w:rPr>
            <w:rStyle w:val="Hipervnculo"/>
            <w:rFonts w:ascii="Times New Roman" w:eastAsia="Arial Unicode MS" w:hAnsi="Times New Roman" w:cs="Times New Roman"/>
            <w:color w:val="auto"/>
            <w:sz w:val="24"/>
            <w:szCs w:val="24"/>
            <w:u w:val="none"/>
            <w:lang w:val="es-PE" w:eastAsia="es-ES"/>
          </w:rPr>
          <w:t>http://www.defaseg.com.pe/reglamento.html</w:t>
        </w:r>
      </w:hyperlink>
      <w:r w:rsidRPr="00E63E76">
        <w:rPr>
          <w:rFonts w:ascii="Times New Roman" w:eastAsia="Arial Unicode MS" w:hAnsi="Times New Roman" w:cs="Times New Roman"/>
          <w:sz w:val="24"/>
          <w:szCs w:val="24"/>
          <w:lang w:val="es-PE" w:eastAsia="es-ES"/>
        </w:rPr>
        <w:t>)</w:t>
      </w:r>
      <w:r w:rsidR="00CA5F5D" w:rsidRPr="00E63E76">
        <w:rPr>
          <w:rFonts w:ascii="Times New Roman" w:eastAsia="Arial Unicode MS" w:hAnsi="Times New Roman" w:cs="Times New Roman"/>
          <w:sz w:val="24"/>
          <w:szCs w:val="24"/>
          <w:lang w:val="es-PE" w:eastAsia="es-ES"/>
        </w:rPr>
        <w:t>;</w:t>
      </w:r>
    </w:p>
    <w:p w14:paraId="0C94DD63" w14:textId="77777777" w:rsidR="00DA743E" w:rsidRPr="00E63E76"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45FDE1F3" w14:textId="737D12BD" w:rsidR="00DA743E" w:rsidRPr="00E63E76"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Que, habiéndosele corrido traslad</w:t>
      </w:r>
      <w:r w:rsidR="00766ACB" w:rsidRPr="00E63E76">
        <w:rPr>
          <w:rFonts w:ascii="Times New Roman" w:eastAsia="Times New Roman" w:hAnsi="Times New Roman" w:cs="Times New Roman"/>
          <w:sz w:val="24"/>
          <w:szCs w:val="24"/>
          <w:lang w:val="es-PE" w:eastAsia="es-ES"/>
        </w:rPr>
        <w:t>o</w:t>
      </w:r>
      <w:r w:rsidRPr="00E63E76">
        <w:rPr>
          <w:rFonts w:ascii="Times New Roman" w:eastAsia="Times New Roman" w:hAnsi="Times New Roman" w:cs="Times New Roman"/>
          <w:sz w:val="24"/>
          <w:szCs w:val="24"/>
          <w:lang w:val="es-PE" w:eastAsia="es-ES"/>
        </w:rPr>
        <w:t xml:space="preserve"> de la respectiva reclamación,</w:t>
      </w:r>
      <w:r w:rsidR="0010186E" w:rsidRPr="00E63E76">
        <w:rPr>
          <w:rFonts w:ascii="Times New Roman" w:eastAsia="Times New Roman" w:hAnsi="Times New Roman" w:cs="Times New Roman"/>
          <w:sz w:val="24"/>
          <w:szCs w:val="24"/>
          <w:lang w:val="es-PE" w:eastAsia="es-ES"/>
        </w:rPr>
        <w:t xml:space="preserve"> el</w:t>
      </w:r>
      <w:r w:rsidR="00203BC9" w:rsidRPr="00E63E76">
        <w:rPr>
          <w:rFonts w:ascii="Times New Roman" w:eastAsia="Times New Roman" w:hAnsi="Times New Roman" w:cs="Times New Roman"/>
          <w:sz w:val="24"/>
          <w:szCs w:val="24"/>
          <w:lang w:val="es-PE" w:eastAsia="es-ES"/>
        </w:rPr>
        <w:t xml:space="preserve"> </w:t>
      </w:r>
      <w:r w:rsidR="00C8003C" w:rsidRPr="00E63E76">
        <w:rPr>
          <w:rFonts w:ascii="Times New Roman" w:eastAsia="Times New Roman" w:hAnsi="Times New Roman" w:cs="Times New Roman"/>
          <w:sz w:val="24"/>
          <w:szCs w:val="24"/>
          <w:lang w:val="es-PE" w:eastAsia="es-ES"/>
        </w:rPr>
        <w:t>2</w:t>
      </w:r>
      <w:r w:rsidR="007122EB" w:rsidRPr="00E63E76">
        <w:rPr>
          <w:rFonts w:ascii="Times New Roman" w:eastAsia="Times New Roman" w:hAnsi="Times New Roman" w:cs="Times New Roman"/>
          <w:sz w:val="24"/>
          <w:szCs w:val="24"/>
          <w:lang w:val="es-PE" w:eastAsia="es-ES"/>
        </w:rPr>
        <w:t>8 de agost</w:t>
      </w:r>
      <w:r w:rsidR="00203BC9" w:rsidRPr="00E63E76">
        <w:rPr>
          <w:rFonts w:ascii="Times New Roman" w:eastAsia="Times New Roman" w:hAnsi="Times New Roman" w:cs="Times New Roman"/>
          <w:sz w:val="24"/>
          <w:szCs w:val="24"/>
          <w:lang w:val="es-PE" w:eastAsia="es-ES"/>
        </w:rPr>
        <w:t>o</w:t>
      </w:r>
      <w:r w:rsidR="0010186E" w:rsidRPr="00E63E76">
        <w:rPr>
          <w:rFonts w:ascii="Times New Roman" w:eastAsia="Times New Roman" w:hAnsi="Times New Roman" w:cs="Times New Roman"/>
          <w:sz w:val="24"/>
          <w:szCs w:val="24"/>
          <w:lang w:val="es-PE" w:eastAsia="es-ES"/>
        </w:rPr>
        <w:t xml:space="preserve"> de 201</w:t>
      </w:r>
      <w:r w:rsidR="00766ACB" w:rsidRPr="00E63E76">
        <w:rPr>
          <w:rFonts w:ascii="Times New Roman" w:eastAsia="Times New Roman" w:hAnsi="Times New Roman" w:cs="Times New Roman"/>
          <w:sz w:val="24"/>
          <w:szCs w:val="24"/>
          <w:lang w:val="es-PE" w:eastAsia="es-ES"/>
        </w:rPr>
        <w:t>9</w:t>
      </w:r>
      <w:r w:rsidR="002E7B4D" w:rsidRPr="00E63E76">
        <w:rPr>
          <w:rFonts w:ascii="Times New Roman" w:eastAsia="Times New Roman" w:hAnsi="Times New Roman" w:cs="Times New Roman"/>
          <w:sz w:val="24"/>
          <w:szCs w:val="24"/>
          <w:lang w:val="es-PE" w:eastAsia="es-ES"/>
        </w:rPr>
        <w:t>,</w:t>
      </w:r>
      <w:r w:rsidRPr="00E63E76">
        <w:rPr>
          <w:rFonts w:ascii="Times New Roman" w:eastAsia="Times New Roman" w:hAnsi="Times New Roman" w:cs="Times New Roman"/>
          <w:sz w:val="24"/>
          <w:szCs w:val="24"/>
          <w:lang w:val="es-PE" w:eastAsia="es-ES"/>
        </w:rPr>
        <w:t xml:space="preserve"> la</w:t>
      </w:r>
      <w:r w:rsidR="00A24146" w:rsidRPr="00E63E76">
        <w:rPr>
          <w:rFonts w:ascii="Times New Roman" w:eastAsia="Times New Roman" w:hAnsi="Times New Roman" w:cs="Times New Roman"/>
          <w:sz w:val="24"/>
          <w:szCs w:val="24"/>
          <w:lang w:val="es-PE" w:eastAsia="es-ES"/>
        </w:rPr>
        <w:t xml:space="preserve"> </w:t>
      </w:r>
      <w:r w:rsidRPr="00E63E76">
        <w:rPr>
          <w:rFonts w:ascii="Times New Roman" w:hAnsi="Times New Roman" w:cs="Times New Roman"/>
          <w:sz w:val="24"/>
          <w:szCs w:val="24"/>
          <w:lang w:val="es-ES"/>
        </w:rPr>
        <w:t xml:space="preserve">aseguradora </w:t>
      </w:r>
      <w:r w:rsidR="007122EB" w:rsidRPr="00E63E76">
        <w:rPr>
          <w:rFonts w:ascii="Times New Roman" w:hAnsi="Times New Roman" w:cs="Times New Roman"/>
          <w:sz w:val="24"/>
          <w:szCs w:val="24"/>
          <w:lang w:val="es-ES"/>
        </w:rPr>
        <w:t>no presentó, dentro del plazo reglamentario correspondiente, ni a la fecha,</w:t>
      </w:r>
      <w:r w:rsidR="00EA3BEA" w:rsidRPr="00E63E76">
        <w:rPr>
          <w:rFonts w:ascii="Times New Roman" w:hAnsi="Times New Roman" w:cs="Times New Roman"/>
          <w:sz w:val="24"/>
          <w:szCs w:val="24"/>
          <w:lang w:val="es-ES"/>
        </w:rPr>
        <w:t xml:space="preserve"> </w:t>
      </w:r>
      <w:r w:rsidRPr="00E63E76">
        <w:rPr>
          <w:rFonts w:ascii="Times New Roman" w:hAnsi="Times New Roman" w:cs="Times New Roman"/>
          <w:sz w:val="24"/>
          <w:szCs w:val="24"/>
          <w:lang w:val="es-ES"/>
        </w:rPr>
        <w:t>sus descargos</w:t>
      </w:r>
      <w:r w:rsidR="00A24146" w:rsidRPr="00E63E76">
        <w:rPr>
          <w:rFonts w:ascii="Times New Roman" w:hAnsi="Times New Roman" w:cs="Times New Roman"/>
          <w:sz w:val="24"/>
          <w:szCs w:val="24"/>
          <w:lang w:val="es-ES"/>
        </w:rPr>
        <w:t xml:space="preserve"> </w:t>
      </w:r>
      <w:r w:rsidR="007122EB" w:rsidRPr="00E63E76">
        <w:rPr>
          <w:rFonts w:ascii="Times New Roman" w:hAnsi="Times New Roman" w:cs="Times New Roman"/>
          <w:sz w:val="24"/>
          <w:szCs w:val="24"/>
          <w:lang w:val="es-ES"/>
        </w:rPr>
        <w:t>ni</w:t>
      </w:r>
      <w:r w:rsidR="00A24146" w:rsidRPr="00E63E76">
        <w:rPr>
          <w:rFonts w:ascii="Times New Roman" w:hAnsi="Times New Roman" w:cs="Times New Roman"/>
          <w:sz w:val="24"/>
          <w:szCs w:val="24"/>
          <w:lang w:val="es-ES"/>
        </w:rPr>
        <w:t xml:space="preserve"> la documentación </w:t>
      </w:r>
      <w:r w:rsidR="007122EB" w:rsidRPr="00E63E76">
        <w:rPr>
          <w:rFonts w:ascii="Times New Roman" w:hAnsi="Times New Roman" w:cs="Times New Roman"/>
          <w:sz w:val="24"/>
          <w:szCs w:val="24"/>
          <w:lang w:val="es-ES"/>
        </w:rPr>
        <w:t>solicitada</w:t>
      </w:r>
      <w:r w:rsidR="001F7DFC" w:rsidRPr="00E63E76">
        <w:rPr>
          <w:rFonts w:ascii="Times New Roman" w:hAnsi="Times New Roman" w:cs="Times New Roman"/>
          <w:sz w:val="24"/>
          <w:szCs w:val="24"/>
          <w:lang w:val="es-ES"/>
        </w:rPr>
        <w:t>;</w:t>
      </w:r>
    </w:p>
    <w:p w14:paraId="37D20FF4" w14:textId="77777777" w:rsidR="00DA743E" w:rsidRPr="00E63E76"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01D8637" w14:textId="28FE6C72" w:rsidR="00A24146" w:rsidRPr="00E63E76"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 xml:space="preserve">Que, </w:t>
      </w:r>
      <w:r w:rsidRPr="00E63E76">
        <w:rPr>
          <w:rFonts w:ascii="Times New Roman" w:eastAsia="Times New Roman" w:hAnsi="Times New Roman" w:cs="Times New Roman"/>
          <w:sz w:val="24"/>
          <w:szCs w:val="24"/>
          <w:lang w:val="es-419" w:eastAsia="es-ES"/>
        </w:rPr>
        <w:t xml:space="preserve">el </w:t>
      </w:r>
      <w:r w:rsidR="007122EB" w:rsidRPr="00E63E76">
        <w:rPr>
          <w:rFonts w:ascii="Times New Roman" w:eastAsia="Times New Roman" w:hAnsi="Times New Roman" w:cs="Times New Roman"/>
          <w:sz w:val="24"/>
          <w:szCs w:val="24"/>
          <w:lang w:val="es-419" w:eastAsia="es-ES"/>
        </w:rPr>
        <w:t>7 de octubre</w:t>
      </w:r>
      <w:r w:rsidRPr="00E63E76">
        <w:rPr>
          <w:rFonts w:ascii="Times New Roman" w:eastAsia="Times New Roman" w:hAnsi="Times New Roman" w:cs="Times New Roman"/>
          <w:sz w:val="24"/>
          <w:szCs w:val="24"/>
          <w:lang w:val="es-419" w:eastAsia="es-ES"/>
        </w:rPr>
        <w:t xml:space="preserve"> de 201</w:t>
      </w:r>
      <w:r w:rsidR="00766ACB" w:rsidRPr="00E63E76">
        <w:rPr>
          <w:rFonts w:ascii="Times New Roman" w:eastAsia="Times New Roman" w:hAnsi="Times New Roman" w:cs="Times New Roman"/>
          <w:sz w:val="24"/>
          <w:szCs w:val="24"/>
          <w:lang w:val="es-419" w:eastAsia="es-ES"/>
        </w:rPr>
        <w:t>9</w:t>
      </w:r>
      <w:r w:rsidRPr="00E63E76">
        <w:rPr>
          <w:rFonts w:ascii="Times New Roman" w:eastAsia="Times New Roman" w:hAnsi="Times New Roman" w:cs="Times New Roman"/>
          <w:sz w:val="24"/>
          <w:szCs w:val="24"/>
          <w:lang w:val="es-419" w:eastAsia="es-ES"/>
        </w:rPr>
        <w:t xml:space="preserve"> </w:t>
      </w:r>
      <w:r w:rsidRPr="00E63E76">
        <w:rPr>
          <w:rFonts w:ascii="Times New Roman" w:eastAsia="Times New Roman" w:hAnsi="Times New Roman" w:cs="Times New Roman"/>
          <w:sz w:val="24"/>
          <w:szCs w:val="24"/>
          <w:lang w:val="es-PE" w:eastAsia="es-ES"/>
        </w:rPr>
        <w:t>se realizó la correspondiente audiencia de vista</w:t>
      </w:r>
      <w:r w:rsidR="00A24146" w:rsidRPr="00E63E76">
        <w:rPr>
          <w:rFonts w:ascii="Times New Roman" w:eastAsia="Times New Roman" w:hAnsi="Times New Roman" w:cs="Times New Roman"/>
          <w:sz w:val="24"/>
          <w:szCs w:val="24"/>
          <w:lang w:val="es-PE" w:eastAsia="es-ES"/>
        </w:rPr>
        <w:t xml:space="preserve">, </w:t>
      </w:r>
      <w:r w:rsidR="00EA3BEA" w:rsidRPr="00E63E76">
        <w:rPr>
          <w:rFonts w:ascii="Times New Roman" w:eastAsia="Times New Roman" w:hAnsi="Times New Roman" w:cs="Times New Roman"/>
          <w:sz w:val="24"/>
          <w:szCs w:val="24"/>
          <w:lang w:val="es-PE" w:eastAsia="es-ES"/>
        </w:rPr>
        <w:t>co</w:t>
      </w:r>
      <w:r w:rsidR="00A24146" w:rsidRPr="00E63E76">
        <w:rPr>
          <w:rFonts w:ascii="Times New Roman" w:eastAsia="Times New Roman" w:hAnsi="Times New Roman" w:cs="Times New Roman"/>
          <w:sz w:val="24"/>
          <w:szCs w:val="24"/>
          <w:lang w:val="es-PE" w:eastAsia="es-ES"/>
        </w:rPr>
        <w:t>n la</w:t>
      </w:r>
      <w:r w:rsidR="00C8003C" w:rsidRPr="00E63E76">
        <w:rPr>
          <w:rFonts w:ascii="Times New Roman" w:eastAsia="Times New Roman" w:hAnsi="Times New Roman" w:cs="Times New Roman"/>
          <w:sz w:val="24"/>
          <w:szCs w:val="24"/>
          <w:lang w:val="es-PE" w:eastAsia="es-ES"/>
        </w:rPr>
        <w:t xml:space="preserve"> sola</w:t>
      </w:r>
      <w:r w:rsidR="00A24146" w:rsidRPr="00E63E76">
        <w:rPr>
          <w:rFonts w:ascii="Times New Roman" w:eastAsia="Times New Roman" w:hAnsi="Times New Roman" w:cs="Times New Roman"/>
          <w:sz w:val="24"/>
          <w:szCs w:val="24"/>
          <w:lang w:val="es-PE" w:eastAsia="es-ES"/>
        </w:rPr>
        <w:t xml:space="preserve"> asistencia de</w:t>
      </w:r>
      <w:r w:rsidR="00C8003C" w:rsidRPr="00E63E76">
        <w:rPr>
          <w:rFonts w:ascii="Times New Roman" w:eastAsia="Times New Roman" w:hAnsi="Times New Roman" w:cs="Times New Roman"/>
          <w:sz w:val="24"/>
          <w:szCs w:val="24"/>
          <w:lang w:val="es-PE" w:eastAsia="es-ES"/>
        </w:rPr>
        <w:t>l representante de</w:t>
      </w:r>
      <w:r w:rsidR="00203BC9" w:rsidRPr="00E63E76">
        <w:rPr>
          <w:rFonts w:ascii="Times New Roman" w:eastAsia="Times New Roman" w:hAnsi="Times New Roman" w:cs="Times New Roman"/>
          <w:sz w:val="24"/>
          <w:szCs w:val="24"/>
          <w:lang w:val="es-PE" w:eastAsia="es-ES"/>
        </w:rPr>
        <w:t xml:space="preserve"> </w:t>
      </w:r>
      <w:r w:rsidR="00C8003C" w:rsidRPr="00E63E76">
        <w:rPr>
          <w:rFonts w:ascii="Times New Roman" w:eastAsia="Times New Roman" w:hAnsi="Times New Roman" w:cs="Times New Roman"/>
          <w:sz w:val="24"/>
          <w:szCs w:val="24"/>
          <w:lang w:val="es-PE" w:eastAsia="es-ES"/>
        </w:rPr>
        <w:t xml:space="preserve">la </w:t>
      </w:r>
      <w:r w:rsidR="007122EB" w:rsidRPr="00E63E76">
        <w:rPr>
          <w:rFonts w:ascii="Times New Roman" w:eastAsia="Times New Roman" w:hAnsi="Times New Roman" w:cs="Times New Roman"/>
          <w:sz w:val="24"/>
          <w:szCs w:val="24"/>
          <w:lang w:val="es-PE" w:eastAsia="es-ES"/>
        </w:rPr>
        <w:t>reclamante</w:t>
      </w:r>
      <w:r w:rsidR="00203BC9" w:rsidRPr="00E63E76">
        <w:rPr>
          <w:rFonts w:ascii="Times New Roman" w:eastAsia="Times New Roman" w:hAnsi="Times New Roman" w:cs="Times New Roman"/>
          <w:sz w:val="24"/>
          <w:szCs w:val="24"/>
          <w:lang w:val="es-PE" w:eastAsia="es-ES"/>
        </w:rPr>
        <w:t>, quien</w:t>
      </w:r>
      <w:r w:rsidR="00EA3BEA" w:rsidRPr="00E63E76">
        <w:rPr>
          <w:rFonts w:ascii="Times New Roman" w:eastAsia="Times New Roman" w:hAnsi="Times New Roman" w:cs="Times New Roman"/>
          <w:sz w:val="24"/>
          <w:szCs w:val="24"/>
          <w:lang w:val="es-PE" w:eastAsia="es-ES"/>
        </w:rPr>
        <w:t xml:space="preserve"> sustent</w:t>
      </w:r>
      <w:r w:rsidR="00C8003C" w:rsidRPr="00E63E76">
        <w:rPr>
          <w:rFonts w:ascii="Times New Roman" w:eastAsia="Times New Roman" w:hAnsi="Times New Roman" w:cs="Times New Roman"/>
          <w:sz w:val="24"/>
          <w:szCs w:val="24"/>
          <w:lang w:val="es-PE" w:eastAsia="es-ES"/>
        </w:rPr>
        <w:t>ó</w:t>
      </w:r>
      <w:r w:rsidR="00203BC9" w:rsidRPr="00E63E76">
        <w:rPr>
          <w:rFonts w:ascii="Times New Roman" w:eastAsia="Times New Roman" w:hAnsi="Times New Roman" w:cs="Times New Roman"/>
          <w:sz w:val="24"/>
          <w:szCs w:val="24"/>
          <w:lang w:val="es-PE" w:eastAsia="es-ES"/>
        </w:rPr>
        <w:t xml:space="preserve"> su </w:t>
      </w:r>
      <w:r w:rsidR="00EA3BEA" w:rsidRPr="00E63E76">
        <w:rPr>
          <w:rFonts w:ascii="Times New Roman" w:eastAsia="Times New Roman" w:hAnsi="Times New Roman" w:cs="Times New Roman"/>
          <w:sz w:val="24"/>
          <w:szCs w:val="24"/>
          <w:lang w:val="es-PE" w:eastAsia="es-ES"/>
        </w:rPr>
        <w:t>posición sobre la reclamación</w:t>
      </w:r>
      <w:r w:rsidR="007122EB" w:rsidRPr="00E63E76">
        <w:rPr>
          <w:rFonts w:ascii="Times New Roman" w:eastAsia="Times New Roman" w:hAnsi="Times New Roman" w:cs="Times New Roman"/>
          <w:sz w:val="24"/>
          <w:szCs w:val="24"/>
          <w:lang w:val="es-PE" w:eastAsia="es-ES"/>
        </w:rPr>
        <w:t xml:space="preserve"> presentada</w:t>
      </w:r>
      <w:r w:rsidR="00AE10C2" w:rsidRPr="00E63E76">
        <w:rPr>
          <w:rFonts w:ascii="Times New Roman" w:eastAsia="Times New Roman" w:hAnsi="Times New Roman" w:cs="Times New Roman"/>
          <w:sz w:val="24"/>
          <w:szCs w:val="24"/>
          <w:lang w:val="es-PE" w:eastAsia="es-ES"/>
        </w:rPr>
        <w:t xml:space="preserve">, </w:t>
      </w:r>
      <w:r w:rsidR="00EA3BEA" w:rsidRPr="00E63E76">
        <w:rPr>
          <w:rFonts w:ascii="Times New Roman" w:eastAsia="Times New Roman" w:hAnsi="Times New Roman" w:cs="Times New Roman"/>
          <w:sz w:val="24"/>
          <w:szCs w:val="24"/>
          <w:lang w:val="es-PE" w:eastAsia="es-ES"/>
        </w:rPr>
        <w:t>absolviendo las diversas preguntas que le</w:t>
      </w:r>
      <w:r w:rsidR="007122EB" w:rsidRPr="00E63E76">
        <w:rPr>
          <w:rFonts w:ascii="Times New Roman" w:eastAsia="Times New Roman" w:hAnsi="Times New Roman" w:cs="Times New Roman"/>
          <w:sz w:val="24"/>
          <w:szCs w:val="24"/>
          <w:lang w:val="es-PE" w:eastAsia="es-ES"/>
        </w:rPr>
        <w:t xml:space="preserve"> </w:t>
      </w:r>
      <w:r w:rsidR="00EA3BEA" w:rsidRPr="00E63E76">
        <w:rPr>
          <w:rFonts w:ascii="Times New Roman" w:eastAsia="Times New Roman" w:hAnsi="Times New Roman" w:cs="Times New Roman"/>
          <w:sz w:val="24"/>
          <w:szCs w:val="24"/>
          <w:lang w:val="es-PE" w:eastAsia="es-ES"/>
        </w:rPr>
        <w:t>fue</w:t>
      </w:r>
      <w:r w:rsidR="00AE10C2" w:rsidRPr="00E63E76">
        <w:rPr>
          <w:rFonts w:ascii="Times New Roman" w:eastAsia="Times New Roman" w:hAnsi="Times New Roman" w:cs="Times New Roman"/>
          <w:sz w:val="24"/>
          <w:szCs w:val="24"/>
          <w:lang w:val="es-PE" w:eastAsia="es-ES"/>
        </w:rPr>
        <w:t>ro</w:t>
      </w:r>
      <w:r w:rsidR="00EA3BEA" w:rsidRPr="00E63E76">
        <w:rPr>
          <w:rFonts w:ascii="Times New Roman" w:eastAsia="Times New Roman" w:hAnsi="Times New Roman" w:cs="Times New Roman"/>
          <w:sz w:val="24"/>
          <w:szCs w:val="24"/>
          <w:lang w:val="es-PE" w:eastAsia="es-ES"/>
        </w:rPr>
        <w:t>n formuladas</w:t>
      </w:r>
      <w:r w:rsidR="00A24146" w:rsidRPr="00E63E76">
        <w:rPr>
          <w:rFonts w:ascii="Times New Roman" w:eastAsia="Times New Roman" w:hAnsi="Times New Roman" w:cs="Times New Roman"/>
          <w:sz w:val="24"/>
          <w:szCs w:val="24"/>
          <w:lang w:val="es-PE" w:eastAsia="es-ES"/>
        </w:rPr>
        <w:t>, conforme consta de la correspondiente acta</w:t>
      </w:r>
      <w:r w:rsidR="004F02C1" w:rsidRPr="00E63E76">
        <w:rPr>
          <w:rFonts w:ascii="Times New Roman" w:eastAsia="Times New Roman" w:hAnsi="Times New Roman" w:cs="Times New Roman"/>
          <w:sz w:val="24"/>
          <w:szCs w:val="24"/>
          <w:lang w:val="es-PE" w:eastAsia="es-ES"/>
        </w:rPr>
        <w:t xml:space="preserve">, habiéndose dejado constancia de la inasistencia de la </w:t>
      </w:r>
      <w:r w:rsidR="007122EB" w:rsidRPr="00E63E76">
        <w:rPr>
          <w:rFonts w:ascii="Times New Roman" w:eastAsia="Times New Roman" w:hAnsi="Times New Roman" w:cs="Times New Roman"/>
          <w:sz w:val="24"/>
          <w:szCs w:val="24"/>
          <w:lang w:val="es-PE" w:eastAsia="es-ES"/>
        </w:rPr>
        <w:t>aseguradora</w:t>
      </w:r>
      <w:r w:rsidR="004F02C1" w:rsidRPr="00E63E76">
        <w:rPr>
          <w:rFonts w:ascii="Times New Roman" w:eastAsia="Times New Roman" w:hAnsi="Times New Roman" w:cs="Times New Roman"/>
          <w:sz w:val="24"/>
          <w:szCs w:val="24"/>
          <w:lang w:val="es-PE" w:eastAsia="es-ES"/>
        </w:rPr>
        <w:t>, pese a haber sido oportunamente invitada a participar en la correspondiente audiencia;</w:t>
      </w:r>
    </w:p>
    <w:p w14:paraId="6A6279C7" w14:textId="087E58A7" w:rsidR="00DA743E" w:rsidRPr="00E63E76" w:rsidRDefault="00DA743E" w:rsidP="002E7B4D">
      <w:pPr>
        <w:tabs>
          <w:tab w:val="num" w:pos="720"/>
        </w:tabs>
        <w:spacing w:after="0" w:line="240" w:lineRule="auto"/>
        <w:jc w:val="both"/>
        <w:rPr>
          <w:rFonts w:ascii="Times New Roman" w:eastAsia="Times New Roman" w:hAnsi="Times New Roman" w:cs="Times New Roman"/>
          <w:sz w:val="24"/>
          <w:szCs w:val="24"/>
          <w:lang w:val="es-419" w:eastAsia="es-ES"/>
        </w:rPr>
      </w:pPr>
      <w:r w:rsidRPr="00E63E76">
        <w:rPr>
          <w:rFonts w:ascii="Times New Roman" w:eastAsia="Times New Roman" w:hAnsi="Times New Roman" w:cs="Times New Roman"/>
          <w:sz w:val="24"/>
          <w:szCs w:val="24"/>
          <w:lang w:val="es-PE" w:eastAsia="es-ES"/>
        </w:rPr>
        <w:t xml:space="preserve"> </w:t>
      </w:r>
    </w:p>
    <w:p w14:paraId="3F5088A9" w14:textId="0DB2CBF5" w:rsidR="008667DF" w:rsidRPr="00E63E76" w:rsidRDefault="00DA743E" w:rsidP="008667DF">
      <w:pPr>
        <w:spacing w:after="0" w:line="240" w:lineRule="auto"/>
        <w:jc w:val="both"/>
        <w:rPr>
          <w:rFonts w:ascii="Times New Roman" w:hAnsi="Times New Roman" w:cs="Times New Roman"/>
          <w:sz w:val="24"/>
          <w:szCs w:val="24"/>
          <w:lang w:val="es-ES"/>
        </w:rPr>
      </w:pPr>
      <w:r w:rsidRPr="00E63E76">
        <w:rPr>
          <w:rFonts w:ascii="Times New Roman" w:hAnsi="Times New Roman" w:cs="Times New Roman"/>
          <w:sz w:val="24"/>
          <w:szCs w:val="24"/>
          <w:lang w:val="es-PE"/>
        </w:rPr>
        <w:t xml:space="preserve">Que, </w:t>
      </w:r>
      <w:r w:rsidR="008C4034" w:rsidRPr="00E63E76">
        <w:rPr>
          <w:rFonts w:ascii="Times New Roman" w:hAnsi="Times New Roman" w:cs="Times New Roman"/>
          <w:sz w:val="24"/>
          <w:szCs w:val="24"/>
          <w:lang w:val="es-PE"/>
        </w:rPr>
        <w:t xml:space="preserve">la reclamación interpuesta se sustenta principalmente en lo siguiente: </w:t>
      </w:r>
      <w:r w:rsidR="008667DF" w:rsidRPr="00E63E76">
        <w:rPr>
          <w:rFonts w:ascii="Times New Roman" w:hAnsi="Times New Roman" w:cs="Times New Roman"/>
          <w:sz w:val="24"/>
          <w:szCs w:val="24"/>
          <w:lang w:val="es-ES" w:eastAsia="es-ES"/>
        </w:rPr>
        <w:t xml:space="preserve">a) El vehículo marca Toyota, con placa de rodaje </w:t>
      </w:r>
      <w:r w:rsidR="004465CA">
        <w:rPr>
          <w:rFonts w:ascii="Times New Roman" w:hAnsi="Times New Roman" w:cs="Times New Roman"/>
          <w:sz w:val="24"/>
          <w:szCs w:val="24"/>
          <w:lang w:val="es-ES" w:eastAsia="es-ES"/>
        </w:rPr>
        <w:t>..................</w:t>
      </w:r>
      <w:r w:rsidR="008667DF" w:rsidRPr="00E63E76">
        <w:rPr>
          <w:rFonts w:ascii="Times New Roman" w:hAnsi="Times New Roman" w:cs="Times New Roman"/>
          <w:sz w:val="24"/>
          <w:szCs w:val="24"/>
          <w:lang w:val="es-ES" w:eastAsia="es-ES"/>
        </w:rPr>
        <w:t xml:space="preserve">, adquirido en el año 2015 estuvo asegurado inicialmente con </w:t>
      </w:r>
      <w:r w:rsidR="004465CA">
        <w:rPr>
          <w:rFonts w:ascii="Times New Roman" w:hAnsi="Times New Roman" w:cs="Times New Roman"/>
          <w:sz w:val="24"/>
          <w:szCs w:val="24"/>
          <w:lang w:val="es-ES" w:eastAsia="es-ES"/>
        </w:rPr>
        <w:t>..................</w:t>
      </w:r>
      <w:r w:rsidR="008667DF" w:rsidRPr="00E63E76">
        <w:rPr>
          <w:rFonts w:ascii="Times New Roman" w:hAnsi="Times New Roman" w:cs="Times New Roman"/>
          <w:sz w:val="24"/>
          <w:szCs w:val="24"/>
          <w:lang w:val="es-ES" w:eastAsia="es-ES"/>
        </w:rPr>
        <w:t xml:space="preserve"> Seguros, siendo posteriormente endosada la póliza a </w:t>
      </w:r>
      <w:r w:rsidR="004465CA">
        <w:rPr>
          <w:rFonts w:ascii="Times New Roman" w:hAnsi="Times New Roman" w:cs="Times New Roman"/>
          <w:sz w:val="24"/>
          <w:szCs w:val="24"/>
          <w:lang w:val="es-ES" w:eastAsia="es-ES"/>
        </w:rPr>
        <w:t>..................</w:t>
      </w:r>
      <w:r w:rsidR="008667DF" w:rsidRPr="00E63E76">
        <w:rPr>
          <w:rFonts w:ascii="Times New Roman" w:hAnsi="Times New Roman" w:cs="Times New Roman"/>
          <w:sz w:val="24"/>
          <w:szCs w:val="24"/>
          <w:lang w:val="es-ES" w:eastAsia="es-ES"/>
        </w:rPr>
        <w:t xml:space="preserve"> SEGUROS, b) La correspondiente póliza fue remitida el 21 de enero de 2019 vía correo electrónico de manera incompleta, no acompañándose las “condiciones generales” referidas posteriormente en el rechazo, siendo además que la póliza incompleta fue enviada a un correo personal y no al de la empresa, b) El vehículo asegurado sufrió un siniestro el 11 de junio de 2019, generado por un tercero que no respetó la señal de PARE y que está asegurado con la aseguradora </w:t>
      </w:r>
      <w:r w:rsidR="004465CA">
        <w:rPr>
          <w:rFonts w:ascii="Times New Roman" w:hAnsi="Times New Roman" w:cs="Times New Roman"/>
          <w:sz w:val="24"/>
          <w:szCs w:val="24"/>
          <w:lang w:val="es-ES" w:eastAsia="es-ES"/>
        </w:rPr>
        <w:t>..................</w:t>
      </w:r>
      <w:r w:rsidR="008667DF" w:rsidRPr="00E63E76">
        <w:rPr>
          <w:rFonts w:ascii="Times New Roman" w:hAnsi="Times New Roman" w:cs="Times New Roman"/>
          <w:sz w:val="24"/>
          <w:szCs w:val="24"/>
          <w:lang w:val="es-ES" w:eastAsia="es-ES"/>
        </w:rPr>
        <w:t xml:space="preserve">, c) </w:t>
      </w:r>
      <w:r w:rsidR="004465CA">
        <w:rPr>
          <w:rFonts w:ascii="Times New Roman" w:hAnsi="Times New Roman" w:cs="Times New Roman"/>
          <w:sz w:val="24"/>
          <w:szCs w:val="24"/>
          <w:lang w:val="es-ES" w:eastAsia="es-ES"/>
        </w:rPr>
        <w:t>..................</w:t>
      </w:r>
      <w:r w:rsidR="008667DF" w:rsidRPr="00E63E76">
        <w:rPr>
          <w:rFonts w:ascii="Times New Roman" w:hAnsi="Times New Roman" w:cs="Times New Roman"/>
          <w:sz w:val="24"/>
          <w:szCs w:val="24"/>
          <w:lang w:val="es-ES" w:eastAsia="es-ES"/>
        </w:rPr>
        <w:t xml:space="preserve"> SEGUROS ha rechazado la cobertura solicitada sobre la base de un documento que nunca entregó: las condiciones generales de la póliza, artículo 6, d) En efecto, </w:t>
      </w:r>
      <w:r w:rsidR="004465CA">
        <w:rPr>
          <w:rFonts w:ascii="Times New Roman" w:hAnsi="Times New Roman" w:cs="Times New Roman"/>
          <w:sz w:val="24"/>
          <w:szCs w:val="24"/>
          <w:lang w:val="es-ES" w:eastAsia="es-ES"/>
        </w:rPr>
        <w:t>..................</w:t>
      </w:r>
      <w:r w:rsidR="008667DF" w:rsidRPr="00E63E76">
        <w:rPr>
          <w:rFonts w:ascii="Times New Roman" w:hAnsi="Times New Roman" w:cs="Times New Roman"/>
          <w:sz w:val="24"/>
          <w:szCs w:val="24"/>
          <w:lang w:val="es-ES" w:eastAsia="es-ES"/>
        </w:rPr>
        <w:t xml:space="preserve"> SEGUROS sostiene que el conductor del vehículo asegurado carecía de una licencia para conducir oficial y vigente, dado que la empleada no lo facultaba, conforme al reglamento de licencias para conducir, e) Sin embargo, lo cierto es que al momento del accidente el conductor sí contaba con licencia de conducir oficial, vigente y suficiente para manejar vehículos terrestres otorgada por el Ministerio de Infraestructuras y Transportes de Italia, y si bien la</w:t>
      </w:r>
      <w:r w:rsidR="00461A57" w:rsidRPr="00E63E76">
        <w:rPr>
          <w:rFonts w:ascii="Times New Roman" w:hAnsi="Times New Roman" w:cs="Times New Roman"/>
          <w:sz w:val="24"/>
          <w:szCs w:val="24"/>
          <w:lang w:val="es-ES" w:eastAsia="es-ES"/>
        </w:rPr>
        <w:t>s normas de</w:t>
      </w:r>
      <w:r w:rsidR="008667DF" w:rsidRPr="00E63E76">
        <w:rPr>
          <w:rFonts w:ascii="Times New Roman" w:hAnsi="Times New Roman" w:cs="Times New Roman"/>
          <w:sz w:val="24"/>
          <w:szCs w:val="24"/>
          <w:lang w:val="es-ES" w:eastAsia="es-ES"/>
        </w:rPr>
        <w:t xml:space="preserve"> tránsito p</w:t>
      </w:r>
      <w:r w:rsidR="00461A57" w:rsidRPr="00E63E76">
        <w:rPr>
          <w:rFonts w:ascii="Times New Roman" w:hAnsi="Times New Roman" w:cs="Times New Roman"/>
          <w:sz w:val="24"/>
          <w:szCs w:val="24"/>
          <w:lang w:val="es-ES" w:eastAsia="es-ES"/>
        </w:rPr>
        <w:t>ermiten a un</w:t>
      </w:r>
      <w:r w:rsidR="008667DF" w:rsidRPr="00E63E76">
        <w:rPr>
          <w:rFonts w:ascii="Times New Roman" w:hAnsi="Times New Roman" w:cs="Times New Roman"/>
          <w:sz w:val="24"/>
          <w:szCs w:val="24"/>
          <w:lang w:val="es-ES" w:eastAsia="es-ES"/>
        </w:rPr>
        <w:t xml:space="preserve"> extranjero</w:t>
      </w:r>
      <w:r w:rsidR="00461A57" w:rsidRPr="00E63E76">
        <w:rPr>
          <w:rFonts w:ascii="Times New Roman" w:hAnsi="Times New Roman" w:cs="Times New Roman"/>
          <w:sz w:val="24"/>
          <w:szCs w:val="24"/>
          <w:lang w:val="es-ES" w:eastAsia="es-ES"/>
        </w:rPr>
        <w:t xml:space="preserve"> conducir</w:t>
      </w:r>
      <w:r w:rsidR="008667DF" w:rsidRPr="00E63E76">
        <w:rPr>
          <w:rFonts w:ascii="Times New Roman" w:hAnsi="Times New Roman" w:cs="Times New Roman"/>
          <w:sz w:val="24"/>
          <w:szCs w:val="24"/>
          <w:lang w:val="es-ES" w:eastAsia="es-ES"/>
        </w:rPr>
        <w:t xml:space="preserve"> </w:t>
      </w:r>
      <w:r w:rsidR="00461A57" w:rsidRPr="00E63E76">
        <w:rPr>
          <w:rFonts w:ascii="Times New Roman" w:hAnsi="Times New Roman" w:cs="Times New Roman"/>
          <w:sz w:val="24"/>
          <w:szCs w:val="24"/>
          <w:lang w:val="es-ES" w:eastAsia="es-ES"/>
        </w:rPr>
        <w:t>hasta</w:t>
      </w:r>
      <w:r w:rsidR="008667DF" w:rsidRPr="00E63E76">
        <w:rPr>
          <w:rFonts w:ascii="Times New Roman" w:hAnsi="Times New Roman" w:cs="Times New Roman"/>
          <w:sz w:val="24"/>
          <w:szCs w:val="24"/>
          <w:lang w:val="es-ES" w:eastAsia="es-ES"/>
        </w:rPr>
        <w:t xml:space="preserve"> 6 meses</w:t>
      </w:r>
      <w:r w:rsidR="00461A57" w:rsidRPr="00E63E76">
        <w:rPr>
          <w:rFonts w:ascii="Times New Roman" w:hAnsi="Times New Roman" w:cs="Times New Roman"/>
          <w:sz w:val="24"/>
          <w:szCs w:val="24"/>
          <w:lang w:val="es-ES" w:eastAsia="es-ES"/>
        </w:rPr>
        <w:t xml:space="preserve"> con su licencia de origen</w:t>
      </w:r>
      <w:r w:rsidR="008667DF" w:rsidRPr="00E63E76">
        <w:rPr>
          <w:rFonts w:ascii="Times New Roman" w:hAnsi="Times New Roman" w:cs="Times New Roman"/>
          <w:sz w:val="24"/>
          <w:szCs w:val="24"/>
          <w:lang w:val="es-ES" w:eastAsia="es-ES"/>
        </w:rPr>
        <w:t xml:space="preserve">, </w:t>
      </w:r>
      <w:r w:rsidR="00461A57" w:rsidRPr="00E63E76">
        <w:rPr>
          <w:rFonts w:ascii="Times New Roman" w:hAnsi="Times New Roman" w:cs="Times New Roman"/>
          <w:sz w:val="24"/>
          <w:szCs w:val="24"/>
          <w:lang w:val="es-ES" w:eastAsia="es-ES"/>
        </w:rPr>
        <w:t>la respectiva inobservancia</w:t>
      </w:r>
      <w:r w:rsidR="008667DF" w:rsidRPr="00E63E76">
        <w:rPr>
          <w:rFonts w:ascii="Times New Roman" w:hAnsi="Times New Roman" w:cs="Times New Roman"/>
          <w:sz w:val="24"/>
          <w:szCs w:val="24"/>
          <w:lang w:val="es-ES" w:eastAsia="es-ES"/>
        </w:rPr>
        <w:t xml:space="preserve"> infring</w:t>
      </w:r>
      <w:r w:rsidR="00461A57" w:rsidRPr="00E63E76">
        <w:rPr>
          <w:rFonts w:ascii="Times New Roman" w:hAnsi="Times New Roman" w:cs="Times New Roman"/>
          <w:sz w:val="24"/>
          <w:szCs w:val="24"/>
          <w:lang w:val="es-ES" w:eastAsia="es-ES"/>
        </w:rPr>
        <w:t>iría</w:t>
      </w:r>
      <w:r w:rsidR="008667DF" w:rsidRPr="00E63E76">
        <w:rPr>
          <w:rFonts w:ascii="Times New Roman" w:hAnsi="Times New Roman" w:cs="Times New Roman"/>
          <w:sz w:val="24"/>
          <w:szCs w:val="24"/>
          <w:lang w:val="es-ES" w:eastAsia="es-ES"/>
        </w:rPr>
        <w:t xml:space="preserve"> únicamente la ley de tránsito, </w:t>
      </w:r>
      <w:r w:rsidR="00461A57" w:rsidRPr="00E63E76">
        <w:rPr>
          <w:rFonts w:ascii="Times New Roman" w:hAnsi="Times New Roman" w:cs="Times New Roman"/>
          <w:sz w:val="24"/>
          <w:szCs w:val="24"/>
          <w:lang w:val="es-ES" w:eastAsia="es-ES"/>
        </w:rPr>
        <w:t>más no</w:t>
      </w:r>
      <w:r w:rsidR="008667DF" w:rsidRPr="00E63E76">
        <w:rPr>
          <w:rFonts w:ascii="Times New Roman" w:hAnsi="Times New Roman" w:cs="Times New Roman"/>
          <w:sz w:val="24"/>
          <w:szCs w:val="24"/>
          <w:lang w:val="es-ES" w:eastAsia="es-ES"/>
        </w:rPr>
        <w:t xml:space="preserve"> la póliza</w:t>
      </w:r>
      <w:r w:rsidR="00461A57" w:rsidRPr="00E63E76">
        <w:rPr>
          <w:rFonts w:ascii="Times New Roman" w:hAnsi="Times New Roman" w:cs="Times New Roman"/>
          <w:sz w:val="24"/>
          <w:szCs w:val="24"/>
          <w:lang w:val="es-ES" w:eastAsia="es-ES"/>
        </w:rPr>
        <w:t>, dado que ésta</w:t>
      </w:r>
      <w:r w:rsidR="008667DF" w:rsidRPr="00E63E76">
        <w:rPr>
          <w:rFonts w:ascii="Times New Roman" w:hAnsi="Times New Roman" w:cs="Times New Roman"/>
          <w:sz w:val="24"/>
          <w:szCs w:val="24"/>
          <w:lang w:val="es-ES" w:eastAsia="es-ES"/>
        </w:rPr>
        <w:t xml:space="preserve"> no diferencia sobre si el permiso de conducir debe ser nacional o extranjero, lo cual genera una duda que debe resolverse en favor del asegurado, conforme </w:t>
      </w:r>
      <w:r w:rsidR="00461A57" w:rsidRPr="00E63E76">
        <w:rPr>
          <w:rFonts w:ascii="Times New Roman" w:hAnsi="Times New Roman" w:cs="Times New Roman"/>
          <w:sz w:val="24"/>
          <w:szCs w:val="24"/>
          <w:lang w:val="es-ES" w:eastAsia="es-ES"/>
        </w:rPr>
        <w:t>a</w:t>
      </w:r>
      <w:r w:rsidR="008667DF" w:rsidRPr="00E63E76">
        <w:rPr>
          <w:rFonts w:ascii="Times New Roman" w:hAnsi="Times New Roman" w:cs="Times New Roman"/>
          <w:sz w:val="24"/>
          <w:szCs w:val="24"/>
          <w:lang w:val="es-ES" w:eastAsia="es-ES"/>
        </w:rPr>
        <w:t>l literal f) del artículo II de la Ley Nro. 29946, f) Se destaca que existe el precedente</w:t>
      </w:r>
      <w:r w:rsidR="00461A57" w:rsidRPr="00E63E76">
        <w:rPr>
          <w:rFonts w:ascii="Times New Roman" w:hAnsi="Times New Roman" w:cs="Times New Roman"/>
          <w:sz w:val="24"/>
          <w:szCs w:val="24"/>
          <w:lang w:val="es-ES" w:eastAsia="es-ES"/>
        </w:rPr>
        <w:t xml:space="preserve"> conforme al cual,</w:t>
      </w:r>
      <w:r w:rsidR="008667DF" w:rsidRPr="00E63E76">
        <w:rPr>
          <w:rFonts w:ascii="Times New Roman" w:hAnsi="Times New Roman" w:cs="Times New Roman"/>
          <w:sz w:val="24"/>
          <w:szCs w:val="24"/>
          <w:lang w:val="es-ES" w:eastAsia="es-ES"/>
        </w:rPr>
        <w:t xml:space="preserve"> </w:t>
      </w:r>
      <w:r w:rsidR="004465CA">
        <w:rPr>
          <w:rFonts w:ascii="Times New Roman" w:hAnsi="Times New Roman" w:cs="Times New Roman"/>
          <w:sz w:val="24"/>
          <w:szCs w:val="24"/>
          <w:lang w:val="es-ES" w:eastAsia="es-ES"/>
        </w:rPr>
        <w:t>..................</w:t>
      </w:r>
      <w:r w:rsidR="008667DF" w:rsidRPr="00E63E76">
        <w:rPr>
          <w:rFonts w:ascii="Times New Roman" w:hAnsi="Times New Roman" w:cs="Times New Roman"/>
          <w:sz w:val="24"/>
          <w:szCs w:val="24"/>
          <w:lang w:val="es-ES" w:eastAsia="es-ES"/>
        </w:rPr>
        <w:t xml:space="preserve"> Seguros otorgó cobertura en situación semejante, siendo que no exigió la presentación de copia del pasaporte del </w:t>
      </w:r>
      <w:r w:rsidR="008667DF" w:rsidRPr="00E63E76">
        <w:rPr>
          <w:rFonts w:ascii="Times New Roman" w:hAnsi="Times New Roman" w:cs="Times New Roman"/>
          <w:sz w:val="24"/>
          <w:szCs w:val="24"/>
          <w:lang w:val="es-ES" w:eastAsia="es-ES"/>
        </w:rPr>
        <w:lastRenderedPageBreak/>
        <w:t xml:space="preserve">extranjero para verificar su última fecha de ingreso al país (para computar los seis meses de uso de la licencia extranjera), </w:t>
      </w:r>
      <w:r w:rsidR="00461A57" w:rsidRPr="00E63E76">
        <w:rPr>
          <w:rFonts w:ascii="Times New Roman" w:hAnsi="Times New Roman" w:cs="Times New Roman"/>
          <w:sz w:val="24"/>
          <w:szCs w:val="24"/>
          <w:lang w:val="es-ES" w:eastAsia="es-ES"/>
        </w:rPr>
        <w:t xml:space="preserve">y </w:t>
      </w:r>
      <w:r w:rsidR="008667DF" w:rsidRPr="00E63E76">
        <w:rPr>
          <w:rFonts w:ascii="Times New Roman" w:hAnsi="Times New Roman" w:cs="Times New Roman"/>
          <w:sz w:val="24"/>
          <w:szCs w:val="24"/>
          <w:lang w:val="es-ES" w:eastAsia="es-ES"/>
        </w:rPr>
        <w:t xml:space="preserve">g) Por último, se destaca que, con relación al siniestro rechazado, </w:t>
      </w:r>
      <w:r w:rsidR="004465CA">
        <w:rPr>
          <w:rFonts w:ascii="Times New Roman" w:hAnsi="Times New Roman" w:cs="Times New Roman"/>
          <w:sz w:val="24"/>
          <w:szCs w:val="24"/>
          <w:lang w:val="es-ES" w:eastAsia="es-ES"/>
        </w:rPr>
        <w:t>..................</w:t>
      </w:r>
      <w:r w:rsidR="008667DF" w:rsidRPr="00E63E76">
        <w:rPr>
          <w:rFonts w:ascii="Times New Roman" w:hAnsi="Times New Roman" w:cs="Times New Roman"/>
          <w:sz w:val="24"/>
          <w:szCs w:val="24"/>
          <w:lang w:val="es-ES" w:eastAsia="es-ES"/>
        </w:rPr>
        <w:t xml:space="preserve"> SEGUROS brindó el servicio de grúa en caso de siniestro, el cual se aplica según sus condiciones para “… la persona que disponiendo de licencia correspondiente, se encuentre conduciendo LA UNIDAD ASEGURADA con autorización del ASEGURADO …”, de manera que</w:t>
      </w:r>
      <w:r w:rsidR="00461A57" w:rsidRPr="00E63E76">
        <w:rPr>
          <w:rFonts w:ascii="Times New Roman" w:hAnsi="Times New Roman" w:cs="Times New Roman"/>
          <w:sz w:val="24"/>
          <w:szCs w:val="24"/>
          <w:lang w:val="es-ES" w:eastAsia="es-ES"/>
        </w:rPr>
        <w:t xml:space="preserve"> con ello</w:t>
      </w:r>
      <w:r w:rsidR="008667DF" w:rsidRPr="00E63E76">
        <w:rPr>
          <w:rFonts w:ascii="Times New Roman" w:hAnsi="Times New Roman" w:cs="Times New Roman"/>
          <w:sz w:val="24"/>
          <w:szCs w:val="24"/>
          <w:lang w:val="es-ES" w:eastAsia="es-ES"/>
        </w:rPr>
        <w:t xml:space="preserve"> </w:t>
      </w:r>
      <w:r w:rsidR="004465CA">
        <w:rPr>
          <w:rFonts w:ascii="Times New Roman" w:hAnsi="Times New Roman" w:cs="Times New Roman"/>
          <w:sz w:val="24"/>
          <w:szCs w:val="24"/>
          <w:lang w:val="es-ES" w:eastAsia="es-ES"/>
        </w:rPr>
        <w:t>..................</w:t>
      </w:r>
      <w:r w:rsidR="008667DF" w:rsidRPr="00E63E76">
        <w:rPr>
          <w:rFonts w:ascii="Times New Roman" w:hAnsi="Times New Roman" w:cs="Times New Roman"/>
          <w:sz w:val="24"/>
          <w:szCs w:val="24"/>
          <w:lang w:val="es-ES" w:eastAsia="es-ES"/>
        </w:rPr>
        <w:t xml:space="preserve"> SEGUROS aceptó tácitamente la validez de la licencia de conducir empleada por el conductor con ocasión de la ocurrencia del accidente</w:t>
      </w:r>
      <w:r w:rsidR="00461A57" w:rsidRPr="00E63E76">
        <w:rPr>
          <w:rFonts w:ascii="Times New Roman" w:hAnsi="Times New Roman" w:cs="Times New Roman"/>
          <w:sz w:val="24"/>
          <w:szCs w:val="24"/>
          <w:lang w:val="es-ES" w:eastAsia="es-ES"/>
        </w:rPr>
        <w:t>;</w:t>
      </w:r>
    </w:p>
    <w:p w14:paraId="2D0B4474" w14:textId="77777777" w:rsidR="002E7B4D" w:rsidRPr="00E63E76" w:rsidRDefault="002E7B4D" w:rsidP="00D2468D">
      <w:pPr>
        <w:spacing w:after="0" w:line="240" w:lineRule="auto"/>
        <w:jc w:val="both"/>
        <w:rPr>
          <w:rFonts w:ascii="Times New Roman" w:eastAsia="Times New Roman" w:hAnsi="Times New Roman" w:cs="Times New Roman"/>
          <w:sz w:val="24"/>
          <w:szCs w:val="24"/>
          <w:lang w:val="es-ES" w:eastAsia="es-ES"/>
        </w:rPr>
      </w:pPr>
    </w:p>
    <w:p w14:paraId="3607FC05" w14:textId="1AE0F5F2" w:rsidR="0010186E" w:rsidRPr="00E63E76" w:rsidRDefault="0010186E" w:rsidP="00D2468D">
      <w:pPr>
        <w:spacing w:after="0" w:line="240" w:lineRule="auto"/>
        <w:jc w:val="both"/>
        <w:rPr>
          <w:rFonts w:ascii="Times New Roman" w:hAnsi="Times New Roman" w:cs="Times New Roman"/>
          <w:sz w:val="24"/>
          <w:szCs w:val="24"/>
          <w:lang w:val="es-ES"/>
        </w:rPr>
      </w:pPr>
      <w:r w:rsidRPr="00E63E76">
        <w:rPr>
          <w:rFonts w:ascii="Times New Roman" w:eastAsia="Times New Roman" w:hAnsi="Times New Roman" w:cs="Times New Roman"/>
          <w:bCs/>
          <w:sz w:val="24"/>
          <w:szCs w:val="24"/>
          <w:lang w:val="es-PE" w:eastAsia="es-ES"/>
        </w:rPr>
        <w:t>Que,</w:t>
      </w:r>
      <w:r w:rsidRPr="00E63E76">
        <w:rPr>
          <w:rFonts w:ascii="Times New Roman" w:hAnsi="Times New Roman" w:cs="Times New Roman"/>
          <w:sz w:val="24"/>
          <w:szCs w:val="24"/>
          <w:lang w:val="es-PE"/>
        </w:rPr>
        <w:t xml:space="preserve"> a la fecha, el estado del proceso permite que este </w:t>
      </w:r>
      <w:r w:rsidR="004F02C1" w:rsidRPr="00E63E76">
        <w:rPr>
          <w:rFonts w:ascii="Times New Roman" w:hAnsi="Times New Roman" w:cs="Times New Roman"/>
          <w:sz w:val="24"/>
          <w:szCs w:val="24"/>
          <w:lang w:val="es-PE"/>
        </w:rPr>
        <w:t>colegiado</w:t>
      </w:r>
      <w:r w:rsidRPr="00E63E76">
        <w:rPr>
          <w:rFonts w:ascii="Times New Roman" w:hAnsi="Times New Roman" w:cs="Times New Roman"/>
          <w:sz w:val="24"/>
          <w:szCs w:val="24"/>
          <w:lang w:val="es-PE"/>
        </w:rPr>
        <w:t xml:space="preserve"> pueda expedir su pronunciamiento sobre el caso sometido a su conocimiento, sobre la base de la información y de los medios probatorios </w:t>
      </w:r>
      <w:r w:rsidR="00461A57" w:rsidRPr="00E63E76">
        <w:rPr>
          <w:rFonts w:ascii="Times New Roman" w:hAnsi="Times New Roman" w:cs="Times New Roman"/>
          <w:sz w:val="24"/>
          <w:szCs w:val="24"/>
          <w:lang w:val="es-PE"/>
        </w:rPr>
        <w:t xml:space="preserve">presentados por la reclamante, destacando la falta de colaboración de la aseguradora para fines de dilucidar los hechos </w:t>
      </w:r>
      <w:r w:rsidR="00681859" w:rsidRPr="00E63E76">
        <w:rPr>
          <w:rFonts w:ascii="Times New Roman" w:hAnsi="Times New Roman" w:cs="Times New Roman"/>
          <w:sz w:val="24"/>
          <w:szCs w:val="24"/>
          <w:lang w:val="es-PE"/>
        </w:rPr>
        <w:t xml:space="preserve">y, por </w:t>
      </w:r>
      <w:r w:rsidR="009D5F53" w:rsidRPr="00E63E76">
        <w:rPr>
          <w:rFonts w:ascii="Times New Roman" w:hAnsi="Times New Roman" w:cs="Times New Roman"/>
          <w:sz w:val="24"/>
          <w:szCs w:val="24"/>
          <w:lang w:val="es-PE"/>
        </w:rPr>
        <w:t>consiguiente,</w:t>
      </w:r>
      <w:r w:rsidR="00681859" w:rsidRPr="00E63E76">
        <w:rPr>
          <w:rFonts w:ascii="Times New Roman" w:hAnsi="Times New Roman" w:cs="Times New Roman"/>
          <w:sz w:val="24"/>
          <w:szCs w:val="24"/>
          <w:lang w:val="es-PE"/>
        </w:rPr>
        <w:t xml:space="preserve"> </w:t>
      </w:r>
      <w:r w:rsidR="00461A57" w:rsidRPr="00E63E76">
        <w:rPr>
          <w:rFonts w:ascii="Times New Roman" w:hAnsi="Times New Roman" w:cs="Times New Roman"/>
          <w:sz w:val="24"/>
          <w:szCs w:val="24"/>
          <w:lang w:val="es-PE"/>
        </w:rPr>
        <w:t>la legitimidad o no del respectivo rechazo;</w:t>
      </w:r>
    </w:p>
    <w:p w14:paraId="01F58E1C" w14:textId="77777777" w:rsidR="00D2468D" w:rsidRPr="00E63E76"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5C173914" w:rsidR="00DA743E" w:rsidRPr="00E63E76" w:rsidRDefault="00DA743E" w:rsidP="009F7C08">
      <w:pPr>
        <w:spacing w:after="0" w:line="240" w:lineRule="auto"/>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b/>
          <w:bCs/>
          <w:sz w:val="24"/>
          <w:szCs w:val="24"/>
          <w:lang w:val="es-PE" w:eastAsia="es-ES"/>
        </w:rPr>
        <w:t>Considerando:</w:t>
      </w:r>
    </w:p>
    <w:p w14:paraId="255BAD42" w14:textId="77777777" w:rsidR="00DA743E" w:rsidRPr="00E63E76"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77777777" w:rsidR="00DA743E" w:rsidRPr="00E63E76" w:rsidRDefault="00DA743E" w:rsidP="00DA743E">
      <w:pPr>
        <w:spacing w:after="0" w:line="240" w:lineRule="auto"/>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b/>
          <w:sz w:val="24"/>
          <w:szCs w:val="24"/>
          <w:u w:val="single"/>
          <w:lang w:val="es-PE" w:eastAsia="es-ES"/>
        </w:rPr>
        <w:t>Primero</w:t>
      </w:r>
      <w:r w:rsidRPr="00E63E76">
        <w:rPr>
          <w:rFonts w:ascii="Times New Roman" w:eastAsia="Times New Roman" w:hAnsi="Times New Roman" w:cs="Times New Roman"/>
          <w:b/>
          <w:sz w:val="24"/>
          <w:szCs w:val="24"/>
          <w:lang w:val="es-PE" w:eastAsia="es-ES"/>
        </w:rPr>
        <w:t xml:space="preserve">: </w:t>
      </w:r>
      <w:r w:rsidRPr="00E63E76">
        <w:rPr>
          <w:rFonts w:ascii="Times New Roman" w:eastAsia="Times New Roman" w:hAnsi="Times New Roman" w:cs="Times New Roman"/>
          <w:sz w:val="24"/>
          <w:szCs w:val="24"/>
          <w:lang w:val="es-PE" w:eastAsia="es-ES"/>
        </w:rPr>
        <w:t>Conforme a su Reglamento, la</w:t>
      </w:r>
      <w:r w:rsidRPr="00E63E76">
        <w:rPr>
          <w:rFonts w:ascii="Times New Roman" w:eastAsia="Times New Roman" w:hAnsi="Times New Roman" w:cs="Times New Roman"/>
          <w:b/>
          <w:bCs/>
          <w:sz w:val="24"/>
          <w:szCs w:val="24"/>
          <w:lang w:val="es-PE" w:eastAsia="es-ES"/>
        </w:rPr>
        <w:t xml:space="preserve"> </w:t>
      </w:r>
      <w:r w:rsidRPr="00E63E76">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E63E76"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7777777" w:rsidR="00DA743E" w:rsidRPr="00E63E76" w:rsidRDefault="00DA743E" w:rsidP="00DA743E">
      <w:pPr>
        <w:spacing w:after="0" w:line="240" w:lineRule="auto"/>
        <w:jc w:val="both"/>
        <w:rPr>
          <w:rFonts w:ascii="Times New Roman" w:eastAsia="Times New Roman" w:hAnsi="Times New Roman" w:cs="Times New Roman"/>
          <w:bCs/>
          <w:sz w:val="24"/>
          <w:szCs w:val="24"/>
          <w:lang w:val="es-PE" w:eastAsia="es-ES"/>
        </w:rPr>
      </w:pPr>
      <w:r w:rsidRPr="00E63E76">
        <w:rPr>
          <w:rFonts w:ascii="Times New Roman" w:eastAsia="Times New Roman" w:hAnsi="Times New Roman" w:cs="Times New Roman"/>
          <w:b/>
          <w:bCs/>
          <w:sz w:val="24"/>
          <w:szCs w:val="24"/>
          <w:u w:val="single"/>
          <w:lang w:val="es-PE" w:eastAsia="es-ES"/>
        </w:rPr>
        <w:t>Segundo</w:t>
      </w:r>
      <w:r w:rsidRPr="00E63E76">
        <w:rPr>
          <w:rFonts w:ascii="Times New Roman" w:eastAsia="Times New Roman" w:hAnsi="Times New Roman" w:cs="Times New Roman"/>
          <w:b/>
          <w:bCs/>
          <w:sz w:val="24"/>
          <w:szCs w:val="24"/>
          <w:lang w:val="es-PE" w:eastAsia="es-ES"/>
        </w:rPr>
        <w:t>:</w:t>
      </w:r>
      <w:r w:rsidRPr="00E63E76">
        <w:rPr>
          <w:rFonts w:ascii="Times New Roman" w:eastAsia="Times New Roman" w:hAnsi="Times New Roman" w:cs="Times New Roman"/>
          <w:bCs/>
          <w:sz w:val="24"/>
          <w:szCs w:val="24"/>
          <w:lang w:val="es-PE" w:eastAsia="es-ES"/>
        </w:rPr>
        <w:t xml:space="preserve"> </w:t>
      </w:r>
      <w:r w:rsidRPr="00E63E76">
        <w:rPr>
          <w:rFonts w:ascii="Times New Roman" w:eastAsia="Times New Roman" w:hAnsi="Times New Roman" w:cs="Times New Roman"/>
          <w:sz w:val="24"/>
          <w:szCs w:val="24"/>
          <w:lang w:val="es-PE" w:eastAsia="es-ES"/>
        </w:rPr>
        <w:t xml:space="preserve">Asimismo, de acuerdo a </w:t>
      </w:r>
      <w:r w:rsidRPr="00E63E76">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E63E76"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E63E76" w:rsidRDefault="0078098D" w:rsidP="0078098D">
      <w:pPr>
        <w:spacing w:after="0" w:line="240" w:lineRule="auto"/>
        <w:jc w:val="both"/>
        <w:rPr>
          <w:rFonts w:ascii="Times New Roman" w:eastAsia="Times New Roman" w:hAnsi="Times New Roman" w:cs="Times New Roman"/>
          <w:sz w:val="24"/>
          <w:szCs w:val="24"/>
          <w:lang w:val="es-ES" w:eastAsia="es-ES"/>
        </w:rPr>
      </w:pPr>
      <w:r w:rsidRPr="00E63E76">
        <w:rPr>
          <w:rFonts w:ascii="Times New Roman" w:eastAsia="Times New Roman" w:hAnsi="Times New Roman" w:cs="Times New Roman"/>
          <w:b/>
          <w:bCs/>
          <w:sz w:val="24"/>
          <w:szCs w:val="24"/>
          <w:u w:val="single"/>
          <w:lang w:val="es-PE" w:eastAsia="es-ES"/>
        </w:rPr>
        <w:t>Tercero</w:t>
      </w:r>
      <w:r w:rsidRPr="00E63E76">
        <w:rPr>
          <w:rFonts w:ascii="Times New Roman" w:eastAsia="Times New Roman" w:hAnsi="Times New Roman" w:cs="Times New Roman"/>
          <w:b/>
          <w:bCs/>
          <w:sz w:val="24"/>
          <w:szCs w:val="24"/>
          <w:lang w:val="es-PE" w:eastAsia="es-ES"/>
        </w:rPr>
        <w:t>:</w:t>
      </w:r>
      <w:r w:rsidRPr="00E63E76">
        <w:rPr>
          <w:rFonts w:ascii="Times New Roman" w:eastAsia="Times New Roman" w:hAnsi="Times New Roman" w:cs="Times New Roman"/>
          <w:sz w:val="24"/>
          <w:szCs w:val="24"/>
          <w:lang w:val="es-PE" w:eastAsia="es-ES"/>
        </w:rPr>
        <w:t xml:space="preserve"> Que, de acuerdo a la Ley Nro. </w:t>
      </w:r>
      <w:r w:rsidRPr="00E63E76">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E63E76">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E63E76"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E63E76" w:rsidRDefault="0078098D" w:rsidP="0078098D">
      <w:pPr>
        <w:spacing w:after="0" w:line="240" w:lineRule="auto"/>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b/>
          <w:sz w:val="24"/>
          <w:szCs w:val="24"/>
          <w:u w:val="single"/>
          <w:lang w:val="es-PE" w:eastAsia="es-ES"/>
        </w:rPr>
        <w:t>Cuarto</w:t>
      </w:r>
      <w:r w:rsidRPr="00E63E76">
        <w:rPr>
          <w:rFonts w:ascii="Times New Roman" w:eastAsia="Times New Roman" w:hAnsi="Times New Roman" w:cs="Times New Roman"/>
          <w:b/>
          <w:sz w:val="24"/>
          <w:szCs w:val="24"/>
          <w:lang w:val="es-PE" w:eastAsia="es-ES"/>
        </w:rPr>
        <w:t>:</w:t>
      </w:r>
      <w:r w:rsidRPr="00E63E76">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E63E76"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E63E76" w:rsidRDefault="0078098D" w:rsidP="0078098D">
      <w:pPr>
        <w:spacing w:after="0" w:line="240" w:lineRule="auto"/>
        <w:jc w:val="both"/>
        <w:rPr>
          <w:rFonts w:ascii="Times New Roman" w:eastAsia="Times New Roman" w:hAnsi="Times New Roman" w:cs="Times New Roman"/>
          <w:sz w:val="24"/>
          <w:szCs w:val="24"/>
          <w:lang w:val="es-ES" w:eastAsia="es-ES"/>
        </w:rPr>
      </w:pPr>
      <w:r w:rsidRPr="00E63E76">
        <w:rPr>
          <w:rFonts w:ascii="Times New Roman" w:eastAsia="Times New Roman" w:hAnsi="Times New Roman" w:cs="Times New Roman"/>
          <w:b/>
          <w:bCs/>
          <w:sz w:val="24"/>
          <w:szCs w:val="24"/>
          <w:u w:val="single"/>
          <w:lang w:val="es-PE" w:eastAsia="es-ES"/>
        </w:rPr>
        <w:lastRenderedPageBreak/>
        <w:t>Quinto</w:t>
      </w:r>
      <w:r w:rsidRPr="00E63E76">
        <w:rPr>
          <w:rFonts w:ascii="Times New Roman" w:eastAsia="Times New Roman" w:hAnsi="Times New Roman" w:cs="Times New Roman"/>
          <w:b/>
          <w:bCs/>
          <w:sz w:val="24"/>
          <w:szCs w:val="24"/>
          <w:lang w:val="es-PE" w:eastAsia="es-ES"/>
        </w:rPr>
        <w:t xml:space="preserve">: </w:t>
      </w:r>
      <w:r w:rsidRPr="00E63E76">
        <w:rPr>
          <w:rFonts w:ascii="Times New Roman" w:eastAsia="Times New Roman" w:hAnsi="Times New Roman" w:cs="Times New Roman"/>
          <w:bCs/>
          <w:sz w:val="24"/>
          <w:szCs w:val="24"/>
          <w:lang w:val="es-PE" w:eastAsia="es-ES"/>
        </w:rPr>
        <w:t>Que, conforme al</w:t>
      </w:r>
      <w:r w:rsidRPr="00E63E76">
        <w:rPr>
          <w:rFonts w:ascii="Times New Roman" w:eastAsia="Times New Roman" w:hAnsi="Times New Roman" w:cs="Times New Roman"/>
          <w:b/>
          <w:bCs/>
          <w:sz w:val="24"/>
          <w:szCs w:val="24"/>
          <w:lang w:val="es-PE" w:eastAsia="es-ES"/>
        </w:rPr>
        <w:t xml:space="preserve"> </w:t>
      </w:r>
      <w:r w:rsidRPr="00E63E76">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77777777" w:rsidR="0078098D" w:rsidRPr="00E63E76" w:rsidRDefault="0078098D" w:rsidP="0078098D">
      <w:pPr>
        <w:spacing w:after="0" w:line="240" w:lineRule="auto"/>
        <w:jc w:val="both"/>
        <w:rPr>
          <w:rFonts w:ascii="Times New Roman" w:eastAsia="Times New Roman" w:hAnsi="Times New Roman" w:cs="Times New Roman"/>
          <w:sz w:val="24"/>
          <w:szCs w:val="24"/>
          <w:lang w:val="es-PE" w:eastAsia="es-ES"/>
        </w:rPr>
      </w:pPr>
    </w:p>
    <w:p w14:paraId="2E0CA0F9" w14:textId="7434C293" w:rsidR="00B65D8D" w:rsidRPr="00E63E76" w:rsidRDefault="0078098D" w:rsidP="005C7D86">
      <w:pPr>
        <w:tabs>
          <w:tab w:val="left" w:pos="2160"/>
        </w:tabs>
        <w:spacing w:after="0" w:line="240" w:lineRule="auto"/>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b/>
          <w:sz w:val="24"/>
          <w:szCs w:val="24"/>
          <w:u w:val="single"/>
          <w:lang w:val="es-ES" w:eastAsia="es-ES"/>
        </w:rPr>
        <w:t>Sexto</w:t>
      </w:r>
      <w:r w:rsidRPr="00E63E76">
        <w:rPr>
          <w:rFonts w:ascii="Times New Roman" w:eastAsia="Times New Roman" w:hAnsi="Times New Roman" w:cs="Times New Roman"/>
          <w:b/>
          <w:sz w:val="24"/>
          <w:szCs w:val="24"/>
          <w:lang w:val="es-ES" w:eastAsia="es-ES"/>
        </w:rPr>
        <w:t>:</w:t>
      </w:r>
      <w:r w:rsidRPr="00E63E76">
        <w:rPr>
          <w:rFonts w:ascii="Times New Roman" w:eastAsia="Times New Roman" w:hAnsi="Times New Roman" w:cs="Times New Roman"/>
          <w:b/>
          <w:sz w:val="24"/>
          <w:szCs w:val="24"/>
          <w:lang w:val="es-PE" w:eastAsia="es-ES"/>
        </w:rPr>
        <w:t xml:space="preserve"> </w:t>
      </w:r>
      <w:r w:rsidRPr="00E63E76">
        <w:rPr>
          <w:rFonts w:ascii="Times New Roman" w:eastAsia="Times New Roman" w:hAnsi="Times New Roman" w:cs="Times New Roman"/>
          <w:sz w:val="24"/>
          <w:szCs w:val="24"/>
          <w:lang w:val="es-PE" w:eastAsia="es-ES"/>
        </w:rPr>
        <w:t>Sobre la base de los términos contenidos en la reclamación</w:t>
      </w:r>
      <w:r w:rsidRPr="00E63E76">
        <w:rPr>
          <w:rFonts w:ascii="Times New Roman" w:eastAsia="Times New Roman" w:hAnsi="Times New Roman" w:cs="Times New Roman"/>
          <w:sz w:val="24"/>
          <w:szCs w:val="24"/>
          <w:lang w:val="es-419" w:eastAsia="es-ES"/>
        </w:rPr>
        <w:t xml:space="preserve">, </w:t>
      </w:r>
      <w:r w:rsidRPr="00E63E76">
        <w:rPr>
          <w:rFonts w:ascii="Times New Roman" w:eastAsia="Times New Roman" w:hAnsi="Times New Roman" w:cs="Times New Roman"/>
          <w:sz w:val="24"/>
          <w:szCs w:val="24"/>
          <w:lang w:val="es-PE" w:eastAsia="es-ES"/>
        </w:rPr>
        <w:t xml:space="preserve">en la absolución de la misma, y a lo tratado en la audiencia de vista, la cuestión controvertida radica en determinar si se encuentra </w:t>
      </w:r>
      <w:r w:rsidR="00681859" w:rsidRPr="00E63E76">
        <w:rPr>
          <w:rFonts w:ascii="Times New Roman" w:eastAsia="Times New Roman" w:hAnsi="Times New Roman" w:cs="Times New Roman"/>
          <w:sz w:val="24"/>
          <w:szCs w:val="24"/>
          <w:lang w:val="es-PE" w:eastAsia="es-ES"/>
        </w:rPr>
        <w:t xml:space="preserve">justificado </w:t>
      </w:r>
      <w:r w:rsidRPr="00E63E76">
        <w:rPr>
          <w:rFonts w:ascii="Times New Roman" w:eastAsia="Times New Roman" w:hAnsi="Times New Roman" w:cs="Times New Roman"/>
          <w:sz w:val="24"/>
          <w:szCs w:val="24"/>
          <w:lang w:val="es-PE" w:eastAsia="es-ES"/>
        </w:rPr>
        <w:t>o no el rechazo de cobertura materia de impugnación por el asegurado.</w:t>
      </w:r>
      <w:r w:rsidR="00097FAF" w:rsidRPr="00E63E76">
        <w:rPr>
          <w:rFonts w:ascii="Times New Roman" w:eastAsia="Times New Roman" w:hAnsi="Times New Roman" w:cs="Times New Roman"/>
          <w:sz w:val="24"/>
          <w:szCs w:val="24"/>
          <w:lang w:val="es-PE" w:eastAsia="es-ES"/>
        </w:rPr>
        <w:t xml:space="preserve">  </w:t>
      </w:r>
      <w:r w:rsidR="00461A57" w:rsidRPr="00E63E76">
        <w:rPr>
          <w:rFonts w:ascii="Times New Roman" w:eastAsia="Times New Roman" w:hAnsi="Times New Roman" w:cs="Times New Roman"/>
          <w:sz w:val="24"/>
          <w:szCs w:val="24"/>
          <w:lang w:val="es-PE" w:eastAsia="es-ES"/>
        </w:rPr>
        <w:t>De acuerdo a lo expresado por el reclamante y a mérito de la carta GSIN-</w:t>
      </w:r>
      <w:r w:rsidR="004465CA">
        <w:rPr>
          <w:rFonts w:ascii="Times New Roman" w:eastAsia="Times New Roman" w:hAnsi="Times New Roman" w:cs="Times New Roman"/>
          <w:sz w:val="24"/>
          <w:szCs w:val="24"/>
          <w:lang w:val="es-PE" w:eastAsia="es-ES"/>
        </w:rPr>
        <w:t>..................</w:t>
      </w:r>
      <w:r w:rsidR="00461A57" w:rsidRPr="00E63E76">
        <w:rPr>
          <w:rFonts w:ascii="Times New Roman" w:eastAsia="Times New Roman" w:hAnsi="Times New Roman" w:cs="Times New Roman"/>
          <w:sz w:val="24"/>
          <w:szCs w:val="24"/>
          <w:lang w:val="es-PE" w:eastAsia="es-ES"/>
        </w:rPr>
        <w:t xml:space="preserve"> del 28 de junio de 2019, el rechazo se sustentaría en que se habría incurrido en una exclusión de cobertura, por carecerse de una licencia oficial vigente para manejar y/o cuando teniéndose licencia la misma no faculta a manejar la unidad asegurada, conforme al reglamento de licencias para conducir.</w:t>
      </w:r>
    </w:p>
    <w:p w14:paraId="1742D38F" w14:textId="79BAC4E6" w:rsidR="005C7D86" w:rsidRPr="00E63E76" w:rsidRDefault="005C7D86" w:rsidP="005C7D86">
      <w:pPr>
        <w:tabs>
          <w:tab w:val="left" w:pos="2160"/>
        </w:tabs>
        <w:spacing w:after="0" w:line="240" w:lineRule="auto"/>
        <w:jc w:val="both"/>
        <w:rPr>
          <w:rFonts w:ascii="Times New Roman" w:eastAsia="Times New Roman" w:hAnsi="Times New Roman" w:cs="Times New Roman"/>
          <w:sz w:val="24"/>
          <w:szCs w:val="24"/>
          <w:lang w:val="es-PE" w:eastAsia="es-ES"/>
        </w:rPr>
      </w:pPr>
    </w:p>
    <w:p w14:paraId="20D4A2D2" w14:textId="0213DBDA" w:rsidR="00BC476B" w:rsidRPr="00E63E76" w:rsidRDefault="00BC476B" w:rsidP="00345C9B">
      <w:pPr>
        <w:tabs>
          <w:tab w:val="left" w:pos="2160"/>
        </w:tabs>
        <w:spacing w:after="0" w:line="240" w:lineRule="auto"/>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Y para estimar ello este colegiado destaca que, conforme a lo sancionado en el artículo 77 de la Ley Nro. 29946 – Ley del Contrato de Seguro, compete al asegurado probar la ocurrencia del siniestro y la cuantía de la pérdida, si fuera esto último el caso, así como compete a la aseguradora probar las causas que la liberan de su prestación indemnizatoria</w:t>
      </w:r>
      <w:r w:rsidR="00681859" w:rsidRPr="00E63E76">
        <w:rPr>
          <w:rFonts w:ascii="Times New Roman" w:eastAsia="Times New Roman" w:hAnsi="Times New Roman" w:cs="Times New Roman"/>
          <w:sz w:val="24"/>
          <w:szCs w:val="24"/>
          <w:lang w:val="es-PE" w:eastAsia="es-ES"/>
        </w:rPr>
        <w:t>, lo que sería en el presente caso la exclusión invocada.</w:t>
      </w:r>
    </w:p>
    <w:p w14:paraId="23639C0F" w14:textId="3F66AE5C" w:rsidR="00345C9B" w:rsidRPr="00E63E76" w:rsidRDefault="00345C9B" w:rsidP="00345C9B">
      <w:pPr>
        <w:tabs>
          <w:tab w:val="left" w:pos="2160"/>
        </w:tabs>
        <w:spacing w:after="0" w:line="240" w:lineRule="auto"/>
        <w:jc w:val="both"/>
        <w:rPr>
          <w:rFonts w:ascii="Times New Roman" w:eastAsia="Times New Roman" w:hAnsi="Times New Roman" w:cs="Times New Roman"/>
          <w:sz w:val="24"/>
          <w:szCs w:val="24"/>
          <w:lang w:val="es-PE" w:eastAsia="es-ES"/>
        </w:rPr>
      </w:pPr>
    </w:p>
    <w:p w14:paraId="613BE120" w14:textId="59FCDDF6" w:rsidR="00345C9B" w:rsidRPr="00E63E76" w:rsidRDefault="00345C9B" w:rsidP="00345C9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6.1.</w:t>
      </w:r>
      <w:r w:rsidRPr="00E63E76">
        <w:rPr>
          <w:rFonts w:ascii="Times New Roman" w:eastAsia="Times New Roman" w:hAnsi="Times New Roman" w:cs="Times New Roman"/>
          <w:sz w:val="24"/>
          <w:szCs w:val="24"/>
          <w:lang w:val="es-PE" w:eastAsia="es-ES"/>
        </w:rPr>
        <w:tab/>
        <w:t>De acuerdo a</w:t>
      </w:r>
      <w:r w:rsidR="00681859" w:rsidRPr="00E63E76">
        <w:rPr>
          <w:rFonts w:ascii="Times New Roman" w:eastAsia="Times New Roman" w:hAnsi="Times New Roman" w:cs="Times New Roman"/>
          <w:sz w:val="24"/>
          <w:szCs w:val="24"/>
          <w:lang w:val="es-PE" w:eastAsia="es-ES"/>
        </w:rPr>
        <w:t>l</w:t>
      </w:r>
      <w:r w:rsidRPr="00E63E76">
        <w:rPr>
          <w:rFonts w:ascii="Times New Roman" w:eastAsia="Times New Roman" w:hAnsi="Times New Roman" w:cs="Times New Roman"/>
          <w:sz w:val="24"/>
          <w:szCs w:val="24"/>
          <w:lang w:val="es-PE" w:eastAsia="es-ES"/>
        </w:rPr>
        <w:t xml:space="preserve"> uniforme y consistente criterio de esta Defensoría, la verificación de la legitimidad de un rechazo </w:t>
      </w:r>
      <w:r w:rsidR="00681859" w:rsidRPr="00E63E76">
        <w:rPr>
          <w:rFonts w:ascii="Times New Roman" w:eastAsia="Times New Roman" w:hAnsi="Times New Roman" w:cs="Times New Roman"/>
          <w:sz w:val="24"/>
          <w:szCs w:val="24"/>
          <w:lang w:val="es-PE" w:eastAsia="es-ES"/>
        </w:rPr>
        <w:t xml:space="preserve">por </w:t>
      </w:r>
      <w:r w:rsidRPr="00E63E76">
        <w:rPr>
          <w:rFonts w:ascii="Times New Roman" w:eastAsia="Times New Roman" w:hAnsi="Times New Roman" w:cs="Times New Roman"/>
          <w:sz w:val="24"/>
          <w:szCs w:val="24"/>
          <w:lang w:val="es-PE" w:eastAsia="es-ES"/>
        </w:rPr>
        <w:t>exclusión de cobertura demanda que se examine</w:t>
      </w:r>
      <w:r w:rsidR="00681859" w:rsidRPr="00E63E76">
        <w:rPr>
          <w:rFonts w:ascii="Times New Roman" w:eastAsia="Times New Roman" w:hAnsi="Times New Roman" w:cs="Times New Roman"/>
          <w:sz w:val="24"/>
          <w:szCs w:val="24"/>
          <w:lang w:val="es-PE" w:eastAsia="es-ES"/>
        </w:rPr>
        <w:t>n los tres temas siguientes</w:t>
      </w:r>
      <w:r w:rsidRPr="00E63E76">
        <w:rPr>
          <w:rFonts w:ascii="Times New Roman" w:eastAsia="Times New Roman" w:hAnsi="Times New Roman" w:cs="Times New Roman"/>
          <w:sz w:val="24"/>
          <w:szCs w:val="24"/>
          <w:lang w:val="es-PE" w:eastAsia="es-ES"/>
        </w:rPr>
        <w:t>: (i) El contrato de seguro, ¿contiene o no la exclusión invocada?, (ii) En el supuesto que el contrato contenga la respectiva exclusión, ¿la misma es oponible, esto es, surte plenos efectos frente al asegurado</w:t>
      </w:r>
      <w:r w:rsidR="00681859" w:rsidRPr="00E63E76">
        <w:rPr>
          <w:rFonts w:ascii="Times New Roman" w:eastAsia="Times New Roman" w:hAnsi="Times New Roman" w:cs="Times New Roman"/>
          <w:sz w:val="24"/>
          <w:szCs w:val="24"/>
          <w:lang w:val="es-PE" w:eastAsia="es-ES"/>
        </w:rPr>
        <w:t xml:space="preserve"> o no</w:t>
      </w:r>
      <w:r w:rsidRPr="00E63E76">
        <w:rPr>
          <w:rFonts w:ascii="Times New Roman" w:eastAsia="Times New Roman" w:hAnsi="Times New Roman" w:cs="Times New Roman"/>
          <w:sz w:val="24"/>
          <w:szCs w:val="24"/>
          <w:lang w:val="es-PE" w:eastAsia="es-ES"/>
        </w:rPr>
        <w:t>?, (iii) Por último, de ser afirmativa la respuesta a la cuestión anterior, ¿se incurrió efectivamente en el supuesto de hecho que corresponde a la exclusión?</w:t>
      </w:r>
    </w:p>
    <w:p w14:paraId="6A0717E8" w14:textId="45A6EE7D" w:rsidR="00345C9B" w:rsidRPr="00E63E76" w:rsidRDefault="00345C9B" w:rsidP="00345C9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3385D31B" w14:textId="345B18D6" w:rsidR="00345C9B" w:rsidRPr="00E63E76" w:rsidRDefault="00345C9B" w:rsidP="00345C9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6.2.</w:t>
      </w:r>
      <w:r w:rsidRPr="00E63E76">
        <w:rPr>
          <w:rFonts w:ascii="Times New Roman" w:eastAsia="Times New Roman" w:hAnsi="Times New Roman" w:cs="Times New Roman"/>
          <w:sz w:val="24"/>
          <w:szCs w:val="24"/>
          <w:lang w:val="es-PE" w:eastAsia="es-ES"/>
        </w:rPr>
        <w:tab/>
        <w:t xml:space="preserve">De acuerdo a la póliza presentada por la reclamante, no aparece en su tenor la exclusión invocada por </w:t>
      </w:r>
      <w:r w:rsidR="004465CA">
        <w:rPr>
          <w:rFonts w:ascii="Times New Roman" w:eastAsia="Times New Roman" w:hAnsi="Times New Roman" w:cs="Times New Roman"/>
          <w:sz w:val="24"/>
          <w:szCs w:val="24"/>
          <w:lang w:val="es-PE" w:eastAsia="es-ES"/>
        </w:rPr>
        <w:t>..................</w:t>
      </w:r>
      <w:r w:rsidRPr="00E63E76">
        <w:rPr>
          <w:rFonts w:ascii="Times New Roman" w:eastAsia="Times New Roman" w:hAnsi="Times New Roman" w:cs="Times New Roman"/>
          <w:sz w:val="24"/>
          <w:szCs w:val="24"/>
          <w:lang w:val="es-PE" w:eastAsia="es-ES"/>
        </w:rPr>
        <w:t xml:space="preserve"> SEGUROS para fines del rechazo; empero, de la comunicación de rechazo </w:t>
      </w:r>
      <w:r w:rsidR="00064B59" w:rsidRPr="00E63E76">
        <w:rPr>
          <w:rFonts w:ascii="Times New Roman" w:eastAsia="Times New Roman" w:hAnsi="Times New Roman" w:cs="Times New Roman"/>
          <w:sz w:val="24"/>
          <w:szCs w:val="24"/>
          <w:lang w:val="es-PE" w:eastAsia="es-ES"/>
        </w:rPr>
        <w:t>se desprende que</w:t>
      </w:r>
      <w:r w:rsidRPr="00E63E76">
        <w:rPr>
          <w:rFonts w:ascii="Times New Roman" w:eastAsia="Times New Roman" w:hAnsi="Times New Roman" w:cs="Times New Roman"/>
          <w:sz w:val="24"/>
          <w:szCs w:val="24"/>
          <w:lang w:val="es-PE" w:eastAsia="es-ES"/>
        </w:rPr>
        <w:t xml:space="preserve"> la misma estaría contenida en el condicionado general del seguro.  Este colegiado no tiene evidencia alguna de ello, máxime cuando la propia aseguradora no ha cumplido con presentar la póliza completa, conforme le fuese solicitado oportunamente, conforme a sus propios compromisos adoptados ante la Asociación Peruana de Empresas de Seguros – APESEG, de la cual forma parte esta Defensoría como organismo autónomo e independiente.</w:t>
      </w:r>
      <w:r w:rsidR="00064B59" w:rsidRPr="00E63E76">
        <w:rPr>
          <w:rFonts w:ascii="Times New Roman" w:eastAsia="Times New Roman" w:hAnsi="Times New Roman" w:cs="Times New Roman"/>
          <w:sz w:val="24"/>
          <w:szCs w:val="24"/>
          <w:lang w:val="es-PE" w:eastAsia="es-ES"/>
        </w:rPr>
        <w:t xml:space="preserve">  La reclamante no valida el pacto sobre la exclusión porque afirma que nunca le fue entregado.</w:t>
      </w:r>
    </w:p>
    <w:p w14:paraId="2A065614" w14:textId="502119A7" w:rsidR="006F0DCB" w:rsidRPr="00E63E76" w:rsidRDefault="006F0DCB" w:rsidP="00345C9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20E1F416" w14:textId="08D436D9" w:rsidR="006F0DCB" w:rsidRPr="00E63E76" w:rsidRDefault="006F0DCB" w:rsidP="00345C9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ab/>
        <w:t>Esa situación ya sería</w:t>
      </w:r>
      <w:r w:rsidR="00064B59" w:rsidRPr="00E63E76">
        <w:rPr>
          <w:rFonts w:ascii="Times New Roman" w:eastAsia="Times New Roman" w:hAnsi="Times New Roman" w:cs="Times New Roman"/>
          <w:sz w:val="24"/>
          <w:szCs w:val="24"/>
          <w:lang w:val="es-PE" w:eastAsia="es-ES"/>
        </w:rPr>
        <w:t xml:space="preserve"> suficiente</w:t>
      </w:r>
      <w:r w:rsidRPr="00E63E76">
        <w:rPr>
          <w:rFonts w:ascii="Times New Roman" w:eastAsia="Times New Roman" w:hAnsi="Times New Roman" w:cs="Times New Roman"/>
          <w:sz w:val="24"/>
          <w:szCs w:val="24"/>
          <w:lang w:val="es-PE" w:eastAsia="es-ES"/>
        </w:rPr>
        <w:t>, en principio, para desestimar el rechazo, dado que la aseguradora no ha probado la existencia efectiva de la exclusión en los términos y condiciones contractuales, sea porque esté incorporada en la póliza o en alguno de sus condicionados.</w:t>
      </w:r>
    </w:p>
    <w:p w14:paraId="5B30EEF4" w14:textId="7F4BFDB3" w:rsidR="00C7210C" w:rsidRPr="00E63E76" w:rsidRDefault="00C7210C" w:rsidP="00345C9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2150ADEC" w14:textId="6A6BF319" w:rsidR="00C7210C" w:rsidRPr="00E63E76" w:rsidRDefault="00C7210C" w:rsidP="00345C9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ab/>
        <w:t>Corresponde</w:t>
      </w:r>
      <w:r w:rsidR="00064B59" w:rsidRPr="00E63E76">
        <w:rPr>
          <w:rFonts w:ascii="Times New Roman" w:eastAsia="Times New Roman" w:hAnsi="Times New Roman" w:cs="Times New Roman"/>
          <w:sz w:val="24"/>
          <w:szCs w:val="24"/>
          <w:lang w:val="es-PE" w:eastAsia="es-ES"/>
        </w:rPr>
        <w:t>rá</w:t>
      </w:r>
      <w:r w:rsidRPr="00E63E76">
        <w:rPr>
          <w:rFonts w:ascii="Times New Roman" w:eastAsia="Times New Roman" w:hAnsi="Times New Roman" w:cs="Times New Roman"/>
          <w:sz w:val="24"/>
          <w:szCs w:val="24"/>
          <w:lang w:val="es-PE" w:eastAsia="es-ES"/>
        </w:rPr>
        <w:t xml:space="preserve">, en consecuencia, que </w:t>
      </w:r>
      <w:r w:rsidR="004465CA">
        <w:rPr>
          <w:rFonts w:ascii="Times New Roman" w:eastAsia="Times New Roman" w:hAnsi="Times New Roman" w:cs="Times New Roman"/>
          <w:sz w:val="24"/>
          <w:szCs w:val="24"/>
          <w:lang w:val="es-PE" w:eastAsia="es-ES"/>
        </w:rPr>
        <w:t>..................</w:t>
      </w:r>
      <w:r w:rsidRPr="00E63E76">
        <w:rPr>
          <w:rFonts w:ascii="Times New Roman" w:eastAsia="Times New Roman" w:hAnsi="Times New Roman" w:cs="Times New Roman"/>
          <w:sz w:val="24"/>
          <w:szCs w:val="24"/>
          <w:lang w:val="es-PE" w:eastAsia="es-ES"/>
        </w:rPr>
        <w:t xml:space="preserve"> SEGUROS demuestre ante este colegiado que el contrato de seguro celebrado con la reclamante contiene efectivamente la exclusión invocada.</w:t>
      </w:r>
    </w:p>
    <w:p w14:paraId="6D50AD12" w14:textId="4B0C818D" w:rsidR="006F0DCB" w:rsidRPr="00E63E76" w:rsidRDefault="006F0DCB" w:rsidP="00345C9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39D2DB5C" w14:textId="17CB728A" w:rsidR="006F0DCB" w:rsidRPr="00E63E76" w:rsidRDefault="006F0DCB" w:rsidP="00345C9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lastRenderedPageBreak/>
        <w:t>6.3.</w:t>
      </w:r>
      <w:r w:rsidRPr="00E63E76">
        <w:rPr>
          <w:rFonts w:ascii="Times New Roman" w:eastAsia="Times New Roman" w:hAnsi="Times New Roman" w:cs="Times New Roman"/>
          <w:sz w:val="24"/>
          <w:szCs w:val="24"/>
          <w:lang w:val="es-PE" w:eastAsia="es-ES"/>
        </w:rPr>
        <w:tab/>
        <w:t xml:space="preserve">En lo relativo a la oponibilidad del presunto pacto de exclusión, la reclamante sostiene que nunca se le remitió electrónicamente el respectivo condicionado; es más, con ocasión de la audiencia de vista, niega haberlo recibido directamente o a través de su corredor de seguros o </w:t>
      </w:r>
      <w:r w:rsidRPr="00E63E76">
        <w:rPr>
          <w:rFonts w:ascii="Times New Roman" w:eastAsia="Times New Roman" w:hAnsi="Times New Roman" w:cs="Times New Roman"/>
          <w:i/>
          <w:iCs/>
          <w:sz w:val="24"/>
          <w:szCs w:val="24"/>
          <w:lang w:val="es-PE" w:eastAsia="es-ES"/>
        </w:rPr>
        <w:t>bróker</w:t>
      </w:r>
      <w:r w:rsidRPr="00E63E76">
        <w:rPr>
          <w:rFonts w:ascii="Times New Roman" w:eastAsia="Times New Roman" w:hAnsi="Times New Roman" w:cs="Times New Roman"/>
          <w:sz w:val="24"/>
          <w:szCs w:val="24"/>
          <w:lang w:val="es-PE" w:eastAsia="es-ES"/>
        </w:rPr>
        <w:t>.</w:t>
      </w:r>
    </w:p>
    <w:p w14:paraId="72F5C5FD" w14:textId="59B9720B" w:rsidR="006F0DCB" w:rsidRPr="00E63E76" w:rsidRDefault="006F0DCB" w:rsidP="00345C9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3A590902" w14:textId="45946C14" w:rsidR="006F0DCB" w:rsidRPr="00E63E76" w:rsidRDefault="006F0DCB" w:rsidP="00345C9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ab/>
        <w:t xml:space="preserve">Como resulta imposible probar el hecho negativo, corresponde que </w:t>
      </w:r>
      <w:r w:rsidR="004465CA">
        <w:rPr>
          <w:rFonts w:ascii="Times New Roman" w:eastAsia="Times New Roman" w:hAnsi="Times New Roman" w:cs="Times New Roman"/>
          <w:sz w:val="24"/>
          <w:szCs w:val="24"/>
          <w:lang w:val="es-PE" w:eastAsia="es-ES"/>
        </w:rPr>
        <w:t>..................</w:t>
      </w:r>
      <w:r w:rsidRPr="00E63E76">
        <w:rPr>
          <w:rFonts w:ascii="Times New Roman" w:eastAsia="Times New Roman" w:hAnsi="Times New Roman" w:cs="Times New Roman"/>
          <w:sz w:val="24"/>
          <w:szCs w:val="24"/>
          <w:lang w:val="es-PE" w:eastAsia="es-ES"/>
        </w:rPr>
        <w:t xml:space="preserve"> SEGUROS demuestre que no sólo remitió la póliza en sí, sino que la acompañó de los respectivos condicionados, en particular, de aquél que contiene la exclusión bajo controversia.  </w:t>
      </w:r>
      <w:r w:rsidR="004465CA">
        <w:rPr>
          <w:rFonts w:ascii="Times New Roman" w:eastAsia="Times New Roman" w:hAnsi="Times New Roman" w:cs="Times New Roman"/>
          <w:sz w:val="24"/>
          <w:szCs w:val="24"/>
          <w:lang w:val="es-PE" w:eastAsia="es-ES"/>
        </w:rPr>
        <w:t>..................</w:t>
      </w:r>
      <w:r w:rsidRPr="00E63E76">
        <w:rPr>
          <w:rFonts w:ascii="Times New Roman" w:eastAsia="Times New Roman" w:hAnsi="Times New Roman" w:cs="Times New Roman"/>
          <w:sz w:val="24"/>
          <w:szCs w:val="24"/>
          <w:lang w:val="es-PE" w:eastAsia="es-ES"/>
        </w:rPr>
        <w:t xml:space="preserve"> SEGUROS al haberse desatendido de la presente reclamación, no ha presentado la prueba correspondiente, situación suficiente para desestimar el rechazo de cobertura.</w:t>
      </w:r>
    </w:p>
    <w:p w14:paraId="763177C3" w14:textId="368409DD" w:rsidR="006F0DCB" w:rsidRPr="00E63E76" w:rsidRDefault="006F0DCB" w:rsidP="00345C9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10434440" w14:textId="148110A5" w:rsidR="00C7210C" w:rsidRPr="00E63E76" w:rsidRDefault="00C7210C" w:rsidP="00C7210C">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ab/>
        <w:t>Corresponde</w:t>
      </w:r>
      <w:r w:rsidR="00064B59" w:rsidRPr="00E63E76">
        <w:rPr>
          <w:rFonts w:ascii="Times New Roman" w:eastAsia="Times New Roman" w:hAnsi="Times New Roman" w:cs="Times New Roman"/>
          <w:sz w:val="24"/>
          <w:szCs w:val="24"/>
          <w:lang w:val="es-PE" w:eastAsia="es-ES"/>
        </w:rPr>
        <w:t>rá</w:t>
      </w:r>
      <w:r w:rsidRPr="00E63E76">
        <w:rPr>
          <w:rFonts w:ascii="Times New Roman" w:eastAsia="Times New Roman" w:hAnsi="Times New Roman" w:cs="Times New Roman"/>
          <w:sz w:val="24"/>
          <w:szCs w:val="24"/>
          <w:lang w:val="es-PE" w:eastAsia="es-ES"/>
        </w:rPr>
        <w:t xml:space="preserve">, en consecuencia, que </w:t>
      </w:r>
      <w:r w:rsidR="004465CA">
        <w:rPr>
          <w:rFonts w:ascii="Times New Roman" w:eastAsia="Times New Roman" w:hAnsi="Times New Roman" w:cs="Times New Roman"/>
          <w:sz w:val="24"/>
          <w:szCs w:val="24"/>
          <w:lang w:val="es-PE" w:eastAsia="es-ES"/>
        </w:rPr>
        <w:t>..................</w:t>
      </w:r>
      <w:r w:rsidRPr="00E63E76">
        <w:rPr>
          <w:rFonts w:ascii="Times New Roman" w:eastAsia="Times New Roman" w:hAnsi="Times New Roman" w:cs="Times New Roman"/>
          <w:sz w:val="24"/>
          <w:szCs w:val="24"/>
          <w:lang w:val="es-PE" w:eastAsia="es-ES"/>
        </w:rPr>
        <w:t xml:space="preserve"> SEGUROS demuestre ante este colegiado que </w:t>
      </w:r>
      <w:r w:rsidR="00E961EE" w:rsidRPr="00E63E76">
        <w:rPr>
          <w:rFonts w:ascii="Times New Roman" w:eastAsia="Times New Roman" w:hAnsi="Times New Roman" w:cs="Times New Roman"/>
          <w:sz w:val="24"/>
          <w:szCs w:val="24"/>
          <w:lang w:val="es-PE" w:eastAsia="es-ES"/>
        </w:rPr>
        <w:t xml:space="preserve">la reclamante fue informada sobre </w:t>
      </w:r>
      <w:r w:rsidRPr="00E63E76">
        <w:rPr>
          <w:rFonts w:ascii="Times New Roman" w:eastAsia="Times New Roman" w:hAnsi="Times New Roman" w:cs="Times New Roman"/>
          <w:sz w:val="24"/>
          <w:szCs w:val="24"/>
          <w:lang w:val="es-PE" w:eastAsia="es-ES"/>
        </w:rPr>
        <w:t>la exclusión invocada</w:t>
      </w:r>
      <w:r w:rsidR="00E961EE" w:rsidRPr="00E63E76">
        <w:rPr>
          <w:rFonts w:ascii="Times New Roman" w:eastAsia="Times New Roman" w:hAnsi="Times New Roman" w:cs="Times New Roman"/>
          <w:sz w:val="24"/>
          <w:szCs w:val="24"/>
          <w:lang w:val="es-PE" w:eastAsia="es-ES"/>
        </w:rPr>
        <w:t xml:space="preserve"> de manera oportuna, adecuada uy suficiente, esto es, que tenía conocimiento de la misma y, por lo tanto, en caso de ocurrencia, </w:t>
      </w:r>
      <w:r w:rsidR="00064B59" w:rsidRPr="00E63E76">
        <w:rPr>
          <w:rFonts w:ascii="Times New Roman" w:eastAsia="Times New Roman" w:hAnsi="Times New Roman" w:cs="Times New Roman"/>
          <w:sz w:val="24"/>
          <w:szCs w:val="24"/>
          <w:lang w:val="es-PE" w:eastAsia="es-ES"/>
        </w:rPr>
        <w:t xml:space="preserve">que </w:t>
      </w:r>
      <w:r w:rsidR="00E961EE" w:rsidRPr="00E63E76">
        <w:rPr>
          <w:rFonts w:ascii="Times New Roman" w:eastAsia="Times New Roman" w:hAnsi="Times New Roman" w:cs="Times New Roman"/>
          <w:sz w:val="24"/>
          <w:szCs w:val="24"/>
          <w:lang w:val="es-PE" w:eastAsia="es-ES"/>
        </w:rPr>
        <w:t>dicha exclusión surt</w:t>
      </w:r>
      <w:r w:rsidR="00064B59" w:rsidRPr="00E63E76">
        <w:rPr>
          <w:rFonts w:ascii="Times New Roman" w:eastAsia="Times New Roman" w:hAnsi="Times New Roman" w:cs="Times New Roman"/>
          <w:sz w:val="24"/>
          <w:szCs w:val="24"/>
          <w:lang w:val="es-PE" w:eastAsia="es-ES"/>
        </w:rPr>
        <w:t>ía</w:t>
      </w:r>
      <w:r w:rsidR="00E961EE" w:rsidRPr="00E63E76">
        <w:rPr>
          <w:rFonts w:ascii="Times New Roman" w:eastAsia="Times New Roman" w:hAnsi="Times New Roman" w:cs="Times New Roman"/>
          <w:sz w:val="24"/>
          <w:szCs w:val="24"/>
          <w:lang w:val="es-PE" w:eastAsia="es-ES"/>
        </w:rPr>
        <w:t xml:space="preserve"> plenos efectos, </w:t>
      </w:r>
      <w:r w:rsidR="00064B59" w:rsidRPr="00E63E76">
        <w:rPr>
          <w:rFonts w:ascii="Times New Roman" w:eastAsia="Times New Roman" w:hAnsi="Times New Roman" w:cs="Times New Roman"/>
          <w:sz w:val="24"/>
          <w:szCs w:val="24"/>
          <w:lang w:val="es-PE" w:eastAsia="es-ES"/>
        </w:rPr>
        <w:t>que era</w:t>
      </w:r>
      <w:r w:rsidR="00E961EE" w:rsidRPr="00E63E76">
        <w:rPr>
          <w:rFonts w:ascii="Times New Roman" w:eastAsia="Times New Roman" w:hAnsi="Times New Roman" w:cs="Times New Roman"/>
          <w:sz w:val="24"/>
          <w:szCs w:val="24"/>
          <w:lang w:val="es-PE" w:eastAsia="es-ES"/>
        </w:rPr>
        <w:t xml:space="preserve"> oponible.</w:t>
      </w:r>
    </w:p>
    <w:p w14:paraId="0752D85E" w14:textId="77777777" w:rsidR="00C7210C" w:rsidRPr="00E63E76" w:rsidRDefault="00C7210C" w:rsidP="00E961EE">
      <w:pPr>
        <w:tabs>
          <w:tab w:val="left" w:pos="709"/>
          <w:tab w:val="left" w:pos="2160"/>
        </w:tabs>
        <w:spacing w:after="0" w:line="240" w:lineRule="auto"/>
        <w:jc w:val="both"/>
        <w:rPr>
          <w:rFonts w:ascii="Times New Roman" w:eastAsia="Times New Roman" w:hAnsi="Times New Roman" w:cs="Times New Roman"/>
          <w:sz w:val="24"/>
          <w:szCs w:val="24"/>
          <w:lang w:val="es-PE" w:eastAsia="es-ES"/>
        </w:rPr>
      </w:pPr>
    </w:p>
    <w:p w14:paraId="4C6E7DB4" w14:textId="1C5A9F4D" w:rsidR="00E961EE" w:rsidRPr="00E63E76" w:rsidRDefault="006F0DCB" w:rsidP="00E961EE">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6.4.</w:t>
      </w:r>
      <w:r w:rsidRPr="00E63E76">
        <w:rPr>
          <w:rFonts w:ascii="Times New Roman" w:eastAsia="Times New Roman" w:hAnsi="Times New Roman" w:cs="Times New Roman"/>
          <w:sz w:val="24"/>
          <w:szCs w:val="24"/>
          <w:lang w:val="es-PE" w:eastAsia="es-ES"/>
        </w:rPr>
        <w:tab/>
      </w:r>
      <w:r w:rsidR="00E961EE" w:rsidRPr="00E63E76">
        <w:rPr>
          <w:rFonts w:ascii="Times New Roman" w:eastAsia="Times New Roman" w:hAnsi="Times New Roman" w:cs="Times New Roman"/>
          <w:sz w:val="24"/>
          <w:szCs w:val="24"/>
          <w:lang w:val="es-PE" w:eastAsia="es-ES"/>
        </w:rPr>
        <w:t xml:space="preserve">Por último, el </w:t>
      </w:r>
      <w:r w:rsidR="00064B59" w:rsidRPr="00E63E76">
        <w:rPr>
          <w:rFonts w:ascii="Times New Roman" w:eastAsia="Times New Roman" w:hAnsi="Times New Roman" w:cs="Times New Roman"/>
          <w:sz w:val="24"/>
          <w:szCs w:val="24"/>
          <w:lang w:val="es-PE" w:eastAsia="es-ES"/>
        </w:rPr>
        <w:t>tercer</w:t>
      </w:r>
      <w:r w:rsidR="00E961EE" w:rsidRPr="00E63E76">
        <w:rPr>
          <w:rFonts w:ascii="Times New Roman" w:eastAsia="Times New Roman" w:hAnsi="Times New Roman" w:cs="Times New Roman"/>
          <w:sz w:val="24"/>
          <w:szCs w:val="24"/>
          <w:lang w:val="es-PE" w:eastAsia="es-ES"/>
        </w:rPr>
        <w:t xml:space="preserve"> tema a examinar es si el conductor del vehículo asegurado incurrió o no en el supuesto de hecho que corresponde a la exclusión.</w:t>
      </w:r>
    </w:p>
    <w:p w14:paraId="62CC27E9" w14:textId="4D2400F1" w:rsidR="00E961EE" w:rsidRPr="00E63E76" w:rsidRDefault="00E961EE" w:rsidP="00E961EE">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7944FB95" w14:textId="5AE042D2" w:rsidR="00E961EE" w:rsidRPr="00E63E76" w:rsidRDefault="00E961EE" w:rsidP="00E961EE">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ab/>
        <w:t xml:space="preserve">Este colegiado descarta desde ya cualquier posible alegación en el sentido que </w:t>
      </w:r>
      <w:r w:rsidR="004465CA">
        <w:rPr>
          <w:rFonts w:ascii="Times New Roman" w:eastAsia="Times New Roman" w:hAnsi="Times New Roman" w:cs="Times New Roman"/>
          <w:sz w:val="24"/>
          <w:szCs w:val="24"/>
          <w:lang w:val="es-PE" w:eastAsia="es-ES"/>
        </w:rPr>
        <w:t>..................</w:t>
      </w:r>
      <w:r w:rsidRPr="00E63E76">
        <w:rPr>
          <w:rFonts w:ascii="Times New Roman" w:eastAsia="Times New Roman" w:hAnsi="Times New Roman" w:cs="Times New Roman"/>
          <w:sz w:val="24"/>
          <w:szCs w:val="24"/>
          <w:lang w:val="es-PE" w:eastAsia="es-ES"/>
        </w:rPr>
        <w:t xml:space="preserve"> SEGUROS debe otorgar cobertura porque, en su oportunidad, en un caso semejante, otra aseguradora sí</w:t>
      </w:r>
      <w:r w:rsidR="00064B59" w:rsidRPr="00E63E76">
        <w:rPr>
          <w:rFonts w:ascii="Times New Roman" w:eastAsia="Times New Roman" w:hAnsi="Times New Roman" w:cs="Times New Roman"/>
          <w:sz w:val="24"/>
          <w:szCs w:val="24"/>
          <w:lang w:val="es-PE" w:eastAsia="es-ES"/>
        </w:rPr>
        <w:t xml:space="preserve"> se</w:t>
      </w:r>
      <w:r w:rsidRPr="00E63E76">
        <w:rPr>
          <w:rFonts w:ascii="Times New Roman" w:eastAsia="Times New Roman" w:hAnsi="Times New Roman" w:cs="Times New Roman"/>
          <w:sz w:val="24"/>
          <w:szCs w:val="24"/>
          <w:lang w:val="es-PE" w:eastAsia="es-ES"/>
        </w:rPr>
        <w:t xml:space="preserve"> la otorgó</w:t>
      </w:r>
      <w:r w:rsidR="00064B59" w:rsidRPr="00E63E76">
        <w:rPr>
          <w:rFonts w:ascii="Times New Roman" w:eastAsia="Times New Roman" w:hAnsi="Times New Roman" w:cs="Times New Roman"/>
          <w:sz w:val="24"/>
          <w:szCs w:val="24"/>
          <w:lang w:val="es-PE" w:eastAsia="es-ES"/>
        </w:rPr>
        <w:t xml:space="preserve"> a la actual reclamante</w:t>
      </w:r>
      <w:r w:rsidRPr="00E63E76">
        <w:rPr>
          <w:rFonts w:ascii="Times New Roman" w:eastAsia="Times New Roman" w:hAnsi="Times New Roman" w:cs="Times New Roman"/>
          <w:sz w:val="24"/>
          <w:szCs w:val="24"/>
          <w:lang w:val="es-PE" w:eastAsia="es-ES"/>
        </w:rPr>
        <w:t>.  Y es que cada contrato de seguro genera relaciones jurídicas propias e independientes entre las partes contratantes, siendo que las razones legales o comerciales que puedan explicar por qué una aseguradora brinda cobertura en un caso específico, particular, no obligan a otra aseguradora, por tratarse de un tercero ajeno al respectivo contrato.</w:t>
      </w:r>
    </w:p>
    <w:p w14:paraId="33371F65" w14:textId="64BC2215" w:rsidR="00E961EE" w:rsidRPr="00E63E76" w:rsidRDefault="00E961EE" w:rsidP="00E961EE">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207468E8" w14:textId="204C4958" w:rsidR="00E961EE" w:rsidRPr="00E63E76" w:rsidRDefault="00E961EE" w:rsidP="00E961EE">
      <w:pPr>
        <w:tabs>
          <w:tab w:val="left" w:pos="709"/>
          <w:tab w:val="left" w:pos="2160"/>
        </w:tabs>
        <w:spacing w:after="0" w:line="240" w:lineRule="auto"/>
        <w:ind w:left="709" w:hanging="709"/>
        <w:jc w:val="both"/>
        <w:rPr>
          <w:rFonts w:ascii="Times New Roman" w:eastAsia="Times New Roman" w:hAnsi="Times New Roman" w:cs="Times New Roman"/>
          <w:i/>
          <w:iCs/>
          <w:sz w:val="24"/>
          <w:szCs w:val="24"/>
          <w:lang w:val="es-PE" w:eastAsia="es-ES"/>
        </w:rPr>
      </w:pPr>
      <w:r w:rsidRPr="00E63E76">
        <w:rPr>
          <w:rFonts w:ascii="Times New Roman" w:eastAsia="Times New Roman" w:hAnsi="Times New Roman" w:cs="Times New Roman"/>
          <w:sz w:val="24"/>
          <w:szCs w:val="24"/>
          <w:lang w:val="es-PE" w:eastAsia="es-ES"/>
        </w:rPr>
        <w:tab/>
        <w:t xml:space="preserve">La pretendida exclusión (invocada en la comunicación de rechazo) establece que la aseguradora no cubrirá los siniestros que se generen cuando el conductor </w:t>
      </w:r>
      <w:r w:rsidRPr="00E63E76">
        <w:rPr>
          <w:rFonts w:ascii="Times New Roman" w:eastAsia="Times New Roman" w:hAnsi="Times New Roman" w:cs="Times New Roman"/>
          <w:i/>
          <w:iCs/>
          <w:sz w:val="24"/>
          <w:szCs w:val="24"/>
          <w:lang w:val="es-PE" w:eastAsia="es-ES"/>
        </w:rPr>
        <w:t>“Carezca de licencia oficial vigente para manejar y/o cuando teniendo licencia para manejar ésta no faculte la conducción de “LA UNIDAD ASEGURADA”, según reglamento de licencias</w:t>
      </w:r>
      <w:r w:rsidR="0010637E" w:rsidRPr="00E63E76">
        <w:rPr>
          <w:rFonts w:ascii="Times New Roman" w:eastAsia="Times New Roman" w:hAnsi="Times New Roman" w:cs="Times New Roman"/>
          <w:i/>
          <w:iCs/>
          <w:sz w:val="24"/>
          <w:szCs w:val="24"/>
          <w:lang w:val="es-PE" w:eastAsia="es-ES"/>
        </w:rPr>
        <w:t xml:space="preserve"> para conducir”.</w:t>
      </w:r>
    </w:p>
    <w:p w14:paraId="45D952DC" w14:textId="29A686FB" w:rsidR="00E961EE" w:rsidRPr="00E63E76" w:rsidRDefault="00E961EE" w:rsidP="00E961EE">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74950A62" w14:textId="6BD871E7" w:rsidR="0010637E" w:rsidRPr="00E63E76" w:rsidRDefault="0010637E" w:rsidP="00E961EE">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ab/>
        <w:t>De acuerdo a la reclamación y a lo tratado en la audiencia de vista, no sería controvertido que el conductor del vehículo asegurado contaba con una licencia para conducir extendida en el extranjero (República Italiana), siendo que ya habrían transcurrido más de seis (6) meses desde el último ingreso al país del respectivo conductor extranjero.  Este último hecho es admitido por la reclamante, pero manifiesta que es inocuo respecto de la póliza, más allá que implique una infracción a la legislación sobre tránsito.</w:t>
      </w:r>
    </w:p>
    <w:p w14:paraId="69969EE8" w14:textId="525B0B03" w:rsidR="00064B59" w:rsidRPr="00E63E76" w:rsidRDefault="00064B59" w:rsidP="00E961EE">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09C25F0A" w14:textId="3BCE49FE" w:rsidR="00064B59" w:rsidRPr="00E63E76" w:rsidRDefault="00064B59" w:rsidP="00064B59">
      <w:pPr>
        <w:tabs>
          <w:tab w:val="left" w:pos="709"/>
          <w:tab w:val="left" w:pos="2160"/>
        </w:tabs>
        <w:spacing w:after="0" w:line="240" w:lineRule="auto"/>
        <w:ind w:left="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 xml:space="preserve">De acuerdo a la reclamación, se entiende que </w:t>
      </w:r>
      <w:r w:rsidR="004465CA">
        <w:rPr>
          <w:rFonts w:ascii="Times New Roman" w:eastAsia="Times New Roman" w:hAnsi="Times New Roman" w:cs="Times New Roman"/>
          <w:sz w:val="24"/>
          <w:szCs w:val="24"/>
          <w:lang w:val="es-PE" w:eastAsia="es-ES"/>
        </w:rPr>
        <w:t>..................</w:t>
      </w:r>
      <w:r w:rsidRPr="00E63E76">
        <w:rPr>
          <w:rFonts w:ascii="Times New Roman" w:eastAsia="Times New Roman" w:hAnsi="Times New Roman" w:cs="Times New Roman"/>
          <w:sz w:val="24"/>
          <w:szCs w:val="24"/>
          <w:lang w:val="es-PE" w:eastAsia="es-ES"/>
        </w:rPr>
        <w:t xml:space="preserve"> SEGUROS habría exigido la presentación de copia del pasaporte del correspondiente conductor para verificar su última fecha de ingreso al país.</w:t>
      </w:r>
    </w:p>
    <w:p w14:paraId="5AFB0F79" w14:textId="6C8D8D11" w:rsidR="0010637E" w:rsidRPr="00E63E76" w:rsidRDefault="0010637E" w:rsidP="00E961EE">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00D7D968" w14:textId="6DAAA681" w:rsidR="00F20526" w:rsidRPr="00E63E76" w:rsidRDefault="0010637E" w:rsidP="001E4A27">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lastRenderedPageBreak/>
        <w:tab/>
      </w:r>
      <w:r w:rsidR="00A32969" w:rsidRPr="00E63E76">
        <w:rPr>
          <w:rFonts w:ascii="Times New Roman" w:eastAsia="Times New Roman" w:hAnsi="Times New Roman" w:cs="Times New Roman"/>
          <w:sz w:val="24"/>
          <w:szCs w:val="24"/>
          <w:lang w:val="es-PE" w:eastAsia="es-ES"/>
        </w:rPr>
        <w:t xml:space="preserve">Este colegiado debe destacar que, conforme al artículo 10 del </w:t>
      </w:r>
      <w:r w:rsidR="00F20526" w:rsidRPr="00E63E76">
        <w:rPr>
          <w:rFonts w:ascii="Times New Roman" w:hAnsi="Times New Roman" w:cs="Times New Roman"/>
          <w:sz w:val="24"/>
          <w:szCs w:val="24"/>
          <w:lang w:val="es-ES"/>
        </w:rPr>
        <w:t>Reglamento Nacional de Licencias de Conducir</w:t>
      </w:r>
      <w:r w:rsidR="001E4A27" w:rsidRPr="00E63E76">
        <w:rPr>
          <w:rFonts w:ascii="Times New Roman" w:eastAsia="Times New Roman" w:hAnsi="Times New Roman" w:cs="Times New Roman"/>
          <w:sz w:val="24"/>
          <w:szCs w:val="24"/>
          <w:lang w:val="es-PE" w:eastAsia="es-ES"/>
        </w:rPr>
        <w:t xml:space="preserve"> </w:t>
      </w:r>
      <w:r w:rsidR="00F20526" w:rsidRPr="00E63E76">
        <w:rPr>
          <w:rFonts w:ascii="Times New Roman" w:hAnsi="Times New Roman" w:cs="Times New Roman"/>
          <w:sz w:val="24"/>
          <w:szCs w:val="24"/>
          <w:lang w:val="es-ES"/>
        </w:rPr>
        <w:t>vehículos automotores y no motorizados de transporte terrestre,</w:t>
      </w:r>
      <w:r w:rsidR="001E4A27" w:rsidRPr="00E63E76">
        <w:rPr>
          <w:rFonts w:ascii="Times New Roman" w:hAnsi="Times New Roman" w:cs="Times New Roman"/>
          <w:sz w:val="24"/>
          <w:szCs w:val="24"/>
          <w:lang w:val="es-ES"/>
        </w:rPr>
        <w:t xml:space="preserve"> </w:t>
      </w:r>
      <w:r w:rsidR="00F20526" w:rsidRPr="00E63E76">
        <w:rPr>
          <w:rFonts w:ascii="Times New Roman" w:hAnsi="Times New Roman" w:cs="Times New Roman"/>
          <w:sz w:val="24"/>
          <w:szCs w:val="24"/>
          <w:lang w:val="es-ES"/>
        </w:rPr>
        <w:t xml:space="preserve">aprobado por Decreto Supremo Nro. </w:t>
      </w:r>
      <w:bookmarkStart w:id="1" w:name="_GoBack"/>
      <w:r w:rsidR="004465CA">
        <w:rPr>
          <w:rFonts w:ascii="Times New Roman" w:hAnsi="Times New Roman" w:cs="Times New Roman"/>
          <w:sz w:val="24"/>
          <w:szCs w:val="24"/>
          <w:lang w:val="es-ES"/>
        </w:rPr>
        <w:t>..................</w:t>
      </w:r>
      <w:bookmarkEnd w:id="1"/>
      <w:r w:rsidR="001E4A27" w:rsidRPr="00E63E76">
        <w:rPr>
          <w:rFonts w:ascii="Times New Roman" w:hAnsi="Times New Roman" w:cs="Times New Roman"/>
          <w:sz w:val="24"/>
          <w:szCs w:val="24"/>
          <w:lang w:val="es-ES"/>
        </w:rPr>
        <w:t>.-MTC:</w:t>
      </w:r>
    </w:p>
    <w:p w14:paraId="136E7551" w14:textId="0F9758F4" w:rsidR="00F20526" w:rsidRPr="00E63E76" w:rsidRDefault="00F20526" w:rsidP="00E961EE">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60AAEB3F" w14:textId="77777777" w:rsidR="00F20526" w:rsidRPr="00E63E76" w:rsidRDefault="00F20526" w:rsidP="001E4A27">
      <w:pPr>
        <w:autoSpaceDE w:val="0"/>
        <w:autoSpaceDN w:val="0"/>
        <w:adjustRightInd w:val="0"/>
        <w:spacing w:after="0" w:line="240" w:lineRule="auto"/>
        <w:ind w:left="1276"/>
        <w:jc w:val="both"/>
        <w:rPr>
          <w:rFonts w:ascii="Times New Roman" w:hAnsi="Times New Roman" w:cs="Times New Roman"/>
          <w:i/>
          <w:iCs/>
          <w:sz w:val="24"/>
          <w:szCs w:val="24"/>
          <w:lang w:val="es-ES"/>
        </w:rPr>
      </w:pPr>
      <w:r w:rsidRPr="00E63E76">
        <w:rPr>
          <w:rFonts w:ascii="Times New Roman" w:hAnsi="Times New Roman" w:cs="Times New Roman"/>
          <w:i/>
          <w:iCs/>
          <w:sz w:val="24"/>
          <w:szCs w:val="24"/>
          <w:lang w:val="es-ES"/>
        </w:rPr>
        <w:t>Artículo 10.- Licencias válidas para conducir en el territorio nacional</w:t>
      </w:r>
    </w:p>
    <w:p w14:paraId="2CD7EBC5" w14:textId="2FC4BA89" w:rsidR="00F20526" w:rsidRPr="00E63E76" w:rsidRDefault="00F20526" w:rsidP="001E4A27">
      <w:pPr>
        <w:autoSpaceDE w:val="0"/>
        <w:autoSpaceDN w:val="0"/>
        <w:adjustRightInd w:val="0"/>
        <w:spacing w:after="0" w:line="240" w:lineRule="auto"/>
        <w:ind w:left="1276"/>
        <w:jc w:val="both"/>
        <w:rPr>
          <w:rFonts w:ascii="Times New Roman" w:hAnsi="Times New Roman" w:cs="Times New Roman"/>
          <w:i/>
          <w:iCs/>
          <w:sz w:val="24"/>
          <w:szCs w:val="24"/>
          <w:lang w:val="es-ES"/>
        </w:rPr>
      </w:pPr>
      <w:r w:rsidRPr="00E63E76">
        <w:rPr>
          <w:rFonts w:ascii="Times New Roman" w:hAnsi="Times New Roman" w:cs="Times New Roman"/>
          <w:i/>
          <w:iCs/>
          <w:sz w:val="24"/>
          <w:szCs w:val="24"/>
          <w:lang w:val="es-ES"/>
        </w:rPr>
        <w:t>Para conducir vehículos dentro del territorio nacional, tienen validez las</w:t>
      </w:r>
      <w:r w:rsidR="001E4A27" w:rsidRPr="00E63E76">
        <w:rPr>
          <w:rFonts w:ascii="Times New Roman" w:hAnsi="Times New Roman" w:cs="Times New Roman"/>
          <w:i/>
          <w:iCs/>
          <w:sz w:val="24"/>
          <w:szCs w:val="24"/>
          <w:lang w:val="es-ES"/>
        </w:rPr>
        <w:t xml:space="preserve"> </w:t>
      </w:r>
      <w:r w:rsidRPr="00E63E76">
        <w:rPr>
          <w:rFonts w:ascii="Times New Roman" w:hAnsi="Times New Roman" w:cs="Times New Roman"/>
          <w:i/>
          <w:iCs/>
          <w:sz w:val="24"/>
          <w:szCs w:val="24"/>
          <w:lang w:val="es-ES"/>
        </w:rPr>
        <w:t>siguientes licencias de conducir y permisos internacionales:</w:t>
      </w:r>
    </w:p>
    <w:p w14:paraId="727CA30E" w14:textId="77777777" w:rsidR="00F20526" w:rsidRPr="00E63E76" w:rsidRDefault="00F20526" w:rsidP="001E4A27">
      <w:pPr>
        <w:autoSpaceDE w:val="0"/>
        <w:autoSpaceDN w:val="0"/>
        <w:adjustRightInd w:val="0"/>
        <w:spacing w:after="0" w:line="240" w:lineRule="auto"/>
        <w:ind w:left="1276"/>
        <w:jc w:val="both"/>
        <w:rPr>
          <w:rFonts w:ascii="Times New Roman" w:hAnsi="Times New Roman" w:cs="Times New Roman"/>
          <w:i/>
          <w:iCs/>
          <w:sz w:val="24"/>
          <w:szCs w:val="24"/>
          <w:lang w:val="es-ES"/>
        </w:rPr>
      </w:pPr>
      <w:r w:rsidRPr="00E63E76">
        <w:rPr>
          <w:rFonts w:ascii="Times New Roman" w:hAnsi="Times New Roman" w:cs="Times New Roman"/>
          <w:i/>
          <w:iCs/>
          <w:sz w:val="24"/>
          <w:szCs w:val="24"/>
          <w:lang w:val="es-ES"/>
        </w:rPr>
        <w:t>a) Las expedidas de acuerdo a lo dispuesto en el presente reglamento.</w:t>
      </w:r>
    </w:p>
    <w:p w14:paraId="2F8BDA84" w14:textId="6F5B7A60" w:rsidR="00F20526" w:rsidRPr="00E63E76" w:rsidRDefault="00F20526" w:rsidP="001E4A27">
      <w:pPr>
        <w:autoSpaceDE w:val="0"/>
        <w:autoSpaceDN w:val="0"/>
        <w:adjustRightInd w:val="0"/>
        <w:spacing w:after="0" w:line="240" w:lineRule="auto"/>
        <w:ind w:left="1276"/>
        <w:jc w:val="both"/>
        <w:rPr>
          <w:rFonts w:ascii="Times New Roman" w:hAnsi="Times New Roman" w:cs="Times New Roman"/>
          <w:i/>
          <w:iCs/>
          <w:sz w:val="24"/>
          <w:szCs w:val="24"/>
          <w:lang w:val="es-ES"/>
        </w:rPr>
      </w:pPr>
      <w:r w:rsidRPr="00E63E76">
        <w:rPr>
          <w:rFonts w:ascii="Times New Roman" w:hAnsi="Times New Roman" w:cs="Times New Roman"/>
          <w:i/>
          <w:iCs/>
          <w:sz w:val="24"/>
          <w:szCs w:val="24"/>
          <w:lang w:val="es-ES"/>
        </w:rPr>
        <w:t>b) Las licencias otorgadas exclusivamente al personal de las Fuerzas Armadas</w:t>
      </w:r>
      <w:r w:rsidR="001E4A27" w:rsidRPr="00E63E76">
        <w:rPr>
          <w:rFonts w:ascii="Times New Roman" w:hAnsi="Times New Roman" w:cs="Times New Roman"/>
          <w:i/>
          <w:iCs/>
          <w:sz w:val="24"/>
          <w:szCs w:val="24"/>
          <w:lang w:val="es-ES"/>
        </w:rPr>
        <w:t xml:space="preserve"> </w:t>
      </w:r>
      <w:r w:rsidRPr="00E63E76">
        <w:rPr>
          <w:rFonts w:ascii="Times New Roman" w:hAnsi="Times New Roman" w:cs="Times New Roman"/>
          <w:i/>
          <w:iCs/>
          <w:sz w:val="24"/>
          <w:szCs w:val="24"/>
          <w:lang w:val="es-ES"/>
        </w:rPr>
        <w:t>y Policía Nacional del Perú en situación de actividad;</w:t>
      </w:r>
    </w:p>
    <w:p w14:paraId="0AC8FF66" w14:textId="0E0B357D" w:rsidR="00F20526" w:rsidRPr="00E63E76" w:rsidRDefault="00F20526" w:rsidP="001E4A27">
      <w:pPr>
        <w:autoSpaceDE w:val="0"/>
        <w:autoSpaceDN w:val="0"/>
        <w:adjustRightInd w:val="0"/>
        <w:spacing w:after="0" w:line="240" w:lineRule="auto"/>
        <w:ind w:left="1276"/>
        <w:jc w:val="both"/>
        <w:rPr>
          <w:rFonts w:ascii="Times New Roman" w:hAnsi="Times New Roman" w:cs="Times New Roman"/>
          <w:b/>
          <w:bCs/>
          <w:i/>
          <w:iCs/>
          <w:sz w:val="24"/>
          <w:szCs w:val="24"/>
          <w:lang w:val="es-ES"/>
        </w:rPr>
      </w:pPr>
      <w:r w:rsidRPr="00E63E76">
        <w:rPr>
          <w:rFonts w:ascii="Times New Roman" w:hAnsi="Times New Roman" w:cs="Times New Roman"/>
          <w:b/>
          <w:bCs/>
          <w:i/>
          <w:iCs/>
          <w:sz w:val="24"/>
          <w:szCs w:val="24"/>
          <w:lang w:val="es-ES"/>
        </w:rPr>
        <w:t>c) Las licencias originales de otros países que se encuentren vigentes y que</w:t>
      </w:r>
      <w:r w:rsidR="001E4A27" w:rsidRPr="00E63E76">
        <w:rPr>
          <w:rFonts w:ascii="Times New Roman" w:hAnsi="Times New Roman" w:cs="Times New Roman"/>
          <w:b/>
          <w:bCs/>
          <w:i/>
          <w:iCs/>
          <w:sz w:val="24"/>
          <w:szCs w:val="24"/>
          <w:lang w:val="es-ES"/>
        </w:rPr>
        <w:t xml:space="preserve"> </w:t>
      </w:r>
      <w:r w:rsidRPr="00E63E76">
        <w:rPr>
          <w:rFonts w:ascii="Times New Roman" w:hAnsi="Times New Roman" w:cs="Times New Roman"/>
          <w:b/>
          <w:bCs/>
          <w:i/>
          <w:iCs/>
          <w:sz w:val="24"/>
          <w:szCs w:val="24"/>
          <w:lang w:val="es-ES"/>
        </w:rPr>
        <w:t>hayan sido expedidas de conformidad con los Convenios Internacionales</w:t>
      </w:r>
      <w:r w:rsidR="001E4A27" w:rsidRPr="00E63E76">
        <w:rPr>
          <w:rFonts w:ascii="Times New Roman" w:hAnsi="Times New Roman" w:cs="Times New Roman"/>
          <w:b/>
          <w:bCs/>
          <w:i/>
          <w:iCs/>
          <w:sz w:val="24"/>
          <w:szCs w:val="24"/>
          <w:lang w:val="es-ES"/>
        </w:rPr>
        <w:t xml:space="preserve"> </w:t>
      </w:r>
      <w:r w:rsidRPr="00E63E76">
        <w:rPr>
          <w:rFonts w:ascii="Times New Roman" w:hAnsi="Times New Roman" w:cs="Times New Roman"/>
          <w:b/>
          <w:bCs/>
          <w:i/>
          <w:iCs/>
          <w:sz w:val="24"/>
          <w:szCs w:val="24"/>
          <w:lang w:val="es-ES"/>
        </w:rPr>
        <w:t>suscritos y ratificados por el Perú, las que podrán ser utilizadas por un plazo</w:t>
      </w:r>
      <w:r w:rsidR="001E4A27" w:rsidRPr="00E63E76">
        <w:rPr>
          <w:rFonts w:ascii="Times New Roman" w:hAnsi="Times New Roman" w:cs="Times New Roman"/>
          <w:b/>
          <w:bCs/>
          <w:i/>
          <w:iCs/>
          <w:sz w:val="24"/>
          <w:szCs w:val="24"/>
          <w:lang w:val="es-ES"/>
        </w:rPr>
        <w:t xml:space="preserve"> </w:t>
      </w:r>
      <w:r w:rsidRPr="00E63E76">
        <w:rPr>
          <w:rFonts w:ascii="Times New Roman" w:hAnsi="Times New Roman" w:cs="Times New Roman"/>
          <w:b/>
          <w:bCs/>
          <w:i/>
          <w:iCs/>
          <w:sz w:val="24"/>
          <w:szCs w:val="24"/>
          <w:lang w:val="es-ES"/>
        </w:rPr>
        <w:t>máximo de seis (06) meses contados a partir de la fecha de ingreso al país.</w:t>
      </w:r>
    </w:p>
    <w:p w14:paraId="37EF5FC7" w14:textId="21877483" w:rsidR="00F20526" w:rsidRPr="00E63E76" w:rsidRDefault="00F20526" w:rsidP="001E4A27">
      <w:pPr>
        <w:autoSpaceDE w:val="0"/>
        <w:autoSpaceDN w:val="0"/>
        <w:adjustRightInd w:val="0"/>
        <w:spacing w:after="0" w:line="240" w:lineRule="auto"/>
        <w:ind w:left="1276"/>
        <w:jc w:val="both"/>
        <w:rPr>
          <w:rFonts w:ascii="Times New Roman" w:hAnsi="Times New Roman" w:cs="Times New Roman"/>
          <w:i/>
          <w:iCs/>
          <w:sz w:val="24"/>
          <w:szCs w:val="24"/>
          <w:lang w:val="es-ES"/>
        </w:rPr>
      </w:pPr>
      <w:r w:rsidRPr="00E63E76">
        <w:rPr>
          <w:rFonts w:ascii="Times New Roman" w:hAnsi="Times New Roman" w:cs="Times New Roman"/>
          <w:i/>
          <w:iCs/>
          <w:sz w:val="24"/>
          <w:szCs w:val="24"/>
          <w:lang w:val="es-ES"/>
        </w:rPr>
        <w:t>d) Los permisos internacionales expedidos en el extranjero de acuerdo con los</w:t>
      </w:r>
      <w:r w:rsidR="001E4A27" w:rsidRPr="00E63E76">
        <w:rPr>
          <w:rFonts w:ascii="Times New Roman" w:hAnsi="Times New Roman" w:cs="Times New Roman"/>
          <w:i/>
          <w:iCs/>
          <w:sz w:val="24"/>
          <w:szCs w:val="24"/>
          <w:lang w:val="es-ES"/>
        </w:rPr>
        <w:t xml:space="preserve"> </w:t>
      </w:r>
      <w:r w:rsidRPr="00E63E76">
        <w:rPr>
          <w:rFonts w:ascii="Times New Roman" w:hAnsi="Times New Roman" w:cs="Times New Roman"/>
          <w:i/>
          <w:iCs/>
          <w:sz w:val="24"/>
          <w:szCs w:val="24"/>
          <w:lang w:val="es-ES"/>
        </w:rPr>
        <w:t>Convenios Internacionales suscritos y ratificados por el Perú.</w:t>
      </w:r>
    </w:p>
    <w:p w14:paraId="3C3C48C8" w14:textId="3BD0C0CD" w:rsidR="00F20526" w:rsidRPr="00E63E76" w:rsidRDefault="00F20526" w:rsidP="00F20526">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54930986" w14:textId="67641BDD" w:rsidR="006F0DCB" w:rsidRPr="00E63E76" w:rsidRDefault="001E4A27" w:rsidP="001E4A27">
      <w:pPr>
        <w:tabs>
          <w:tab w:val="left" w:pos="1276"/>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ab/>
      </w:r>
      <w:r w:rsidRPr="00E63E76">
        <w:rPr>
          <w:rFonts w:ascii="Times New Roman" w:eastAsia="Times New Roman" w:hAnsi="Times New Roman" w:cs="Times New Roman"/>
          <w:sz w:val="24"/>
          <w:szCs w:val="24"/>
          <w:lang w:val="es-PE" w:eastAsia="es-ES"/>
        </w:rPr>
        <w:tab/>
        <w:t>Lo destacado con negrita es nuestro.</w:t>
      </w:r>
    </w:p>
    <w:p w14:paraId="068DEB3E" w14:textId="0D8669F7" w:rsidR="001E4A27" w:rsidRPr="00E63E76" w:rsidRDefault="001E4A27" w:rsidP="001E4A27">
      <w:pPr>
        <w:tabs>
          <w:tab w:val="left" w:pos="1276"/>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789BE44C" w14:textId="3D94A50B" w:rsidR="001E4A27" w:rsidRPr="00E63E76" w:rsidRDefault="001E4A27" w:rsidP="001E4A27">
      <w:pPr>
        <w:tabs>
          <w:tab w:val="left" w:pos="1276"/>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ab/>
        <w:t>Conforme a la indicada norma, es válida para conducir la licencia expedida en el extranjero, siempre y cuando no hayan transcurrido seis (6) meses desde el ingreso al país del respectivo titular</w:t>
      </w:r>
      <w:r w:rsidR="00064B59" w:rsidRPr="00E63E76">
        <w:rPr>
          <w:rFonts w:ascii="Times New Roman" w:eastAsia="Times New Roman" w:hAnsi="Times New Roman" w:cs="Times New Roman"/>
          <w:sz w:val="24"/>
          <w:szCs w:val="24"/>
          <w:lang w:val="es-PE" w:eastAsia="es-ES"/>
        </w:rPr>
        <w:t>.  E</w:t>
      </w:r>
      <w:r w:rsidRPr="00E63E76">
        <w:rPr>
          <w:rFonts w:ascii="Times New Roman" w:eastAsia="Times New Roman" w:hAnsi="Times New Roman" w:cs="Times New Roman"/>
          <w:sz w:val="24"/>
          <w:szCs w:val="24"/>
          <w:lang w:val="es-PE" w:eastAsia="es-ES"/>
        </w:rPr>
        <w:t xml:space="preserve">n sentido contrario, deja de ser válida </w:t>
      </w:r>
      <w:r w:rsidR="00064B59" w:rsidRPr="00E63E76">
        <w:rPr>
          <w:rFonts w:ascii="Times New Roman" w:eastAsia="Times New Roman" w:hAnsi="Times New Roman" w:cs="Times New Roman"/>
          <w:sz w:val="24"/>
          <w:szCs w:val="24"/>
          <w:lang w:val="es-PE" w:eastAsia="es-ES"/>
        </w:rPr>
        <w:t xml:space="preserve">dicha licencia </w:t>
      </w:r>
      <w:r w:rsidRPr="00E63E76">
        <w:rPr>
          <w:rFonts w:ascii="Times New Roman" w:eastAsia="Times New Roman" w:hAnsi="Times New Roman" w:cs="Times New Roman"/>
          <w:sz w:val="24"/>
          <w:szCs w:val="24"/>
          <w:lang w:val="es-PE" w:eastAsia="es-ES"/>
        </w:rPr>
        <w:t>a partir del vencimiento de dicho plazo.</w:t>
      </w:r>
    </w:p>
    <w:p w14:paraId="44E179B8" w14:textId="19075E04" w:rsidR="001E4A27" w:rsidRPr="00E63E76" w:rsidRDefault="001E4A27" w:rsidP="001E4A27">
      <w:pPr>
        <w:tabs>
          <w:tab w:val="left" w:pos="1276"/>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4AAE6E95" w14:textId="463B8C90" w:rsidR="001E4A27" w:rsidRPr="00E63E76" w:rsidRDefault="001E4A27" w:rsidP="001E4A27">
      <w:pPr>
        <w:tabs>
          <w:tab w:val="left" w:pos="1276"/>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ab/>
        <w:t>Dado que la pretendida exclusión exigiría contar con una licencia oficial y vigente para conducir; en el caso sometido al conocimiento de este colegiado, resulta manifiesto (porque la circunstancia temporal es admitida por la propia reclamante) que el plazo para usar en el país la licencia extranjera ya había vencido, por lo que, para efectos legales, el conductor carecía finalmente de licencia de conducir</w:t>
      </w:r>
      <w:r w:rsidR="00C32E4D" w:rsidRPr="00E63E76">
        <w:rPr>
          <w:rFonts w:ascii="Times New Roman" w:eastAsia="Times New Roman" w:hAnsi="Times New Roman" w:cs="Times New Roman"/>
          <w:sz w:val="24"/>
          <w:szCs w:val="24"/>
          <w:lang w:val="es-PE" w:eastAsia="es-ES"/>
        </w:rPr>
        <w:t xml:space="preserve"> con ocasión de la ocurrencia del accidente vehicular.</w:t>
      </w:r>
      <w:r w:rsidRPr="00E63E76">
        <w:rPr>
          <w:rFonts w:ascii="Times New Roman" w:eastAsia="Times New Roman" w:hAnsi="Times New Roman" w:cs="Times New Roman"/>
          <w:sz w:val="24"/>
          <w:szCs w:val="24"/>
          <w:lang w:val="es-PE" w:eastAsia="es-ES"/>
        </w:rPr>
        <w:t xml:space="preserve">  Debe destacarse que la exigencia contractual, es contar con una licencia para conducir conforme al respectivo reglamento de licencias; porque de lo contrario, se incurría e</w:t>
      </w:r>
      <w:r w:rsidR="00C32E4D" w:rsidRPr="00E63E76">
        <w:rPr>
          <w:rFonts w:ascii="Times New Roman" w:eastAsia="Times New Roman" w:hAnsi="Times New Roman" w:cs="Times New Roman"/>
          <w:sz w:val="24"/>
          <w:szCs w:val="24"/>
          <w:lang w:val="es-PE" w:eastAsia="es-ES"/>
        </w:rPr>
        <w:t>n</w:t>
      </w:r>
      <w:r w:rsidRPr="00E63E76">
        <w:rPr>
          <w:rFonts w:ascii="Times New Roman" w:eastAsia="Times New Roman" w:hAnsi="Times New Roman" w:cs="Times New Roman"/>
          <w:sz w:val="24"/>
          <w:szCs w:val="24"/>
          <w:lang w:val="es-PE" w:eastAsia="es-ES"/>
        </w:rPr>
        <w:t xml:space="preserve"> exclusión de cobertura.</w:t>
      </w:r>
    </w:p>
    <w:p w14:paraId="6D22165F" w14:textId="4FC12F06" w:rsidR="001E4A27" w:rsidRPr="00E63E76" w:rsidRDefault="001E4A27" w:rsidP="001E4A27">
      <w:pPr>
        <w:tabs>
          <w:tab w:val="left" w:pos="1276"/>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4135E467" w14:textId="4B186219" w:rsidR="001E4A27" w:rsidRPr="00E63E76" w:rsidRDefault="001E4A27" w:rsidP="001E4A27">
      <w:pPr>
        <w:tabs>
          <w:tab w:val="left" w:pos="1276"/>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ab/>
        <w:t>Conforme a lo anterior, carece de sustento argumentar que la situación ge</w:t>
      </w:r>
      <w:r w:rsidR="0044461A" w:rsidRPr="00E63E76">
        <w:rPr>
          <w:rFonts w:ascii="Times New Roman" w:eastAsia="Times New Roman" w:hAnsi="Times New Roman" w:cs="Times New Roman"/>
          <w:sz w:val="24"/>
          <w:szCs w:val="24"/>
          <w:lang w:val="es-PE" w:eastAsia="es-ES"/>
        </w:rPr>
        <w:t>n</w:t>
      </w:r>
      <w:r w:rsidRPr="00E63E76">
        <w:rPr>
          <w:rFonts w:ascii="Times New Roman" w:eastAsia="Times New Roman" w:hAnsi="Times New Roman" w:cs="Times New Roman"/>
          <w:sz w:val="24"/>
          <w:szCs w:val="24"/>
          <w:lang w:val="es-PE" w:eastAsia="es-ES"/>
        </w:rPr>
        <w:t>erada por c</w:t>
      </w:r>
      <w:r w:rsidR="0044461A" w:rsidRPr="00E63E76">
        <w:rPr>
          <w:rFonts w:ascii="Times New Roman" w:eastAsia="Times New Roman" w:hAnsi="Times New Roman" w:cs="Times New Roman"/>
          <w:sz w:val="24"/>
          <w:szCs w:val="24"/>
          <w:lang w:val="es-PE" w:eastAsia="es-ES"/>
        </w:rPr>
        <w:t>on</w:t>
      </w:r>
      <w:r w:rsidRPr="00E63E76">
        <w:rPr>
          <w:rFonts w:ascii="Times New Roman" w:eastAsia="Times New Roman" w:hAnsi="Times New Roman" w:cs="Times New Roman"/>
          <w:sz w:val="24"/>
          <w:szCs w:val="24"/>
          <w:lang w:val="es-PE" w:eastAsia="es-ES"/>
        </w:rPr>
        <w:t>ducir en el país care</w:t>
      </w:r>
      <w:r w:rsidR="0044461A" w:rsidRPr="00E63E76">
        <w:rPr>
          <w:rFonts w:ascii="Times New Roman" w:eastAsia="Times New Roman" w:hAnsi="Times New Roman" w:cs="Times New Roman"/>
          <w:sz w:val="24"/>
          <w:szCs w:val="24"/>
          <w:lang w:val="es-PE" w:eastAsia="es-ES"/>
        </w:rPr>
        <w:t>cie</w:t>
      </w:r>
      <w:r w:rsidRPr="00E63E76">
        <w:rPr>
          <w:rFonts w:ascii="Times New Roman" w:eastAsia="Times New Roman" w:hAnsi="Times New Roman" w:cs="Times New Roman"/>
          <w:sz w:val="24"/>
          <w:szCs w:val="24"/>
          <w:lang w:val="es-PE" w:eastAsia="es-ES"/>
        </w:rPr>
        <w:t>nd</w:t>
      </w:r>
      <w:r w:rsidR="0044461A" w:rsidRPr="00E63E76">
        <w:rPr>
          <w:rFonts w:ascii="Times New Roman" w:eastAsia="Times New Roman" w:hAnsi="Times New Roman" w:cs="Times New Roman"/>
          <w:sz w:val="24"/>
          <w:szCs w:val="24"/>
          <w:lang w:val="es-PE" w:eastAsia="es-ES"/>
        </w:rPr>
        <w:t>o de</w:t>
      </w:r>
      <w:r w:rsidRPr="00E63E76">
        <w:rPr>
          <w:rFonts w:ascii="Times New Roman" w:eastAsia="Times New Roman" w:hAnsi="Times New Roman" w:cs="Times New Roman"/>
          <w:sz w:val="24"/>
          <w:szCs w:val="24"/>
          <w:lang w:val="es-PE" w:eastAsia="es-ES"/>
        </w:rPr>
        <w:t xml:space="preserve"> licencia de conducir, por habers</w:t>
      </w:r>
      <w:r w:rsidR="0044461A" w:rsidRPr="00E63E76">
        <w:rPr>
          <w:rFonts w:ascii="Times New Roman" w:eastAsia="Times New Roman" w:hAnsi="Times New Roman" w:cs="Times New Roman"/>
          <w:sz w:val="24"/>
          <w:szCs w:val="24"/>
          <w:lang w:val="es-PE" w:eastAsia="es-ES"/>
        </w:rPr>
        <w:t>e</w:t>
      </w:r>
      <w:r w:rsidRPr="00E63E76">
        <w:rPr>
          <w:rFonts w:ascii="Times New Roman" w:eastAsia="Times New Roman" w:hAnsi="Times New Roman" w:cs="Times New Roman"/>
          <w:sz w:val="24"/>
          <w:szCs w:val="24"/>
          <w:lang w:val="es-PE" w:eastAsia="es-ES"/>
        </w:rPr>
        <w:t xml:space="preserve"> ve</w:t>
      </w:r>
      <w:r w:rsidR="0044461A" w:rsidRPr="00E63E76">
        <w:rPr>
          <w:rFonts w:ascii="Times New Roman" w:eastAsia="Times New Roman" w:hAnsi="Times New Roman" w:cs="Times New Roman"/>
          <w:sz w:val="24"/>
          <w:szCs w:val="24"/>
          <w:lang w:val="es-PE" w:eastAsia="es-ES"/>
        </w:rPr>
        <w:t>n</w:t>
      </w:r>
      <w:r w:rsidRPr="00E63E76">
        <w:rPr>
          <w:rFonts w:ascii="Times New Roman" w:eastAsia="Times New Roman" w:hAnsi="Times New Roman" w:cs="Times New Roman"/>
          <w:sz w:val="24"/>
          <w:szCs w:val="24"/>
          <w:lang w:val="es-PE" w:eastAsia="es-ES"/>
        </w:rPr>
        <w:t>cido el uso auto</w:t>
      </w:r>
      <w:r w:rsidR="0044461A" w:rsidRPr="00E63E76">
        <w:rPr>
          <w:rFonts w:ascii="Times New Roman" w:eastAsia="Times New Roman" w:hAnsi="Times New Roman" w:cs="Times New Roman"/>
          <w:sz w:val="24"/>
          <w:szCs w:val="24"/>
          <w:lang w:val="es-PE" w:eastAsia="es-ES"/>
        </w:rPr>
        <w:t>r</w:t>
      </w:r>
      <w:r w:rsidRPr="00E63E76">
        <w:rPr>
          <w:rFonts w:ascii="Times New Roman" w:eastAsia="Times New Roman" w:hAnsi="Times New Roman" w:cs="Times New Roman"/>
          <w:sz w:val="24"/>
          <w:szCs w:val="24"/>
          <w:lang w:val="es-PE" w:eastAsia="es-ES"/>
        </w:rPr>
        <w:t xml:space="preserve">izado para una licencia expedida en el extranjero (cuya validez y vigencia conforme a las </w:t>
      </w:r>
      <w:r w:rsidR="0044461A" w:rsidRPr="00E63E76">
        <w:rPr>
          <w:rFonts w:ascii="Times New Roman" w:eastAsia="Times New Roman" w:hAnsi="Times New Roman" w:cs="Times New Roman"/>
          <w:sz w:val="24"/>
          <w:szCs w:val="24"/>
          <w:lang w:val="es-PE" w:eastAsia="es-ES"/>
        </w:rPr>
        <w:t>le</w:t>
      </w:r>
      <w:r w:rsidRPr="00E63E76">
        <w:rPr>
          <w:rFonts w:ascii="Times New Roman" w:eastAsia="Times New Roman" w:hAnsi="Times New Roman" w:cs="Times New Roman"/>
          <w:sz w:val="24"/>
          <w:szCs w:val="24"/>
          <w:lang w:val="es-PE" w:eastAsia="es-ES"/>
        </w:rPr>
        <w:t>yes itali</w:t>
      </w:r>
      <w:r w:rsidR="0044461A" w:rsidRPr="00E63E76">
        <w:rPr>
          <w:rFonts w:ascii="Times New Roman" w:eastAsia="Times New Roman" w:hAnsi="Times New Roman" w:cs="Times New Roman"/>
          <w:sz w:val="24"/>
          <w:szCs w:val="24"/>
          <w:lang w:val="es-PE" w:eastAsia="es-ES"/>
        </w:rPr>
        <w:t>a</w:t>
      </w:r>
      <w:r w:rsidRPr="00E63E76">
        <w:rPr>
          <w:rFonts w:ascii="Times New Roman" w:eastAsia="Times New Roman" w:hAnsi="Times New Roman" w:cs="Times New Roman"/>
          <w:sz w:val="24"/>
          <w:szCs w:val="24"/>
          <w:lang w:val="es-PE" w:eastAsia="es-ES"/>
        </w:rPr>
        <w:t>nas no est</w:t>
      </w:r>
      <w:r w:rsidR="0044461A" w:rsidRPr="00E63E76">
        <w:rPr>
          <w:rFonts w:ascii="Times New Roman" w:eastAsia="Times New Roman" w:hAnsi="Times New Roman" w:cs="Times New Roman"/>
          <w:sz w:val="24"/>
          <w:szCs w:val="24"/>
          <w:lang w:val="es-PE" w:eastAsia="es-ES"/>
        </w:rPr>
        <w:t>á</w:t>
      </w:r>
      <w:r w:rsidRPr="00E63E76">
        <w:rPr>
          <w:rFonts w:ascii="Times New Roman" w:eastAsia="Times New Roman" w:hAnsi="Times New Roman" w:cs="Times New Roman"/>
          <w:sz w:val="24"/>
          <w:szCs w:val="24"/>
          <w:lang w:val="es-PE" w:eastAsia="es-ES"/>
        </w:rPr>
        <w:t xml:space="preserve"> bajo dis</w:t>
      </w:r>
      <w:r w:rsidR="0044461A" w:rsidRPr="00E63E76">
        <w:rPr>
          <w:rFonts w:ascii="Times New Roman" w:eastAsia="Times New Roman" w:hAnsi="Times New Roman" w:cs="Times New Roman"/>
          <w:sz w:val="24"/>
          <w:szCs w:val="24"/>
          <w:lang w:val="es-PE" w:eastAsia="es-ES"/>
        </w:rPr>
        <w:t>c</w:t>
      </w:r>
      <w:r w:rsidRPr="00E63E76">
        <w:rPr>
          <w:rFonts w:ascii="Times New Roman" w:eastAsia="Times New Roman" w:hAnsi="Times New Roman" w:cs="Times New Roman"/>
          <w:sz w:val="24"/>
          <w:szCs w:val="24"/>
          <w:lang w:val="es-PE" w:eastAsia="es-ES"/>
        </w:rPr>
        <w:t>u</w:t>
      </w:r>
      <w:r w:rsidR="0044461A" w:rsidRPr="00E63E76">
        <w:rPr>
          <w:rFonts w:ascii="Times New Roman" w:eastAsia="Times New Roman" w:hAnsi="Times New Roman" w:cs="Times New Roman"/>
          <w:sz w:val="24"/>
          <w:szCs w:val="24"/>
          <w:lang w:val="es-PE" w:eastAsia="es-ES"/>
        </w:rPr>
        <w:t>s</w:t>
      </w:r>
      <w:r w:rsidRPr="00E63E76">
        <w:rPr>
          <w:rFonts w:ascii="Times New Roman" w:eastAsia="Times New Roman" w:hAnsi="Times New Roman" w:cs="Times New Roman"/>
          <w:sz w:val="24"/>
          <w:szCs w:val="24"/>
          <w:lang w:val="es-PE" w:eastAsia="es-ES"/>
        </w:rPr>
        <w:t>ión)</w:t>
      </w:r>
      <w:r w:rsidR="0044461A" w:rsidRPr="00E63E76">
        <w:rPr>
          <w:rFonts w:ascii="Times New Roman" w:eastAsia="Times New Roman" w:hAnsi="Times New Roman" w:cs="Times New Roman"/>
          <w:sz w:val="24"/>
          <w:szCs w:val="24"/>
          <w:lang w:val="es-PE" w:eastAsia="es-ES"/>
        </w:rPr>
        <w:t xml:space="preserve"> representa una infracción legal más no contractual, dado que la pretendida exclusión asocia literalmente la licencia de conducir al respectivo reglamento normativo, por lo que si la licencia empleada </w:t>
      </w:r>
      <w:r w:rsidR="00C32E4D" w:rsidRPr="00E63E76">
        <w:rPr>
          <w:rFonts w:ascii="Times New Roman" w:eastAsia="Times New Roman" w:hAnsi="Times New Roman" w:cs="Times New Roman"/>
          <w:sz w:val="24"/>
          <w:szCs w:val="24"/>
          <w:lang w:val="es-PE" w:eastAsia="es-ES"/>
        </w:rPr>
        <w:t xml:space="preserve">(con ocasión de la ocurrencia del accidente) </w:t>
      </w:r>
      <w:r w:rsidR="0044461A" w:rsidRPr="00E63E76">
        <w:rPr>
          <w:rFonts w:ascii="Times New Roman" w:eastAsia="Times New Roman" w:hAnsi="Times New Roman" w:cs="Times New Roman"/>
          <w:sz w:val="24"/>
          <w:szCs w:val="24"/>
          <w:lang w:val="es-PE" w:eastAsia="es-ES"/>
        </w:rPr>
        <w:t>no es conforme al respectivo reglamento, se carece simplemente de la misma para todo efecto contractual, sin perjuicio de las responsabilidades administrativas que pudiesen ser exigibles ante las autoridades estatales correspondientes.</w:t>
      </w:r>
    </w:p>
    <w:p w14:paraId="5749B384" w14:textId="4178AA2D" w:rsidR="0044461A" w:rsidRPr="00E63E76" w:rsidRDefault="0044461A" w:rsidP="001E4A27">
      <w:pPr>
        <w:tabs>
          <w:tab w:val="left" w:pos="1276"/>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4D25450E" w14:textId="2FE998F9" w:rsidR="0044461A" w:rsidRPr="00E63E76" w:rsidRDefault="0044461A" w:rsidP="001E4A27">
      <w:pPr>
        <w:tabs>
          <w:tab w:val="left" w:pos="1276"/>
          <w:tab w:val="left" w:pos="2160"/>
        </w:tabs>
        <w:spacing w:after="0" w:line="240" w:lineRule="auto"/>
        <w:ind w:left="709" w:hanging="709"/>
        <w:jc w:val="both"/>
        <w:rPr>
          <w:rFonts w:ascii="Times New Roman" w:eastAsia="Times New Roman" w:hAnsi="Times New Roman" w:cs="Times New Roman"/>
          <w:i/>
          <w:iCs/>
          <w:sz w:val="24"/>
          <w:szCs w:val="24"/>
          <w:lang w:val="es-PE" w:eastAsia="es-ES"/>
        </w:rPr>
      </w:pPr>
      <w:r w:rsidRPr="00E63E76">
        <w:rPr>
          <w:rFonts w:ascii="Times New Roman" w:eastAsia="Times New Roman" w:hAnsi="Times New Roman" w:cs="Times New Roman"/>
          <w:sz w:val="24"/>
          <w:szCs w:val="24"/>
          <w:lang w:val="es-PE" w:eastAsia="es-ES"/>
        </w:rPr>
        <w:tab/>
      </w:r>
      <w:r w:rsidR="00C32E4D" w:rsidRPr="00E63E76">
        <w:rPr>
          <w:rFonts w:ascii="Times New Roman" w:eastAsia="Times New Roman" w:hAnsi="Times New Roman" w:cs="Times New Roman"/>
          <w:sz w:val="24"/>
          <w:szCs w:val="24"/>
          <w:lang w:val="es-PE" w:eastAsia="es-ES"/>
        </w:rPr>
        <w:t>No corresponde,</w:t>
      </w:r>
      <w:r w:rsidRPr="00E63E76">
        <w:rPr>
          <w:rFonts w:ascii="Times New Roman" w:eastAsia="Times New Roman" w:hAnsi="Times New Roman" w:cs="Times New Roman"/>
          <w:sz w:val="24"/>
          <w:szCs w:val="24"/>
          <w:lang w:val="es-PE" w:eastAsia="es-ES"/>
        </w:rPr>
        <w:t xml:space="preserve"> en consecuencia</w:t>
      </w:r>
      <w:r w:rsidR="00514885" w:rsidRPr="00E63E76">
        <w:rPr>
          <w:rFonts w:ascii="Times New Roman" w:eastAsia="Times New Roman" w:hAnsi="Times New Roman" w:cs="Times New Roman"/>
          <w:sz w:val="24"/>
          <w:szCs w:val="24"/>
          <w:lang w:val="es-PE" w:eastAsia="es-ES"/>
        </w:rPr>
        <w:t>,</w:t>
      </w:r>
      <w:r w:rsidRPr="00E63E76">
        <w:rPr>
          <w:rFonts w:ascii="Times New Roman" w:eastAsia="Times New Roman" w:hAnsi="Times New Roman" w:cs="Times New Roman"/>
          <w:sz w:val="24"/>
          <w:szCs w:val="24"/>
          <w:lang w:val="es-PE" w:eastAsia="es-ES"/>
        </w:rPr>
        <w:t xml:space="preserve"> invocar la aplicación de la tercera regla interpretativa contenida en el artículo IV de la Ley Nro. 29946 – Ley del Contrato de Seguro (</w:t>
      </w:r>
      <w:r w:rsidRPr="00E63E76">
        <w:rPr>
          <w:rFonts w:ascii="Times New Roman" w:eastAsia="Times New Roman" w:hAnsi="Times New Roman" w:cs="Times New Roman"/>
          <w:i/>
          <w:iCs/>
          <w:sz w:val="24"/>
          <w:szCs w:val="24"/>
          <w:lang w:val="es-PE" w:eastAsia="es-ES"/>
        </w:rPr>
        <w:t xml:space="preserve">“Los </w:t>
      </w:r>
      <w:r w:rsidRPr="00E63E76">
        <w:rPr>
          <w:rFonts w:ascii="Times New Roman" w:eastAsia="Times New Roman" w:hAnsi="Times New Roman" w:cs="Times New Roman"/>
          <w:i/>
          <w:iCs/>
          <w:sz w:val="24"/>
          <w:szCs w:val="24"/>
          <w:lang w:val="es-PE" w:eastAsia="es-ES"/>
        </w:rPr>
        <w:lastRenderedPageBreak/>
        <w:t>términos del contrato que generan ambigüedad o dudas son interpretados en el sentido y con el alcance más favorable al asegurado. (…)”</w:t>
      </w:r>
      <w:r w:rsidR="00514885" w:rsidRPr="00E63E76">
        <w:rPr>
          <w:rFonts w:ascii="Times New Roman" w:eastAsia="Times New Roman" w:hAnsi="Times New Roman" w:cs="Times New Roman"/>
          <w:sz w:val="24"/>
          <w:szCs w:val="24"/>
          <w:lang w:val="es-PE" w:eastAsia="es-ES"/>
        </w:rPr>
        <w:t>),</w:t>
      </w:r>
      <w:r w:rsidRPr="00E63E76">
        <w:rPr>
          <w:rFonts w:ascii="Times New Roman" w:eastAsia="Times New Roman" w:hAnsi="Times New Roman" w:cs="Times New Roman"/>
          <w:sz w:val="24"/>
          <w:szCs w:val="24"/>
          <w:lang w:val="es-PE" w:eastAsia="es-ES"/>
        </w:rPr>
        <w:t xml:space="preserve"> dado que</w:t>
      </w:r>
      <w:r w:rsidR="00514885" w:rsidRPr="00E63E76">
        <w:rPr>
          <w:rFonts w:ascii="Times New Roman" w:eastAsia="Times New Roman" w:hAnsi="Times New Roman" w:cs="Times New Roman"/>
          <w:sz w:val="24"/>
          <w:szCs w:val="24"/>
          <w:lang w:val="es-PE" w:eastAsia="es-ES"/>
        </w:rPr>
        <w:t>,</w:t>
      </w:r>
      <w:r w:rsidRPr="00E63E76">
        <w:rPr>
          <w:rFonts w:ascii="Times New Roman" w:eastAsia="Times New Roman" w:hAnsi="Times New Roman" w:cs="Times New Roman"/>
          <w:sz w:val="24"/>
          <w:szCs w:val="24"/>
          <w:lang w:val="es-PE" w:eastAsia="es-ES"/>
        </w:rPr>
        <w:t xml:space="preserve"> a juicio de este colegiado, los alcances de la pretendida exclusión serían estrictamente puntuales sobre la necesidad que la licencia se adecúe al reglamento correspondiente, por lo que este colegiado aplica más bien la sétima regla interpretativa contenida en el artículo legal referido: </w:t>
      </w:r>
      <w:r w:rsidRPr="00E63E76">
        <w:rPr>
          <w:rFonts w:ascii="Times New Roman" w:eastAsia="Times New Roman" w:hAnsi="Times New Roman" w:cs="Times New Roman"/>
          <w:i/>
          <w:iCs/>
          <w:sz w:val="24"/>
          <w:szCs w:val="24"/>
          <w:lang w:val="es-PE" w:eastAsia="es-ES"/>
        </w:rPr>
        <w:t xml:space="preserve">“La cobertura, las exclusiones y, en general, la extensión del riesgo, </w:t>
      </w:r>
      <w:r w:rsidR="00514885" w:rsidRPr="00E63E76">
        <w:rPr>
          <w:rFonts w:ascii="Times New Roman" w:eastAsia="Times New Roman" w:hAnsi="Times New Roman" w:cs="Times New Roman"/>
          <w:i/>
          <w:iCs/>
          <w:sz w:val="24"/>
          <w:szCs w:val="24"/>
          <w:lang w:val="es-PE" w:eastAsia="es-ES"/>
        </w:rPr>
        <w:t>a</w:t>
      </w:r>
      <w:r w:rsidRPr="00E63E76">
        <w:rPr>
          <w:rFonts w:ascii="Times New Roman" w:eastAsia="Times New Roman" w:hAnsi="Times New Roman" w:cs="Times New Roman"/>
          <w:i/>
          <w:iCs/>
          <w:sz w:val="24"/>
          <w:szCs w:val="24"/>
          <w:lang w:val="es-PE" w:eastAsia="es-ES"/>
        </w:rPr>
        <w:t xml:space="preserve">sí como los derechos de los beneficiarios, previstos en el contrato de seguro, </w:t>
      </w:r>
      <w:r w:rsidR="00514885" w:rsidRPr="00E63E76">
        <w:rPr>
          <w:rFonts w:ascii="Times New Roman" w:eastAsia="Times New Roman" w:hAnsi="Times New Roman" w:cs="Times New Roman"/>
          <w:i/>
          <w:iCs/>
          <w:sz w:val="24"/>
          <w:szCs w:val="24"/>
          <w:lang w:val="es-PE" w:eastAsia="es-ES"/>
        </w:rPr>
        <w:t>debe</w:t>
      </w:r>
      <w:r w:rsidRPr="00E63E76">
        <w:rPr>
          <w:rFonts w:ascii="Times New Roman" w:eastAsia="Times New Roman" w:hAnsi="Times New Roman" w:cs="Times New Roman"/>
          <w:i/>
          <w:iCs/>
          <w:sz w:val="24"/>
          <w:szCs w:val="24"/>
          <w:lang w:val="es-PE" w:eastAsia="es-ES"/>
        </w:rPr>
        <w:t>n interpretarse literalmente”.</w:t>
      </w:r>
    </w:p>
    <w:p w14:paraId="64809CAF" w14:textId="6FB4BAD2" w:rsidR="0065385F" w:rsidRPr="00E63E76" w:rsidRDefault="0065385F" w:rsidP="005C7D86">
      <w:pPr>
        <w:tabs>
          <w:tab w:val="left" w:pos="2160"/>
        </w:tabs>
        <w:spacing w:after="0" w:line="240" w:lineRule="auto"/>
        <w:jc w:val="both"/>
        <w:rPr>
          <w:rFonts w:ascii="Times New Roman" w:eastAsia="Times New Roman" w:hAnsi="Times New Roman" w:cs="Times New Roman"/>
          <w:sz w:val="24"/>
          <w:szCs w:val="24"/>
          <w:lang w:val="es-PE" w:eastAsia="es-ES"/>
        </w:rPr>
      </w:pPr>
    </w:p>
    <w:p w14:paraId="2F123EFE" w14:textId="3FC18465" w:rsidR="00514885" w:rsidRPr="00E63E76" w:rsidRDefault="00514885" w:rsidP="00514885">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E63E76">
        <w:rPr>
          <w:rFonts w:ascii="Times New Roman" w:eastAsia="Times New Roman" w:hAnsi="Times New Roman" w:cs="Times New Roman"/>
          <w:sz w:val="24"/>
          <w:szCs w:val="24"/>
          <w:lang w:val="es-PE" w:eastAsia="es-ES"/>
        </w:rPr>
        <w:tab/>
        <w:t>Por lo tanto, este colegiado estima que el conductor del vehículo asegurado, con ocasión del siniestro, conducía con una licencia extranjera que, en cuanto a</w:t>
      </w:r>
      <w:r w:rsidR="00C32E4D" w:rsidRPr="00E63E76">
        <w:rPr>
          <w:rFonts w:ascii="Times New Roman" w:eastAsia="Times New Roman" w:hAnsi="Times New Roman" w:cs="Times New Roman"/>
          <w:sz w:val="24"/>
          <w:szCs w:val="24"/>
          <w:lang w:val="es-PE" w:eastAsia="es-ES"/>
        </w:rPr>
        <w:t>l plazo para</w:t>
      </w:r>
      <w:r w:rsidRPr="00E63E76">
        <w:rPr>
          <w:rFonts w:ascii="Times New Roman" w:eastAsia="Times New Roman" w:hAnsi="Times New Roman" w:cs="Times New Roman"/>
          <w:sz w:val="24"/>
          <w:szCs w:val="24"/>
          <w:lang w:val="es-PE" w:eastAsia="es-ES"/>
        </w:rPr>
        <w:t xml:space="preserve"> su uso autorizado </w:t>
      </w:r>
      <w:r w:rsidR="00C32E4D" w:rsidRPr="00E63E76">
        <w:rPr>
          <w:rFonts w:ascii="Times New Roman" w:eastAsia="Times New Roman" w:hAnsi="Times New Roman" w:cs="Times New Roman"/>
          <w:sz w:val="24"/>
          <w:szCs w:val="24"/>
          <w:lang w:val="es-PE" w:eastAsia="es-ES"/>
        </w:rPr>
        <w:t>en e</w:t>
      </w:r>
      <w:r w:rsidRPr="00E63E76">
        <w:rPr>
          <w:rFonts w:ascii="Times New Roman" w:eastAsia="Times New Roman" w:hAnsi="Times New Roman" w:cs="Times New Roman"/>
          <w:sz w:val="24"/>
          <w:szCs w:val="24"/>
          <w:lang w:val="es-PE" w:eastAsia="es-ES"/>
        </w:rPr>
        <w:t>l territorio nacional ya estaba vencido, por lo que carecía de licencia de conducir</w:t>
      </w:r>
      <w:r w:rsidR="00C32E4D" w:rsidRPr="00E63E76">
        <w:rPr>
          <w:rFonts w:ascii="Times New Roman" w:eastAsia="Times New Roman" w:hAnsi="Times New Roman" w:cs="Times New Roman"/>
          <w:sz w:val="24"/>
          <w:szCs w:val="24"/>
          <w:lang w:val="es-PE" w:eastAsia="es-ES"/>
        </w:rPr>
        <w:t>.  S</w:t>
      </w:r>
      <w:r w:rsidRPr="00E63E76">
        <w:rPr>
          <w:rFonts w:ascii="Times New Roman" w:eastAsia="Times New Roman" w:hAnsi="Times New Roman" w:cs="Times New Roman"/>
          <w:sz w:val="24"/>
          <w:szCs w:val="24"/>
          <w:lang w:val="es-PE" w:eastAsia="es-ES"/>
        </w:rPr>
        <w:t>in embargo,</w:t>
      </w:r>
      <w:r w:rsidR="00C32E4D" w:rsidRPr="00E63E76">
        <w:rPr>
          <w:rFonts w:ascii="Times New Roman" w:eastAsia="Times New Roman" w:hAnsi="Times New Roman" w:cs="Times New Roman"/>
          <w:sz w:val="24"/>
          <w:szCs w:val="24"/>
          <w:lang w:val="es-PE" w:eastAsia="es-ES"/>
        </w:rPr>
        <w:t xml:space="preserve"> no es menos cierto, conforme fue destacado en la audiencia de vista, que</w:t>
      </w:r>
      <w:r w:rsidRPr="00E63E76">
        <w:rPr>
          <w:rFonts w:ascii="Times New Roman" w:eastAsia="Times New Roman" w:hAnsi="Times New Roman" w:cs="Times New Roman"/>
          <w:sz w:val="24"/>
          <w:szCs w:val="24"/>
          <w:lang w:val="es-PE" w:eastAsia="es-ES"/>
        </w:rPr>
        <w:t xml:space="preserve"> esa situación fáctica no es suficiente para legitimar el rechazo, y desestimar</w:t>
      </w:r>
      <w:r w:rsidR="00C32E4D" w:rsidRPr="00E63E76">
        <w:rPr>
          <w:rFonts w:ascii="Times New Roman" w:eastAsia="Times New Roman" w:hAnsi="Times New Roman" w:cs="Times New Roman"/>
          <w:sz w:val="24"/>
          <w:szCs w:val="24"/>
          <w:lang w:val="es-PE" w:eastAsia="es-ES"/>
        </w:rPr>
        <w:t xml:space="preserve"> correlativamente</w:t>
      </w:r>
      <w:r w:rsidRPr="00E63E76">
        <w:rPr>
          <w:rFonts w:ascii="Times New Roman" w:eastAsia="Times New Roman" w:hAnsi="Times New Roman" w:cs="Times New Roman"/>
          <w:sz w:val="24"/>
          <w:szCs w:val="24"/>
          <w:lang w:val="es-PE" w:eastAsia="es-ES"/>
        </w:rPr>
        <w:t xml:space="preserve"> la reclamación, dado que </w:t>
      </w:r>
      <w:r w:rsidR="004465CA">
        <w:rPr>
          <w:rFonts w:ascii="Times New Roman" w:eastAsia="Times New Roman" w:hAnsi="Times New Roman" w:cs="Times New Roman"/>
          <w:sz w:val="24"/>
          <w:szCs w:val="24"/>
          <w:lang w:val="es-PE" w:eastAsia="es-ES"/>
        </w:rPr>
        <w:t>..................</w:t>
      </w:r>
      <w:r w:rsidRPr="00E63E76">
        <w:rPr>
          <w:rFonts w:ascii="Times New Roman" w:eastAsia="Times New Roman" w:hAnsi="Times New Roman" w:cs="Times New Roman"/>
          <w:sz w:val="24"/>
          <w:szCs w:val="24"/>
          <w:lang w:val="es-PE" w:eastAsia="es-ES"/>
        </w:rPr>
        <w:t xml:space="preserve"> SEGUROS no ha cumplido con probar la existencia contractual de la exclusión, ni que la misma surte plenos efectos frente a la asegurado por haber sido informada de manera oportuna, adecuada y suficiente sobre sus alcances.</w:t>
      </w:r>
    </w:p>
    <w:p w14:paraId="592D0C8C" w14:textId="77777777" w:rsidR="0065385F" w:rsidRPr="00E63E76" w:rsidRDefault="0065385F" w:rsidP="005C7D86">
      <w:pPr>
        <w:tabs>
          <w:tab w:val="left" w:pos="2160"/>
        </w:tabs>
        <w:spacing w:after="0" w:line="240" w:lineRule="auto"/>
        <w:jc w:val="both"/>
        <w:rPr>
          <w:rFonts w:ascii="Times New Roman" w:eastAsia="Times New Roman" w:hAnsi="Times New Roman" w:cs="Times New Roman"/>
          <w:sz w:val="24"/>
          <w:szCs w:val="24"/>
          <w:lang w:val="es-PE" w:eastAsia="es-ES"/>
        </w:rPr>
      </w:pPr>
    </w:p>
    <w:p w14:paraId="4E5431F1" w14:textId="0272019A" w:rsidR="005F68BD" w:rsidRPr="00E63E76" w:rsidRDefault="00DA743E" w:rsidP="00DA743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E63E76">
        <w:rPr>
          <w:rFonts w:ascii="Times New Roman" w:eastAsia="Times New Roman" w:hAnsi="Times New Roman" w:cs="Times New Roman"/>
          <w:sz w:val="24"/>
          <w:szCs w:val="24"/>
          <w:lang w:val="es-PE" w:eastAsia="es-ES"/>
        </w:rPr>
        <w:t xml:space="preserve">Atendiendo a lo expresado, este </w:t>
      </w:r>
      <w:r w:rsidR="005C7D86" w:rsidRPr="00E63E76">
        <w:rPr>
          <w:rFonts w:ascii="Times New Roman" w:eastAsia="Times New Roman" w:hAnsi="Times New Roman" w:cs="Times New Roman"/>
          <w:sz w:val="24"/>
          <w:szCs w:val="24"/>
          <w:lang w:val="es-PE" w:eastAsia="es-ES"/>
        </w:rPr>
        <w:t>colegiado</w:t>
      </w:r>
      <w:r w:rsidRPr="00E63E76">
        <w:rPr>
          <w:rFonts w:ascii="Times New Roman" w:eastAsia="Times New Roman" w:hAnsi="Times New Roman" w:cs="Times New Roman"/>
          <w:sz w:val="24"/>
          <w:szCs w:val="24"/>
          <w:lang w:val="es-PE" w:eastAsia="es-ES"/>
        </w:rPr>
        <w:t xml:space="preserve"> </w:t>
      </w:r>
      <w:r w:rsidRPr="00E63E76">
        <w:rPr>
          <w:rFonts w:ascii="Times New Roman" w:eastAsia="Times New Roman" w:hAnsi="Times New Roman" w:cs="Times New Roman"/>
          <w:sz w:val="24"/>
          <w:szCs w:val="24"/>
          <w:lang w:val="es-ES" w:eastAsia="es-ES"/>
        </w:rPr>
        <w:t xml:space="preserve">concluye su apreciación razonada y conjunta al amparo de lo establecido en su Reglamento estimando </w:t>
      </w:r>
      <w:r w:rsidR="00FC2DBA" w:rsidRPr="00E63E76">
        <w:rPr>
          <w:rFonts w:ascii="Times New Roman" w:eastAsia="Times New Roman" w:hAnsi="Times New Roman" w:cs="Times New Roman"/>
          <w:sz w:val="24"/>
          <w:szCs w:val="24"/>
          <w:lang w:val="es-ES" w:eastAsia="es-ES"/>
        </w:rPr>
        <w:t>que el rechazo de cobertura es</w:t>
      </w:r>
      <w:r w:rsidR="005C7D86" w:rsidRPr="00E63E76">
        <w:rPr>
          <w:rFonts w:ascii="Times New Roman" w:eastAsia="Times New Roman" w:hAnsi="Times New Roman" w:cs="Times New Roman"/>
          <w:sz w:val="24"/>
          <w:szCs w:val="24"/>
          <w:lang w:val="es-ES" w:eastAsia="es-ES"/>
        </w:rPr>
        <w:t xml:space="preserve"> </w:t>
      </w:r>
      <w:r w:rsidR="00514885" w:rsidRPr="00E63E76">
        <w:rPr>
          <w:rFonts w:ascii="Times New Roman" w:eastAsia="Times New Roman" w:hAnsi="Times New Roman" w:cs="Times New Roman"/>
          <w:sz w:val="24"/>
          <w:szCs w:val="24"/>
          <w:lang w:val="es-ES" w:eastAsia="es-ES"/>
        </w:rPr>
        <w:t>i</w:t>
      </w:r>
      <w:r w:rsidR="00FC2DBA" w:rsidRPr="00E63E76">
        <w:rPr>
          <w:rFonts w:ascii="Times New Roman" w:eastAsia="Times New Roman" w:hAnsi="Times New Roman" w:cs="Times New Roman"/>
          <w:sz w:val="24"/>
          <w:szCs w:val="24"/>
          <w:lang w:val="es-ES" w:eastAsia="es-ES"/>
        </w:rPr>
        <w:t xml:space="preserve">legítimo, por lo que </w:t>
      </w:r>
      <w:r w:rsidRPr="00E63E76">
        <w:rPr>
          <w:rFonts w:ascii="Times New Roman" w:eastAsia="Times New Roman" w:hAnsi="Times New Roman" w:cs="Times New Roman"/>
          <w:sz w:val="24"/>
          <w:szCs w:val="24"/>
          <w:lang w:val="es-ES" w:eastAsia="es-ES"/>
        </w:rPr>
        <w:t xml:space="preserve">existen razones fundadas para </w:t>
      </w:r>
      <w:r w:rsidR="00514885" w:rsidRPr="00E63E76">
        <w:rPr>
          <w:rFonts w:ascii="Times New Roman" w:eastAsia="Times New Roman" w:hAnsi="Times New Roman" w:cs="Times New Roman"/>
          <w:sz w:val="24"/>
          <w:szCs w:val="24"/>
          <w:lang w:val="es-ES" w:eastAsia="es-ES"/>
        </w:rPr>
        <w:t>amparar</w:t>
      </w:r>
      <w:r w:rsidRPr="00E63E76">
        <w:rPr>
          <w:rFonts w:ascii="Times New Roman" w:eastAsia="Times New Roman" w:hAnsi="Times New Roman" w:cs="Times New Roman"/>
          <w:sz w:val="24"/>
          <w:szCs w:val="24"/>
          <w:lang w:val="es-ES" w:eastAsia="es-ES"/>
        </w:rPr>
        <w:t xml:space="preserve"> </w:t>
      </w:r>
      <w:r w:rsidR="0039023D" w:rsidRPr="00E63E76">
        <w:rPr>
          <w:rFonts w:ascii="Times New Roman" w:eastAsia="Times New Roman" w:hAnsi="Times New Roman" w:cs="Times New Roman"/>
          <w:sz w:val="24"/>
          <w:szCs w:val="24"/>
          <w:lang w:val="es-ES" w:eastAsia="es-ES"/>
        </w:rPr>
        <w:t>la</w:t>
      </w:r>
      <w:r w:rsidR="00BB00C1" w:rsidRPr="00E63E76">
        <w:rPr>
          <w:rFonts w:ascii="Times New Roman" w:eastAsia="Times New Roman" w:hAnsi="Times New Roman" w:cs="Times New Roman"/>
          <w:sz w:val="24"/>
          <w:szCs w:val="24"/>
          <w:lang w:val="es-ES" w:eastAsia="es-ES"/>
        </w:rPr>
        <w:t xml:space="preserve"> </w:t>
      </w:r>
      <w:r w:rsidR="005F68BD" w:rsidRPr="00E63E76">
        <w:rPr>
          <w:rFonts w:ascii="Times New Roman" w:eastAsia="Times New Roman" w:hAnsi="Times New Roman" w:cs="Times New Roman"/>
          <w:sz w:val="24"/>
          <w:szCs w:val="24"/>
          <w:lang w:val="es-ES" w:eastAsia="es-ES"/>
        </w:rPr>
        <w:t xml:space="preserve">reclamación </w:t>
      </w:r>
      <w:r w:rsidR="00FC2DBA" w:rsidRPr="00E63E76">
        <w:rPr>
          <w:rFonts w:ascii="Times New Roman" w:eastAsia="Times New Roman" w:hAnsi="Times New Roman" w:cs="Times New Roman"/>
          <w:sz w:val="24"/>
          <w:szCs w:val="24"/>
          <w:lang w:val="es-ES" w:eastAsia="es-ES"/>
        </w:rPr>
        <w:t>interpuesta</w:t>
      </w:r>
      <w:r w:rsidR="00514885" w:rsidRPr="00E63E76">
        <w:rPr>
          <w:rFonts w:ascii="Times New Roman" w:eastAsia="Times New Roman" w:hAnsi="Times New Roman" w:cs="Times New Roman"/>
          <w:sz w:val="24"/>
          <w:szCs w:val="24"/>
          <w:lang w:val="es-ES" w:eastAsia="es-ES"/>
        </w:rPr>
        <w:t xml:space="preserve">, dejándose a salvo el derecho de </w:t>
      </w:r>
      <w:r w:rsidR="004465CA">
        <w:rPr>
          <w:rFonts w:ascii="Times New Roman" w:eastAsia="Times New Roman" w:hAnsi="Times New Roman" w:cs="Times New Roman"/>
          <w:sz w:val="24"/>
          <w:szCs w:val="24"/>
          <w:lang w:val="es-ES" w:eastAsia="es-ES"/>
        </w:rPr>
        <w:t>..................</w:t>
      </w:r>
      <w:r w:rsidR="00514885" w:rsidRPr="00E63E76">
        <w:rPr>
          <w:rFonts w:ascii="Times New Roman" w:eastAsia="Times New Roman" w:hAnsi="Times New Roman" w:cs="Times New Roman"/>
          <w:sz w:val="24"/>
          <w:szCs w:val="24"/>
          <w:lang w:val="es-ES" w:eastAsia="es-ES"/>
        </w:rPr>
        <w:t xml:space="preserve"> SEGUROS </w:t>
      </w:r>
      <w:r w:rsidR="00C32E4D" w:rsidRPr="00E63E76">
        <w:rPr>
          <w:rFonts w:ascii="Times New Roman" w:eastAsia="Times New Roman" w:hAnsi="Times New Roman" w:cs="Times New Roman"/>
          <w:sz w:val="24"/>
          <w:szCs w:val="24"/>
          <w:lang w:val="es-ES" w:eastAsia="es-ES"/>
        </w:rPr>
        <w:t xml:space="preserve">para </w:t>
      </w:r>
      <w:r w:rsidR="00514885" w:rsidRPr="00E63E76">
        <w:rPr>
          <w:rFonts w:ascii="Times New Roman" w:eastAsia="Times New Roman" w:hAnsi="Times New Roman" w:cs="Times New Roman"/>
          <w:sz w:val="24"/>
          <w:szCs w:val="24"/>
          <w:lang w:val="es-ES" w:eastAsia="es-ES"/>
        </w:rPr>
        <w:t>que, en vía de revisión, pueda probar lo pertinente a lo que estima su derecho.</w:t>
      </w:r>
    </w:p>
    <w:p w14:paraId="76BD4EAC" w14:textId="77777777" w:rsidR="005F68BD" w:rsidRPr="00E63E76" w:rsidRDefault="005F68BD" w:rsidP="00DA743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50C69C8F" w14:textId="1C0CFAC0" w:rsidR="00DA743E" w:rsidRPr="00E63E76" w:rsidRDefault="005F68BD" w:rsidP="00DA743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E63E76">
        <w:rPr>
          <w:rFonts w:ascii="Times New Roman" w:eastAsia="Times New Roman" w:hAnsi="Times New Roman" w:cs="Times New Roman"/>
          <w:b/>
          <w:sz w:val="24"/>
          <w:szCs w:val="24"/>
          <w:lang w:val="es-ES" w:eastAsia="es-ES"/>
        </w:rPr>
        <w:t>SE RESUELVE</w:t>
      </w:r>
      <w:r w:rsidR="00DA743E" w:rsidRPr="00E63E76">
        <w:rPr>
          <w:rFonts w:ascii="Times New Roman" w:eastAsia="Times New Roman" w:hAnsi="Times New Roman" w:cs="Times New Roman"/>
          <w:b/>
          <w:sz w:val="24"/>
          <w:szCs w:val="24"/>
          <w:lang w:val="es-PE" w:eastAsia="es-ES"/>
        </w:rPr>
        <w:t>:</w:t>
      </w:r>
    </w:p>
    <w:p w14:paraId="6E710146" w14:textId="77777777" w:rsidR="00DA743E" w:rsidRPr="00E63E76" w:rsidRDefault="00DA743E" w:rsidP="0039023D">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F7876D8" w14:textId="1DDFFE26" w:rsidR="00D65EDA" w:rsidRPr="00E63E76" w:rsidRDefault="00DA743E" w:rsidP="0065385F">
      <w:pPr>
        <w:jc w:val="both"/>
        <w:rPr>
          <w:rFonts w:ascii="Times New Roman" w:hAnsi="Times New Roman" w:cs="Times New Roman"/>
          <w:sz w:val="24"/>
          <w:szCs w:val="24"/>
          <w:lang w:val="es-PE"/>
        </w:rPr>
      </w:pPr>
      <w:r w:rsidRPr="00E63E76">
        <w:rPr>
          <w:rFonts w:ascii="Times New Roman" w:eastAsia="Times New Roman" w:hAnsi="Times New Roman" w:cs="Times New Roman"/>
          <w:sz w:val="24"/>
          <w:szCs w:val="24"/>
          <w:lang w:val="es-PE" w:eastAsia="es-ES"/>
        </w:rPr>
        <w:t>Declarar</w:t>
      </w:r>
      <w:r w:rsidR="00FB6906" w:rsidRPr="00E63E76">
        <w:rPr>
          <w:rFonts w:ascii="Times New Roman" w:eastAsia="Times New Roman" w:hAnsi="Times New Roman" w:cs="Times New Roman"/>
          <w:sz w:val="24"/>
          <w:szCs w:val="24"/>
          <w:lang w:val="es-PE" w:eastAsia="es-ES"/>
        </w:rPr>
        <w:t xml:space="preserve"> </w:t>
      </w:r>
      <w:r w:rsidR="005C7D86" w:rsidRPr="00E63E76">
        <w:rPr>
          <w:rFonts w:ascii="Times New Roman" w:eastAsia="Times New Roman" w:hAnsi="Times New Roman" w:cs="Times New Roman"/>
          <w:b/>
          <w:sz w:val="24"/>
          <w:szCs w:val="24"/>
          <w:lang w:val="es-PE" w:eastAsia="es-ES"/>
        </w:rPr>
        <w:t>F</w:t>
      </w:r>
      <w:r w:rsidR="00BB00C1" w:rsidRPr="00E63E76">
        <w:rPr>
          <w:rFonts w:ascii="Times New Roman" w:eastAsia="Times New Roman" w:hAnsi="Times New Roman" w:cs="Times New Roman"/>
          <w:b/>
          <w:sz w:val="24"/>
          <w:szCs w:val="24"/>
          <w:lang w:val="es-PE" w:eastAsia="es-ES"/>
        </w:rPr>
        <w:t>UNDADA</w:t>
      </w:r>
      <w:r w:rsidR="0039023D" w:rsidRPr="00E63E76">
        <w:rPr>
          <w:rFonts w:ascii="Times New Roman" w:eastAsia="Times New Roman" w:hAnsi="Times New Roman" w:cs="Times New Roman"/>
          <w:b/>
          <w:sz w:val="24"/>
          <w:szCs w:val="24"/>
          <w:lang w:val="es-PE" w:eastAsia="es-ES"/>
        </w:rPr>
        <w:t xml:space="preserve"> </w:t>
      </w:r>
      <w:r w:rsidR="0039023D" w:rsidRPr="00E63E76">
        <w:rPr>
          <w:rFonts w:ascii="Times New Roman" w:eastAsia="Times New Roman" w:hAnsi="Times New Roman" w:cs="Times New Roman"/>
          <w:sz w:val="24"/>
          <w:szCs w:val="24"/>
          <w:lang w:val="es-PE" w:eastAsia="es-ES"/>
        </w:rPr>
        <w:t xml:space="preserve">la </w:t>
      </w:r>
      <w:r w:rsidRPr="00E63E76">
        <w:rPr>
          <w:rFonts w:ascii="Times New Roman" w:eastAsia="Times New Roman" w:hAnsi="Times New Roman" w:cs="Times New Roman"/>
          <w:sz w:val="24"/>
          <w:szCs w:val="24"/>
          <w:lang w:val="es-PE" w:eastAsia="es-ES"/>
        </w:rPr>
        <w:t xml:space="preserve">reclamación interpuesta por </w:t>
      </w:r>
      <w:r w:rsidR="004465CA">
        <w:rPr>
          <w:rFonts w:ascii="Times New Roman" w:eastAsia="Times New Roman" w:hAnsi="Times New Roman" w:cs="Times New Roman"/>
          <w:sz w:val="24"/>
          <w:szCs w:val="24"/>
          <w:lang w:val="es-PE" w:eastAsia="es-ES"/>
        </w:rPr>
        <w:t>..................</w:t>
      </w:r>
      <w:r w:rsidR="001122BC" w:rsidRPr="00E63E76">
        <w:rPr>
          <w:rFonts w:ascii="Times New Roman" w:eastAsia="Times New Roman" w:hAnsi="Times New Roman" w:cs="Times New Roman"/>
          <w:sz w:val="24"/>
          <w:szCs w:val="24"/>
          <w:lang w:val="es-ES" w:eastAsia="es-ES"/>
        </w:rPr>
        <w:t>.,</w:t>
      </w:r>
      <w:r w:rsidR="00514885" w:rsidRPr="00E63E76">
        <w:rPr>
          <w:rFonts w:ascii="Times New Roman" w:eastAsia="Times New Roman" w:hAnsi="Times New Roman" w:cs="Times New Roman"/>
          <w:sz w:val="24"/>
          <w:szCs w:val="24"/>
          <w:lang w:val="es-ES" w:eastAsia="es-ES"/>
        </w:rPr>
        <w:t xml:space="preserve"> por lo que </w:t>
      </w:r>
      <w:r w:rsidR="004465CA">
        <w:rPr>
          <w:rFonts w:ascii="Times New Roman" w:eastAsia="Times New Roman" w:hAnsi="Times New Roman" w:cs="Times New Roman"/>
          <w:sz w:val="24"/>
          <w:szCs w:val="24"/>
          <w:lang w:val="es-ES" w:eastAsia="es-ES"/>
        </w:rPr>
        <w:t>..................</w:t>
      </w:r>
      <w:r w:rsidR="00514885" w:rsidRPr="00E63E76">
        <w:rPr>
          <w:rFonts w:ascii="Times New Roman" w:eastAsia="Times New Roman" w:hAnsi="Times New Roman" w:cs="Times New Roman"/>
          <w:sz w:val="24"/>
          <w:szCs w:val="24"/>
          <w:lang w:val="es-ES" w:eastAsia="es-ES"/>
        </w:rPr>
        <w:t xml:space="preserve"> SEGUROS debe otorgar cobertura al siniestro </w:t>
      </w:r>
      <w:r w:rsidR="00C32E4D" w:rsidRPr="00E63E76">
        <w:rPr>
          <w:rFonts w:ascii="Times New Roman" w:eastAsia="Times New Roman" w:hAnsi="Times New Roman" w:cs="Times New Roman"/>
          <w:sz w:val="24"/>
          <w:szCs w:val="24"/>
          <w:lang w:val="es-ES" w:eastAsia="es-ES"/>
        </w:rPr>
        <w:t>ocurrido el</w:t>
      </w:r>
      <w:r w:rsidR="00514885" w:rsidRPr="00E63E76">
        <w:rPr>
          <w:rFonts w:ascii="Times New Roman" w:eastAsia="Times New Roman" w:hAnsi="Times New Roman" w:cs="Times New Roman"/>
          <w:sz w:val="24"/>
          <w:szCs w:val="24"/>
          <w:lang w:val="es-ES" w:eastAsia="es-ES"/>
        </w:rPr>
        <w:t xml:space="preserve"> 11 de junio de 2019 </w:t>
      </w:r>
      <w:r w:rsidR="00C32E4D" w:rsidRPr="00E63E76">
        <w:rPr>
          <w:rFonts w:ascii="Times New Roman" w:eastAsia="Times New Roman" w:hAnsi="Times New Roman" w:cs="Times New Roman"/>
          <w:sz w:val="24"/>
          <w:szCs w:val="24"/>
          <w:lang w:val="es-ES" w:eastAsia="es-ES"/>
        </w:rPr>
        <w:t xml:space="preserve">que </w:t>
      </w:r>
      <w:r w:rsidR="00514885" w:rsidRPr="00E63E76">
        <w:rPr>
          <w:rFonts w:ascii="Times New Roman" w:eastAsia="Times New Roman" w:hAnsi="Times New Roman" w:cs="Times New Roman"/>
          <w:sz w:val="24"/>
          <w:szCs w:val="24"/>
          <w:lang w:val="es-ES" w:eastAsia="es-ES"/>
        </w:rPr>
        <w:t>afectó al vehículo asegurado, conforme al correspondiente contrato de seguro.</w:t>
      </w:r>
    </w:p>
    <w:p w14:paraId="5C586663" w14:textId="36C05838" w:rsidR="004C2BFA" w:rsidRPr="00E63E76" w:rsidRDefault="00B56970" w:rsidP="0039023D">
      <w:pPr>
        <w:spacing w:after="0"/>
        <w:jc w:val="right"/>
        <w:outlineLvl w:val="0"/>
        <w:rPr>
          <w:rFonts w:ascii="Times New Roman" w:hAnsi="Times New Roman" w:cs="Times New Roman"/>
          <w:sz w:val="24"/>
          <w:szCs w:val="24"/>
          <w:lang w:val="es-PE"/>
        </w:rPr>
      </w:pPr>
      <w:r w:rsidRPr="00E63E76">
        <w:rPr>
          <w:rFonts w:ascii="Times New Roman" w:hAnsi="Times New Roman" w:cs="Times New Roman"/>
          <w:sz w:val="24"/>
          <w:szCs w:val="24"/>
          <w:lang w:val="es-PE"/>
        </w:rPr>
        <w:t>Lima,</w:t>
      </w:r>
      <w:r w:rsidR="00E63E76">
        <w:rPr>
          <w:rFonts w:ascii="Times New Roman" w:hAnsi="Times New Roman" w:cs="Times New Roman"/>
          <w:sz w:val="24"/>
          <w:szCs w:val="24"/>
          <w:lang w:val="es-PE"/>
        </w:rPr>
        <w:t xml:space="preserve"> 14 </w:t>
      </w:r>
      <w:r w:rsidRPr="00E63E76">
        <w:rPr>
          <w:rFonts w:ascii="Times New Roman" w:hAnsi="Times New Roman" w:cs="Times New Roman"/>
          <w:sz w:val="24"/>
          <w:szCs w:val="24"/>
          <w:lang w:val="es-PE"/>
        </w:rPr>
        <w:t>de o</w:t>
      </w:r>
      <w:r w:rsidR="00514885" w:rsidRPr="00E63E76">
        <w:rPr>
          <w:rFonts w:ascii="Times New Roman" w:hAnsi="Times New Roman" w:cs="Times New Roman"/>
          <w:sz w:val="24"/>
          <w:szCs w:val="24"/>
          <w:lang w:val="es-PE"/>
        </w:rPr>
        <w:t>ctubre</w:t>
      </w:r>
      <w:r w:rsidRPr="00E63E76">
        <w:rPr>
          <w:rFonts w:ascii="Times New Roman" w:hAnsi="Times New Roman" w:cs="Times New Roman"/>
          <w:sz w:val="24"/>
          <w:szCs w:val="24"/>
          <w:lang w:val="es-PE"/>
        </w:rPr>
        <w:t xml:space="preserve"> d</w:t>
      </w:r>
      <w:r w:rsidR="00FB6906" w:rsidRPr="00E63E76">
        <w:rPr>
          <w:rFonts w:ascii="Times New Roman" w:hAnsi="Times New Roman" w:cs="Times New Roman"/>
          <w:sz w:val="24"/>
          <w:szCs w:val="24"/>
          <w:lang w:val="es-PE"/>
        </w:rPr>
        <w:t>e 2019</w:t>
      </w:r>
    </w:p>
    <w:p w14:paraId="3DE7CA10" w14:textId="30AC820E" w:rsidR="00E63E76" w:rsidRDefault="004C2BFA" w:rsidP="00E63E76">
      <w:pPr>
        <w:spacing w:after="0" w:line="240" w:lineRule="auto"/>
        <w:jc w:val="both"/>
        <w:rPr>
          <w:rFonts w:ascii="Times New Roman" w:hAnsi="Times New Roman" w:cs="Times New Roman"/>
          <w:sz w:val="24"/>
          <w:szCs w:val="24"/>
          <w:lang w:val="es-PE"/>
        </w:rPr>
      </w:pPr>
      <w:r w:rsidRPr="00E63E76">
        <w:rPr>
          <w:rFonts w:ascii="Times New Roman" w:hAnsi="Times New Roman" w:cs="Times New Roman"/>
          <w:sz w:val="24"/>
          <w:szCs w:val="24"/>
          <w:lang w:val="es-PE"/>
        </w:rPr>
        <w:t xml:space="preserve"> </w:t>
      </w:r>
    </w:p>
    <w:p w14:paraId="65062090" w14:textId="371C1E1D" w:rsidR="00E63E76" w:rsidRDefault="00E63E76" w:rsidP="00E63E76">
      <w:pPr>
        <w:spacing w:after="0" w:line="240" w:lineRule="auto"/>
        <w:jc w:val="both"/>
        <w:rPr>
          <w:rFonts w:ascii="Times New Roman" w:hAnsi="Times New Roman" w:cs="Times New Roman"/>
          <w:sz w:val="24"/>
          <w:szCs w:val="24"/>
          <w:lang w:val="es-PE"/>
        </w:rPr>
      </w:pPr>
    </w:p>
    <w:p w14:paraId="4CBC044B" w14:textId="63FD8F34" w:rsidR="00E63E76" w:rsidRPr="00E63E76" w:rsidRDefault="00E63E76" w:rsidP="00E63E76">
      <w:pPr>
        <w:spacing w:after="0" w:line="240" w:lineRule="auto"/>
        <w:jc w:val="both"/>
        <w:rPr>
          <w:rFonts w:ascii="Times New Roman" w:hAnsi="Times New Roman" w:cs="Times New Roman"/>
          <w:sz w:val="24"/>
          <w:szCs w:val="24"/>
          <w:lang w:val="es-PE"/>
        </w:rPr>
      </w:pPr>
    </w:p>
    <w:p w14:paraId="116BB58E" w14:textId="77777777" w:rsidR="00E63E76" w:rsidRPr="004465CA" w:rsidRDefault="00E63E76" w:rsidP="00E63E76">
      <w:pPr>
        <w:spacing w:after="0" w:line="240" w:lineRule="auto"/>
        <w:jc w:val="both"/>
        <w:rPr>
          <w:rFonts w:ascii="Times New Roman" w:hAnsi="Times New Roman" w:cs="Times New Roman"/>
          <w:sz w:val="24"/>
          <w:szCs w:val="24"/>
          <w:lang w:val="es-PE"/>
        </w:rPr>
      </w:pPr>
    </w:p>
    <w:p w14:paraId="003F972A" w14:textId="77777777" w:rsidR="00E63E76" w:rsidRPr="004465CA" w:rsidRDefault="00E63E76" w:rsidP="00E63E76">
      <w:pPr>
        <w:spacing w:after="0" w:line="240" w:lineRule="auto"/>
        <w:jc w:val="both"/>
        <w:rPr>
          <w:rFonts w:ascii="Times New Roman" w:hAnsi="Times New Roman" w:cs="Times New Roman"/>
          <w:sz w:val="24"/>
          <w:szCs w:val="24"/>
          <w:lang w:val="es-PE"/>
        </w:rPr>
      </w:pPr>
    </w:p>
    <w:p w14:paraId="2296E773" w14:textId="77777777" w:rsidR="00E63E76" w:rsidRPr="004465CA" w:rsidRDefault="00E63E76" w:rsidP="00E63E76">
      <w:pPr>
        <w:spacing w:after="0" w:line="240" w:lineRule="auto"/>
        <w:rPr>
          <w:rFonts w:ascii="Times New Roman" w:hAnsi="Times New Roman" w:cs="Times New Roman"/>
          <w:sz w:val="24"/>
          <w:szCs w:val="24"/>
          <w:lang w:val="es-PE"/>
        </w:rPr>
      </w:pPr>
      <w:r w:rsidRPr="004465CA">
        <w:rPr>
          <w:rFonts w:ascii="Times New Roman" w:hAnsi="Times New Roman" w:cs="Times New Roman"/>
          <w:sz w:val="24"/>
          <w:szCs w:val="24"/>
          <w:lang w:val="es-PE"/>
        </w:rPr>
        <w:t>Marco Antonio Ortega Piana</w:t>
      </w:r>
      <w:r w:rsidRPr="004465CA">
        <w:rPr>
          <w:rFonts w:ascii="Times New Roman" w:hAnsi="Times New Roman" w:cs="Times New Roman"/>
          <w:sz w:val="24"/>
          <w:szCs w:val="24"/>
          <w:lang w:val="es-PE"/>
        </w:rPr>
        <w:tab/>
      </w:r>
      <w:r w:rsidRPr="004465CA">
        <w:rPr>
          <w:rFonts w:ascii="Times New Roman" w:hAnsi="Times New Roman" w:cs="Times New Roman"/>
          <w:sz w:val="24"/>
          <w:szCs w:val="24"/>
          <w:lang w:val="es-PE"/>
        </w:rPr>
        <w:tab/>
      </w:r>
      <w:r w:rsidRPr="004465CA">
        <w:rPr>
          <w:rFonts w:ascii="Times New Roman" w:hAnsi="Times New Roman" w:cs="Times New Roman"/>
          <w:sz w:val="24"/>
          <w:szCs w:val="24"/>
          <w:lang w:val="es-PE"/>
        </w:rPr>
        <w:tab/>
      </w:r>
      <w:r w:rsidRPr="004465CA">
        <w:rPr>
          <w:rFonts w:ascii="Times New Roman" w:hAnsi="Times New Roman" w:cs="Times New Roman"/>
          <w:sz w:val="24"/>
          <w:szCs w:val="24"/>
          <w:lang w:val="es-PE"/>
        </w:rPr>
        <w:tab/>
      </w:r>
      <w:r w:rsidRPr="004465CA">
        <w:rPr>
          <w:rFonts w:ascii="Times New Roman" w:hAnsi="Times New Roman" w:cs="Times New Roman"/>
          <w:sz w:val="24"/>
          <w:szCs w:val="24"/>
          <w:lang w:val="es-PE"/>
        </w:rPr>
        <w:tab/>
        <w:t>Rolando Eyzaguirre Maccan</w:t>
      </w:r>
    </w:p>
    <w:p w14:paraId="1239DB4F" w14:textId="77777777" w:rsidR="00E63E76" w:rsidRPr="004465CA" w:rsidRDefault="00E63E76" w:rsidP="00E63E76">
      <w:pPr>
        <w:spacing w:after="0" w:line="240" w:lineRule="auto"/>
        <w:ind w:hanging="708"/>
        <w:rPr>
          <w:rFonts w:ascii="Times New Roman" w:hAnsi="Times New Roman" w:cs="Times New Roman"/>
          <w:sz w:val="24"/>
          <w:szCs w:val="24"/>
          <w:lang w:val="es-PE"/>
        </w:rPr>
      </w:pPr>
      <w:r w:rsidRPr="004465CA">
        <w:rPr>
          <w:rFonts w:ascii="Times New Roman" w:hAnsi="Times New Roman" w:cs="Times New Roman"/>
          <w:sz w:val="24"/>
          <w:szCs w:val="24"/>
          <w:lang w:val="es-PE"/>
        </w:rPr>
        <w:t xml:space="preserve">                    </w:t>
      </w:r>
      <w:r w:rsidRPr="004465CA">
        <w:rPr>
          <w:rFonts w:ascii="Times New Roman" w:hAnsi="Times New Roman" w:cs="Times New Roman"/>
          <w:sz w:val="24"/>
          <w:szCs w:val="24"/>
          <w:lang w:val="es-PE"/>
        </w:rPr>
        <w:tab/>
        <w:t xml:space="preserve">  Presidente</w:t>
      </w:r>
      <w:r w:rsidRPr="004465CA">
        <w:rPr>
          <w:rFonts w:ascii="Times New Roman" w:hAnsi="Times New Roman" w:cs="Times New Roman"/>
          <w:sz w:val="24"/>
          <w:szCs w:val="24"/>
          <w:lang w:val="es-PE"/>
        </w:rPr>
        <w:tab/>
      </w:r>
      <w:r w:rsidRPr="004465CA">
        <w:rPr>
          <w:rFonts w:ascii="Times New Roman" w:hAnsi="Times New Roman" w:cs="Times New Roman"/>
          <w:sz w:val="24"/>
          <w:szCs w:val="24"/>
          <w:lang w:val="es-PE"/>
        </w:rPr>
        <w:tab/>
      </w:r>
      <w:r w:rsidRPr="004465CA">
        <w:rPr>
          <w:rFonts w:ascii="Times New Roman" w:hAnsi="Times New Roman" w:cs="Times New Roman"/>
          <w:sz w:val="24"/>
          <w:szCs w:val="24"/>
          <w:lang w:val="es-PE"/>
        </w:rPr>
        <w:tab/>
      </w:r>
      <w:r w:rsidRPr="004465CA">
        <w:rPr>
          <w:rFonts w:ascii="Times New Roman" w:hAnsi="Times New Roman" w:cs="Times New Roman"/>
          <w:sz w:val="24"/>
          <w:szCs w:val="24"/>
          <w:lang w:val="es-PE"/>
        </w:rPr>
        <w:tab/>
      </w:r>
      <w:r w:rsidRPr="004465CA">
        <w:rPr>
          <w:rFonts w:ascii="Times New Roman" w:hAnsi="Times New Roman" w:cs="Times New Roman"/>
          <w:sz w:val="24"/>
          <w:szCs w:val="24"/>
          <w:lang w:val="es-PE"/>
        </w:rPr>
        <w:tab/>
        <w:t xml:space="preserve">                    </w:t>
      </w:r>
      <w:r w:rsidRPr="004465CA">
        <w:rPr>
          <w:rFonts w:ascii="Times New Roman" w:hAnsi="Times New Roman" w:cs="Times New Roman"/>
          <w:sz w:val="24"/>
          <w:szCs w:val="24"/>
          <w:lang w:val="es-PE"/>
        </w:rPr>
        <w:tab/>
        <w:t xml:space="preserve">      Vocal                                   </w:t>
      </w:r>
    </w:p>
    <w:p w14:paraId="509F0DDC" w14:textId="77777777" w:rsidR="00E63E76" w:rsidRPr="004465CA" w:rsidRDefault="00E63E76" w:rsidP="00E63E76">
      <w:pPr>
        <w:spacing w:after="0" w:line="240" w:lineRule="auto"/>
        <w:rPr>
          <w:rFonts w:ascii="Times New Roman" w:hAnsi="Times New Roman" w:cs="Times New Roman"/>
          <w:sz w:val="24"/>
          <w:szCs w:val="24"/>
          <w:lang w:val="es-PE"/>
        </w:rPr>
      </w:pPr>
    </w:p>
    <w:p w14:paraId="00E3988D" w14:textId="77777777" w:rsidR="00E63E76" w:rsidRPr="004465CA" w:rsidRDefault="00E63E76" w:rsidP="00E63E76">
      <w:pPr>
        <w:spacing w:after="0" w:line="240" w:lineRule="auto"/>
        <w:rPr>
          <w:rFonts w:ascii="Times New Roman" w:hAnsi="Times New Roman" w:cs="Times New Roman"/>
          <w:sz w:val="24"/>
          <w:szCs w:val="24"/>
          <w:lang w:val="es-PE"/>
        </w:rPr>
      </w:pPr>
    </w:p>
    <w:p w14:paraId="366014B7" w14:textId="77777777" w:rsidR="00E63E76" w:rsidRPr="004465CA" w:rsidRDefault="00E63E76" w:rsidP="00E63E76">
      <w:pPr>
        <w:spacing w:after="0" w:line="240" w:lineRule="auto"/>
        <w:rPr>
          <w:rFonts w:ascii="Times New Roman" w:hAnsi="Times New Roman" w:cs="Times New Roman"/>
          <w:sz w:val="24"/>
          <w:szCs w:val="24"/>
          <w:lang w:val="es-PE"/>
        </w:rPr>
      </w:pPr>
    </w:p>
    <w:p w14:paraId="1F0792DD" w14:textId="77777777" w:rsidR="00E63E76" w:rsidRPr="004465CA" w:rsidRDefault="00E63E76" w:rsidP="00E63E76">
      <w:pPr>
        <w:spacing w:after="0" w:line="240" w:lineRule="auto"/>
        <w:rPr>
          <w:rFonts w:ascii="Times New Roman" w:hAnsi="Times New Roman" w:cs="Times New Roman"/>
          <w:sz w:val="24"/>
          <w:szCs w:val="24"/>
          <w:lang w:val="es-PE"/>
        </w:rPr>
      </w:pPr>
    </w:p>
    <w:p w14:paraId="0099FA30" w14:textId="77777777" w:rsidR="00E63E76" w:rsidRPr="004465CA" w:rsidRDefault="00E63E76" w:rsidP="00E63E76">
      <w:pPr>
        <w:spacing w:after="0" w:line="240" w:lineRule="auto"/>
        <w:rPr>
          <w:rFonts w:ascii="Times New Roman" w:hAnsi="Times New Roman" w:cs="Times New Roman"/>
          <w:sz w:val="24"/>
          <w:szCs w:val="24"/>
          <w:lang w:val="es-PE"/>
        </w:rPr>
      </w:pPr>
    </w:p>
    <w:p w14:paraId="2E1FA502" w14:textId="77777777" w:rsidR="00E63E76" w:rsidRPr="004465CA" w:rsidRDefault="00E63E76" w:rsidP="00E63E76">
      <w:pPr>
        <w:spacing w:after="0" w:line="240" w:lineRule="auto"/>
        <w:rPr>
          <w:rFonts w:ascii="Times New Roman" w:hAnsi="Times New Roman" w:cs="Times New Roman"/>
          <w:sz w:val="24"/>
          <w:szCs w:val="24"/>
          <w:lang w:val="es-PE"/>
        </w:rPr>
      </w:pPr>
    </w:p>
    <w:p w14:paraId="0F09FF98" w14:textId="77777777" w:rsidR="00E63E76" w:rsidRPr="004465CA" w:rsidRDefault="00E63E76" w:rsidP="00E63E76">
      <w:pPr>
        <w:spacing w:after="0" w:line="240" w:lineRule="auto"/>
        <w:rPr>
          <w:rFonts w:ascii="Times New Roman" w:hAnsi="Times New Roman" w:cs="Times New Roman"/>
          <w:sz w:val="24"/>
          <w:szCs w:val="24"/>
          <w:lang w:val="es-PE"/>
        </w:rPr>
      </w:pPr>
    </w:p>
    <w:p w14:paraId="0D9F1C3D" w14:textId="77777777" w:rsidR="00E63E76" w:rsidRPr="004465CA" w:rsidRDefault="00E63E76" w:rsidP="00E63E76">
      <w:pPr>
        <w:spacing w:after="0" w:line="240" w:lineRule="auto"/>
        <w:rPr>
          <w:rFonts w:ascii="Times New Roman" w:hAnsi="Times New Roman" w:cs="Times New Roman"/>
          <w:sz w:val="24"/>
          <w:szCs w:val="24"/>
          <w:lang w:val="es-PE"/>
        </w:rPr>
      </w:pPr>
      <w:r w:rsidRPr="004465CA">
        <w:rPr>
          <w:rFonts w:ascii="Times New Roman" w:hAnsi="Times New Roman" w:cs="Times New Roman"/>
          <w:sz w:val="24"/>
          <w:szCs w:val="24"/>
          <w:lang w:val="es-PE"/>
        </w:rPr>
        <w:lastRenderedPageBreak/>
        <w:t>María Eugenia Valdez Fernández Baca</w:t>
      </w:r>
      <w:r w:rsidRPr="004465CA">
        <w:rPr>
          <w:rFonts w:ascii="Times New Roman" w:hAnsi="Times New Roman" w:cs="Times New Roman"/>
          <w:sz w:val="24"/>
          <w:szCs w:val="24"/>
          <w:lang w:val="es-PE"/>
        </w:rPr>
        <w:tab/>
      </w:r>
      <w:r w:rsidRPr="004465CA">
        <w:rPr>
          <w:rFonts w:ascii="Times New Roman" w:hAnsi="Times New Roman" w:cs="Times New Roman"/>
          <w:sz w:val="24"/>
          <w:szCs w:val="24"/>
          <w:lang w:val="es-PE"/>
        </w:rPr>
        <w:tab/>
        <w:t xml:space="preserve">   </w:t>
      </w:r>
      <w:r w:rsidRPr="004465CA">
        <w:rPr>
          <w:rFonts w:ascii="Times New Roman" w:hAnsi="Times New Roman" w:cs="Times New Roman"/>
          <w:sz w:val="24"/>
          <w:szCs w:val="24"/>
          <w:lang w:val="es-PE"/>
        </w:rPr>
        <w:tab/>
        <w:t>Gonzalo Abad del Busto</w:t>
      </w:r>
    </w:p>
    <w:p w14:paraId="2C0AF9DC" w14:textId="77777777" w:rsidR="00E63E76" w:rsidRPr="00E63E76" w:rsidRDefault="00E63E76" w:rsidP="00E63E76">
      <w:pPr>
        <w:spacing w:after="0" w:line="240" w:lineRule="auto"/>
        <w:rPr>
          <w:rFonts w:ascii="Times New Roman" w:hAnsi="Times New Roman" w:cs="Times New Roman"/>
          <w:sz w:val="24"/>
          <w:szCs w:val="24"/>
        </w:rPr>
      </w:pPr>
      <w:r w:rsidRPr="004465CA">
        <w:rPr>
          <w:rFonts w:ascii="Times New Roman" w:hAnsi="Times New Roman" w:cs="Times New Roman"/>
          <w:sz w:val="24"/>
          <w:szCs w:val="24"/>
          <w:lang w:val="es-PE"/>
        </w:rPr>
        <w:t xml:space="preserve">               </w:t>
      </w:r>
      <w:r w:rsidRPr="004465CA">
        <w:rPr>
          <w:rFonts w:ascii="Times New Roman" w:hAnsi="Times New Roman" w:cs="Times New Roman"/>
          <w:sz w:val="24"/>
          <w:szCs w:val="24"/>
          <w:lang w:val="es-PE"/>
        </w:rPr>
        <w:tab/>
      </w:r>
      <w:r w:rsidRPr="00E63E76">
        <w:rPr>
          <w:rFonts w:ascii="Times New Roman" w:hAnsi="Times New Roman" w:cs="Times New Roman"/>
          <w:sz w:val="24"/>
          <w:szCs w:val="24"/>
        </w:rPr>
        <w:t>Vocal</w:t>
      </w:r>
      <w:r w:rsidRPr="00E63E76">
        <w:rPr>
          <w:rFonts w:ascii="Times New Roman" w:hAnsi="Times New Roman" w:cs="Times New Roman"/>
          <w:sz w:val="24"/>
          <w:szCs w:val="24"/>
        </w:rPr>
        <w:tab/>
        <w:t xml:space="preserve">                                                                 </w:t>
      </w:r>
      <w:r w:rsidRPr="00E63E76">
        <w:rPr>
          <w:rFonts w:ascii="Times New Roman" w:hAnsi="Times New Roman" w:cs="Times New Roman"/>
          <w:sz w:val="24"/>
          <w:szCs w:val="24"/>
        </w:rPr>
        <w:tab/>
        <w:t>Vocal</w:t>
      </w:r>
    </w:p>
    <w:p w14:paraId="3C2036C4" w14:textId="77777777" w:rsidR="00E63E76" w:rsidRPr="00E63E76" w:rsidRDefault="00E63E76" w:rsidP="00E63E76">
      <w:pPr>
        <w:jc w:val="both"/>
        <w:rPr>
          <w:rFonts w:ascii="Times New Roman" w:hAnsi="Times New Roman" w:cs="Times New Roman"/>
          <w:sz w:val="24"/>
          <w:szCs w:val="24"/>
          <w:lang w:val="es-PE"/>
        </w:rPr>
      </w:pPr>
    </w:p>
    <w:p w14:paraId="5F1AC806" w14:textId="640EE6D3" w:rsidR="00517989" w:rsidRPr="00E63E76" w:rsidRDefault="00254B38" w:rsidP="009E3A3D">
      <w:pPr>
        <w:jc w:val="both"/>
        <w:rPr>
          <w:rFonts w:ascii="Times New Roman" w:hAnsi="Times New Roman" w:cs="Times New Roman"/>
          <w:sz w:val="24"/>
          <w:szCs w:val="24"/>
          <w:lang w:val="es-PE"/>
        </w:rPr>
      </w:pPr>
    </w:p>
    <w:sectPr w:rsidR="00517989" w:rsidRPr="00E63E76" w:rsidSect="00E63E76">
      <w:footerReference w:type="default" r:id="rId10"/>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A1AFD" w14:textId="77777777" w:rsidR="00254B38" w:rsidRDefault="00254B38" w:rsidP="00B57224">
      <w:pPr>
        <w:spacing w:after="0" w:line="240" w:lineRule="auto"/>
      </w:pPr>
      <w:r>
        <w:separator/>
      </w:r>
    </w:p>
  </w:endnote>
  <w:endnote w:type="continuationSeparator" w:id="0">
    <w:p w14:paraId="5444FD8E" w14:textId="77777777" w:rsidR="00254B38" w:rsidRDefault="00254B38"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4465CA">
              <w:rPr>
                <w:rFonts w:ascii="Arial" w:hAnsi="Arial" w:cs="Arial"/>
                <w:b/>
                <w:bCs/>
                <w:noProof/>
                <w:sz w:val="18"/>
                <w:szCs w:val="18"/>
              </w:rPr>
              <w:t>5</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4465CA">
              <w:rPr>
                <w:rFonts w:ascii="Arial" w:hAnsi="Arial" w:cs="Arial"/>
                <w:b/>
                <w:bCs/>
                <w:noProof/>
                <w:sz w:val="18"/>
                <w:szCs w:val="18"/>
              </w:rPr>
              <w:t>7</w:t>
            </w:r>
            <w:r w:rsidRPr="00B57224">
              <w:rPr>
                <w:rFonts w:ascii="Arial" w:hAnsi="Arial" w:cs="Arial"/>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AC277" w14:textId="77777777" w:rsidR="00254B38" w:rsidRDefault="00254B38" w:rsidP="00B57224">
      <w:pPr>
        <w:spacing w:after="0" w:line="240" w:lineRule="auto"/>
      </w:pPr>
      <w:r>
        <w:separator/>
      </w:r>
    </w:p>
  </w:footnote>
  <w:footnote w:type="continuationSeparator" w:id="0">
    <w:p w14:paraId="1E6DE1A9" w14:textId="77777777" w:rsidR="00254B38" w:rsidRDefault="00254B38" w:rsidP="00B57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23E8C"/>
    <w:rsid w:val="00026221"/>
    <w:rsid w:val="00032526"/>
    <w:rsid w:val="0004627C"/>
    <w:rsid w:val="000614C0"/>
    <w:rsid w:val="000619D4"/>
    <w:rsid w:val="00064B59"/>
    <w:rsid w:val="00065D38"/>
    <w:rsid w:val="00070179"/>
    <w:rsid w:val="00076584"/>
    <w:rsid w:val="0008023A"/>
    <w:rsid w:val="000820BB"/>
    <w:rsid w:val="00086F34"/>
    <w:rsid w:val="00092715"/>
    <w:rsid w:val="000970C8"/>
    <w:rsid w:val="00097FAF"/>
    <w:rsid w:val="000A27C1"/>
    <w:rsid w:val="000B314C"/>
    <w:rsid w:val="000C4CDF"/>
    <w:rsid w:val="0010186E"/>
    <w:rsid w:val="001040BA"/>
    <w:rsid w:val="0010637E"/>
    <w:rsid w:val="001122BC"/>
    <w:rsid w:val="00125FE7"/>
    <w:rsid w:val="00146236"/>
    <w:rsid w:val="00152859"/>
    <w:rsid w:val="0019171E"/>
    <w:rsid w:val="00192EDA"/>
    <w:rsid w:val="0019674B"/>
    <w:rsid w:val="001B11A6"/>
    <w:rsid w:val="001C53A6"/>
    <w:rsid w:val="001D6578"/>
    <w:rsid w:val="001E3026"/>
    <w:rsid w:val="001E4A27"/>
    <w:rsid w:val="001E6841"/>
    <w:rsid w:val="001F2F81"/>
    <w:rsid w:val="001F5A4A"/>
    <w:rsid w:val="001F7BDC"/>
    <w:rsid w:val="001F7DFC"/>
    <w:rsid w:val="0020222F"/>
    <w:rsid w:val="00203BC9"/>
    <w:rsid w:val="002049D9"/>
    <w:rsid w:val="00213C35"/>
    <w:rsid w:val="002218C1"/>
    <w:rsid w:val="00223D52"/>
    <w:rsid w:val="00224959"/>
    <w:rsid w:val="0024081F"/>
    <w:rsid w:val="00241E01"/>
    <w:rsid w:val="00252018"/>
    <w:rsid w:val="00254B38"/>
    <w:rsid w:val="0025627F"/>
    <w:rsid w:val="00263697"/>
    <w:rsid w:val="00270243"/>
    <w:rsid w:val="00295520"/>
    <w:rsid w:val="0029771A"/>
    <w:rsid w:val="002A1E1A"/>
    <w:rsid w:val="002A37E0"/>
    <w:rsid w:val="002A6551"/>
    <w:rsid w:val="002A7BD4"/>
    <w:rsid w:val="002E58FD"/>
    <w:rsid w:val="002E7B4D"/>
    <w:rsid w:val="002F601D"/>
    <w:rsid w:val="002F673E"/>
    <w:rsid w:val="00313062"/>
    <w:rsid w:val="00321D67"/>
    <w:rsid w:val="003304BF"/>
    <w:rsid w:val="00345C9B"/>
    <w:rsid w:val="00347C86"/>
    <w:rsid w:val="00350F98"/>
    <w:rsid w:val="00351505"/>
    <w:rsid w:val="003578CF"/>
    <w:rsid w:val="00377308"/>
    <w:rsid w:val="0039023D"/>
    <w:rsid w:val="00392491"/>
    <w:rsid w:val="00394102"/>
    <w:rsid w:val="003A5EA1"/>
    <w:rsid w:val="003D349B"/>
    <w:rsid w:val="003E2C69"/>
    <w:rsid w:val="003E624B"/>
    <w:rsid w:val="00412963"/>
    <w:rsid w:val="00417E23"/>
    <w:rsid w:val="00420819"/>
    <w:rsid w:val="004255AB"/>
    <w:rsid w:val="0044461A"/>
    <w:rsid w:val="00445EFA"/>
    <w:rsid w:val="004465CA"/>
    <w:rsid w:val="004540D8"/>
    <w:rsid w:val="00461A57"/>
    <w:rsid w:val="00463A31"/>
    <w:rsid w:val="00466B81"/>
    <w:rsid w:val="004B1821"/>
    <w:rsid w:val="004B240E"/>
    <w:rsid w:val="004B2A83"/>
    <w:rsid w:val="004B6921"/>
    <w:rsid w:val="004C2BFA"/>
    <w:rsid w:val="004C48EA"/>
    <w:rsid w:val="004C5FFD"/>
    <w:rsid w:val="004D0FB2"/>
    <w:rsid w:val="004D618F"/>
    <w:rsid w:val="004F02C1"/>
    <w:rsid w:val="004F3C55"/>
    <w:rsid w:val="00514885"/>
    <w:rsid w:val="005166F8"/>
    <w:rsid w:val="00533EC1"/>
    <w:rsid w:val="005367AF"/>
    <w:rsid w:val="005368DD"/>
    <w:rsid w:val="005514C0"/>
    <w:rsid w:val="00552566"/>
    <w:rsid w:val="00557E5E"/>
    <w:rsid w:val="00573DBE"/>
    <w:rsid w:val="00582D12"/>
    <w:rsid w:val="0058358B"/>
    <w:rsid w:val="00592777"/>
    <w:rsid w:val="005A1EF9"/>
    <w:rsid w:val="005A2B8C"/>
    <w:rsid w:val="005C7D86"/>
    <w:rsid w:val="005D77F9"/>
    <w:rsid w:val="005F3556"/>
    <w:rsid w:val="005F4CA2"/>
    <w:rsid w:val="005F5D60"/>
    <w:rsid w:val="005F68BD"/>
    <w:rsid w:val="006000B8"/>
    <w:rsid w:val="00602689"/>
    <w:rsid w:val="006054EB"/>
    <w:rsid w:val="00636D26"/>
    <w:rsid w:val="00636FE8"/>
    <w:rsid w:val="00644BFB"/>
    <w:rsid w:val="0065385F"/>
    <w:rsid w:val="00662C9F"/>
    <w:rsid w:val="006634C7"/>
    <w:rsid w:val="0066726F"/>
    <w:rsid w:val="00681859"/>
    <w:rsid w:val="00692CF2"/>
    <w:rsid w:val="006976F1"/>
    <w:rsid w:val="006A7702"/>
    <w:rsid w:val="006B7E74"/>
    <w:rsid w:val="006C3307"/>
    <w:rsid w:val="006D7DBE"/>
    <w:rsid w:val="006E6816"/>
    <w:rsid w:val="006F0DCB"/>
    <w:rsid w:val="006F2CD4"/>
    <w:rsid w:val="006F3BF4"/>
    <w:rsid w:val="006F6015"/>
    <w:rsid w:val="007122EB"/>
    <w:rsid w:val="00722CC9"/>
    <w:rsid w:val="007276F8"/>
    <w:rsid w:val="00730058"/>
    <w:rsid w:val="00743E6E"/>
    <w:rsid w:val="007463FE"/>
    <w:rsid w:val="00747791"/>
    <w:rsid w:val="00750593"/>
    <w:rsid w:val="00756593"/>
    <w:rsid w:val="00756D8F"/>
    <w:rsid w:val="00756DF4"/>
    <w:rsid w:val="00766ACB"/>
    <w:rsid w:val="0078098D"/>
    <w:rsid w:val="007A536D"/>
    <w:rsid w:val="007B11ED"/>
    <w:rsid w:val="007B3C0C"/>
    <w:rsid w:val="007B47FF"/>
    <w:rsid w:val="007B5E54"/>
    <w:rsid w:val="007C3A68"/>
    <w:rsid w:val="007D6DD2"/>
    <w:rsid w:val="007E3A66"/>
    <w:rsid w:val="007F2A2E"/>
    <w:rsid w:val="008066A8"/>
    <w:rsid w:val="0082142A"/>
    <w:rsid w:val="00844228"/>
    <w:rsid w:val="008455D2"/>
    <w:rsid w:val="0086040A"/>
    <w:rsid w:val="008667DF"/>
    <w:rsid w:val="00877FD4"/>
    <w:rsid w:val="00890798"/>
    <w:rsid w:val="008930FB"/>
    <w:rsid w:val="00893BF7"/>
    <w:rsid w:val="008A0F15"/>
    <w:rsid w:val="008A4072"/>
    <w:rsid w:val="008A5047"/>
    <w:rsid w:val="008A5BFA"/>
    <w:rsid w:val="008C0ACE"/>
    <w:rsid w:val="008C4034"/>
    <w:rsid w:val="008C74C6"/>
    <w:rsid w:val="008E2739"/>
    <w:rsid w:val="0090162D"/>
    <w:rsid w:val="009257C4"/>
    <w:rsid w:val="00926F99"/>
    <w:rsid w:val="00952C08"/>
    <w:rsid w:val="00960629"/>
    <w:rsid w:val="00987183"/>
    <w:rsid w:val="00990330"/>
    <w:rsid w:val="009A5A65"/>
    <w:rsid w:val="009B0486"/>
    <w:rsid w:val="009B5F0D"/>
    <w:rsid w:val="009C3803"/>
    <w:rsid w:val="009D3F21"/>
    <w:rsid w:val="009D5F53"/>
    <w:rsid w:val="009E0C9A"/>
    <w:rsid w:val="009E1974"/>
    <w:rsid w:val="009E2C8C"/>
    <w:rsid w:val="009E3A3D"/>
    <w:rsid w:val="009F7C08"/>
    <w:rsid w:val="00A04424"/>
    <w:rsid w:val="00A05867"/>
    <w:rsid w:val="00A06EB4"/>
    <w:rsid w:val="00A171B6"/>
    <w:rsid w:val="00A22386"/>
    <w:rsid w:val="00A223FC"/>
    <w:rsid w:val="00A2262B"/>
    <w:rsid w:val="00A228B4"/>
    <w:rsid w:val="00A24146"/>
    <w:rsid w:val="00A241E8"/>
    <w:rsid w:val="00A27258"/>
    <w:rsid w:val="00A32969"/>
    <w:rsid w:val="00A45193"/>
    <w:rsid w:val="00A744E4"/>
    <w:rsid w:val="00A85B27"/>
    <w:rsid w:val="00A96376"/>
    <w:rsid w:val="00AD4136"/>
    <w:rsid w:val="00AE10C2"/>
    <w:rsid w:val="00B04C2A"/>
    <w:rsid w:val="00B12805"/>
    <w:rsid w:val="00B15347"/>
    <w:rsid w:val="00B36ADE"/>
    <w:rsid w:val="00B45603"/>
    <w:rsid w:val="00B506A3"/>
    <w:rsid w:val="00B56970"/>
    <w:rsid w:val="00B57224"/>
    <w:rsid w:val="00B6139F"/>
    <w:rsid w:val="00B61C71"/>
    <w:rsid w:val="00B6416D"/>
    <w:rsid w:val="00B65D8D"/>
    <w:rsid w:val="00B67A6A"/>
    <w:rsid w:val="00B75DB1"/>
    <w:rsid w:val="00B85B34"/>
    <w:rsid w:val="00BA68C4"/>
    <w:rsid w:val="00BB00C1"/>
    <w:rsid w:val="00BC476B"/>
    <w:rsid w:val="00BC4A96"/>
    <w:rsid w:val="00BC6A0F"/>
    <w:rsid w:val="00BD0572"/>
    <w:rsid w:val="00BE4245"/>
    <w:rsid w:val="00C3183A"/>
    <w:rsid w:val="00C32E4D"/>
    <w:rsid w:val="00C33F44"/>
    <w:rsid w:val="00C633EE"/>
    <w:rsid w:val="00C7148E"/>
    <w:rsid w:val="00C7210C"/>
    <w:rsid w:val="00C7471C"/>
    <w:rsid w:val="00C75DF0"/>
    <w:rsid w:val="00C8003C"/>
    <w:rsid w:val="00C83C69"/>
    <w:rsid w:val="00C8464F"/>
    <w:rsid w:val="00C84AC8"/>
    <w:rsid w:val="00C94090"/>
    <w:rsid w:val="00C96CD5"/>
    <w:rsid w:val="00CA5F5D"/>
    <w:rsid w:val="00CC19BE"/>
    <w:rsid w:val="00CC4167"/>
    <w:rsid w:val="00CF2A03"/>
    <w:rsid w:val="00D12B26"/>
    <w:rsid w:val="00D15C1E"/>
    <w:rsid w:val="00D239FA"/>
    <w:rsid w:val="00D2468D"/>
    <w:rsid w:val="00D36B99"/>
    <w:rsid w:val="00D36CE0"/>
    <w:rsid w:val="00D43B5A"/>
    <w:rsid w:val="00D45222"/>
    <w:rsid w:val="00D55B32"/>
    <w:rsid w:val="00D624D0"/>
    <w:rsid w:val="00D65EDA"/>
    <w:rsid w:val="00D67128"/>
    <w:rsid w:val="00D7332F"/>
    <w:rsid w:val="00D863E9"/>
    <w:rsid w:val="00D86E87"/>
    <w:rsid w:val="00D92A00"/>
    <w:rsid w:val="00D93672"/>
    <w:rsid w:val="00DA743E"/>
    <w:rsid w:val="00DC3F00"/>
    <w:rsid w:val="00DC456D"/>
    <w:rsid w:val="00DC5073"/>
    <w:rsid w:val="00DE7B6B"/>
    <w:rsid w:val="00E220CF"/>
    <w:rsid w:val="00E22D25"/>
    <w:rsid w:val="00E24BF9"/>
    <w:rsid w:val="00E43CBB"/>
    <w:rsid w:val="00E456AE"/>
    <w:rsid w:val="00E5037A"/>
    <w:rsid w:val="00E63E76"/>
    <w:rsid w:val="00E718DA"/>
    <w:rsid w:val="00E72378"/>
    <w:rsid w:val="00E95A0C"/>
    <w:rsid w:val="00E961EE"/>
    <w:rsid w:val="00EA08C7"/>
    <w:rsid w:val="00EA3BEA"/>
    <w:rsid w:val="00EC2803"/>
    <w:rsid w:val="00EC5012"/>
    <w:rsid w:val="00EF0155"/>
    <w:rsid w:val="00F02963"/>
    <w:rsid w:val="00F029DD"/>
    <w:rsid w:val="00F06D39"/>
    <w:rsid w:val="00F12778"/>
    <w:rsid w:val="00F20526"/>
    <w:rsid w:val="00F2499B"/>
    <w:rsid w:val="00F47E0C"/>
    <w:rsid w:val="00F55A85"/>
    <w:rsid w:val="00F60407"/>
    <w:rsid w:val="00F6392B"/>
    <w:rsid w:val="00F71374"/>
    <w:rsid w:val="00F76472"/>
    <w:rsid w:val="00F82239"/>
    <w:rsid w:val="00FA0EF8"/>
    <w:rsid w:val="00FA29A4"/>
    <w:rsid w:val="00FA5A88"/>
    <w:rsid w:val="00FB6906"/>
    <w:rsid w:val="00FC2DBA"/>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faseg.com.pe/reglamen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5949F-C2A3-4687-B64D-6F0ABD58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2751</Words>
  <Characters>15134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2020-04-11T02:28:00Z</dcterms:created>
  <dcterms:modified xsi:type="dcterms:W3CDTF">2020-04-11T02:28:00Z</dcterms:modified>
</cp:coreProperties>
</file>