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9314D0" w:rsidRDefault="00A43903" w:rsidP="004A082E">
      <w:pPr>
        <w:jc w:val="center"/>
        <w:rPr>
          <w:rFonts w:ascii="Times New Roman" w:hAnsi="Times New Roman"/>
          <w:sz w:val="23"/>
          <w:szCs w:val="23"/>
        </w:rPr>
      </w:pPr>
    </w:p>
    <w:p w:rsidR="0031356D" w:rsidRPr="009314D0" w:rsidRDefault="00F70C08" w:rsidP="004A082E">
      <w:pPr>
        <w:jc w:val="center"/>
        <w:rPr>
          <w:rFonts w:ascii="Times New Roman" w:hAnsi="Times New Roman"/>
          <w:b/>
          <w:bCs/>
          <w:sz w:val="23"/>
          <w:szCs w:val="23"/>
        </w:rPr>
      </w:pPr>
      <w:r w:rsidRPr="009314D0">
        <w:rPr>
          <w:rFonts w:ascii="Times New Roman" w:hAnsi="Times New Roman"/>
          <w:b/>
          <w:bCs/>
          <w:sz w:val="23"/>
          <w:szCs w:val="23"/>
        </w:rPr>
        <w:t>RESOLUC</w:t>
      </w:r>
      <w:r w:rsidR="004A082E" w:rsidRPr="009314D0">
        <w:rPr>
          <w:rFonts w:ascii="Times New Roman" w:hAnsi="Times New Roman"/>
          <w:b/>
          <w:bCs/>
          <w:sz w:val="23"/>
          <w:szCs w:val="23"/>
        </w:rPr>
        <w:t>ION N°</w:t>
      </w:r>
      <w:r w:rsidR="009314D0" w:rsidRPr="009314D0">
        <w:rPr>
          <w:rFonts w:ascii="Times New Roman" w:hAnsi="Times New Roman"/>
          <w:b/>
          <w:bCs/>
          <w:sz w:val="23"/>
          <w:szCs w:val="23"/>
        </w:rPr>
        <w:t xml:space="preserve"> 147/19</w:t>
      </w:r>
    </w:p>
    <w:p w:rsidR="004A082E" w:rsidRPr="009314D0" w:rsidRDefault="004A082E">
      <w:pPr>
        <w:rPr>
          <w:rFonts w:ascii="Times New Roman" w:hAnsi="Times New Roman"/>
          <w:sz w:val="23"/>
          <w:szCs w:val="23"/>
        </w:rPr>
      </w:pPr>
    </w:p>
    <w:p w:rsidR="004A082E" w:rsidRPr="009314D0" w:rsidRDefault="004A082E">
      <w:pPr>
        <w:rPr>
          <w:rFonts w:ascii="Times New Roman" w:hAnsi="Times New Roman"/>
          <w:b/>
          <w:sz w:val="23"/>
          <w:szCs w:val="23"/>
        </w:rPr>
      </w:pPr>
      <w:r w:rsidRPr="009314D0">
        <w:rPr>
          <w:rFonts w:ascii="Times New Roman" w:hAnsi="Times New Roman"/>
          <w:b/>
          <w:sz w:val="23"/>
          <w:szCs w:val="23"/>
        </w:rPr>
        <w:t>VISTOS:</w:t>
      </w:r>
    </w:p>
    <w:p w:rsidR="00EA04FA" w:rsidRPr="009314D0" w:rsidRDefault="00EA04FA" w:rsidP="00D11779">
      <w:pPr>
        <w:jc w:val="both"/>
        <w:rPr>
          <w:rFonts w:ascii="Times New Roman" w:hAnsi="Times New Roman"/>
          <w:sz w:val="23"/>
          <w:szCs w:val="23"/>
        </w:rPr>
      </w:pPr>
      <w:r w:rsidRPr="009314D0">
        <w:rPr>
          <w:rFonts w:ascii="Times New Roman" w:hAnsi="Times New Roman"/>
          <w:sz w:val="23"/>
          <w:szCs w:val="23"/>
        </w:rPr>
        <w:t>Que,</w:t>
      </w:r>
      <w:r w:rsidR="00DF5C05" w:rsidRPr="009314D0">
        <w:rPr>
          <w:rFonts w:ascii="Times New Roman" w:hAnsi="Times New Roman"/>
          <w:sz w:val="23"/>
          <w:szCs w:val="23"/>
        </w:rPr>
        <w:t xml:space="preserve"> </w:t>
      </w:r>
      <w:proofErr w:type="gramStart"/>
      <w:r w:rsidR="00DF5C05" w:rsidRPr="009314D0">
        <w:rPr>
          <w:rFonts w:ascii="Times New Roman" w:hAnsi="Times New Roman"/>
          <w:sz w:val="23"/>
          <w:szCs w:val="23"/>
        </w:rPr>
        <w:t>do</w:t>
      </w:r>
      <w:r w:rsidR="00C4237C" w:rsidRPr="009314D0">
        <w:rPr>
          <w:rFonts w:ascii="Times New Roman" w:hAnsi="Times New Roman"/>
          <w:sz w:val="23"/>
          <w:szCs w:val="23"/>
        </w:rPr>
        <w:t>n</w:t>
      </w:r>
      <w:r w:rsidR="00C4237C" w:rsidRPr="009314D0">
        <w:rPr>
          <w:rFonts w:ascii="Times New Roman" w:hAnsi="Times New Roman"/>
          <w:b/>
          <w:bCs/>
          <w:sz w:val="23"/>
          <w:szCs w:val="23"/>
          <w:lang w:val="es-MX"/>
        </w:rPr>
        <w:t xml:space="preserve"> </w:t>
      </w:r>
      <w:r w:rsidR="00482EEE">
        <w:rPr>
          <w:rFonts w:ascii="Times New Roman" w:hAnsi="Times New Roman"/>
          <w:b/>
          <w:bCs/>
          <w:sz w:val="23"/>
          <w:szCs w:val="23"/>
          <w:lang w:val="es-MX"/>
        </w:rPr>
        <w:t>......................</w:t>
      </w:r>
      <w:proofErr w:type="gramEnd"/>
      <w:r w:rsidR="00D11779" w:rsidRPr="009314D0">
        <w:rPr>
          <w:rFonts w:ascii="Times New Roman" w:hAnsi="Times New Roman"/>
          <w:b/>
          <w:bCs/>
          <w:sz w:val="23"/>
          <w:szCs w:val="23"/>
          <w:lang w:val="es-MX"/>
        </w:rPr>
        <w:t xml:space="preserve"> </w:t>
      </w:r>
      <w:r w:rsidRPr="009314D0">
        <w:rPr>
          <w:rFonts w:ascii="Times New Roman" w:hAnsi="Times New Roman"/>
          <w:bCs/>
          <w:sz w:val="23"/>
          <w:szCs w:val="23"/>
          <w:lang w:val="es-MX"/>
        </w:rPr>
        <w:t xml:space="preserve">interpone </w:t>
      </w:r>
      <w:r w:rsidR="00AB3C34" w:rsidRPr="009314D0">
        <w:rPr>
          <w:rFonts w:ascii="Times New Roman" w:hAnsi="Times New Roman"/>
          <w:sz w:val="23"/>
          <w:szCs w:val="23"/>
        </w:rPr>
        <w:t>r</w:t>
      </w:r>
      <w:r w:rsidR="004A082E" w:rsidRPr="009314D0">
        <w:rPr>
          <w:rFonts w:ascii="Times New Roman" w:hAnsi="Times New Roman"/>
          <w:sz w:val="23"/>
          <w:szCs w:val="23"/>
        </w:rPr>
        <w:t>eclam</w:t>
      </w:r>
      <w:r w:rsidR="00AB3C34" w:rsidRPr="009314D0">
        <w:rPr>
          <w:rFonts w:ascii="Times New Roman" w:hAnsi="Times New Roman"/>
          <w:sz w:val="23"/>
          <w:szCs w:val="23"/>
        </w:rPr>
        <w:t>ación</w:t>
      </w:r>
      <w:r w:rsidR="001D7B40" w:rsidRPr="009314D0">
        <w:rPr>
          <w:rFonts w:ascii="Times New Roman" w:hAnsi="Times New Roman"/>
          <w:sz w:val="23"/>
          <w:szCs w:val="23"/>
        </w:rPr>
        <w:t xml:space="preserve"> ante esta Defensoría del Asegurado (DEFASEG)</w:t>
      </w:r>
      <w:r w:rsidR="00DF5C05" w:rsidRPr="009314D0">
        <w:rPr>
          <w:rFonts w:ascii="Times New Roman" w:hAnsi="Times New Roman"/>
          <w:sz w:val="23"/>
          <w:szCs w:val="23"/>
        </w:rPr>
        <w:t xml:space="preserve"> contra </w:t>
      </w:r>
      <w:r w:rsidR="00482EEE">
        <w:rPr>
          <w:rFonts w:ascii="Times New Roman" w:hAnsi="Times New Roman"/>
          <w:b/>
          <w:bCs/>
          <w:sz w:val="23"/>
          <w:szCs w:val="23"/>
          <w:lang w:val="es-MX"/>
        </w:rPr>
        <w:t>......................</w:t>
      </w:r>
      <w:r w:rsidRPr="009314D0">
        <w:rPr>
          <w:rFonts w:ascii="Times New Roman" w:hAnsi="Times New Roman"/>
          <w:bCs/>
          <w:sz w:val="23"/>
          <w:szCs w:val="23"/>
          <w:lang w:val="es-MX"/>
        </w:rPr>
        <w:t>, solicitando se le</w:t>
      </w:r>
      <w:r w:rsidR="004A082E" w:rsidRPr="009314D0">
        <w:rPr>
          <w:rFonts w:ascii="Times New Roman" w:hAnsi="Times New Roman"/>
          <w:sz w:val="23"/>
          <w:szCs w:val="23"/>
        </w:rPr>
        <w:t xml:space="preserve"> otorgue la cobertura </w:t>
      </w:r>
      <w:r w:rsidR="00D11779" w:rsidRPr="009314D0">
        <w:rPr>
          <w:rFonts w:ascii="Times New Roman" w:hAnsi="Times New Roman"/>
          <w:sz w:val="23"/>
          <w:szCs w:val="23"/>
        </w:rPr>
        <w:t xml:space="preserve">de Desempleo Involuntario </w:t>
      </w:r>
      <w:r w:rsidR="00187AA8" w:rsidRPr="009314D0">
        <w:rPr>
          <w:rFonts w:ascii="Times New Roman" w:hAnsi="Times New Roman"/>
          <w:sz w:val="23"/>
          <w:szCs w:val="23"/>
        </w:rPr>
        <w:t>de</w:t>
      </w:r>
      <w:r w:rsidR="00AB3C34" w:rsidRPr="009314D0">
        <w:rPr>
          <w:rFonts w:ascii="Times New Roman" w:hAnsi="Times New Roman"/>
          <w:sz w:val="23"/>
          <w:szCs w:val="23"/>
        </w:rPr>
        <w:t>l</w:t>
      </w:r>
      <w:r w:rsidR="00DF5C05" w:rsidRPr="009314D0">
        <w:rPr>
          <w:rFonts w:ascii="Times New Roman" w:hAnsi="Times New Roman"/>
          <w:b/>
          <w:sz w:val="23"/>
          <w:szCs w:val="23"/>
          <w:lang w:val="es-MX"/>
        </w:rPr>
        <w:t xml:space="preserve"> </w:t>
      </w:r>
      <w:r w:rsidR="00D11779" w:rsidRPr="009314D0">
        <w:rPr>
          <w:rFonts w:ascii="Times New Roman" w:hAnsi="Times New Roman"/>
          <w:b/>
          <w:sz w:val="23"/>
          <w:szCs w:val="23"/>
          <w:lang w:val="es-MX"/>
        </w:rPr>
        <w:t xml:space="preserve">SEGURO DE PROTECCIÓN FINANCIERA - PÓLIZA </w:t>
      </w:r>
      <w:r w:rsidR="00482EEE">
        <w:rPr>
          <w:rFonts w:ascii="Times New Roman" w:hAnsi="Times New Roman"/>
          <w:b/>
          <w:sz w:val="23"/>
          <w:szCs w:val="23"/>
          <w:lang w:val="es-MX"/>
        </w:rPr>
        <w:t>......................</w:t>
      </w:r>
      <w:r w:rsidRPr="009314D0">
        <w:rPr>
          <w:rFonts w:ascii="Times New Roman" w:hAnsi="Times New Roman"/>
          <w:bCs/>
          <w:sz w:val="23"/>
          <w:szCs w:val="23"/>
          <w:lang w:val="es-MX"/>
        </w:rPr>
        <w:t>.</w:t>
      </w:r>
      <w:r w:rsidRPr="009314D0">
        <w:rPr>
          <w:rFonts w:ascii="Times New Roman" w:hAnsi="Times New Roman"/>
          <w:sz w:val="23"/>
          <w:szCs w:val="23"/>
        </w:rPr>
        <w:t xml:space="preserve"> </w:t>
      </w:r>
      <w:bookmarkStart w:id="0" w:name="OLE_LINK2"/>
    </w:p>
    <w:bookmarkEnd w:id="0"/>
    <w:p w:rsidR="00EA04FA" w:rsidRPr="009314D0" w:rsidRDefault="00EA04FA" w:rsidP="00EA04FA">
      <w:pPr>
        <w:spacing w:after="0" w:line="240" w:lineRule="auto"/>
        <w:jc w:val="both"/>
        <w:rPr>
          <w:rFonts w:ascii="Times New Roman" w:eastAsia="Arial Unicode MS" w:hAnsi="Times New Roman"/>
          <w:sz w:val="23"/>
          <w:szCs w:val="23"/>
        </w:rPr>
      </w:pPr>
      <w:r w:rsidRPr="009314D0">
        <w:rPr>
          <w:rFonts w:ascii="Times New Roman" w:eastAsia="Arial Unicode MS" w:hAnsi="Times New Roman"/>
          <w:sz w:val="23"/>
          <w:szCs w:val="23"/>
        </w:rPr>
        <w:t>Que, la señalada reclamación cumple con los requisitos de materia, cuantía y oportunidad establecidos en el Reglamento de la DEFASEG (http://www.defaseg.com.pe/reglamento).</w:t>
      </w:r>
    </w:p>
    <w:p w:rsidR="00EA04FA" w:rsidRPr="009314D0" w:rsidRDefault="00EA04FA" w:rsidP="00EA04FA">
      <w:pPr>
        <w:tabs>
          <w:tab w:val="left" w:pos="2160"/>
        </w:tabs>
        <w:spacing w:after="0" w:line="240" w:lineRule="auto"/>
        <w:jc w:val="both"/>
        <w:rPr>
          <w:rFonts w:ascii="Times New Roman" w:hAnsi="Times New Roman"/>
          <w:sz w:val="23"/>
          <w:szCs w:val="23"/>
        </w:rPr>
      </w:pPr>
    </w:p>
    <w:p w:rsidR="00EA04FA" w:rsidRPr="009314D0" w:rsidRDefault="00EA04FA" w:rsidP="00EA04FA">
      <w:pPr>
        <w:tabs>
          <w:tab w:val="num" w:pos="720"/>
        </w:tabs>
        <w:spacing w:after="0" w:line="240" w:lineRule="auto"/>
        <w:jc w:val="both"/>
        <w:rPr>
          <w:rFonts w:ascii="Times New Roman" w:hAnsi="Times New Roman"/>
          <w:sz w:val="23"/>
          <w:szCs w:val="23"/>
        </w:rPr>
      </w:pPr>
      <w:r w:rsidRPr="009314D0">
        <w:rPr>
          <w:rFonts w:ascii="Times New Roman" w:hAnsi="Times New Roman"/>
          <w:sz w:val="23"/>
          <w:szCs w:val="23"/>
        </w:rPr>
        <w:t xml:space="preserve">Que, habiéndosele corrido traslado de la respectiva reclamación, la aseguradora presentó sus descargos y la documentación solicitada. </w:t>
      </w:r>
    </w:p>
    <w:p w:rsidR="00083675" w:rsidRPr="009314D0" w:rsidRDefault="00083675" w:rsidP="00EA04FA">
      <w:pPr>
        <w:tabs>
          <w:tab w:val="num" w:pos="720"/>
        </w:tabs>
        <w:spacing w:after="0" w:line="240" w:lineRule="auto"/>
        <w:jc w:val="both"/>
        <w:rPr>
          <w:rFonts w:ascii="Times New Roman" w:hAnsi="Times New Roman"/>
          <w:sz w:val="23"/>
          <w:szCs w:val="23"/>
        </w:rPr>
      </w:pPr>
    </w:p>
    <w:p w:rsidR="00083675" w:rsidRPr="009314D0" w:rsidRDefault="00083675" w:rsidP="00083675">
      <w:pPr>
        <w:tabs>
          <w:tab w:val="num" w:pos="720"/>
        </w:tabs>
        <w:jc w:val="both"/>
        <w:rPr>
          <w:rFonts w:ascii="Times New Roman" w:hAnsi="Times New Roman"/>
          <w:sz w:val="23"/>
          <w:szCs w:val="23"/>
        </w:rPr>
      </w:pPr>
      <w:r w:rsidRPr="009314D0">
        <w:rPr>
          <w:rFonts w:ascii="Times New Roman" w:hAnsi="Times New Roman"/>
          <w:sz w:val="23"/>
          <w:szCs w:val="23"/>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rsidR="00EA04FA" w:rsidRPr="009314D0" w:rsidRDefault="00EA04FA" w:rsidP="00EA04FA">
      <w:pPr>
        <w:tabs>
          <w:tab w:val="num" w:pos="720"/>
        </w:tabs>
        <w:spacing w:after="0" w:line="240" w:lineRule="auto"/>
        <w:jc w:val="both"/>
        <w:rPr>
          <w:rFonts w:ascii="Times New Roman" w:hAnsi="Times New Roman"/>
          <w:sz w:val="23"/>
          <w:szCs w:val="23"/>
        </w:rPr>
      </w:pPr>
      <w:r w:rsidRPr="009314D0">
        <w:rPr>
          <w:rFonts w:ascii="Times New Roman" w:hAnsi="Times New Roman"/>
          <w:sz w:val="23"/>
          <w:szCs w:val="23"/>
        </w:rPr>
        <w:t xml:space="preserve">Que, el </w:t>
      </w:r>
      <w:r w:rsidR="00D11779" w:rsidRPr="009314D0">
        <w:rPr>
          <w:rFonts w:ascii="Times New Roman" w:hAnsi="Times New Roman"/>
          <w:sz w:val="23"/>
          <w:szCs w:val="23"/>
        </w:rPr>
        <w:t xml:space="preserve">21 </w:t>
      </w:r>
      <w:r w:rsidR="00547739" w:rsidRPr="009314D0">
        <w:rPr>
          <w:rFonts w:ascii="Times New Roman" w:hAnsi="Times New Roman"/>
          <w:sz w:val="23"/>
          <w:szCs w:val="23"/>
        </w:rPr>
        <w:t xml:space="preserve">de </w:t>
      </w:r>
      <w:r w:rsidR="00D11779" w:rsidRPr="009314D0">
        <w:rPr>
          <w:rFonts w:ascii="Times New Roman" w:hAnsi="Times New Roman"/>
          <w:sz w:val="23"/>
          <w:szCs w:val="23"/>
        </w:rPr>
        <w:t xml:space="preserve">octubre </w:t>
      </w:r>
      <w:r w:rsidRPr="009314D0">
        <w:rPr>
          <w:rFonts w:ascii="Times New Roman" w:hAnsi="Times New Roman"/>
          <w:sz w:val="23"/>
          <w:szCs w:val="23"/>
        </w:rPr>
        <w:t>de 201</w:t>
      </w:r>
      <w:r w:rsidR="00D11779" w:rsidRPr="009314D0">
        <w:rPr>
          <w:rFonts w:ascii="Times New Roman" w:hAnsi="Times New Roman"/>
          <w:sz w:val="23"/>
          <w:szCs w:val="23"/>
        </w:rPr>
        <w:t>9</w:t>
      </w:r>
      <w:r w:rsidRPr="009314D0">
        <w:rPr>
          <w:rFonts w:ascii="Times New Roman" w:hAnsi="Times New Roman"/>
          <w:sz w:val="23"/>
          <w:szCs w:val="23"/>
        </w:rPr>
        <w:t xml:space="preserve"> se realizó la audiencia de vista con la concurrencia</w:t>
      </w:r>
      <w:r w:rsidR="00083675" w:rsidRPr="009314D0">
        <w:rPr>
          <w:rFonts w:ascii="Times New Roman" w:hAnsi="Times New Roman"/>
          <w:sz w:val="23"/>
          <w:szCs w:val="23"/>
        </w:rPr>
        <w:t xml:space="preserve"> </w:t>
      </w:r>
      <w:r w:rsidR="00D11779" w:rsidRPr="009314D0">
        <w:rPr>
          <w:rFonts w:ascii="Times New Roman" w:hAnsi="Times New Roman"/>
          <w:sz w:val="23"/>
          <w:szCs w:val="23"/>
        </w:rPr>
        <w:t>únicamente del reclamante</w:t>
      </w:r>
      <w:r w:rsidRPr="009314D0">
        <w:rPr>
          <w:rFonts w:ascii="Times New Roman" w:hAnsi="Times New Roman"/>
          <w:sz w:val="23"/>
          <w:szCs w:val="23"/>
        </w:rPr>
        <w:t xml:space="preserve">, </w:t>
      </w:r>
      <w:r w:rsidR="00D11779" w:rsidRPr="009314D0">
        <w:rPr>
          <w:rFonts w:ascii="Times New Roman" w:hAnsi="Times New Roman"/>
          <w:sz w:val="23"/>
          <w:szCs w:val="23"/>
        </w:rPr>
        <w:t xml:space="preserve">quien sustentó </w:t>
      </w:r>
      <w:r w:rsidR="00547739" w:rsidRPr="009314D0">
        <w:rPr>
          <w:rFonts w:ascii="Times New Roman" w:hAnsi="Times New Roman"/>
          <w:sz w:val="23"/>
          <w:szCs w:val="23"/>
        </w:rPr>
        <w:t xml:space="preserve">su </w:t>
      </w:r>
      <w:r w:rsidRPr="009314D0">
        <w:rPr>
          <w:rFonts w:ascii="Times New Roman" w:hAnsi="Times New Roman"/>
          <w:sz w:val="23"/>
          <w:szCs w:val="23"/>
        </w:rPr>
        <w:t>posici</w:t>
      </w:r>
      <w:r w:rsidR="00547739" w:rsidRPr="009314D0">
        <w:rPr>
          <w:rFonts w:ascii="Times New Roman" w:hAnsi="Times New Roman"/>
          <w:sz w:val="23"/>
          <w:szCs w:val="23"/>
        </w:rPr>
        <w:t>ón</w:t>
      </w:r>
      <w:r w:rsidRPr="009314D0">
        <w:rPr>
          <w:rFonts w:ascii="Times New Roman" w:hAnsi="Times New Roman"/>
          <w:sz w:val="23"/>
          <w:szCs w:val="23"/>
        </w:rPr>
        <w:t>, absolv</w:t>
      </w:r>
      <w:r w:rsidR="00D11779" w:rsidRPr="009314D0">
        <w:rPr>
          <w:rFonts w:ascii="Times New Roman" w:hAnsi="Times New Roman"/>
          <w:sz w:val="23"/>
          <w:szCs w:val="23"/>
        </w:rPr>
        <w:t>iendo</w:t>
      </w:r>
      <w:r w:rsidRPr="009314D0">
        <w:rPr>
          <w:rFonts w:ascii="Times New Roman" w:hAnsi="Times New Roman"/>
          <w:sz w:val="23"/>
          <w:szCs w:val="23"/>
        </w:rPr>
        <w:t xml:space="preserve"> las preguntas formuladas por e</w:t>
      </w:r>
      <w:r w:rsidR="00083675" w:rsidRPr="009314D0">
        <w:rPr>
          <w:rFonts w:ascii="Times New Roman" w:hAnsi="Times New Roman"/>
          <w:sz w:val="23"/>
          <w:szCs w:val="23"/>
        </w:rPr>
        <w:t>l órgano resolutivo personal</w:t>
      </w:r>
      <w:r w:rsidRPr="009314D0">
        <w:rPr>
          <w:rFonts w:ascii="Times New Roman" w:hAnsi="Times New Roman"/>
          <w:sz w:val="23"/>
          <w:szCs w:val="23"/>
        </w:rPr>
        <w:t xml:space="preserve">, conforme consta </w:t>
      </w:r>
      <w:r w:rsidRPr="009314D0">
        <w:rPr>
          <w:rFonts w:ascii="Times New Roman" w:hAnsi="Times New Roman"/>
          <w:sz w:val="23"/>
          <w:szCs w:val="23"/>
          <w:lang w:val="es-419"/>
        </w:rPr>
        <w:t>en</w:t>
      </w:r>
      <w:r w:rsidRPr="009314D0">
        <w:rPr>
          <w:rFonts w:ascii="Times New Roman" w:hAnsi="Times New Roman"/>
          <w:sz w:val="23"/>
          <w:szCs w:val="23"/>
        </w:rPr>
        <w:t xml:space="preserve"> la correspondiente acta</w:t>
      </w:r>
      <w:r w:rsidRPr="009314D0">
        <w:rPr>
          <w:rFonts w:ascii="Times New Roman" w:hAnsi="Times New Roman"/>
          <w:sz w:val="23"/>
          <w:szCs w:val="23"/>
          <w:lang w:val="es-419"/>
        </w:rPr>
        <w:t>;</w:t>
      </w:r>
      <w:r w:rsidRPr="009314D0">
        <w:rPr>
          <w:rFonts w:ascii="Times New Roman" w:hAnsi="Times New Roman"/>
          <w:sz w:val="23"/>
          <w:szCs w:val="23"/>
        </w:rPr>
        <w:t xml:space="preserve"> </w:t>
      </w:r>
    </w:p>
    <w:p w:rsidR="00EA04FA" w:rsidRPr="009314D0" w:rsidRDefault="00EA04FA" w:rsidP="00EA04FA">
      <w:pPr>
        <w:spacing w:after="0" w:line="240" w:lineRule="auto"/>
        <w:jc w:val="both"/>
        <w:rPr>
          <w:rFonts w:ascii="Times New Roman" w:hAnsi="Times New Roman"/>
          <w:sz w:val="23"/>
          <w:szCs w:val="23"/>
        </w:rPr>
      </w:pPr>
    </w:p>
    <w:p w:rsidR="00C4237C" w:rsidRPr="009314D0" w:rsidRDefault="00EA04FA" w:rsidP="00D11779">
      <w:pPr>
        <w:jc w:val="both"/>
        <w:rPr>
          <w:rFonts w:ascii="Times New Roman" w:hAnsi="Times New Roman"/>
          <w:sz w:val="23"/>
          <w:szCs w:val="23"/>
          <w:lang w:val="es-MX"/>
        </w:rPr>
      </w:pPr>
      <w:r w:rsidRPr="009314D0">
        <w:rPr>
          <w:rFonts w:ascii="Times New Roman" w:hAnsi="Times New Roman"/>
          <w:sz w:val="23"/>
          <w:szCs w:val="23"/>
        </w:rPr>
        <w:t>Que, e</w:t>
      </w:r>
      <w:r w:rsidR="00334375" w:rsidRPr="009314D0">
        <w:rPr>
          <w:rFonts w:ascii="Times New Roman" w:hAnsi="Times New Roman"/>
          <w:sz w:val="23"/>
          <w:szCs w:val="23"/>
        </w:rPr>
        <w:t xml:space="preserve">n </w:t>
      </w:r>
      <w:r w:rsidR="00547739" w:rsidRPr="009314D0">
        <w:rPr>
          <w:rFonts w:ascii="Times New Roman" w:hAnsi="Times New Roman"/>
          <w:sz w:val="23"/>
          <w:szCs w:val="23"/>
        </w:rPr>
        <w:t>síntesis,</w:t>
      </w:r>
      <w:r w:rsidR="00334375" w:rsidRPr="009314D0">
        <w:rPr>
          <w:rFonts w:ascii="Times New Roman" w:hAnsi="Times New Roman"/>
          <w:sz w:val="23"/>
          <w:szCs w:val="23"/>
        </w:rPr>
        <w:t xml:space="preserve"> la posición de</w:t>
      </w:r>
      <w:r w:rsidR="00291B65" w:rsidRPr="009314D0">
        <w:rPr>
          <w:rFonts w:ascii="Times New Roman" w:hAnsi="Times New Roman"/>
          <w:sz w:val="23"/>
          <w:szCs w:val="23"/>
        </w:rPr>
        <w:t>l</w:t>
      </w:r>
      <w:r w:rsidR="00F75AD8" w:rsidRPr="009314D0">
        <w:rPr>
          <w:rFonts w:ascii="Times New Roman" w:hAnsi="Times New Roman"/>
          <w:sz w:val="23"/>
          <w:szCs w:val="23"/>
        </w:rPr>
        <w:t xml:space="preserve"> </w:t>
      </w:r>
      <w:r w:rsidR="00334375" w:rsidRPr="009314D0">
        <w:rPr>
          <w:rFonts w:ascii="Times New Roman" w:hAnsi="Times New Roman"/>
          <w:sz w:val="23"/>
          <w:szCs w:val="23"/>
        </w:rPr>
        <w:t>reclamante es la siguiente</w:t>
      </w:r>
      <w:r w:rsidR="009A3D69" w:rsidRPr="009314D0">
        <w:rPr>
          <w:rFonts w:ascii="Times New Roman" w:hAnsi="Times New Roman"/>
          <w:sz w:val="23"/>
          <w:szCs w:val="23"/>
        </w:rPr>
        <w:t xml:space="preserve">: </w:t>
      </w:r>
      <w:r w:rsidR="00291B65" w:rsidRPr="009314D0">
        <w:rPr>
          <w:rFonts w:ascii="Times New Roman" w:hAnsi="Times New Roman"/>
          <w:sz w:val="23"/>
          <w:szCs w:val="23"/>
        </w:rPr>
        <w:t>(1)</w:t>
      </w:r>
      <w:r w:rsidR="00D11779" w:rsidRPr="009314D0">
        <w:rPr>
          <w:rFonts w:ascii="Times New Roman" w:hAnsi="Times New Roman"/>
          <w:sz w:val="23"/>
          <w:szCs w:val="23"/>
          <w:lang w:val="es-MX"/>
        </w:rPr>
        <w:t xml:space="preserve"> Solicita la cobertura de la indemnización por despido arbitrario por el monto de S/.2500; (2) los días 15 y 16 de mayo no se le dejó ingresar sin motivo alguno a su centro de trabajo; (3) el 17 de mayo dejó constancia policial del impedimento de ingreso a la empresa como lo requiere el Ministerio de Trabajo; (4) el 22 de mayo se realizó el acta de verificación de despido arbitrario con SUNAFIL, dejando constancia en acta que no existía carta de pre despido o despido. Esa misma fecha el jefe de almacén envía un correo indicando el cese, y el 23 de mayo en el Ministerio de Trabajo se hace un consolidado con los beneficios sociales; (5) el 24 de mayo el empleador le hace llegar una carta notarial de pre despido donde le acusa de una infracción cometida el 07 de febrero y exonerándole de ir al trabajo por 06 días. El 30 de mayo el empleador le hace llegar otra carta de pre despido, indicando que la carta anterior queda sin efecto, y que reiniciarán el trámite por despido por abandono de trabajo desde el 23 al 30 de mayo; (6) el 4 de junio por carta notarial respondió al empleador rechazando los cargos, pero el 13 de junio el empleador le remite la carta de despido, manifestando que no presentó ningún descargo de las imputaciones descritas en la carta de pre despido; (7) el 3 de julio de 2019 demandó al empleador según Expediente </w:t>
      </w:r>
      <w:bookmarkStart w:id="1" w:name="_GoBack"/>
      <w:r w:rsidR="00482EEE">
        <w:rPr>
          <w:rFonts w:ascii="Times New Roman" w:hAnsi="Times New Roman"/>
          <w:sz w:val="23"/>
          <w:szCs w:val="23"/>
          <w:lang w:val="es-MX"/>
        </w:rPr>
        <w:t>......................</w:t>
      </w:r>
      <w:bookmarkEnd w:id="1"/>
      <w:r w:rsidR="00D11779" w:rsidRPr="009314D0">
        <w:rPr>
          <w:rFonts w:ascii="Times New Roman" w:hAnsi="Times New Roman"/>
          <w:sz w:val="23"/>
          <w:szCs w:val="23"/>
          <w:lang w:val="es-MX"/>
        </w:rPr>
        <w:t>-2019-0-3001-JR-LA-01</w:t>
      </w:r>
      <w:r w:rsidR="00083675" w:rsidRPr="009314D0">
        <w:rPr>
          <w:rFonts w:ascii="Times New Roman" w:hAnsi="Times New Roman"/>
          <w:sz w:val="23"/>
          <w:szCs w:val="23"/>
          <w:lang w:val="es-MX"/>
        </w:rPr>
        <w:t>.</w:t>
      </w:r>
    </w:p>
    <w:p w:rsidR="00D11779" w:rsidRPr="009314D0" w:rsidRDefault="00EA04FA" w:rsidP="00D11779">
      <w:pPr>
        <w:jc w:val="both"/>
        <w:rPr>
          <w:rFonts w:ascii="Times New Roman" w:hAnsi="Times New Roman"/>
          <w:sz w:val="23"/>
          <w:szCs w:val="23"/>
          <w:lang w:val="es-MX"/>
        </w:rPr>
      </w:pPr>
      <w:r w:rsidRPr="009314D0">
        <w:rPr>
          <w:rFonts w:ascii="Times New Roman" w:hAnsi="Times New Roman"/>
          <w:sz w:val="23"/>
          <w:szCs w:val="23"/>
        </w:rPr>
        <w:t>Que, por su parte y en resumen la compañía de seguros sostiene que: (1</w:t>
      </w:r>
      <w:r w:rsidR="00C4237C" w:rsidRPr="009314D0">
        <w:rPr>
          <w:rFonts w:ascii="Times New Roman" w:hAnsi="Times New Roman"/>
          <w:sz w:val="23"/>
          <w:szCs w:val="23"/>
        </w:rPr>
        <w:t>)</w:t>
      </w:r>
      <w:r w:rsidR="00D11779" w:rsidRPr="009314D0">
        <w:rPr>
          <w:rFonts w:ascii="Times New Roman" w:hAnsi="Times New Roman"/>
          <w:sz w:val="23"/>
          <w:szCs w:val="23"/>
          <w:lang w:val="es-MX"/>
        </w:rPr>
        <w:t xml:space="preserve"> no es posible atender la cobertura por cuanto se trata de un despido involuntario por falta grave según la documentación presentada, y en las exclusiones de la cobertura de desempleo involuntario, no se cubre el periodo que resulte de despido por causas justas relacionadas con la conducta del trabajador; (2) conforme al artículo 2 del condicionado general de la póliza, la cobertura de despido arbitrario se paga sólo después que se haya materializado el pago de indemnización a la </w:t>
      </w:r>
      <w:r w:rsidR="00D11779" w:rsidRPr="009314D0">
        <w:rPr>
          <w:rFonts w:ascii="Times New Roman" w:hAnsi="Times New Roman"/>
          <w:sz w:val="23"/>
          <w:szCs w:val="23"/>
          <w:lang w:val="es-MX"/>
        </w:rPr>
        <w:lastRenderedPageBreak/>
        <w:t>que tiene derecho el trabajador, lo que no se ha acreditado a la fecha; (3) el despido promovido por el empleador SAVAR se funda en la imputación de falta grave; (4)  si bien el asegurado ha promovido un proceso judicial en materia laboral a efecto que se determine que su despido fue un despido arbitrario, empero a la fecha no existe resolución firme y/o registro de indemnización que determine que el despido fue arbitrario.</w:t>
      </w:r>
    </w:p>
    <w:p w:rsidR="000F59B2" w:rsidRPr="009314D0" w:rsidRDefault="000F59B2" w:rsidP="000F59B2">
      <w:pPr>
        <w:jc w:val="both"/>
        <w:rPr>
          <w:rFonts w:ascii="Times New Roman" w:hAnsi="Times New Roman"/>
          <w:sz w:val="23"/>
          <w:szCs w:val="23"/>
          <w:lang w:val="es-MX"/>
        </w:rPr>
      </w:pPr>
      <w:r w:rsidRPr="009314D0">
        <w:rPr>
          <w:rFonts w:ascii="Times New Roman" w:hAnsi="Times New Roman"/>
          <w:sz w:val="23"/>
          <w:szCs w:val="23"/>
          <w:lang w:val="es-MX"/>
        </w:rPr>
        <w:t xml:space="preserve">Con fecha </w:t>
      </w:r>
      <w:r w:rsidR="00D11779" w:rsidRPr="009314D0">
        <w:rPr>
          <w:rFonts w:ascii="Times New Roman" w:hAnsi="Times New Roman"/>
          <w:sz w:val="23"/>
          <w:szCs w:val="23"/>
          <w:lang w:val="es-MX"/>
        </w:rPr>
        <w:t>29</w:t>
      </w:r>
      <w:r w:rsidRPr="009314D0">
        <w:rPr>
          <w:rFonts w:ascii="Times New Roman" w:hAnsi="Times New Roman"/>
          <w:sz w:val="23"/>
          <w:szCs w:val="23"/>
          <w:lang w:val="es-MX"/>
        </w:rPr>
        <w:t xml:space="preserve"> de </w:t>
      </w:r>
      <w:r w:rsidR="00D11779" w:rsidRPr="009314D0">
        <w:rPr>
          <w:rFonts w:ascii="Times New Roman" w:hAnsi="Times New Roman"/>
          <w:sz w:val="23"/>
          <w:szCs w:val="23"/>
          <w:lang w:val="es-MX"/>
        </w:rPr>
        <w:t>octubre</w:t>
      </w:r>
      <w:r w:rsidRPr="009314D0">
        <w:rPr>
          <w:rFonts w:ascii="Times New Roman" w:hAnsi="Times New Roman"/>
          <w:sz w:val="23"/>
          <w:szCs w:val="23"/>
          <w:lang w:val="es-MX"/>
        </w:rPr>
        <w:t xml:space="preserve"> de 201</w:t>
      </w:r>
      <w:r w:rsidR="00D11779" w:rsidRPr="009314D0">
        <w:rPr>
          <w:rFonts w:ascii="Times New Roman" w:hAnsi="Times New Roman"/>
          <w:sz w:val="23"/>
          <w:szCs w:val="23"/>
          <w:lang w:val="es-MX"/>
        </w:rPr>
        <w:t>9</w:t>
      </w:r>
      <w:r w:rsidRPr="009314D0">
        <w:rPr>
          <w:rFonts w:ascii="Times New Roman" w:hAnsi="Times New Roman"/>
          <w:sz w:val="23"/>
          <w:szCs w:val="23"/>
          <w:lang w:val="es-MX"/>
        </w:rPr>
        <w:t xml:space="preserve">, </w:t>
      </w:r>
      <w:r w:rsidR="00D11779" w:rsidRPr="009314D0">
        <w:rPr>
          <w:rFonts w:ascii="Times New Roman" w:hAnsi="Times New Roman"/>
          <w:sz w:val="23"/>
          <w:szCs w:val="23"/>
          <w:lang w:val="es-MX"/>
        </w:rPr>
        <w:t>la aseguradora presentó la constancia de remisión de manera electrónica de la póliza N</w:t>
      </w:r>
      <w:proofErr w:type="gramStart"/>
      <w:r w:rsidR="00D11779" w:rsidRPr="009314D0">
        <w:rPr>
          <w:rFonts w:ascii="Times New Roman" w:hAnsi="Times New Roman"/>
          <w:sz w:val="23"/>
          <w:szCs w:val="23"/>
          <w:lang w:val="es-MX"/>
        </w:rPr>
        <w:t xml:space="preserve">° </w:t>
      </w:r>
      <w:r w:rsidR="00482EEE">
        <w:rPr>
          <w:rFonts w:ascii="Times New Roman" w:hAnsi="Times New Roman"/>
          <w:sz w:val="23"/>
          <w:szCs w:val="23"/>
          <w:lang w:val="es-MX"/>
        </w:rPr>
        <w:t>......................</w:t>
      </w:r>
      <w:proofErr w:type="gramEnd"/>
      <w:r w:rsidR="00D11779" w:rsidRPr="009314D0">
        <w:rPr>
          <w:rFonts w:ascii="Times New Roman" w:hAnsi="Times New Roman"/>
          <w:sz w:val="23"/>
          <w:szCs w:val="23"/>
          <w:lang w:val="es-MX"/>
        </w:rPr>
        <w:t xml:space="preserve"> contratada por el reclamante</w:t>
      </w:r>
      <w:r w:rsidR="005653AA" w:rsidRPr="009314D0">
        <w:rPr>
          <w:rFonts w:ascii="Times New Roman" w:hAnsi="Times New Roman"/>
          <w:sz w:val="23"/>
          <w:szCs w:val="23"/>
          <w:lang w:val="es-MX"/>
        </w:rPr>
        <w:t>.</w:t>
      </w:r>
    </w:p>
    <w:p w:rsidR="00664FE4" w:rsidRPr="009314D0" w:rsidRDefault="00664FE4" w:rsidP="00664FE4">
      <w:pPr>
        <w:jc w:val="both"/>
        <w:rPr>
          <w:rFonts w:ascii="Times New Roman" w:hAnsi="Times New Roman"/>
          <w:b/>
          <w:sz w:val="23"/>
          <w:szCs w:val="23"/>
        </w:rPr>
      </w:pPr>
      <w:r w:rsidRPr="009314D0">
        <w:rPr>
          <w:rFonts w:ascii="Times New Roman" w:hAnsi="Times New Roman"/>
          <w:b/>
          <w:sz w:val="23"/>
          <w:szCs w:val="23"/>
        </w:rPr>
        <w:t xml:space="preserve">CONSIDERANDO: </w:t>
      </w:r>
    </w:p>
    <w:p w:rsidR="00547739" w:rsidRPr="009314D0" w:rsidRDefault="00547739" w:rsidP="00547739">
      <w:pPr>
        <w:jc w:val="both"/>
        <w:rPr>
          <w:rStyle w:val="Textoennegrita"/>
          <w:rFonts w:ascii="Times New Roman" w:hAnsi="Times New Roman"/>
          <w:b w:val="0"/>
          <w:sz w:val="23"/>
          <w:szCs w:val="23"/>
        </w:rPr>
      </w:pPr>
      <w:r w:rsidRPr="009314D0">
        <w:rPr>
          <w:rFonts w:ascii="Times New Roman" w:hAnsi="Times New Roman"/>
          <w:b/>
          <w:sz w:val="23"/>
          <w:szCs w:val="23"/>
          <w:u w:val="single"/>
        </w:rPr>
        <w:t>PRIMERO</w:t>
      </w:r>
      <w:r w:rsidRPr="009314D0">
        <w:rPr>
          <w:rFonts w:ascii="Times New Roman" w:hAnsi="Times New Roman"/>
          <w:sz w:val="23"/>
          <w:szCs w:val="23"/>
        </w:rPr>
        <w:t xml:space="preserve">: Conforme al Reglamento de la Defensoría del Asegurado, </w:t>
      </w:r>
      <w:r w:rsidRPr="009314D0">
        <w:rPr>
          <w:rStyle w:val="Textoennegrita"/>
          <w:rFonts w:ascii="Times New Roman" w:hAnsi="Times New Roman"/>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9314D0" w:rsidRDefault="00547739" w:rsidP="00547739">
      <w:pPr>
        <w:jc w:val="both"/>
        <w:rPr>
          <w:rStyle w:val="Textoennegrita"/>
          <w:rFonts w:ascii="Times New Roman" w:hAnsi="Times New Roman"/>
          <w:b w:val="0"/>
          <w:sz w:val="23"/>
          <w:szCs w:val="23"/>
        </w:rPr>
      </w:pPr>
      <w:r w:rsidRPr="009314D0">
        <w:rPr>
          <w:rStyle w:val="Textoennegrita"/>
          <w:rFonts w:ascii="Times New Roman" w:hAnsi="Times New Roman"/>
          <w:sz w:val="23"/>
          <w:szCs w:val="23"/>
          <w:u w:val="single"/>
        </w:rPr>
        <w:t>SEGUNDO</w:t>
      </w:r>
      <w:r w:rsidRPr="009314D0">
        <w:rPr>
          <w:rStyle w:val="Textoennegrita"/>
          <w:rFonts w:ascii="Times New Roman" w:hAnsi="Times New Roman"/>
          <w:sz w:val="23"/>
          <w:szCs w:val="23"/>
        </w:rPr>
        <w:t>:</w:t>
      </w:r>
      <w:r w:rsidRPr="009314D0">
        <w:rPr>
          <w:rStyle w:val="Textoennegrita"/>
          <w:rFonts w:ascii="Times New Roman" w:hAnsi="Times New Roman"/>
          <w:b w:val="0"/>
          <w:sz w:val="23"/>
          <w:szCs w:val="23"/>
        </w:rPr>
        <w:t xml:space="preserve"> </w:t>
      </w:r>
      <w:r w:rsidRPr="009314D0">
        <w:rPr>
          <w:rFonts w:ascii="Times New Roman" w:hAnsi="Times New Roman"/>
          <w:sz w:val="23"/>
          <w:szCs w:val="23"/>
        </w:rPr>
        <w:t xml:space="preserve">Asimismo, de acuerdo a </w:t>
      </w:r>
      <w:r w:rsidRPr="009314D0">
        <w:rPr>
          <w:rStyle w:val="Textoennegrita"/>
          <w:rFonts w:ascii="Times New Roman" w:hAnsi="Times New Roman"/>
          <w:b w:val="0"/>
          <w:sz w:val="23"/>
          <w:szCs w:val="23"/>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9314D0" w:rsidRDefault="00547739" w:rsidP="00547739">
      <w:pPr>
        <w:jc w:val="both"/>
        <w:rPr>
          <w:rFonts w:ascii="Times New Roman" w:hAnsi="Times New Roman"/>
          <w:sz w:val="23"/>
          <w:szCs w:val="23"/>
        </w:rPr>
      </w:pPr>
      <w:r w:rsidRPr="009314D0">
        <w:rPr>
          <w:rStyle w:val="Textoennegrita"/>
          <w:rFonts w:ascii="Times New Roman" w:hAnsi="Times New Roman"/>
          <w:sz w:val="23"/>
          <w:szCs w:val="23"/>
          <w:u w:val="single"/>
        </w:rPr>
        <w:t>TERCERO</w:t>
      </w:r>
      <w:r w:rsidRPr="009314D0">
        <w:rPr>
          <w:rStyle w:val="Textoennegrita"/>
          <w:rFonts w:ascii="Times New Roman" w:hAnsi="Times New Roman"/>
          <w:sz w:val="23"/>
          <w:szCs w:val="23"/>
        </w:rPr>
        <w:t>:</w:t>
      </w:r>
      <w:r w:rsidRPr="009314D0">
        <w:rPr>
          <w:rFonts w:ascii="Times New Roman" w:hAnsi="Times New Roman"/>
          <w:sz w:val="23"/>
          <w:szCs w:val="23"/>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4E7598" w:rsidRDefault="00547739" w:rsidP="004E7598">
      <w:pPr>
        <w:spacing w:after="0"/>
        <w:contextualSpacing/>
        <w:jc w:val="both"/>
        <w:rPr>
          <w:rFonts w:ascii="Times New Roman" w:hAnsi="Times New Roman"/>
          <w:sz w:val="23"/>
          <w:szCs w:val="23"/>
        </w:rPr>
      </w:pPr>
      <w:r w:rsidRPr="009314D0">
        <w:rPr>
          <w:rFonts w:ascii="Times New Roman" w:hAnsi="Times New Roman"/>
          <w:b/>
          <w:sz w:val="23"/>
          <w:szCs w:val="23"/>
          <w:u w:val="single"/>
        </w:rPr>
        <w:t>CUARTO</w:t>
      </w:r>
      <w:r w:rsidRPr="009314D0">
        <w:rPr>
          <w:rFonts w:ascii="Times New Roman" w:hAnsi="Times New Roman"/>
          <w:b/>
          <w:sz w:val="23"/>
          <w:szCs w:val="23"/>
        </w:rPr>
        <w:t>:</w:t>
      </w:r>
      <w:r w:rsidRPr="009314D0">
        <w:rPr>
          <w:rFonts w:ascii="Times New Roman" w:hAnsi="Times New Roman"/>
          <w:sz w:val="23"/>
          <w:szCs w:val="23"/>
        </w:rPr>
        <w:t xml:space="preserve"> El artículo 1361 del Código Civil dispone que los contratos </w:t>
      </w:r>
      <w:proofErr w:type="gramStart"/>
      <w:r w:rsidRPr="009314D0">
        <w:rPr>
          <w:rFonts w:ascii="Times New Roman" w:hAnsi="Times New Roman"/>
          <w:sz w:val="23"/>
          <w:szCs w:val="23"/>
        </w:rPr>
        <w:t>son</w:t>
      </w:r>
      <w:proofErr w:type="gramEnd"/>
      <w:r w:rsidRPr="009314D0">
        <w:rPr>
          <w:rFonts w:ascii="Times New Roman" w:hAnsi="Times New Roman"/>
          <w:sz w:val="23"/>
          <w:szCs w:val="23"/>
        </w:rPr>
        <w:t xml:space="preserve"> obligatorios en cuanto se haya expresado en ellos, presumiéndose que lo declarado es lo querido por ambas partes, de manera que la parte que sostenga lo contrario debe probarlo.</w:t>
      </w:r>
    </w:p>
    <w:p w:rsidR="004E7598" w:rsidRDefault="004E7598" w:rsidP="004E7598">
      <w:pPr>
        <w:spacing w:after="0"/>
        <w:contextualSpacing/>
        <w:jc w:val="both"/>
        <w:rPr>
          <w:rStyle w:val="Textoennegrita"/>
          <w:rFonts w:ascii="Times New Roman" w:hAnsi="Times New Roman"/>
          <w:sz w:val="23"/>
          <w:szCs w:val="23"/>
          <w:u w:val="single"/>
        </w:rPr>
      </w:pPr>
    </w:p>
    <w:p w:rsidR="00547739" w:rsidRDefault="00547739" w:rsidP="004E7598">
      <w:pPr>
        <w:spacing w:after="0"/>
        <w:jc w:val="both"/>
        <w:rPr>
          <w:rFonts w:ascii="Times New Roman" w:hAnsi="Times New Roman"/>
          <w:sz w:val="23"/>
          <w:szCs w:val="23"/>
        </w:rPr>
      </w:pPr>
      <w:r w:rsidRPr="009314D0">
        <w:rPr>
          <w:rStyle w:val="Textoennegrita"/>
          <w:rFonts w:ascii="Times New Roman" w:hAnsi="Times New Roman"/>
          <w:sz w:val="23"/>
          <w:szCs w:val="23"/>
          <w:u w:val="single"/>
        </w:rPr>
        <w:t>QUINTO</w:t>
      </w:r>
      <w:r w:rsidRPr="009314D0">
        <w:rPr>
          <w:rStyle w:val="Textoennegrita"/>
          <w:rFonts w:ascii="Times New Roman" w:hAnsi="Times New Roman"/>
          <w:sz w:val="23"/>
          <w:szCs w:val="23"/>
        </w:rPr>
        <w:t>:</w:t>
      </w:r>
      <w:r w:rsidRPr="009314D0">
        <w:rPr>
          <w:rStyle w:val="Textoennegrita"/>
          <w:rFonts w:ascii="Times New Roman" w:hAnsi="Times New Roman"/>
          <w:b w:val="0"/>
          <w:sz w:val="23"/>
          <w:szCs w:val="23"/>
        </w:rPr>
        <w:t xml:space="preserve"> </w:t>
      </w:r>
      <w:r w:rsidR="00911F24" w:rsidRPr="009314D0">
        <w:rPr>
          <w:rStyle w:val="Textoennegrita"/>
          <w:rFonts w:ascii="Times New Roman" w:hAnsi="Times New Roman"/>
          <w:b w:val="0"/>
          <w:sz w:val="23"/>
          <w:szCs w:val="23"/>
        </w:rPr>
        <w:t>E</w:t>
      </w:r>
      <w:r w:rsidRPr="009314D0">
        <w:rPr>
          <w:rStyle w:val="Textoennegrita"/>
          <w:rFonts w:ascii="Times New Roman" w:hAnsi="Times New Roman"/>
          <w:b w:val="0"/>
          <w:sz w:val="23"/>
          <w:szCs w:val="23"/>
        </w:rPr>
        <w:t>n materia procesal</w:t>
      </w:r>
      <w:r w:rsidRPr="009314D0">
        <w:rPr>
          <w:rFonts w:ascii="Times New Roman" w:hAnsi="Times New Roman"/>
          <w:sz w:val="23"/>
          <w:szCs w:val="23"/>
        </w:rPr>
        <w:t>, corresponde a quien invoca hechos probar su existencia, carga procesal a la que refiere el artículo 196 del Código Procesal Civil, salvo que se acoja a alguna presunción legal de carácter relativo o absoluto.</w:t>
      </w:r>
    </w:p>
    <w:p w:rsidR="004E7598" w:rsidRPr="009314D0" w:rsidRDefault="004E7598" w:rsidP="004E7598">
      <w:pPr>
        <w:spacing w:after="0"/>
        <w:jc w:val="both"/>
        <w:rPr>
          <w:rFonts w:ascii="Times New Roman" w:hAnsi="Times New Roman"/>
          <w:bCs/>
          <w:sz w:val="23"/>
          <w:szCs w:val="23"/>
        </w:rPr>
      </w:pPr>
    </w:p>
    <w:p w:rsidR="00911F24" w:rsidRPr="009314D0" w:rsidRDefault="00547739" w:rsidP="00911F24">
      <w:pPr>
        <w:jc w:val="both"/>
        <w:rPr>
          <w:rFonts w:ascii="Times New Roman" w:hAnsi="Times New Roman"/>
          <w:sz w:val="23"/>
          <w:szCs w:val="23"/>
        </w:rPr>
      </w:pPr>
      <w:r w:rsidRPr="009314D0">
        <w:rPr>
          <w:rFonts w:ascii="Times New Roman" w:hAnsi="Times New Roman"/>
          <w:b/>
          <w:sz w:val="23"/>
          <w:szCs w:val="23"/>
          <w:u w:val="single"/>
        </w:rPr>
        <w:t>SEXTO</w:t>
      </w:r>
      <w:r w:rsidRPr="009314D0">
        <w:rPr>
          <w:rFonts w:ascii="Times New Roman" w:hAnsi="Times New Roman"/>
          <w:b/>
          <w:sz w:val="23"/>
          <w:szCs w:val="23"/>
        </w:rPr>
        <w:t>:</w:t>
      </w:r>
      <w:r w:rsidRPr="009314D0">
        <w:rPr>
          <w:rFonts w:ascii="Times New Roman" w:hAnsi="Times New Roman"/>
          <w:sz w:val="23"/>
          <w:szCs w:val="23"/>
        </w:rPr>
        <w:t xml:space="preserve"> </w:t>
      </w:r>
      <w:r w:rsidR="00911F24" w:rsidRPr="009314D0">
        <w:rPr>
          <w:rFonts w:ascii="Times New Roman" w:hAnsi="Times New Roman"/>
          <w:sz w:val="23"/>
          <w:szCs w:val="23"/>
        </w:rPr>
        <w:t>D</w:t>
      </w:r>
      <w:r w:rsidRPr="009314D0">
        <w:rPr>
          <w:rFonts w:ascii="Times New Roman" w:hAnsi="Times New Roman"/>
          <w:sz w:val="23"/>
          <w:szCs w:val="23"/>
        </w:rPr>
        <w:t xml:space="preserve">e acuerdo a los términos contenidos en el rechazo, la reclamación y en la respectiva absolución, así como a lo tratado en la audiencia de vista, la solución de la presente controversia consiste en determinar </w:t>
      </w:r>
      <w:r w:rsidR="00911F24" w:rsidRPr="009314D0">
        <w:rPr>
          <w:rFonts w:ascii="Times New Roman" w:hAnsi="Times New Roman"/>
          <w:sz w:val="23"/>
          <w:szCs w:val="23"/>
        </w:rPr>
        <w:t>si en el presente caso el siniestro corresponde o no a un riesgo bajo cobertura del seguro contratado.</w:t>
      </w:r>
    </w:p>
    <w:p w:rsidR="00911F24" w:rsidRPr="009314D0" w:rsidRDefault="005653AA" w:rsidP="006129D1">
      <w:pPr>
        <w:jc w:val="both"/>
        <w:rPr>
          <w:rFonts w:ascii="Times New Roman" w:hAnsi="Times New Roman"/>
          <w:sz w:val="23"/>
          <w:szCs w:val="23"/>
        </w:rPr>
      </w:pPr>
      <w:r w:rsidRPr="009314D0">
        <w:rPr>
          <w:rFonts w:ascii="Times New Roman" w:hAnsi="Times New Roman"/>
          <w:sz w:val="23"/>
          <w:szCs w:val="23"/>
        </w:rPr>
        <w:t>Sin perjuicio de lo anterior, el vocal que suscribe ha constatado que</w:t>
      </w:r>
      <w:r w:rsidR="00D11779" w:rsidRPr="009314D0">
        <w:rPr>
          <w:rFonts w:ascii="Times New Roman" w:hAnsi="Times New Roman"/>
          <w:sz w:val="23"/>
          <w:szCs w:val="23"/>
        </w:rPr>
        <w:t xml:space="preserve"> en autos obra constancia de la remisión de manera electrónica de la póliza contratada por el reclamante al correo electrónico </w:t>
      </w:r>
      <w:r w:rsidR="00D11779" w:rsidRPr="009314D0">
        <w:rPr>
          <w:rFonts w:ascii="Times New Roman" w:hAnsi="Times New Roman"/>
          <w:sz w:val="23"/>
          <w:szCs w:val="23"/>
        </w:rPr>
        <w:lastRenderedPageBreak/>
        <w:t>David.fe3009@gmail.com</w:t>
      </w:r>
      <w:r w:rsidRPr="009314D0">
        <w:rPr>
          <w:rFonts w:ascii="Times New Roman" w:hAnsi="Times New Roman"/>
          <w:sz w:val="23"/>
          <w:szCs w:val="23"/>
          <w:lang w:val="es-MX"/>
        </w:rPr>
        <w:t xml:space="preserve">. En ese sentido, no cabe duda que el reclamante </w:t>
      </w:r>
      <w:r w:rsidR="006129D1" w:rsidRPr="009314D0">
        <w:rPr>
          <w:rFonts w:ascii="Times New Roman" w:hAnsi="Times New Roman"/>
          <w:sz w:val="23"/>
          <w:szCs w:val="23"/>
          <w:lang w:val="es-MX"/>
        </w:rPr>
        <w:t>estaba en capacidad de conocer los términos del seguro</w:t>
      </w:r>
      <w:r w:rsidR="00D11779" w:rsidRPr="009314D0">
        <w:rPr>
          <w:rFonts w:ascii="Times New Roman" w:hAnsi="Times New Roman"/>
          <w:sz w:val="23"/>
          <w:szCs w:val="23"/>
          <w:lang w:val="es-MX"/>
        </w:rPr>
        <w:t xml:space="preserve"> contratado</w:t>
      </w:r>
      <w:r w:rsidR="006129D1" w:rsidRPr="009314D0">
        <w:rPr>
          <w:rFonts w:ascii="Times New Roman" w:hAnsi="Times New Roman"/>
          <w:sz w:val="23"/>
          <w:szCs w:val="23"/>
          <w:lang w:val="es-MX"/>
        </w:rPr>
        <w:t>.</w:t>
      </w:r>
      <w:r w:rsidR="00911F24" w:rsidRPr="009314D0">
        <w:rPr>
          <w:rFonts w:ascii="Times New Roman" w:hAnsi="Times New Roman"/>
          <w:sz w:val="23"/>
          <w:szCs w:val="23"/>
        </w:rPr>
        <w:t xml:space="preserve"> </w:t>
      </w:r>
    </w:p>
    <w:p w:rsidR="00D11779" w:rsidRPr="009314D0" w:rsidRDefault="00547739" w:rsidP="00547739">
      <w:pPr>
        <w:jc w:val="both"/>
        <w:rPr>
          <w:rFonts w:ascii="Times New Roman" w:hAnsi="Times New Roman"/>
          <w:sz w:val="23"/>
          <w:szCs w:val="23"/>
        </w:rPr>
      </w:pPr>
      <w:r w:rsidRPr="009314D0">
        <w:rPr>
          <w:rFonts w:ascii="Times New Roman" w:hAnsi="Times New Roman"/>
          <w:b/>
          <w:sz w:val="23"/>
          <w:szCs w:val="23"/>
          <w:u w:val="single"/>
        </w:rPr>
        <w:t>SÉPTIMO</w:t>
      </w:r>
      <w:r w:rsidRPr="009314D0">
        <w:rPr>
          <w:rFonts w:ascii="Times New Roman" w:hAnsi="Times New Roman"/>
          <w:b/>
          <w:sz w:val="23"/>
          <w:szCs w:val="23"/>
        </w:rPr>
        <w:t xml:space="preserve">: </w:t>
      </w:r>
      <w:r w:rsidR="000444BE" w:rsidRPr="009314D0">
        <w:rPr>
          <w:rFonts w:ascii="Times New Roman" w:hAnsi="Times New Roman"/>
          <w:sz w:val="23"/>
          <w:szCs w:val="23"/>
        </w:rPr>
        <w:t xml:space="preserve">Conforme a la carta de rechazo, la aseguradora niega cobertura por considerar que </w:t>
      </w:r>
      <w:r w:rsidR="00D11779" w:rsidRPr="009314D0">
        <w:rPr>
          <w:rFonts w:ascii="Times New Roman" w:hAnsi="Times New Roman"/>
          <w:sz w:val="23"/>
          <w:szCs w:val="23"/>
        </w:rPr>
        <w:t>no se ha acreditado la existencia de un Desempleo Involuntario.</w:t>
      </w:r>
    </w:p>
    <w:p w:rsidR="00CA6FC9" w:rsidRPr="009314D0" w:rsidRDefault="00D11779" w:rsidP="00547739">
      <w:pPr>
        <w:jc w:val="both"/>
        <w:rPr>
          <w:rFonts w:ascii="Times New Roman" w:hAnsi="Times New Roman"/>
          <w:sz w:val="23"/>
          <w:szCs w:val="23"/>
        </w:rPr>
      </w:pPr>
      <w:r w:rsidRPr="009314D0">
        <w:rPr>
          <w:rFonts w:ascii="Times New Roman" w:hAnsi="Times New Roman"/>
          <w:sz w:val="23"/>
          <w:szCs w:val="23"/>
        </w:rPr>
        <w:t>De acuerdo a la descripción de la cobertura de Desempleo Involuntario que obra en la Solicitud – Certificado de Protección Financiera</w:t>
      </w:r>
      <w:r w:rsidR="00CA6FC9" w:rsidRPr="009314D0">
        <w:rPr>
          <w:rFonts w:ascii="Times New Roman" w:hAnsi="Times New Roman"/>
          <w:sz w:val="23"/>
          <w:szCs w:val="23"/>
        </w:rPr>
        <w:t xml:space="preserve"> contratado por el reclamante:</w:t>
      </w:r>
    </w:p>
    <w:p w:rsidR="00CA6FC9" w:rsidRPr="009314D0" w:rsidRDefault="00CA6FC9" w:rsidP="00CA6FC9">
      <w:pPr>
        <w:ind w:left="708"/>
        <w:jc w:val="both"/>
        <w:rPr>
          <w:rFonts w:ascii="Times New Roman" w:hAnsi="Times New Roman"/>
          <w:i/>
          <w:iCs/>
          <w:sz w:val="23"/>
          <w:szCs w:val="23"/>
        </w:rPr>
      </w:pPr>
      <w:r w:rsidRPr="009314D0">
        <w:rPr>
          <w:rFonts w:ascii="Times New Roman" w:hAnsi="Times New Roman"/>
          <w:i/>
          <w:iCs/>
          <w:sz w:val="23"/>
          <w:szCs w:val="23"/>
        </w:rPr>
        <w:t>“De esta forma, para que un siniestro esté cubierto deberá tener su origen en alguna de las siguientes causales de término de la relación laboral:</w:t>
      </w:r>
    </w:p>
    <w:p w:rsidR="00CA6FC9" w:rsidRPr="009314D0" w:rsidRDefault="00CA6FC9" w:rsidP="00CA6FC9">
      <w:pPr>
        <w:ind w:left="708"/>
        <w:jc w:val="both"/>
        <w:rPr>
          <w:rFonts w:ascii="Times New Roman" w:hAnsi="Times New Roman"/>
          <w:i/>
          <w:iCs/>
          <w:sz w:val="23"/>
          <w:szCs w:val="23"/>
        </w:rPr>
      </w:pPr>
      <w:r w:rsidRPr="009314D0">
        <w:rPr>
          <w:rFonts w:ascii="Times New Roman" w:hAnsi="Times New Roman"/>
          <w:i/>
          <w:iCs/>
          <w:sz w:val="23"/>
          <w:szCs w:val="23"/>
        </w:rPr>
        <w:t>(…)</w:t>
      </w:r>
    </w:p>
    <w:p w:rsidR="00CA6FC9" w:rsidRPr="009314D0" w:rsidRDefault="00CA6FC9" w:rsidP="00CA6FC9">
      <w:pPr>
        <w:ind w:left="708"/>
        <w:jc w:val="both"/>
        <w:rPr>
          <w:rFonts w:ascii="Times New Roman" w:hAnsi="Times New Roman"/>
          <w:i/>
          <w:iCs/>
          <w:sz w:val="23"/>
          <w:szCs w:val="23"/>
        </w:rPr>
      </w:pPr>
      <w:r w:rsidRPr="009314D0">
        <w:rPr>
          <w:rFonts w:ascii="Times New Roman" w:hAnsi="Times New Roman"/>
          <w:i/>
          <w:iCs/>
          <w:sz w:val="23"/>
          <w:szCs w:val="23"/>
        </w:rPr>
        <w:t xml:space="preserve">Despido Arbitrario, sólo después que se haya materializado el pago de indemnización a la que tiene derecho el trabajador.” </w:t>
      </w:r>
    </w:p>
    <w:p w:rsidR="00CA6FC9" w:rsidRPr="009314D0" w:rsidRDefault="00CA6FC9" w:rsidP="00547739">
      <w:pPr>
        <w:jc w:val="both"/>
        <w:rPr>
          <w:rFonts w:ascii="Times New Roman" w:hAnsi="Times New Roman"/>
          <w:sz w:val="23"/>
          <w:szCs w:val="23"/>
        </w:rPr>
      </w:pPr>
      <w:r w:rsidRPr="009314D0">
        <w:rPr>
          <w:rFonts w:ascii="Times New Roman" w:hAnsi="Times New Roman"/>
          <w:sz w:val="23"/>
          <w:szCs w:val="23"/>
        </w:rPr>
        <w:t>De acuerdo a dichos términos contractuales, la condición de exigibilidad de la cobertura de desempleo involuntario por despido es que se haya materializado el pago de indemnización a la que tiene el trabajador por despido arbitrario.</w:t>
      </w:r>
    </w:p>
    <w:p w:rsidR="00CA6FC9" w:rsidRPr="009314D0" w:rsidRDefault="00CA6FC9" w:rsidP="00547739">
      <w:pPr>
        <w:jc w:val="both"/>
        <w:rPr>
          <w:rFonts w:ascii="Times New Roman" w:hAnsi="Times New Roman"/>
          <w:sz w:val="23"/>
          <w:szCs w:val="23"/>
        </w:rPr>
      </w:pPr>
      <w:r w:rsidRPr="009314D0">
        <w:rPr>
          <w:rFonts w:ascii="Times New Roman" w:hAnsi="Times New Roman"/>
          <w:sz w:val="23"/>
          <w:szCs w:val="23"/>
        </w:rPr>
        <w:t>Si bien en el presente caso el reclamante ha calificado su despido como arbitrario y por ello ha demandado a su empleador, hasta la fecha no se ha verificado que se haya materializado la condición que activa la cobertura bajo reclamación.</w:t>
      </w:r>
    </w:p>
    <w:p w:rsidR="00615FD6" w:rsidRPr="009314D0" w:rsidRDefault="00615FD6" w:rsidP="00615FD6">
      <w:pPr>
        <w:jc w:val="both"/>
        <w:rPr>
          <w:rFonts w:ascii="Times New Roman" w:hAnsi="Times New Roman"/>
          <w:i/>
          <w:sz w:val="23"/>
          <w:szCs w:val="23"/>
          <w:lang w:val="es-MX"/>
        </w:rPr>
      </w:pPr>
      <w:r w:rsidRPr="009314D0">
        <w:rPr>
          <w:rFonts w:ascii="Times New Roman" w:hAnsi="Times New Roman"/>
          <w:sz w:val="23"/>
          <w:szCs w:val="23"/>
        </w:rPr>
        <w:t xml:space="preserve">Consecuentemente, el vocal que suscribe llega a la conclusión racional que </w:t>
      </w:r>
      <w:r w:rsidR="00CA6FC9" w:rsidRPr="009314D0">
        <w:rPr>
          <w:rFonts w:ascii="Times New Roman" w:hAnsi="Times New Roman"/>
          <w:sz w:val="23"/>
          <w:szCs w:val="23"/>
        </w:rPr>
        <w:t xml:space="preserve">en el presente caso no se ha acreditado un </w:t>
      </w:r>
      <w:r w:rsidRPr="009314D0">
        <w:rPr>
          <w:rFonts w:ascii="Times New Roman" w:hAnsi="Times New Roman"/>
          <w:sz w:val="23"/>
          <w:szCs w:val="23"/>
        </w:rPr>
        <w:t xml:space="preserve">siniestro </w:t>
      </w:r>
      <w:r w:rsidR="00CA6FC9" w:rsidRPr="009314D0">
        <w:rPr>
          <w:rFonts w:ascii="Times New Roman" w:hAnsi="Times New Roman"/>
          <w:sz w:val="23"/>
          <w:szCs w:val="23"/>
        </w:rPr>
        <w:t>bajo cobertura según los términos del</w:t>
      </w:r>
      <w:r w:rsidRPr="009314D0">
        <w:rPr>
          <w:rFonts w:ascii="Times New Roman" w:hAnsi="Times New Roman"/>
          <w:sz w:val="23"/>
          <w:szCs w:val="23"/>
        </w:rPr>
        <w:t xml:space="preserve"> seguro contratado</w:t>
      </w:r>
    </w:p>
    <w:p w:rsidR="00766208" w:rsidRPr="009314D0" w:rsidRDefault="00817CBF" w:rsidP="00615FD6">
      <w:pPr>
        <w:jc w:val="both"/>
        <w:rPr>
          <w:rFonts w:ascii="Times New Roman" w:hAnsi="Times New Roman"/>
          <w:b/>
          <w:sz w:val="23"/>
          <w:szCs w:val="23"/>
        </w:rPr>
      </w:pPr>
      <w:r w:rsidRPr="009314D0">
        <w:rPr>
          <w:rFonts w:ascii="Times New Roman" w:hAnsi="Times New Roman"/>
          <w:i/>
          <w:sz w:val="23"/>
          <w:szCs w:val="23"/>
          <w:lang w:val="es-MX"/>
        </w:rPr>
        <w:t xml:space="preserve"> </w:t>
      </w:r>
      <w:r w:rsidR="00766208" w:rsidRPr="009314D0">
        <w:rPr>
          <w:rFonts w:ascii="Times New Roman" w:hAnsi="Times New Roman"/>
          <w:b/>
          <w:sz w:val="23"/>
          <w:szCs w:val="23"/>
        </w:rPr>
        <w:t>ATENDIENDO A LO EXPRESADO, ESTE ÓRGANO RESOLUTIVO UNIPERSONAL CONCLUYE SU APRECIACIÓN RAZONADA Y CONJUNTA AL AMPARO DE LO ESTABLECIDO EN EL REGLAMENTO DE LA DEFASEG, POR LO QUE:</w:t>
      </w:r>
    </w:p>
    <w:p w:rsidR="004710D8" w:rsidRPr="009314D0" w:rsidRDefault="00A551CA" w:rsidP="004710D8">
      <w:pPr>
        <w:jc w:val="both"/>
        <w:rPr>
          <w:rFonts w:ascii="Times New Roman" w:hAnsi="Times New Roman"/>
          <w:b/>
          <w:sz w:val="23"/>
          <w:szCs w:val="23"/>
        </w:rPr>
      </w:pPr>
      <w:r w:rsidRPr="009314D0">
        <w:rPr>
          <w:rFonts w:ascii="Times New Roman" w:hAnsi="Times New Roman"/>
          <w:b/>
          <w:sz w:val="23"/>
          <w:szCs w:val="23"/>
        </w:rPr>
        <w:t>RESUELVE:</w:t>
      </w:r>
    </w:p>
    <w:p w:rsidR="004710D8" w:rsidRPr="009314D0" w:rsidRDefault="004710D8" w:rsidP="009314D0">
      <w:pPr>
        <w:jc w:val="both"/>
        <w:rPr>
          <w:rFonts w:ascii="Times New Roman" w:hAnsi="Times New Roman"/>
          <w:sz w:val="23"/>
          <w:szCs w:val="23"/>
          <w:lang w:val="es-MX"/>
        </w:rPr>
      </w:pPr>
      <w:r w:rsidRPr="009314D0">
        <w:rPr>
          <w:rFonts w:ascii="Times New Roman" w:hAnsi="Times New Roman"/>
          <w:sz w:val="23"/>
          <w:szCs w:val="23"/>
        </w:rPr>
        <w:t>Declarar</w:t>
      </w:r>
      <w:r w:rsidR="008A4CF2" w:rsidRPr="009314D0">
        <w:rPr>
          <w:rFonts w:ascii="Times New Roman" w:hAnsi="Times New Roman"/>
          <w:b/>
          <w:sz w:val="23"/>
          <w:szCs w:val="23"/>
        </w:rPr>
        <w:t xml:space="preserve"> </w:t>
      </w:r>
      <w:r w:rsidR="00346034" w:rsidRPr="009314D0">
        <w:rPr>
          <w:rFonts w:ascii="Times New Roman" w:hAnsi="Times New Roman"/>
          <w:b/>
          <w:sz w:val="23"/>
          <w:szCs w:val="23"/>
        </w:rPr>
        <w:t>IN</w:t>
      </w:r>
      <w:r w:rsidR="00A551CA" w:rsidRPr="009314D0">
        <w:rPr>
          <w:rFonts w:ascii="Times New Roman" w:hAnsi="Times New Roman"/>
          <w:b/>
          <w:sz w:val="23"/>
          <w:szCs w:val="23"/>
        </w:rPr>
        <w:t>FUNDADA</w:t>
      </w:r>
      <w:r w:rsidRPr="009314D0">
        <w:rPr>
          <w:rFonts w:ascii="Times New Roman" w:hAnsi="Times New Roman"/>
          <w:b/>
          <w:sz w:val="23"/>
          <w:szCs w:val="23"/>
        </w:rPr>
        <w:t xml:space="preserve"> </w:t>
      </w:r>
      <w:r w:rsidRPr="009314D0">
        <w:rPr>
          <w:rFonts w:ascii="Times New Roman" w:hAnsi="Times New Roman"/>
          <w:sz w:val="23"/>
          <w:szCs w:val="23"/>
        </w:rPr>
        <w:t>l</w:t>
      </w:r>
      <w:r w:rsidR="00A551CA" w:rsidRPr="009314D0">
        <w:rPr>
          <w:rFonts w:ascii="Times New Roman" w:hAnsi="Times New Roman"/>
          <w:sz w:val="23"/>
          <w:szCs w:val="23"/>
        </w:rPr>
        <w:t>a</w:t>
      </w:r>
      <w:r w:rsidRPr="009314D0">
        <w:rPr>
          <w:rFonts w:ascii="Times New Roman" w:hAnsi="Times New Roman"/>
          <w:sz w:val="23"/>
          <w:szCs w:val="23"/>
        </w:rPr>
        <w:t xml:space="preserve"> reclam</w:t>
      </w:r>
      <w:r w:rsidR="00A551CA" w:rsidRPr="009314D0">
        <w:rPr>
          <w:rFonts w:ascii="Times New Roman" w:hAnsi="Times New Roman"/>
          <w:sz w:val="23"/>
          <w:szCs w:val="23"/>
        </w:rPr>
        <w:t>ación</w:t>
      </w:r>
      <w:r w:rsidRPr="009314D0">
        <w:rPr>
          <w:rFonts w:ascii="Times New Roman" w:hAnsi="Times New Roman"/>
          <w:b/>
          <w:sz w:val="23"/>
          <w:szCs w:val="23"/>
        </w:rPr>
        <w:t xml:space="preserve"> </w:t>
      </w:r>
      <w:r w:rsidRPr="009314D0">
        <w:rPr>
          <w:rFonts w:ascii="Times New Roman" w:hAnsi="Times New Roman"/>
          <w:sz w:val="23"/>
          <w:szCs w:val="23"/>
        </w:rPr>
        <w:t>interpuesto</w:t>
      </w:r>
      <w:r w:rsidRPr="009314D0">
        <w:rPr>
          <w:rFonts w:ascii="Times New Roman" w:hAnsi="Times New Roman"/>
          <w:sz w:val="23"/>
          <w:szCs w:val="23"/>
          <w:lang w:val="es-MX"/>
        </w:rPr>
        <w:t xml:space="preserve"> </w:t>
      </w:r>
      <w:proofErr w:type="gramStart"/>
      <w:r w:rsidRPr="009314D0">
        <w:rPr>
          <w:rFonts w:ascii="Times New Roman" w:hAnsi="Times New Roman"/>
          <w:sz w:val="23"/>
          <w:szCs w:val="23"/>
          <w:lang w:val="es-MX"/>
        </w:rPr>
        <w:t>por</w:t>
      </w:r>
      <w:r w:rsidR="00007B26" w:rsidRPr="009314D0">
        <w:rPr>
          <w:rFonts w:ascii="Times New Roman" w:hAnsi="Times New Roman"/>
          <w:b/>
          <w:bCs/>
          <w:sz w:val="23"/>
          <w:szCs w:val="23"/>
          <w:lang w:val="es-MX"/>
        </w:rPr>
        <w:t xml:space="preserve"> </w:t>
      </w:r>
      <w:r w:rsidR="00482EEE">
        <w:rPr>
          <w:rFonts w:ascii="Times New Roman" w:hAnsi="Times New Roman"/>
          <w:b/>
          <w:bCs/>
          <w:sz w:val="23"/>
          <w:szCs w:val="23"/>
          <w:lang w:val="es-MX"/>
        </w:rPr>
        <w:t>......................</w:t>
      </w:r>
      <w:proofErr w:type="gramEnd"/>
      <w:r w:rsidR="00CA6FC9" w:rsidRPr="009314D0">
        <w:rPr>
          <w:rFonts w:ascii="Times New Roman" w:hAnsi="Times New Roman"/>
          <w:b/>
          <w:bCs/>
          <w:sz w:val="23"/>
          <w:szCs w:val="23"/>
          <w:lang w:val="es-MX"/>
        </w:rPr>
        <w:t xml:space="preserve"> </w:t>
      </w:r>
      <w:r w:rsidR="00A551CA" w:rsidRPr="009314D0">
        <w:rPr>
          <w:rFonts w:ascii="Times New Roman" w:hAnsi="Times New Roman"/>
          <w:sz w:val="23"/>
          <w:szCs w:val="23"/>
        </w:rPr>
        <w:t>contra</w:t>
      </w:r>
      <w:r w:rsidR="00DE1946" w:rsidRPr="009314D0">
        <w:rPr>
          <w:rFonts w:ascii="Times New Roman" w:hAnsi="Times New Roman"/>
          <w:sz w:val="23"/>
          <w:szCs w:val="23"/>
        </w:rPr>
        <w:t xml:space="preserve"> </w:t>
      </w:r>
      <w:r w:rsidR="00482EEE">
        <w:rPr>
          <w:rFonts w:ascii="Times New Roman" w:hAnsi="Times New Roman"/>
          <w:b/>
          <w:bCs/>
          <w:sz w:val="23"/>
          <w:szCs w:val="23"/>
          <w:lang w:val="es-MX"/>
        </w:rPr>
        <w:t>......................</w:t>
      </w:r>
      <w:r w:rsidR="007D0D4B" w:rsidRPr="009314D0">
        <w:rPr>
          <w:rFonts w:ascii="Times New Roman" w:hAnsi="Times New Roman"/>
          <w:b/>
          <w:sz w:val="23"/>
          <w:szCs w:val="23"/>
        </w:rPr>
        <w:t xml:space="preserve"> </w:t>
      </w:r>
      <w:r w:rsidR="00A551CA" w:rsidRPr="009314D0">
        <w:rPr>
          <w:rFonts w:ascii="Times New Roman" w:hAnsi="Times New Roman"/>
          <w:sz w:val="23"/>
          <w:szCs w:val="23"/>
        </w:rPr>
        <w:t>correspondiente al</w:t>
      </w:r>
      <w:r w:rsidR="00DE1946" w:rsidRPr="009314D0">
        <w:rPr>
          <w:rFonts w:ascii="Times New Roman" w:hAnsi="Times New Roman"/>
          <w:b/>
          <w:sz w:val="23"/>
          <w:szCs w:val="23"/>
          <w:lang w:val="es-MX"/>
        </w:rPr>
        <w:t xml:space="preserve"> </w:t>
      </w:r>
      <w:r w:rsidR="00CA6FC9" w:rsidRPr="009314D0">
        <w:rPr>
          <w:rFonts w:ascii="Times New Roman" w:hAnsi="Times New Roman"/>
          <w:b/>
          <w:sz w:val="23"/>
          <w:szCs w:val="23"/>
          <w:lang w:val="es-MX"/>
        </w:rPr>
        <w:t xml:space="preserve">SEGURO DE PROTECCIÓN FINANCIERA - PÓLIZA </w:t>
      </w:r>
      <w:r w:rsidR="00482EEE">
        <w:rPr>
          <w:rFonts w:ascii="Times New Roman" w:hAnsi="Times New Roman"/>
          <w:b/>
          <w:sz w:val="23"/>
          <w:szCs w:val="23"/>
          <w:lang w:val="es-MX"/>
        </w:rPr>
        <w:t>......................</w:t>
      </w:r>
      <w:r w:rsidRPr="009314D0">
        <w:rPr>
          <w:rFonts w:ascii="Times New Roman" w:hAnsi="Times New Roman"/>
          <w:sz w:val="23"/>
          <w:szCs w:val="23"/>
          <w:lang w:val="es-MX"/>
        </w:rPr>
        <w:t>,</w:t>
      </w:r>
      <w:r w:rsidR="008A4CF2" w:rsidRPr="009314D0">
        <w:rPr>
          <w:rFonts w:ascii="Times New Roman" w:hAnsi="Times New Roman"/>
          <w:sz w:val="23"/>
          <w:szCs w:val="23"/>
          <w:lang w:val="es-MX"/>
        </w:rPr>
        <w:t xml:space="preserve"> </w:t>
      </w:r>
      <w:r w:rsidR="00007B26" w:rsidRPr="009314D0">
        <w:rPr>
          <w:rFonts w:ascii="Times New Roman" w:hAnsi="Times New Roman"/>
          <w:sz w:val="23"/>
          <w:szCs w:val="23"/>
          <w:lang w:val="es-MX"/>
        </w:rPr>
        <w:t>quedando a salvo el derecho del reclamante para recurrir ante las instancias que consideren pertinentes</w:t>
      </w:r>
      <w:r w:rsidR="00974EE6" w:rsidRPr="009314D0">
        <w:rPr>
          <w:rFonts w:ascii="Times New Roman" w:hAnsi="Times New Roman"/>
          <w:sz w:val="23"/>
          <w:szCs w:val="23"/>
          <w:lang w:val="es-MX"/>
        </w:rPr>
        <w:t>.</w:t>
      </w:r>
    </w:p>
    <w:p w:rsidR="004725B2" w:rsidRDefault="004725B2" w:rsidP="004710D8">
      <w:pPr>
        <w:jc w:val="right"/>
        <w:rPr>
          <w:rFonts w:ascii="Times New Roman" w:hAnsi="Times New Roman"/>
          <w:sz w:val="23"/>
          <w:szCs w:val="23"/>
        </w:rPr>
      </w:pPr>
      <w:r w:rsidRPr="009314D0">
        <w:rPr>
          <w:rFonts w:ascii="Times New Roman" w:hAnsi="Times New Roman"/>
          <w:sz w:val="23"/>
          <w:szCs w:val="23"/>
        </w:rPr>
        <w:t>Lima</w:t>
      </w:r>
      <w:r w:rsidR="005F336D" w:rsidRPr="009314D0">
        <w:rPr>
          <w:rFonts w:ascii="Times New Roman" w:hAnsi="Times New Roman"/>
          <w:sz w:val="23"/>
          <w:szCs w:val="23"/>
        </w:rPr>
        <w:t>,</w:t>
      </w:r>
      <w:r w:rsidR="009314D0" w:rsidRPr="009314D0">
        <w:rPr>
          <w:rFonts w:ascii="Times New Roman" w:hAnsi="Times New Roman"/>
          <w:sz w:val="23"/>
          <w:szCs w:val="23"/>
        </w:rPr>
        <w:t xml:space="preserve"> 02 </w:t>
      </w:r>
      <w:r w:rsidR="009433B1" w:rsidRPr="009314D0">
        <w:rPr>
          <w:rFonts w:ascii="Times New Roman" w:hAnsi="Times New Roman"/>
          <w:sz w:val="23"/>
          <w:szCs w:val="23"/>
        </w:rPr>
        <w:t xml:space="preserve">de </w:t>
      </w:r>
      <w:r w:rsidR="00CA6FC9" w:rsidRPr="009314D0">
        <w:rPr>
          <w:rFonts w:ascii="Times New Roman" w:hAnsi="Times New Roman"/>
          <w:sz w:val="23"/>
          <w:szCs w:val="23"/>
        </w:rPr>
        <w:t>diciembre</w:t>
      </w:r>
      <w:r w:rsidR="00641F94" w:rsidRPr="009314D0">
        <w:rPr>
          <w:rFonts w:ascii="Times New Roman" w:hAnsi="Times New Roman"/>
          <w:sz w:val="23"/>
          <w:szCs w:val="23"/>
        </w:rPr>
        <w:t xml:space="preserve"> </w:t>
      </w:r>
      <w:r w:rsidR="006B6570" w:rsidRPr="009314D0">
        <w:rPr>
          <w:rFonts w:ascii="Times New Roman" w:hAnsi="Times New Roman"/>
          <w:sz w:val="23"/>
          <w:szCs w:val="23"/>
        </w:rPr>
        <w:t>de 201</w:t>
      </w:r>
      <w:r w:rsidR="00CA6FC9" w:rsidRPr="009314D0">
        <w:rPr>
          <w:rFonts w:ascii="Times New Roman" w:hAnsi="Times New Roman"/>
          <w:sz w:val="23"/>
          <w:szCs w:val="23"/>
        </w:rPr>
        <w:t>9</w:t>
      </w:r>
    </w:p>
    <w:p w:rsidR="009314D0" w:rsidRDefault="009314D0" w:rsidP="009314D0">
      <w:pPr>
        <w:jc w:val="center"/>
        <w:rPr>
          <w:rFonts w:ascii="Times New Roman" w:hAnsi="Times New Roman"/>
          <w:sz w:val="23"/>
          <w:szCs w:val="23"/>
        </w:rPr>
      </w:pPr>
    </w:p>
    <w:p w:rsidR="009314D0" w:rsidRDefault="009314D0" w:rsidP="009314D0">
      <w:pPr>
        <w:jc w:val="center"/>
        <w:rPr>
          <w:rFonts w:ascii="Times New Roman" w:hAnsi="Times New Roman"/>
          <w:sz w:val="23"/>
          <w:szCs w:val="23"/>
        </w:rPr>
      </w:pPr>
    </w:p>
    <w:p w:rsidR="009314D0" w:rsidRDefault="009314D0" w:rsidP="009314D0">
      <w:pPr>
        <w:jc w:val="center"/>
        <w:rPr>
          <w:rFonts w:ascii="Times New Roman" w:hAnsi="Times New Roman"/>
          <w:sz w:val="23"/>
          <w:szCs w:val="23"/>
        </w:rPr>
      </w:pPr>
    </w:p>
    <w:p w:rsidR="009314D0" w:rsidRDefault="009314D0" w:rsidP="009314D0">
      <w:pPr>
        <w:spacing w:after="0" w:line="240" w:lineRule="auto"/>
        <w:jc w:val="center"/>
        <w:rPr>
          <w:rFonts w:ascii="Times New Roman" w:hAnsi="Times New Roman"/>
          <w:sz w:val="23"/>
          <w:szCs w:val="23"/>
        </w:rPr>
      </w:pPr>
      <w:r>
        <w:rPr>
          <w:rFonts w:ascii="Times New Roman" w:hAnsi="Times New Roman"/>
          <w:sz w:val="23"/>
          <w:szCs w:val="23"/>
        </w:rPr>
        <w:t xml:space="preserve">Rolando Eyzaguirre </w:t>
      </w:r>
      <w:proofErr w:type="spellStart"/>
      <w:r>
        <w:rPr>
          <w:rFonts w:ascii="Times New Roman" w:hAnsi="Times New Roman"/>
          <w:sz w:val="23"/>
          <w:szCs w:val="23"/>
        </w:rPr>
        <w:t>Maccan</w:t>
      </w:r>
      <w:proofErr w:type="spellEnd"/>
    </w:p>
    <w:p w:rsidR="009314D0" w:rsidRPr="009314D0" w:rsidRDefault="009314D0" w:rsidP="009314D0">
      <w:pPr>
        <w:spacing w:after="0" w:line="240" w:lineRule="auto"/>
        <w:jc w:val="center"/>
        <w:rPr>
          <w:rFonts w:ascii="Times New Roman" w:hAnsi="Times New Roman"/>
          <w:sz w:val="23"/>
          <w:szCs w:val="23"/>
        </w:rPr>
      </w:pPr>
      <w:r>
        <w:rPr>
          <w:rFonts w:ascii="Times New Roman" w:hAnsi="Times New Roman"/>
          <w:sz w:val="23"/>
          <w:szCs w:val="23"/>
        </w:rPr>
        <w:t xml:space="preserve">Vocal </w:t>
      </w:r>
    </w:p>
    <w:sectPr w:rsidR="009314D0" w:rsidRPr="009314D0"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DE" w:rsidRDefault="003F12DE" w:rsidP="008709DC">
      <w:pPr>
        <w:spacing w:after="0" w:line="240" w:lineRule="auto"/>
      </w:pPr>
      <w:r>
        <w:separator/>
      </w:r>
    </w:p>
  </w:endnote>
  <w:endnote w:type="continuationSeparator" w:id="0">
    <w:p w:rsidR="003F12DE" w:rsidRDefault="003F12DE"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DE" w:rsidRDefault="003F12DE" w:rsidP="008709DC">
      <w:pPr>
        <w:spacing w:after="0" w:line="240" w:lineRule="auto"/>
      </w:pPr>
      <w:r>
        <w:separator/>
      </w:r>
    </w:p>
  </w:footnote>
  <w:footnote w:type="continuationSeparator" w:id="0">
    <w:p w:rsidR="003F12DE" w:rsidRDefault="003F12DE"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FB76B03"/>
    <w:multiLevelType w:val="hybridMultilevel"/>
    <w:tmpl w:val="312E14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4BE"/>
    <w:rsid w:val="00044E27"/>
    <w:rsid w:val="000461EC"/>
    <w:rsid w:val="000464CF"/>
    <w:rsid w:val="0005042F"/>
    <w:rsid w:val="0005353A"/>
    <w:rsid w:val="00053DCA"/>
    <w:rsid w:val="00054117"/>
    <w:rsid w:val="00070498"/>
    <w:rsid w:val="00070B1F"/>
    <w:rsid w:val="000726CD"/>
    <w:rsid w:val="00081F04"/>
    <w:rsid w:val="00083675"/>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59B2"/>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E6BD3"/>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764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C77B4"/>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12DE"/>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2EEE"/>
    <w:rsid w:val="004856BD"/>
    <w:rsid w:val="00485EBA"/>
    <w:rsid w:val="004873AF"/>
    <w:rsid w:val="00490FF7"/>
    <w:rsid w:val="004954A9"/>
    <w:rsid w:val="0049682E"/>
    <w:rsid w:val="004A082E"/>
    <w:rsid w:val="004A18D3"/>
    <w:rsid w:val="004A436D"/>
    <w:rsid w:val="004A7A48"/>
    <w:rsid w:val="004B1384"/>
    <w:rsid w:val="004B3A49"/>
    <w:rsid w:val="004B441D"/>
    <w:rsid w:val="004C152D"/>
    <w:rsid w:val="004C2729"/>
    <w:rsid w:val="004C75F9"/>
    <w:rsid w:val="004D08E9"/>
    <w:rsid w:val="004D1A39"/>
    <w:rsid w:val="004D1A4D"/>
    <w:rsid w:val="004D56CC"/>
    <w:rsid w:val="004D7605"/>
    <w:rsid w:val="004E2D74"/>
    <w:rsid w:val="004E36BC"/>
    <w:rsid w:val="004E5598"/>
    <w:rsid w:val="004E637C"/>
    <w:rsid w:val="004E6380"/>
    <w:rsid w:val="004E7598"/>
    <w:rsid w:val="004F7AA5"/>
    <w:rsid w:val="004F7DFE"/>
    <w:rsid w:val="005014F5"/>
    <w:rsid w:val="00502458"/>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3AA"/>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129D1"/>
    <w:rsid w:val="00615FD6"/>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5CFD"/>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2B54"/>
    <w:rsid w:val="006E5FCA"/>
    <w:rsid w:val="006E722D"/>
    <w:rsid w:val="006F1148"/>
    <w:rsid w:val="006F150A"/>
    <w:rsid w:val="006F498E"/>
    <w:rsid w:val="007019FB"/>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42B3"/>
    <w:rsid w:val="00795E79"/>
    <w:rsid w:val="00796D6B"/>
    <w:rsid w:val="007974E0"/>
    <w:rsid w:val="007A37DA"/>
    <w:rsid w:val="007A72EA"/>
    <w:rsid w:val="007A7932"/>
    <w:rsid w:val="007B1DFB"/>
    <w:rsid w:val="007B3D04"/>
    <w:rsid w:val="007B6F99"/>
    <w:rsid w:val="007C1C22"/>
    <w:rsid w:val="007D0D4B"/>
    <w:rsid w:val="007D33ED"/>
    <w:rsid w:val="007D6F37"/>
    <w:rsid w:val="007E08A5"/>
    <w:rsid w:val="007E1447"/>
    <w:rsid w:val="007E1C96"/>
    <w:rsid w:val="007E1F78"/>
    <w:rsid w:val="007F1530"/>
    <w:rsid w:val="007F2B32"/>
    <w:rsid w:val="007F42D4"/>
    <w:rsid w:val="008013FD"/>
    <w:rsid w:val="00804AE0"/>
    <w:rsid w:val="00806085"/>
    <w:rsid w:val="00810173"/>
    <w:rsid w:val="00815832"/>
    <w:rsid w:val="00817CBF"/>
    <w:rsid w:val="00823423"/>
    <w:rsid w:val="0082482E"/>
    <w:rsid w:val="00824E69"/>
    <w:rsid w:val="008274F6"/>
    <w:rsid w:val="00832C62"/>
    <w:rsid w:val="00835557"/>
    <w:rsid w:val="00835B03"/>
    <w:rsid w:val="00841EFE"/>
    <w:rsid w:val="00844239"/>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1F24"/>
    <w:rsid w:val="00913A86"/>
    <w:rsid w:val="009236D1"/>
    <w:rsid w:val="00923998"/>
    <w:rsid w:val="009314D0"/>
    <w:rsid w:val="0093209D"/>
    <w:rsid w:val="009331D7"/>
    <w:rsid w:val="00935702"/>
    <w:rsid w:val="009367B3"/>
    <w:rsid w:val="009433B1"/>
    <w:rsid w:val="00944FB2"/>
    <w:rsid w:val="00946FE7"/>
    <w:rsid w:val="00947C01"/>
    <w:rsid w:val="009542B0"/>
    <w:rsid w:val="009737C2"/>
    <w:rsid w:val="00974EE6"/>
    <w:rsid w:val="009844B2"/>
    <w:rsid w:val="00984550"/>
    <w:rsid w:val="009902AB"/>
    <w:rsid w:val="0099080F"/>
    <w:rsid w:val="0099195E"/>
    <w:rsid w:val="00996B39"/>
    <w:rsid w:val="0099789B"/>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5F2A"/>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37C"/>
    <w:rsid w:val="00C4275F"/>
    <w:rsid w:val="00C428D3"/>
    <w:rsid w:val="00C47324"/>
    <w:rsid w:val="00C61DB5"/>
    <w:rsid w:val="00C65C41"/>
    <w:rsid w:val="00C66B42"/>
    <w:rsid w:val="00C67400"/>
    <w:rsid w:val="00C709CA"/>
    <w:rsid w:val="00C7110A"/>
    <w:rsid w:val="00C763E1"/>
    <w:rsid w:val="00C828B1"/>
    <w:rsid w:val="00C83028"/>
    <w:rsid w:val="00C83721"/>
    <w:rsid w:val="00C83895"/>
    <w:rsid w:val="00C8635D"/>
    <w:rsid w:val="00C879DF"/>
    <w:rsid w:val="00C91657"/>
    <w:rsid w:val="00C9206B"/>
    <w:rsid w:val="00CA1080"/>
    <w:rsid w:val="00CA6FC9"/>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1779"/>
    <w:rsid w:val="00D163BD"/>
    <w:rsid w:val="00D20CF2"/>
    <w:rsid w:val="00D21376"/>
    <w:rsid w:val="00D21C2A"/>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84D1F"/>
    <w:rsid w:val="00D91BDC"/>
    <w:rsid w:val="00D96938"/>
    <w:rsid w:val="00DA0107"/>
    <w:rsid w:val="00DA2CCD"/>
    <w:rsid w:val="00DB7575"/>
    <w:rsid w:val="00DC3308"/>
    <w:rsid w:val="00DC47AA"/>
    <w:rsid w:val="00DC4CD2"/>
    <w:rsid w:val="00DC78D6"/>
    <w:rsid w:val="00DC7DC0"/>
    <w:rsid w:val="00DD3B38"/>
    <w:rsid w:val="00DE1946"/>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04FA"/>
    <w:rsid w:val="00EA1A86"/>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2019-12-02T18:30:00Z</cp:lastPrinted>
  <dcterms:created xsi:type="dcterms:W3CDTF">2020-04-13T23:38:00Z</dcterms:created>
  <dcterms:modified xsi:type="dcterms:W3CDTF">2020-04-13T23:38:00Z</dcterms:modified>
</cp:coreProperties>
</file>