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3FAA9FDE" w:rsidR="00DA743E" w:rsidRPr="00F04CEB"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F04CEB">
        <w:rPr>
          <w:rFonts w:ascii="Times New Roman" w:eastAsia="Times New Roman" w:hAnsi="Times New Roman" w:cs="Times New Roman"/>
          <w:b/>
          <w:bCs/>
          <w:sz w:val="24"/>
          <w:szCs w:val="24"/>
          <w:lang w:val="es-PE" w:eastAsia="es-ES"/>
        </w:rPr>
        <w:t xml:space="preserve">RESOLUCIÓN </w:t>
      </w:r>
      <w:proofErr w:type="spellStart"/>
      <w:r w:rsidRPr="00F04CEB">
        <w:rPr>
          <w:rFonts w:ascii="Times New Roman" w:eastAsia="Times New Roman" w:hAnsi="Times New Roman" w:cs="Times New Roman"/>
          <w:b/>
          <w:bCs/>
          <w:sz w:val="24"/>
          <w:szCs w:val="24"/>
          <w:lang w:val="es-PE" w:eastAsia="es-ES"/>
        </w:rPr>
        <w:t>N</w:t>
      </w:r>
      <w:r w:rsidR="00F04CEB">
        <w:rPr>
          <w:rFonts w:ascii="Times New Roman" w:eastAsia="Times New Roman" w:hAnsi="Times New Roman" w:cs="Times New Roman"/>
          <w:b/>
          <w:bCs/>
          <w:sz w:val="24"/>
          <w:szCs w:val="24"/>
          <w:lang w:val="es-PE" w:eastAsia="es-ES"/>
        </w:rPr>
        <w:t>°</w:t>
      </w:r>
      <w:proofErr w:type="spellEnd"/>
      <w:r w:rsidR="00F04CEB">
        <w:rPr>
          <w:rFonts w:ascii="Times New Roman" w:eastAsia="Times New Roman" w:hAnsi="Times New Roman" w:cs="Times New Roman"/>
          <w:b/>
          <w:bCs/>
          <w:sz w:val="24"/>
          <w:szCs w:val="24"/>
          <w:lang w:val="es-PE" w:eastAsia="es-ES"/>
        </w:rPr>
        <w:t xml:space="preserve"> 008/20</w:t>
      </w:r>
    </w:p>
    <w:p w14:paraId="3B8D80CF" w14:textId="7E47AD2A" w:rsidR="00DA743E" w:rsidRPr="00F04CEB"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F04CEB"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F04CEB"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F04CEB">
        <w:rPr>
          <w:rFonts w:ascii="Times New Roman" w:eastAsia="Times New Roman" w:hAnsi="Times New Roman" w:cs="Times New Roman"/>
          <w:b/>
          <w:bCs/>
          <w:sz w:val="24"/>
          <w:szCs w:val="24"/>
          <w:lang w:val="es-PE" w:eastAsia="es-ES"/>
        </w:rPr>
        <w:t>Vistos:</w:t>
      </w:r>
    </w:p>
    <w:p w14:paraId="3891DEB5" w14:textId="77777777" w:rsidR="00DA743E" w:rsidRPr="00F04CEB"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67D9D88A" w:rsidR="00DA743E" w:rsidRPr="00F04CEB" w:rsidRDefault="00DA743E" w:rsidP="000B64D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 xml:space="preserve">Que, </w:t>
      </w:r>
      <w:r w:rsidR="008E6F59" w:rsidRPr="00F04CEB">
        <w:rPr>
          <w:rFonts w:ascii="Times New Roman" w:eastAsia="Times New Roman" w:hAnsi="Times New Roman" w:cs="Times New Roman"/>
          <w:sz w:val="24"/>
          <w:szCs w:val="24"/>
          <w:lang w:val="es-PE" w:eastAsia="es-ES"/>
        </w:rPr>
        <w:t>el</w:t>
      </w:r>
      <w:r w:rsidRPr="00F04CEB">
        <w:rPr>
          <w:rFonts w:ascii="Times New Roman" w:eastAsia="Times New Roman" w:hAnsi="Times New Roman" w:cs="Times New Roman"/>
          <w:sz w:val="24"/>
          <w:szCs w:val="24"/>
          <w:lang w:val="es-PE" w:eastAsia="es-ES"/>
        </w:rPr>
        <w:t xml:space="preserve"> </w:t>
      </w:r>
      <w:r w:rsidR="00413595" w:rsidRPr="00F04CEB">
        <w:rPr>
          <w:rFonts w:ascii="Times New Roman" w:eastAsia="Times New Roman" w:hAnsi="Times New Roman" w:cs="Times New Roman"/>
          <w:sz w:val="24"/>
          <w:szCs w:val="24"/>
          <w:lang w:val="es-PE" w:eastAsia="es-ES"/>
        </w:rPr>
        <w:t xml:space="preserve">2 de octubre de 2019 (subsanada el 6 de noviembre de 2019) </w:t>
      </w:r>
      <w:r w:rsidR="007609FB" w:rsidRPr="003F18D4">
        <w:rPr>
          <w:rFonts w:ascii="Arial" w:hAnsi="Arial" w:cs="Arial"/>
          <w:sz w:val="23"/>
          <w:szCs w:val="23"/>
        </w:rPr>
        <w:t>...................</w:t>
      </w:r>
      <w:r w:rsidR="00012FDE">
        <w:rPr>
          <w:rFonts w:ascii="Arial" w:hAnsi="Arial" w:cs="Arial"/>
          <w:sz w:val="23"/>
          <w:szCs w:val="23"/>
        </w:rPr>
        <w:t xml:space="preserve"> </w:t>
      </w:r>
      <w:r w:rsidRPr="00F04CEB">
        <w:rPr>
          <w:rFonts w:ascii="Times New Roman" w:eastAsia="Times New Roman" w:hAnsi="Times New Roman" w:cs="Times New Roman"/>
          <w:sz w:val="24"/>
          <w:szCs w:val="24"/>
          <w:lang w:val="es-PE" w:eastAsia="es-ES"/>
        </w:rPr>
        <w:t>interpone reclamación ante esta Defensoría del Asegurado (DEFASEG)</w:t>
      </w:r>
      <w:r w:rsidR="00035C77" w:rsidRPr="00F04CEB">
        <w:rPr>
          <w:rFonts w:ascii="Times New Roman" w:eastAsia="Times New Roman" w:hAnsi="Times New Roman" w:cs="Times New Roman"/>
          <w:sz w:val="24"/>
          <w:szCs w:val="24"/>
          <w:lang w:val="es-PE" w:eastAsia="es-ES"/>
        </w:rPr>
        <w:t>,</w:t>
      </w:r>
      <w:r w:rsidRPr="00F04CEB">
        <w:rPr>
          <w:rFonts w:ascii="Times New Roman" w:eastAsia="Times New Roman" w:hAnsi="Times New Roman" w:cs="Times New Roman"/>
          <w:sz w:val="24"/>
          <w:szCs w:val="24"/>
          <w:lang w:val="es-PE" w:eastAsia="es-ES"/>
        </w:rPr>
        <w:t xml:space="preserve"> solicitando </w:t>
      </w:r>
      <w:r w:rsidR="00203BC9" w:rsidRPr="00F04CEB">
        <w:rPr>
          <w:rFonts w:ascii="Times New Roman" w:eastAsia="Times New Roman" w:hAnsi="Times New Roman" w:cs="Times New Roman"/>
          <w:sz w:val="24"/>
          <w:szCs w:val="24"/>
          <w:lang w:val="es-PE" w:eastAsia="es-ES"/>
        </w:rPr>
        <w:t xml:space="preserve">que </w:t>
      </w:r>
      <w:bookmarkStart w:id="0" w:name="OLE_LINK2"/>
      <w:r w:rsidR="007609FB" w:rsidRPr="003F18D4">
        <w:rPr>
          <w:rFonts w:ascii="Arial" w:hAnsi="Arial" w:cs="Arial"/>
          <w:sz w:val="23"/>
          <w:szCs w:val="23"/>
        </w:rPr>
        <w:t>...................</w:t>
      </w:r>
      <w:r w:rsidR="007609FB">
        <w:rPr>
          <w:rFonts w:ascii="Arial" w:hAnsi="Arial" w:cs="Arial"/>
          <w:sz w:val="23"/>
          <w:szCs w:val="23"/>
        </w:rPr>
        <w:t xml:space="preserve"> </w:t>
      </w:r>
      <w:r w:rsidR="00AE10C2" w:rsidRPr="00F04CEB">
        <w:rPr>
          <w:rFonts w:ascii="Times New Roman" w:eastAsia="Times New Roman" w:hAnsi="Times New Roman" w:cs="Times New Roman"/>
          <w:sz w:val="24"/>
          <w:szCs w:val="24"/>
          <w:lang w:val="es-PE" w:eastAsia="es-ES"/>
        </w:rPr>
        <w:t>otorg</w:t>
      </w:r>
      <w:r w:rsidR="00035C77" w:rsidRPr="00F04CEB">
        <w:rPr>
          <w:rFonts w:ascii="Times New Roman" w:eastAsia="Times New Roman" w:hAnsi="Times New Roman" w:cs="Times New Roman"/>
          <w:sz w:val="24"/>
          <w:szCs w:val="24"/>
          <w:lang w:val="es-PE" w:eastAsia="es-ES"/>
        </w:rPr>
        <w:t>ue</w:t>
      </w:r>
      <w:r w:rsidR="00DE1BB9" w:rsidRPr="00F04CEB">
        <w:rPr>
          <w:rFonts w:ascii="Times New Roman" w:eastAsia="Times New Roman" w:hAnsi="Times New Roman" w:cs="Times New Roman"/>
          <w:sz w:val="24"/>
          <w:szCs w:val="24"/>
          <w:lang w:val="es-PE" w:eastAsia="es-ES"/>
        </w:rPr>
        <w:t xml:space="preserve"> </w:t>
      </w:r>
      <w:r w:rsidR="00AE10C2" w:rsidRPr="00F04CEB">
        <w:rPr>
          <w:rFonts w:ascii="Times New Roman" w:eastAsia="Times New Roman" w:hAnsi="Times New Roman" w:cs="Times New Roman"/>
          <w:sz w:val="24"/>
          <w:szCs w:val="24"/>
          <w:lang w:val="es-PE" w:eastAsia="es-ES"/>
        </w:rPr>
        <w:t>cobertura</w:t>
      </w:r>
      <w:r w:rsidR="00035C77" w:rsidRPr="00F04CEB">
        <w:rPr>
          <w:rFonts w:ascii="Times New Roman" w:eastAsia="Times New Roman" w:hAnsi="Times New Roman" w:cs="Times New Roman"/>
          <w:sz w:val="24"/>
          <w:szCs w:val="24"/>
          <w:lang w:val="es-PE" w:eastAsia="es-ES"/>
        </w:rPr>
        <w:t xml:space="preserve"> </w:t>
      </w:r>
      <w:r w:rsidR="00655429" w:rsidRPr="00F04CEB">
        <w:rPr>
          <w:rFonts w:ascii="Times New Roman" w:eastAsia="Times New Roman" w:hAnsi="Times New Roman" w:cs="Times New Roman"/>
          <w:sz w:val="24"/>
          <w:szCs w:val="24"/>
          <w:lang w:val="es-PE" w:eastAsia="es-ES"/>
        </w:rPr>
        <w:t xml:space="preserve">al </w:t>
      </w:r>
      <w:r w:rsidR="00EB2CCE" w:rsidRPr="00F04CEB">
        <w:rPr>
          <w:rFonts w:ascii="Times New Roman" w:eastAsia="Times New Roman" w:hAnsi="Times New Roman" w:cs="Times New Roman"/>
          <w:sz w:val="24"/>
          <w:szCs w:val="24"/>
          <w:lang w:val="es-PE" w:eastAsia="es-ES"/>
        </w:rPr>
        <w:t>siniestro</w:t>
      </w:r>
      <w:r w:rsidR="00655429" w:rsidRPr="00F04CEB">
        <w:rPr>
          <w:rFonts w:ascii="Times New Roman" w:eastAsia="Times New Roman" w:hAnsi="Times New Roman" w:cs="Times New Roman"/>
          <w:sz w:val="24"/>
          <w:szCs w:val="24"/>
          <w:lang w:val="es-PE" w:eastAsia="es-ES"/>
        </w:rPr>
        <w:t xml:space="preserve"> </w:t>
      </w:r>
      <w:r w:rsidR="00DE1BB9" w:rsidRPr="00F04CEB">
        <w:rPr>
          <w:rFonts w:ascii="Times New Roman" w:eastAsia="Times New Roman" w:hAnsi="Times New Roman" w:cs="Times New Roman"/>
          <w:sz w:val="24"/>
          <w:szCs w:val="24"/>
          <w:lang w:val="es-PE" w:eastAsia="es-ES"/>
        </w:rPr>
        <w:t xml:space="preserve">correspondiente al hurto de su </w:t>
      </w:r>
      <w:r w:rsidR="00413595" w:rsidRPr="00F04CEB">
        <w:rPr>
          <w:rFonts w:ascii="Times New Roman" w:eastAsia="Times New Roman" w:hAnsi="Times New Roman" w:cs="Times New Roman"/>
          <w:sz w:val="24"/>
          <w:szCs w:val="24"/>
          <w:lang w:val="es-PE" w:eastAsia="es-ES"/>
        </w:rPr>
        <w:t xml:space="preserve">equipo </w:t>
      </w:r>
      <w:r w:rsidR="00413595" w:rsidRPr="007609FB">
        <w:rPr>
          <w:rFonts w:ascii="Times New Roman" w:eastAsia="Times New Roman" w:hAnsi="Times New Roman" w:cs="Times New Roman"/>
          <w:sz w:val="24"/>
          <w:szCs w:val="24"/>
          <w:lang w:val="es-PE" w:eastAsia="es-ES"/>
        </w:rPr>
        <w:t>telefónico celular</w:t>
      </w:r>
      <w:r w:rsidR="00DE1BB9" w:rsidRPr="007609FB">
        <w:rPr>
          <w:rFonts w:ascii="Times New Roman" w:eastAsia="Times New Roman" w:hAnsi="Times New Roman" w:cs="Times New Roman"/>
          <w:sz w:val="24"/>
          <w:szCs w:val="24"/>
          <w:lang w:val="es-PE" w:eastAsia="es-ES"/>
        </w:rPr>
        <w:t xml:space="preserve"> ocurrido el </w:t>
      </w:r>
      <w:r w:rsidR="00413595" w:rsidRPr="007609FB">
        <w:rPr>
          <w:rFonts w:ascii="Times New Roman" w:eastAsia="Times New Roman" w:hAnsi="Times New Roman" w:cs="Times New Roman"/>
          <w:sz w:val="24"/>
          <w:szCs w:val="24"/>
          <w:lang w:val="es-PE" w:eastAsia="es-ES"/>
        </w:rPr>
        <w:t>8</w:t>
      </w:r>
      <w:r w:rsidR="00DE1BB9" w:rsidRPr="007609FB">
        <w:rPr>
          <w:rFonts w:ascii="Times New Roman" w:eastAsia="Times New Roman" w:hAnsi="Times New Roman" w:cs="Times New Roman"/>
          <w:sz w:val="24"/>
          <w:szCs w:val="24"/>
          <w:lang w:val="es-PE" w:eastAsia="es-ES"/>
        </w:rPr>
        <w:t xml:space="preserve"> de agosto de 2019</w:t>
      </w:r>
      <w:r w:rsidR="000B64D1" w:rsidRPr="007609FB">
        <w:rPr>
          <w:rFonts w:ascii="Times New Roman" w:eastAsia="Times New Roman" w:hAnsi="Times New Roman" w:cs="Times New Roman"/>
          <w:sz w:val="24"/>
          <w:szCs w:val="24"/>
          <w:lang w:val="es-PE" w:eastAsia="es-ES"/>
        </w:rPr>
        <w:t xml:space="preserve">, </w:t>
      </w:r>
      <w:proofErr w:type="gramStart"/>
      <w:r w:rsidR="000B64D1" w:rsidRPr="007609FB">
        <w:rPr>
          <w:rFonts w:ascii="Times New Roman" w:eastAsia="Times New Roman" w:hAnsi="Times New Roman" w:cs="Times New Roman"/>
          <w:sz w:val="24"/>
          <w:szCs w:val="24"/>
          <w:lang w:val="es-PE" w:eastAsia="es-ES"/>
        </w:rPr>
        <w:t>de acuerdo a</w:t>
      </w:r>
      <w:proofErr w:type="gramEnd"/>
      <w:r w:rsidR="000B64D1" w:rsidRPr="007609FB">
        <w:rPr>
          <w:rFonts w:ascii="Times New Roman" w:eastAsia="Times New Roman" w:hAnsi="Times New Roman" w:cs="Times New Roman"/>
          <w:sz w:val="24"/>
          <w:szCs w:val="24"/>
          <w:lang w:val="es-PE" w:eastAsia="es-ES"/>
        </w:rPr>
        <w:t xml:space="preserve"> los términos y condiciones del Seguro </w:t>
      </w:r>
      <w:r w:rsidR="007609FB" w:rsidRPr="007609FB">
        <w:rPr>
          <w:rFonts w:ascii="Times New Roman" w:hAnsi="Times New Roman" w:cs="Times New Roman"/>
          <w:sz w:val="24"/>
          <w:szCs w:val="24"/>
        </w:rPr>
        <w:t>Vehicular</w:t>
      </w:r>
      <w:r w:rsidR="007609FB">
        <w:rPr>
          <w:rFonts w:ascii="Arial" w:hAnsi="Arial" w:cs="Arial"/>
          <w:sz w:val="23"/>
          <w:szCs w:val="23"/>
        </w:rPr>
        <w:t xml:space="preserve"> </w:t>
      </w:r>
      <w:r w:rsidR="000B64D1" w:rsidRPr="00F04CEB">
        <w:rPr>
          <w:rFonts w:ascii="Times New Roman" w:eastAsia="Times New Roman" w:hAnsi="Times New Roman" w:cs="Times New Roman"/>
          <w:sz w:val="24"/>
          <w:szCs w:val="24"/>
          <w:lang w:val="es-PE" w:eastAsia="es-ES"/>
        </w:rPr>
        <w:t>– P</w:t>
      </w:r>
      <w:r w:rsidR="00035C77" w:rsidRPr="00F04CEB">
        <w:rPr>
          <w:rFonts w:ascii="Times New Roman" w:eastAsia="Times New Roman" w:hAnsi="Times New Roman" w:cs="Times New Roman"/>
          <w:sz w:val="24"/>
          <w:szCs w:val="24"/>
          <w:lang w:val="es-PE" w:eastAsia="es-ES"/>
        </w:rPr>
        <w:t>óliza</w:t>
      </w:r>
      <w:r w:rsidR="00AE10C2" w:rsidRPr="00F04CEB">
        <w:rPr>
          <w:rFonts w:ascii="Times New Roman" w:eastAsia="Times New Roman" w:hAnsi="Times New Roman" w:cs="Times New Roman"/>
          <w:sz w:val="24"/>
          <w:szCs w:val="24"/>
          <w:lang w:val="es-PE" w:eastAsia="es-ES"/>
        </w:rPr>
        <w:t xml:space="preserve"> </w:t>
      </w:r>
      <w:r w:rsidR="00035C77" w:rsidRPr="00F04CEB">
        <w:rPr>
          <w:rFonts w:ascii="Times New Roman" w:eastAsia="Times New Roman" w:hAnsi="Times New Roman" w:cs="Times New Roman"/>
          <w:sz w:val="24"/>
          <w:szCs w:val="24"/>
          <w:lang w:val="es-PE" w:eastAsia="es-ES"/>
        </w:rPr>
        <w:t>Nro</w:t>
      </w:r>
      <w:r w:rsidR="00EB2CCE" w:rsidRPr="00F04CEB">
        <w:rPr>
          <w:rFonts w:ascii="Times New Roman" w:eastAsia="Times New Roman" w:hAnsi="Times New Roman" w:cs="Times New Roman"/>
          <w:sz w:val="24"/>
          <w:szCs w:val="24"/>
          <w:lang w:val="es-PE" w:eastAsia="es-ES"/>
        </w:rPr>
        <w:t xml:space="preserve">. </w:t>
      </w:r>
      <w:r w:rsidR="007609FB" w:rsidRPr="003F18D4">
        <w:rPr>
          <w:rFonts w:ascii="Arial" w:hAnsi="Arial" w:cs="Arial"/>
          <w:sz w:val="23"/>
          <w:szCs w:val="23"/>
        </w:rPr>
        <w:t>...................</w:t>
      </w:r>
      <w:r w:rsidR="006715D8" w:rsidRPr="00F04CEB">
        <w:rPr>
          <w:rFonts w:ascii="Times New Roman" w:eastAsia="Times New Roman" w:hAnsi="Times New Roman" w:cs="Times New Roman"/>
          <w:sz w:val="24"/>
          <w:szCs w:val="24"/>
          <w:lang w:val="es-PE" w:eastAsia="es-ES"/>
        </w:rPr>
        <w:t>;</w:t>
      </w:r>
    </w:p>
    <w:bookmarkEnd w:id="0"/>
    <w:p w14:paraId="255438A9" w14:textId="77777777" w:rsidR="00DA743E" w:rsidRPr="00F04CEB"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F04CEB" w:rsidRDefault="00DA743E" w:rsidP="00DA743E">
      <w:pPr>
        <w:spacing w:after="0" w:line="240" w:lineRule="auto"/>
        <w:jc w:val="both"/>
        <w:rPr>
          <w:rFonts w:ascii="Times New Roman" w:eastAsia="Arial Unicode MS" w:hAnsi="Times New Roman" w:cs="Times New Roman"/>
          <w:sz w:val="24"/>
          <w:szCs w:val="24"/>
          <w:lang w:val="es-PE" w:eastAsia="es-ES"/>
        </w:rPr>
      </w:pPr>
      <w:r w:rsidRPr="00F04CEB">
        <w:rPr>
          <w:rFonts w:ascii="Times New Roman" w:eastAsia="Arial Unicode MS" w:hAnsi="Times New Roman" w:cs="Times New Roman"/>
          <w:sz w:val="24"/>
          <w:szCs w:val="24"/>
          <w:lang w:val="es-PE" w:eastAsia="es-ES"/>
        </w:rPr>
        <w:t xml:space="preserve">Que, la señalada reclamación cumple con los requisitos de </w:t>
      </w:r>
      <w:r w:rsidR="00AE10C2" w:rsidRPr="00F04CEB">
        <w:rPr>
          <w:rFonts w:ascii="Times New Roman" w:eastAsia="Arial Unicode MS" w:hAnsi="Times New Roman" w:cs="Times New Roman"/>
          <w:sz w:val="24"/>
          <w:szCs w:val="24"/>
          <w:lang w:val="es-PE" w:eastAsia="es-ES"/>
        </w:rPr>
        <w:t xml:space="preserve">materia, </w:t>
      </w:r>
      <w:r w:rsidRPr="00F04CEB">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F04CEB">
          <w:rPr>
            <w:rStyle w:val="Hipervnculo"/>
            <w:rFonts w:ascii="Times New Roman" w:eastAsia="Arial Unicode MS" w:hAnsi="Times New Roman" w:cs="Times New Roman"/>
            <w:color w:val="auto"/>
            <w:sz w:val="24"/>
            <w:szCs w:val="24"/>
            <w:u w:val="none"/>
            <w:lang w:val="es-PE" w:eastAsia="es-ES"/>
          </w:rPr>
          <w:t>http://www.defaseg.com.pe/reglamento.html</w:t>
        </w:r>
      </w:hyperlink>
      <w:r w:rsidRPr="00F04CEB">
        <w:rPr>
          <w:rFonts w:ascii="Times New Roman" w:eastAsia="Arial Unicode MS" w:hAnsi="Times New Roman" w:cs="Times New Roman"/>
          <w:sz w:val="24"/>
          <w:szCs w:val="24"/>
          <w:lang w:val="es-PE" w:eastAsia="es-ES"/>
        </w:rPr>
        <w:t>)</w:t>
      </w:r>
      <w:r w:rsidR="00CA5F5D" w:rsidRPr="00F04CEB">
        <w:rPr>
          <w:rFonts w:ascii="Times New Roman" w:eastAsia="Arial Unicode MS" w:hAnsi="Times New Roman" w:cs="Times New Roman"/>
          <w:sz w:val="24"/>
          <w:szCs w:val="24"/>
          <w:lang w:val="es-PE" w:eastAsia="es-ES"/>
        </w:rPr>
        <w:t>;</w:t>
      </w:r>
    </w:p>
    <w:p w14:paraId="6317EEA3" w14:textId="77777777" w:rsidR="00DA743E" w:rsidRPr="00F04CEB"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F04CEB"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F04CEB">
        <w:rPr>
          <w:rFonts w:ascii="Times New Roman" w:eastAsia="Times New Roman" w:hAnsi="Times New Roman" w:cs="Times New Roman"/>
          <w:sz w:val="24"/>
          <w:szCs w:val="24"/>
          <w:lang w:val="es-PE" w:eastAsia="es-ES"/>
        </w:rPr>
        <w:t>Ó</w:t>
      </w:r>
      <w:r w:rsidRPr="00F04CEB">
        <w:rPr>
          <w:rFonts w:ascii="Times New Roman" w:eastAsia="Times New Roman" w:hAnsi="Times New Roman" w:cs="Times New Roman"/>
          <w:sz w:val="24"/>
          <w:szCs w:val="24"/>
          <w:lang w:val="es-PE" w:eastAsia="es-ES"/>
        </w:rPr>
        <w:t xml:space="preserve">rgano </w:t>
      </w:r>
      <w:r w:rsidR="00655429" w:rsidRPr="00F04CEB">
        <w:rPr>
          <w:rFonts w:ascii="Times New Roman" w:eastAsia="Times New Roman" w:hAnsi="Times New Roman" w:cs="Times New Roman"/>
          <w:sz w:val="24"/>
          <w:szCs w:val="24"/>
          <w:lang w:val="es-PE" w:eastAsia="es-ES"/>
        </w:rPr>
        <w:t>Re</w:t>
      </w:r>
      <w:r w:rsidRPr="00F04CEB">
        <w:rPr>
          <w:rFonts w:ascii="Times New Roman" w:eastAsia="Times New Roman" w:hAnsi="Times New Roman" w:cs="Times New Roman"/>
          <w:sz w:val="24"/>
          <w:szCs w:val="24"/>
          <w:lang w:val="es-PE" w:eastAsia="es-ES"/>
        </w:rPr>
        <w:t xml:space="preserve">solutivo </w:t>
      </w:r>
      <w:r w:rsidR="00655429" w:rsidRPr="00F04CEB">
        <w:rPr>
          <w:rFonts w:ascii="Times New Roman" w:eastAsia="Times New Roman" w:hAnsi="Times New Roman" w:cs="Times New Roman"/>
          <w:sz w:val="24"/>
          <w:szCs w:val="24"/>
          <w:lang w:val="es-PE" w:eastAsia="es-ES"/>
        </w:rPr>
        <w:t>U</w:t>
      </w:r>
      <w:r w:rsidRPr="00F04CEB">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F04CEB"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13AB904B" w:rsidR="00DA743E" w:rsidRPr="00F04CEB"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Que, habiéndosele corrido traslad</w:t>
      </w:r>
      <w:r w:rsidR="00766ACB" w:rsidRPr="00F04CEB">
        <w:rPr>
          <w:rFonts w:ascii="Times New Roman" w:eastAsia="Times New Roman" w:hAnsi="Times New Roman" w:cs="Times New Roman"/>
          <w:sz w:val="24"/>
          <w:szCs w:val="24"/>
          <w:lang w:val="es-PE" w:eastAsia="es-ES"/>
        </w:rPr>
        <w:t>o</w:t>
      </w:r>
      <w:r w:rsidRPr="00F04CEB">
        <w:rPr>
          <w:rFonts w:ascii="Times New Roman" w:eastAsia="Times New Roman" w:hAnsi="Times New Roman" w:cs="Times New Roman"/>
          <w:sz w:val="24"/>
          <w:szCs w:val="24"/>
          <w:lang w:val="es-PE" w:eastAsia="es-ES"/>
        </w:rPr>
        <w:t xml:space="preserve"> </w:t>
      </w:r>
      <w:r w:rsidR="00655429" w:rsidRPr="00F04CEB">
        <w:rPr>
          <w:rFonts w:ascii="Times New Roman" w:eastAsia="Times New Roman" w:hAnsi="Times New Roman" w:cs="Times New Roman"/>
          <w:sz w:val="24"/>
          <w:szCs w:val="24"/>
          <w:lang w:val="es-PE" w:eastAsia="es-ES"/>
        </w:rPr>
        <w:t xml:space="preserve">el </w:t>
      </w:r>
      <w:r w:rsidR="00413595" w:rsidRPr="00F04CEB">
        <w:rPr>
          <w:rFonts w:ascii="Times New Roman" w:eastAsia="Times New Roman" w:hAnsi="Times New Roman" w:cs="Times New Roman"/>
          <w:sz w:val="24"/>
          <w:szCs w:val="24"/>
          <w:lang w:val="es-PE" w:eastAsia="es-ES"/>
        </w:rPr>
        <w:t>7</w:t>
      </w:r>
      <w:r w:rsidR="006715D8" w:rsidRPr="00F04CEB">
        <w:rPr>
          <w:rFonts w:ascii="Times New Roman" w:eastAsia="Times New Roman" w:hAnsi="Times New Roman" w:cs="Times New Roman"/>
          <w:sz w:val="24"/>
          <w:szCs w:val="24"/>
          <w:lang w:val="es-PE" w:eastAsia="es-ES"/>
        </w:rPr>
        <w:t xml:space="preserve"> de noviem</w:t>
      </w:r>
      <w:r w:rsidR="008E6F59" w:rsidRPr="00F04CEB">
        <w:rPr>
          <w:rFonts w:ascii="Times New Roman" w:eastAsia="Times New Roman" w:hAnsi="Times New Roman" w:cs="Times New Roman"/>
          <w:sz w:val="24"/>
          <w:szCs w:val="24"/>
          <w:lang w:val="es-PE" w:eastAsia="es-ES"/>
        </w:rPr>
        <w:t>bre</w:t>
      </w:r>
      <w:r w:rsidR="00655429" w:rsidRPr="00F04CEB">
        <w:rPr>
          <w:rFonts w:ascii="Times New Roman" w:eastAsia="Times New Roman" w:hAnsi="Times New Roman" w:cs="Times New Roman"/>
          <w:sz w:val="24"/>
          <w:szCs w:val="24"/>
          <w:lang w:val="es-PE" w:eastAsia="es-ES"/>
        </w:rPr>
        <w:t xml:space="preserve"> de 2019 </w:t>
      </w:r>
      <w:r w:rsidRPr="00F04CEB">
        <w:rPr>
          <w:rFonts w:ascii="Times New Roman" w:eastAsia="Times New Roman" w:hAnsi="Times New Roman" w:cs="Times New Roman"/>
          <w:sz w:val="24"/>
          <w:szCs w:val="24"/>
          <w:lang w:val="es-PE" w:eastAsia="es-ES"/>
        </w:rPr>
        <w:t>de la respectiva reclamación,</w:t>
      </w:r>
      <w:r w:rsidR="006715D8" w:rsidRPr="00F04CEB">
        <w:rPr>
          <w:rFonts w:ascii="Times New Roman" w:eastAsia="Times New Roman" w:hAnsi="Times New Roman" w:cs="Times New Roman"/>
          <w:sz w:val="24"/>
          <w:szCs w:val="24"/>
          <w:lang w:val="es-PE" w:eastAsia="es-ES"/>
        </w:rPr>
        <w:t xml:space="preserve"> </w:t>
      </w:r>
      <w:r w:rsidR="007609FB" w:rsidRPr="003F18D4">
        <w:rPr>
          <w:rFonts w:ascii="Arial" w:hAnsi="Arial" w:cs="Arial"/>
          <w:sz w:val="23"/>
          <w:szCs w:val="23"/>
        </w:rPr>
        <w:t>...................</w:t>
      </w:r>
      <w:r w:rsidR="007609FB">
        <w:rPr>
          <w:rFonts w:ascii="Arial" w:hAnsi="Arial" w:cs="Arial"/>
          <w:sz w:val="23"/>
          <w:szCs w:val="23"/>
        </w:rPr>
        <w:t xml:space="preserve"> </w:t>
      </w:r>
      <w:r w:rsidR="00413595" w:rsidRPr="00F04CEB">
        <w:rPr>
          <w:rFonts w:ascii="Times New Roman" w:eastAsia="Times New Roman" w:hAnsi="Times New Roman" w:cs="Times New Roman"/>
          <w:sz w:val="24"/>
          <w:szCs w:val="24"/>
          <w:lang w:val="es-PE" w:eastAsia="es-ES"/>
        </w:rPr>
        <w:t xml:space="preserve">presentó </w:t>
      </w:r>
      <w:r w:rsidR="000B64D1" w:rsidRPr="00F04CEB">
        <w:rPr>
          <w:rFonts w:ascii="Times New Roman" w:eastAsia="Times New Roman" w:hAnsi="Times New Roman" w:cs="Times New Roman"/>
          <w:sz w:val="24"/>
          <w:szCs w:val="24"/>
          <w:lang w:val="es-PE" w:eastAsia="es-ES"/>
        </w:rPr>
        <w:t>sus descargos</w:t>
      </w:r>
      <w:r w:rsidR="006715D8" w:rsidRPr="00F04CEB">
        <w:rPr>
          <w:rFonts w:ascii="Times New Roman" w:eastAsia="Times New Roman" w:hAnsi="Times New Roman" w:cs="Times New Roman"/>
          <w:sz w:val="24"/>
          <w:szCs w:val="24"/>
          <w:lang w:val="es-PE" w:eastAsia="es-ES"/>
        </w:rPr>
        <w:t xml:space="preserve"> y</w:t>
      </w:r>
      <w:r w:rsidR="000B64D1" w:rsidRPr="00F04CEB">
        <w:rPr>
          <w:rFonts w:ascii="Times New Roman" w:eastAsia="Times New Roman" w:hAnsi="Times New Roman" w:cs="Times New Roman"/>
          <w:sz w:val="24"/>
          <w:szCs w:val="24"/>
          <w:lang w:val="es-PE" w:eastAsia="es-ES"/>
        </w:rPr>
        <w:t xml:space="preserve"> la documentación requerida</w:t>
      </w:r>
      <w:r w:rsidR="00413595" w:rsidRPr="00F04CEB">
        <w:rPr>
          <w:rFonts w:ascii="Times New Roman" w:eastAsia="Times New Roman" w:hAnsi="Times New Roman" w:cs="Times New Roman"/>
          <w:sz w:val="24"/>
          <w:szCs w:val="24"/>
          <w:lang w:val="es-PE" w:eastAsia="es-ES"/>
        </w:rPr>
        <w:t xml:space="preserve"> </w:t>
      </w:r>
      <w:r w:rsidR="006715D8" w:rsidRPr="00F04CEB">
        <w:rPr>
          <w:rFonts w:ascii="Times New Roman" w:eastAsia="Times New Roman" w:hAnsi="Times New Roman" w:cs="Times New Roman"/>
          <w:sz w:val="24"/>
          <w:szCs w:val="24"/>
          <w:lang w:val="es-PE" w:eastAsia="es-ES"/>
        </w:rPr>
        <w:t xml:space="preserve">el </w:t>
      </w:r>
      <w:r w:rsidR="00413595" w:rsidRPr="00F04CEB">
        <w:rPr>
          <w:rFonts w:ascii="Times New Roman" w:eastAsia="Times New Roman" w:hAnsi="Times New Roman" w:cs="Times New Roman"/>
          <w:sz w:val="24"/>
          <w:szCs w:val="24"/>
          <w:lang w:val="es-PE" w:eastAsia="es-ES"/>
        </w:rPr>
        <w:t>15</w:t>
      </w:r>
      <w:r w:rsidR="006715D8" w:rsidRPr="00F04CEB">
        <w:rPr>
          <w:rFonts w:ascii="Times New Roman" w:eastAsia="Times New Roman" w:hAnsi="Times New Roman" w:cs="Times New Roman"/>
          <w:sz w:val="24"/>
          <w:szCs w:val="24"/>
          <w:lang w:val="es-PE" w:eastAsia="es-ES"/>
        </w:rPr>
        <w:t xml:space="preserve"> de noviembre de 2019;</w:t>
      </w:r>
    </w:p>
    <w:p w14:paraId="43F92A53" w14:textId="77777777" w:rsidR="006715D8" w:rsidRPr="00F04CEB"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55944872" w:rsidR="00A24146" w:rsidRPr="00F04CEB"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 xml:space="preserve">Que, </w:t>
      </w:r>
      <w:r w:rsidRPr="00F04CEB">
        <w:rPr>
          <w:rFonts w:ascii="Times New Roman" w:eastAsia="Times New Roman" w:hAnsi="Times New Roman" w:cs="Times New Roman"/>
          <w:sz w:val="24"/>
          <w:szCs w:val="24"/>
          <w:lang w:val="es-419" w:eastAsia="es-ES"/>
        </w:rPr>
        <w:t>e</w:t>
      </w:r>
      <w:r w:rsidR="00413595" w:rsidRPr="00F04CEB">
        <w:rPr>
          <w:rFonts w:ascii="Times New Roman" w:eastAsia="Times New Roman" w:hAnsi="Times New Roman" w:cs="Times New Roman"/>
          <w:sz w:val="24"/>
          <w:szCs w:val="24"/>
          <w:lang w:val="es-419" w:eastAsia="es-ES"/>
        </w:rPr>
        <w:t>l 13 de enero de 2020</w:t>
      </w:r>
      <w:r w:rsidRPr="00F04CEB">
        <w:rPr>
          <w:rFonts w:ascii="Times New Roman" w:eastAsia="Times New Roman" w:hAnsi="Times New Roman" w:cs="Times New Roman"/>
          <w:sz w:val="24"/>
          <w:szCs w:val="24"/>
          <w:lang w:val="es-419" w:eastAsia="es-ES"/>
        </w:rPr>
        <w:t xml:space="preserve"> </w:t>
      </w:r>
      <w:r w:rsidRPr="00F04CEB">
        <w:rPr>
          <w:rFonts w:ascii="Times New Roman" w:eastAsia="Times New Roman" w:hAnsi="Times New Roman" w:cs="Times New Roman"/>
          <w:sz w:val="24"/>
          <w:szCs w:val="24"/>
          <w:lang w:val="es-PE" w:eastAsia="es-ES"/>
        </w:rPr>
        <w:t>se realizó la correspondiente audiencia de vista</w:t>
      </w:r>
      <w:r w:rsidR="00413595" w:rsidRPr="00F04CEB">
        <w:rPr>
          <w:rFonts w:ascii="Times New Roman" w:eastAsia="Times New Roman" w:hAnsi="Times New Roman" w:cs="Times New Roman"/>
          <w:sz w:val="24"/>
          <w:szCs w:val="24"/>
          <w:lang w:val="es-PE" w:eastAsia="es-ES"/>
        </w:rPr>
        <w:t>, siendo que cada una de las partes tuvo la oportunidad de</w:t>
      </w:r>
      <w:r w:rsidR="00EA3BEA" w:rsidRPr="00F04CEB">
        <w:rPr>
          <w:rFonts w:ascii="Times New Roman" w:eastAsia="Times New Roman" w:hAnsi="Times New Roman" w:cs="Times New Roman"/>
          <w:sz w:val="24"/>
          <w:szCs w:val="24"/>
          <w:lang w:val="es-PE" w:eastAsia="es-ES"/>
        </w:rPr>
        <w:t xml:space="preserve"> susten</w:t>
      </w:r>
      <w:r w:rsidR="00E53E2A" w:rsidRPr="00F04CEB">
        <w:rPr>
          <w:rFonts w:ascii="Times New Roman" w:eastAsia="Times New Roman" w:hAnsi="Times New Roman" w:cs="Times New Roman"/>
          <w:sz w:val="24"/>
          <w:szCs w:val="24"/>
          <w:lang w:val="es-PE" w:eastAsia="es-ES"/>
        </w:rPr>
        <w:t>t</w:t>
      </w:r>
      <w:r w:rsidR="00413595" w:rsidRPr="00F04CEB">
        <w:rPr>
          <w:rFonts w:ascii="Times New Roman" w:eastAsia="Times New Roman" w:hAnsi="Times New Roman" w:cs="Times New Roman"/>
          <w:sz w:val="24"/>
          <w:szCs w:val="24"/>
          <w:lang w:val="es-PE" w:eastAsia="es-ES"/>
        </w:rPr>
        <w:t>ar su respectiva</w:t>
      </w:r>
      <w:r w:rsidR="00203BC9" w:rsidRPr="00F04CEB">
        <w:rPr>
          <w:rFonts w:ascii="Times New Roman" w:eastAsia="Times New Roman" w:hAnsi="Times New Roman" w:cs="Times New Roman"/>
          <w:sz w:val="24"/>
          <w:szCs w:val="24"/>
          <w:lang w:val="es-PE" w:eastAsia="es-ES"/>
        </w:rPr>
        <w:t xml:space="preserve"> </w:t>
      </w:r>
      <w:r w:rsidR="00EA3BEA" w:rsidRPr="00F04CEB">
        <w:rPr>
          <w:rFonts w:ascii="Times New Roman" w:eastAsia="Times New Roman" w:hAnsi="Times New Roman" w:cs="Times New Roman"/>
          <w:sz w:val="24"/>
          <w:szCs w:val="24"/>
          <w:lang w:val="es-PE" w:eastAsia="es-ES"/>
        </w:rPr>
        <w:t>posición sobre la reclamación</w:t>
      </w:r>
      <w:r w:rsidR="000B64D1" w:rsidRPr="00F04CEB">
        <w:rPr>
          <w:rFonts w:ascii="Times New Roman" w:eastAsia="Times New Roman" w:hAnsi="Times New Roman" w:cs="Times New Roman"/>
          <w:sz w:val="24"/>
          <w:szCs w:val="24"/>
          <w:lang w:val="es-PE" w:eastAsia="es-ES"/>
        </w:rPr>
        <w:t xml:space="preserve"> interpuesta</w:t>
      </w:r>
      <w:r w:rsidR="00AE10C2" w:rsidRPr="00F04CEB">
        <w:rPr>
          <w:rFonts w:ascii="Times New Roman" w:eastAsia="Times New Roman" w:hAnsi="Times New Roman" w:cs="Times New Roman"/>
          <w:sz w:val="24"/>
          <w:szCs w:val="24"/>
          <w:lang w:val="es-PE" w:eastAsia="es-ES"/>
        </w:rPr>
        <w:t xml:space="preserve">, </w:t>
      </w:r>
      <w:r w:rsidR="00EA3BEA" w:rsidRPr="00F04CEB">
        <w:rPr>
          <w:rFonts w:ascii="Times New Roman" w:eastAsia="Times New Roman" w:hAnsi="Times New Roman" w:cs="Times New Roman"/>
          <w:sz w:val="24"/>
          <w:szCs w:val="24"/>
          <w:lang w:val="es-PE" w:eastAsia="es-ES"/>
        </w:rPr>
        <w:t>absolviendo las diversas preguntas que le fue</w:t>
      </w:r>
      <w:r w:rsidR="00AE10C2" w:rsidRPr="00F04CEB">
        <w:rPr>
          <w:rFonts w:ascii="Times New Roman" w:eastAsia="Times New Roman" w:hAnsi="Times New Roman" w:cs="Times New Roman"/>
          <w:sz w:val="24"/>
          <w:szCs w:val="24"/>
          <w:lang w:val="es-PE" w:eastAsia="es-ES"/>
        </w:rPr>
        <w:t>ro</w:t>
      </w:r>
      <w:r w:rsidR="00EA3BEA" w:rsidRPr="00F04CEB">
        <w:rPr>
          <w:rFonts w:ascii="Times New Roman" w:eastAsia="Times New Roman" w:hAnsi="Times New Roman" w:cs="Times New Roman"/>
          <w:sz w:val="24"/>
          <w:szCs w:val="24"/>
          <w:lang w:val="es-PE" w:eastAsia="es-ES"/>
        </w:rPr>
        <w:t>n formuladas</w:t>
      </w:r>
      <w:r w:rsidR="00A24146" w:rsidRPr="00F04CEB">
        <w:rPr>
          <w:rFonts w:ascii="Times New Roman" w:eastAsia="Times New Roman" w:hAnsi="Times New Roman" w:cs="Times New Roman"/>
          <w:sz w:val="24"/>
          <w:szCs w:val="24"/>
          <w:lang w:val="es-PE" w:eastAsia="es-ES"/>
        </w:rPr>
        <w:t xml:space="preserve">, </w:t>
      </w:r>
      <w:r w:rsidR="00E243D4" w:rsidRPr="00F04CEB">
        <w:rPr>
          <w:rFonts w:ascii="Times New Roman" w:eastAsia="Times New Roman" w:hAnsi="Times New Roman" w:cs="Times New Roman"/>
          <w:sz w:val="24"/>
          <w:szCs w:val="24"/>
          <w:lang w:val="es-PE" w:eastAsia="es-ES"/>
        </w:rPr>
        <w:t>conforme consta de la respectiva acta</w:t>
      </w:r>
      <w:r w:rsidR="00E53E2A" w:rsidRPr="00F04CEB">
        <w:rPr>
          <w:rFonts w:ascii="Times New Roman" w:eastAsia="Times New Roman" w:hAnsi="Times New Roman" w:cs="Times New Roman"/>
          <w:sz w:val="24"/>
          <w:szCs w:val="24"/>
          <w:lang w:val="es-PE" w:eastAsia="es-ES"/>
        </w:rPr>
        <w:t xml:space="preserve">, </w:t>
      </w:r>
      <w:r w:rsidR="00413595" w:rsidRPr="00F04CEB">
        <w:rPr>
          <w:rFonts w:ascii="Times New Roman" w:eastAsia="Times New Roman" w:hAnsi="Times New Roman" w:cs="Times New Roman"/>
          <w:sz w:val="24"/>
          <w:szCs w:val="24"/>
          <w:lang w:val="es-PE" w:eastAsia="es-ES"/>
        </w:rPr>
        <w:t xml:space="preserve">habiéndosele solicitado a </w:t>
      </w:r>
      <w:r w:rsidR="007609FB" w:rsidRPr="003F18D4">
        <w:rPr>
          <w:rFonts w:ascii="Arial" w:hAnsi="Arial" w:cs="Arial"/>
          <w:sz w:val="23"/>
          <w:szCs w:val="23"/>
        </w:rPr>
        <w:t>...................</w:t>
      </w:r>
      <w:r w:rsidR="007609FB">
        <w:rPr>
          <w:rFonts w:ascii="Arial" w:hAnsi="Arial" w:cs="Arial"/>
          <w:sz w:val="23"/>
          <w:szCs w:val="23"/>
        </w:rPr>
        <w:t xml:space="preserve"> </w:t>
      </w:r>
      <w:r w:rsidR="00413595" w:rsidRPr="00F04CEB">
        <w:rPr>
          <w:rFonts w:ascii="Times New Roman" w:eastAsia="Times New Roman" w:hAnsi="Times New Roman" w:cs="Times New Roman"/>
          <w:sz w:val="24"/>
          <w:szCs w:val="24"/>
          <w:lang w:val="es-PE" w:eastAsia="es-ES"/>
        </w:rPr>
        <w:t xml:space="preserve">la presentación de determinada documentación </w:t>
      </w:r>
      <w:proofErr w:type="gramStart"/>
      <w:r w:rsidR="00413595" w:rsidRPr="00F04CEB">
        <w:rPr>
          <w:rFonts w:ascii="Times New Roman" w:eastAsia="Times New Roman" w:hAnsi="Times New Roman" w:cs="Times New Roman"/>
          <w:sz w:val="24"/>
          <w:szCs w:val="24"/>
          <w:lang w:val="es-PE" w:eastAsia="es-ES"/>
        </w:rPr>
        <w:t>en razón de</w:t>
      </w:r>
      <w:proofErr w:type="gramEnd"/>
      <w:r w:rsidR="00413595" w:rsidRPr="00F04CEB">
        <w:rPr>
          <w:rFonts w:ascii="Times New Roman" w:eastAsia="Times New Roman" w:hAnsi="Times New Roman" w:cs="Times New Roman"/>
          <w:sz w:val="24"/>
          <w:szCs w:val="24"/>
          <w:lang w:val="es-PE" w:eastAsia="es-ES"/>
        </w:rPr>
        <w:t xml:space="preserve"> sus argumentos de defensa</w:t>
      </w:r>
      <w:r w:rsidR="00E53E2A" w:rsidRPr="00F04CEB">
        <w:rPr>
          <w:rFonts w:ascii="Times New Roman" w:eastAsia="Times New Roman" w:hAnsi="Times New Roman" w:cs="Times New Roman"/>
          <w:sz w:val="24"/>
          <w:szCs w:val="24"/>
          <w:lang w:val="es-PE" w:eastAsia="es-ES"/>
        </w:rPr>
        <w:t>;</w:t>
      </w:r>
    </w:p>
    <w:p w14:paraId="6A6279C7" w14:textId="087E58A7" w:rsidR="00DA743E" w:rsidRPr="00F04CEB"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120CD5BB" w14:textId="2E7F28C7" w:rsidR="001F1933" w:rsidRPr="00F04CEB" w:rsidRDefault="00DA743E" w:rsidP="001F1933">
      <w:pPr>
        <w:spacing w:after="0" w:line="240" w:lineRule="auto"/>
        <w:jc w:val="both"/>
        <w:rPr>
          <w:rFonts w:ascii="Times New Roman" w:hAnsi="Times New Roman" w:cs="Times New Roman"/>
          <w:bCs/>
          <w:sz w:val="24"/>
          <w:szCs w:val="24"/>
          <w:lang w:val="es-ES"/>
        </w:rPr>
      </w:pPr>
      <w:r w:rsidRPr="00F04CEB">
        <w:rPr>
          <w:rFonts w:ascii="Times New Roman" w:hAnsi="Times New Roman" w:cs="Times New Roman"/>
          <w:sz w:val="24"/>
          <w:szCs w:val="24"/>
          <w:lang w:val="es-PE"/>
        </w:rPr>
        <w:t xml:space="preserve">Que, </w:t>
      </w:r>
      <w:r w:rsidR="008C4034" w:rsidRPr="00F04CEB">
        <w:rPr>
          <w:rFonts w:ascii="Times New Roman" w:hAnsi="Times New Roman" w:cs="Times New Roman"/>
          <w:sz w:val="24"/>
          <w:szCs w:val="24"/>
          <w:lang w:val="es-PE"/>
        </w:rPr>
        <w:t>la reclamación interpuesta se sustenta principalmente en lo siguiente:</w:t>
      </w:r>
      <w:r w:rsidR="00585112" w:rsidRPr="00F04CEB">
        <w:rPr>
          <w:rFonts w:ascii="Times New Roman" w:hAnsi="Times New Roman" w:cs="Times New Roman"/>
          <w:sz w:val="24"/>
          <w:szCs w:val="24"/>
          <w:lang w:val="es-ES" w:eastAsia="es-ES"/>
        </w:rPr>
        <w:t xml:space="preserve"> </w:t>
      </w:r>
      <w:r w:rsidR="00DD6329" w:rsidRPr="00F04CEB">
        <w:rPr>
          <w:rFonts w:ascii="Times New Roman" w:hAnsi="Times New Roman" w:cs="Times New Roman"/>
          <w:bCs/>
          <w:sz w:val="24"/>
          <w:szCs w:val="24"/>
          <w:lang w:val="es-ES"/>
        </w:rPr>
        <w:t xml:space="preserve">a) </w:t>
      </w:r>
      <w:r w:rsidR="001F1933" w:rsidRPr="00F04CEB">
        <w:rPr>
          <w:rFonts w:ascii="Times New Roman" w:hAnsi="Times New Roman" w:cs="Times New Roman"/>
          <w:sz w:val="24"/>
          <w:szCs w:val="24"/>
          <w:lang w:val="es-ES" w:eastAsia="es-ES"/>
        </w:rPr>
        <w:t xml:space="preserve">Hace dos años de manera aproximada el actual reclamante fue contactado por </w:t>
      </w:r>
      <w:r w:rsidR="00012066" w:rsidRPr="00F04CEB">
        <w:rPr>
          <w:rFonts w:ascii="Times New Roman" w:hAnsi="Times New Roman" w:cs="Times New Roman"/>
          <w:sz w:val="24"/>
          <w:szCs w:val="24"/>
          <w:lang w:val="es-ES" w:eastAsia="es-ES"/>
        </w:rPr>
        <w:t xml:space="preserve">Corredores de </w:t>
      </w:r>
      <w:r w:rsidR="001F1933" w:rsidRPr="00F04CEB">
        <w:rPr>
          <w:rFonts w:ascii="Times New Roman" w:hAnsi="Times New Roman" w:cs="Times New Roman"/>
          <w:sz w:val="24"/>
          <w:szCs w:val="24"/>
          <w:lang w:val="es-ES" w:eastAsia="es-ES"/>
        </w:rPr>
        <w:t>Seguros Falabella para adquirir el seguro “Auto Protegido”, el mismo que lo protegería en caso de cualquier robo de artículos dentro del vehículo (laptop, celular, etc.), b) Después de dos años de pagar el señalado seguro, el asegurado fue víctima del robo de su equipo móvil, procediendo a realizar la denuncia correspondiente y acercándose a</w:t>
      </w:r>
      <w:r w:rsidR="00012066" w:rsidRPr="00F04CEB">
        <w:rPr>
          <w:rFonts w:ascii="Times New Roman" w:hAnsi="Times New Roman" w:cs="Times New Roman"/>
          <w:sz w:val="24"/>
          <w:szCs w:val="24"/>
          <w:lang w:val="es-ES" w:eastAsia="es-ES"/>
        </w:rPr>
        <w:t xml:space="preserve"> </w:t>
      </w:r>
      <w:r w:rsidR="007609FB" w:rsidRPr="003F18D4">
        <w:rPr>
          <w:rFonts w:ascii="Arial" w:hAnsi="Arial" w:cs="Arial"/>
          <w:sz w:val="23"/>
          <w:szCs w:val="23"/>
        </w:rPr>
        <w:t>...................</w:t>
      </w:r>
      <w:r w:rsidR="007609FB">
        <w:rPr>
          <w:rFonts w:ascii="Arial" w:hAnsi="Arial" w:cs="Arial"/>
          <w:sz w:val="23"/>
          <w:szCs w:val="23"/>
        </w:rPr>
        <w:t xml:space="preserve"> </w:t>
      </w:r>
      <w:r w:rsidR="001F1933" w:rsidRPr="00F04CEB">
        <w:rPr>
          <w:rFonts w:ascii="Times New Roman" w:hAnsi="Times New Roman" w:cs="Times New Roman"/>
          <w:sz w:val="24"/>
          <w:szCs w:val="24"/>
          <w:lang w:val="es-ES" w:eastAsia="es-ES"/>
        </w:rPr>
        <w:t>para activar la correspondiente cobertura, oportunidad en la que se le manifestó que debía presentar fracturas como condición para activar el seguro, esto es, lunas del vehículo rotas o chapas rotas o manipuladas, c) Al respecto, destaca que en momento alguno le indicaron dicha exigencia cuando contrató el seguro, siendo además que jamás se le hizo llegar una póliza física que indicara lo que se le estaba mencionando, ya que de ser así no hubiese contratado, y d) Solicita que la DEFASEG ordene que se le pague el valor del equipo Samsung Galaxy S8 Plus, por S/. 1,890 o, en su defecto, se le reponga un equipo con iguales o similares características;</w:t>
      </w:r>
    </w:p>
    <w:p w14:paraId="6BB1B42B" w14:textId="77777777" w:rsidR="00DD6329" w:rsidRPr="00F04CEB" w:rsidRDefault="00DD6329" w:rsidP="00FF399A">
      <w:pPr>
        <w:spacing w:after="0" w:line="240" w:lineRule="auto"/>
        <w:jc w:val="both"/>
        <w:rPr>
          <w:rFonts w:ascii="Times New Roman" w:hAnsi="Times New Roman" w:cs="Times New Roman"/>
          <w:bCs/>
          <w:sz w:val="24"/>
          <w:szCs w:val="24"/>
          <w:lang w:val="es-ES"/>
        </w:rPr>
      </w:pPr>
    </w:p>
    <w:p w14:paraId="4C9FD0FF" w14:textId="16B7714F" w:rsidR="001F1933" w:rsidRPr="00F04CEB" w:rsidRDefault="000230AA" w:rsidP="001F1933">
      <w:pPr>
        <w:spacing w:after="0" w:line="240" w:lineRule="auto"/>
        <w:jc w:val="both"/>
        <w:rPr>
          <w:rFonts w:ascii="Times New Roman" w:hAnsi="Times New Roman" w:cs="Times New Roman"/>
          <w:sz w:val="24"/>
          <w:szCs w:val="24"/>
          <w:lang w:val="es-ES"/>
        </w:rPr>
      </w:pPr>
      <w:r w:rsidRPr="00F04CEB">
        <w:rPr>
          <w:rFonts w:ascii="Times New Roman" w:hAnsi="Times New Roman" w:cs="Times New Roman"/>
          <w:sz w:val="24"/>
          <w:szCs w:val="24"/>
          <w:lang w:val="es-ES" w:eastAsia="es-ES"/>
        </w:rPr>
        <w:t xml:space="preserve">Que, </w:t>
      </w:r>
      <w:r w:rsidR="00EF1DF2" w:rsidRPr="00F04CEB">
        <w:rPr>
          <w:rFonts w:ascii="Times New Roman" w:hAnsi="Times New Roman" w:cs="Times New Roman"/>
          <w:sz w:val="24"/>
          <w:szCs w:val="24"/>
          <w:lang w:val="es-ES" w:eastAsia="es-ES"/>
        </w:rPr>
        <w:t xml:space="preserve">por su parte, ratificando el rechazo de cobertura, </w:t>
      </w:r>
      <w:r w:rsidR="007609FB" w:rsidRPr="003F18D4">
        <w:rPr>
          <w:rFonts w:ascii="Arial" w:hAnsi="Arial" w:cs="Arial"/>
          <w:sz w:val="23"/>
          <w:szCs w:val="23"/>
        </w:rPr>
        <w:t>...................</w:t>
      </w:r>
      <w:r w:rsidR="007609FB">
        <w:rPr>
          <w:rFonts w:ascii="Arial" w:hAnsi="Arial" w:cs="Arial"/>
          <w:sz w:val="23"/>
          <w:szCs w:val="23"/>
        </w:rPr>
        <w:t xml:space="preserve"> </w:t>
      </w:r>
      <w:r w:rsidR="007E628E" w:rsidRPr="00F04CEB">
        <w:rPr>
          <w:rFonts w:ascii="Times New Roman" w:eastAsia="Times New Roman" w:hAnsi="Times New Roman" w:cs="Times New Roman"/>
          <w:sz w:val="24"/>
          <w:szCs w:val="24"/>
          <w:lang w:val="es-PE" w:eastAsia="es-ES"/>
        </w:rPr>
        <w:t>expresa</w:t>
      </w:r>
      <w:r w:rsidR="006A7702" w:rsidRPr="00F04CEB">
        <w:rPr>
          <w:rFonts w:ascii="Times New Roman" w:hAnsi="Times New Roman" w:cs="Times New Roman"/>
          <w:sz w:val="24"/>
          <w:szCs w:val="24"/>
          <w:lang w:val="es-ES"/>
        </w:rPr>
        <w:t xml:space="preserve"> resumidamente</w:t>
      </w:r>
      <w:r w:rsidR="00EF1DF2" w:rsidRPr="00F04CEB">
        <w:rPr>
          <w:rFonts w:ascii="Times New Roman" w:hAnsi="Times New Roman" w:cs="Times New Roman"/>
          <w:sz w:val="24"/>
          <w:szCs w:val="24"/>
          <w:lang w:val="es-ES"/>
        </w:rPr>
        <w:t xml:space="preserve"> </w:t>
      </w:r>
      <w:r w:rsidR="006A7702" w:rsidRPr="00F04CEB">
        <w:rPr>
          <w:rFonts w:ascii="Times New Roman" w:hAnsi="Times New Roman" w:cs="Times New Roman"/>
          <w:sz w:val="24"/>
          <w:szCs w:val="24"/>
          <w:lang w:val="es-ES"/>
        </w:rPr>
        <w:t>lo siguiente</w:t>
      </w:r>
      <w:r w:rsidR="009A766E" w:rsidRPr="00F04CEB">
        <w:rPr>
          <w:rFonts w:ascii="Times New Roman" w:hAnsi="Times New Roman" w:cs="Times New Roman"/>
          <w:sz w:val="24"/>
          <w:szCs w:val="24"/>
          <w:lang w:val="es-ES"/>
        </w:rPr>
        <w:t>:</w:t>
      </w:r>
      <w:r w:rsidR="00585112" w:rsidRPr="00F04CEB">
        <w:rPr>
          <w:rFonts w:ascii="Times New Roman" w:hAnsi="Times New Roman" w:cs="Times New Roman"/>
          <w:sz w:val="24"/>
          <w:szCs w:val="24"/>
          <w:lang w:val="es-ES"/>
        </w:rPr>
        <w:t xml:space="preserve"> </w:t>
      </w:r>
      <w:r w:rsidR="00DD6329" w:rsidRPr="00F04CEB">
        <w:rPr>
          <w:rFonts w:ascii="Times New Roman" w:hAnsi="Times New Roman" w:cs="Times New Roman"/>
          <w:sz w:val="24"/>
          <w:szCs w:val="24"/>
          <w:lang w:val="es-ES"/>
        </w:rPr>
        <w:t xml:space="preserve">a) </w:t>
      </w:r>
      <w:r w:rsidR="001F1933" w:rsidRPr="00F04CEB">
        <w:rPr>
          <w:rFonts w:ascii="Times New Roman" w:hAnsi="Times New Roman" w:cs="Times New Roman"/>
          <w:bCs/>
          <w:sz w:val="24"/>
          <w:szCs w:val="24"/>
          <w:lang w:val="es-ES"/>
        </w:rPr>
        <w:t xml:space="preserve">El 25 de setiembre de 2017 el señor </w:t>
      </w:r>
      <w:r w:rsidR="00B732FF" w:rsidRPr="00F04CEB">
        <w:rPr>
          <w:rFonts w:ascii="Times New Roman" w:hAnsi="Times New Roman" w:cs="Times New Roman"/>
          <w:bCs/>
          <w:sz w:val="24"/>
          <w:szCs w:val="24"/>
          <w:lang w:val="es-ES"/>
        </w:rPr>
        <w:t xml:space="preserve">de los </w:t>
      </w:r>
      <w:r w:rsidR="001F1933" w:rsidRPr="00F04CEB">
        <w:rPr>
          <w:rFonts w:ascii="Times New Roman" w:hAnsi="Times New Roman" w:cs="Times New Roman"/>
          <w:bCs/>
          <w:sz w:val="24"/>
          <w:szCs w:val="24"/>
          <w:lang w:val="es-ES"/>
        </w:rPr>
        <w:t xml:space="preserve">Ríos contrató el seguro denominado “Auto Protegido”, Certificado Nro. </w:t>
      </w:r>
      <w:r w:rsidR="007609FB" w:rsidRPr="003F18D4">
        <w:rPr>
          <w:rFonts w:ascii="Arial" w:hAnsi="Arial" w:cs="Arial"/>
          <w:sz w:val="23"/>
          <w:szCs w:val="23"/>
        </w:rPr>
        <w:t>...................</w:t>
      </w:r>
      <w:r w:rsidR="001F1933" w:rsidRPr="00F04CEB">
        <w:rPr>
          <w:rFonts w:ascii="Times New Roman" w:hAnsi="Times New Roman" w:cs="Times New Roman"/>
          <w:bCs/>
          <w:sz w:val="24"/>
          <w:szCs w:val="24"/>
          <w:lang w:val="es-ES"/>
        </w:rPr>
        <w:t xml:space="preserve">, con una prima mensual de S/. 20.00, oportunidad en la que se le informó que la cobertura contratada </w:t>
      </w:r>
      <w:r w:rsidR="00B732FF" w:rsidRPr="00F04CEB">
        <w:rPr>
          <w:rFonts w:ascii="Times New Roman" w:hAnsi="Times New Roman" w:cs="Times New Roman"/>
          <w:bCs/>
          <w:sz w:val="24"/>
          <w:szCs w:val="24"/>
          <w:lang w:val="es-ES"/>
        </w:rPr>
        <w:t xml:space="preserve">por objetos </w:t>
      </w:r>
      <w:r w:rsidR="001F1933" w:rsidRPr="00F04CEB">
        <w:rPr>
          <w:rFonts w:ascii="Times New Roman" w:hAnsi="Times New Roman" w:cs="Times New Roman"/>
          <w:bCs/>
          <w:sz w:val="24"/>
          <w:szCs w:val="24"/>
          <w:lang w:val="es-ES"/>
        </w:rPr>
        <w:t>sólo sería aplicable en caso de robo de los objetos contenidos dentro del auto asegurado, conforme se puede corroborar del audio de contratación que se acompaña, b) De manera adicional, la respectiva póliza fue remitida al correo electrónico proporcionado por el reclamante (</w:t>
      </w:r>
      <w:r w:rsidR="007609FB" w:rsidRPr="003F18D4">
        <w:rPr>
          <w:rFonts w:ascii="Arial" w:hAnsi="Arial" w:cs="Arial"/>
          <w:sz w:val="23"/>
          <w:szCs w:val="23"/>
        </w:rPr>
        <w:t>...................</w:t>
      </w:r>
      <w:r w:rsidR="001F1933" w:rsidRPr="00F04CEB">
        <w:rPr>
          <w:rFonts w:ascii="Times New Roman" w:hAnsi="Times New Roman" w:cs="Times New Roman"/>
          <w:bCs/>
          <w:sz w:val="24"/>
          <w:szCs w:val="24"/>
          <w:lang w:val="es-ES"/>
        </w:rPr>
        <w:t xml:space="preserve">), quien </w:t>
      </w:r>
      <w:r w:rsidR="001F1933" w:rsidRPr="00F04CEB">
        <w:rPr>
          <w:rFonts w:ascii="Times New Roman" w:hAnsi="Times New Roman" w:cs="Times New Roman"/>
          <w:bCs/>
          <w:sz w:val="24"/>
          <w:szCs w:val="24"/>
          <w:lang w:val="es-ES"/>
        </w:rPr>
        <w:lastRenderedPageBreak/>
        <w:t>así tomó conocimiento efectivo de l</w:t>
      </w:r>
      <w:r w:rsidR="00B732FF" w:rsidRPr="00F04CEB">
        <w:rPr>
          <w:rFonts w:ascii="Times New Roman" w:hAnsi="Times New Roman" w:cs="Times New Roman"/>
          <w:bCs/>
          <w:sz w:val="24"/>
          <w:szCs w:val="24"/>
          <w:lang w:val="es-ES"/>
        </w:rPr>
        <w:t>os alcances de l</w:t>
      </w:r>
      <w:r w:rsidR="001F1933" w:rsidRPr="00F04CEB">
        <w:rPr>
          <w:rFonts w:ascii="Times New Roman" w:hAnsi="Times New Roman" w:cs="Times New Roman"/>
          <w:bCs/>
          <w:sz w:val="24"/>
          <w:szCs w:val="24"/>
          <w:lang w:val="es-ES"/>
        </w:rPr>
        <w:t>a cobertura contratada, siendo que el robo</w:t>
      </w:r>
      <w:r w:rsidR="00B732FF" w:rsidRPr="00F04CEB">
        <w:rPr>
          <w:rFonts w:ascii="Times New Roman" w:hAnsi="Times New Roman" w:cs="Times New Roman"/>
          <w:bCs/>
          <w:sz w:val="24"/>
          <w:szCs w:val="24"/>
          <w:lang w:val="es-ES"/>
        </w:rPr>
        <w:t xml:space="preserve"> de los objetos</w:t>
      </w:r>
      <w:r w:rsidR="001F1933" w:rsidRPr="00F04CEB">
        <w:rPr>
          <w:rFonts w:ascii="Times New Roman" w:hAnsi="Times New Roman" w:cs="Times New Roman"/>
          <w:bCs/>
          <w:sz w:val="24"/>
          <w:szCs w:val="24"/>
          <w:lang w:val="es-ES"/>
        </w:rPr>
        <w:t xml:space="preserve"> debía producirse con la rotura de vidrio y/o chapa del vehículo asegurado, indemnizándose a valor comercial, c) El 9 de agosto de 2019 </w:t>
      </w:r>
      <w:r w:rsidR="007609FB" w:rsidRPr="003F18D4">
        <w:rPr>
          <w:rFonts w:ascii="Arial" w:hAnsi="Arial" w:cs="Arial"/>
          <w:sz w:val="23"/>
          <w:szCs w:val="23"/>
        </w:rPr>
        <w:t>...................</w:t>
      </w:r>
      <w:r w:rsidR="007609FB">
        <w:rPr>
          <w:rFonts w:ascii="Arial" w:hAnsi="Arial" w:cs="Arial"/>
          <w:sz w:val="23"/>
          <w:szCs w:val="23"/>
        </w:rPr>
        <w:t xml:space="preserve"> </w:t>
      </w:r>
      <w:r w:rsidR="001F1933" w:rsidRPr="00F04CEB">
        <w:rPr>
          <w:rFonts w:ascii="Times New Roman" w:hAnsi="Times New Roman" w:cs="Times New Roman"/>
          <w:bCs/>
          <w:sz w:val="24"/>
          <w:szCs w:val="24"/>
          <w:lang w:val="es-ES"/>
        </w:rPr>
        <w:t xml:space="preserve">solicitó la aplicación del seguro contratado en razón del evento ocurrido el </w:t>
      </w:r>
      <w:r w:rsidR="00B732FF" w:rsidRPr="00F04CEB">
        <w:rPr>
          <w:rFonts w:ascii="Times New Roman" w:hAnsi="Times New Roman" w:cs="Times New Roman"/>
          <w:bCs/>
          <w:sz w:val="24"/>
          <w:szCs w:val="24"/>
          <w:lang w:val="es-ES"/>
        </w:rPr>
        <w:t>día anterior</w:t>
      </w:r>
      <w:r w:rsidR="001F1933" w:rsidRPr="00F04CEB">
        <w:rPr>
          <w:rFonts w:ascii="Times New Roman" w:hAnsi="Times New Roman" w:cs="Times New Roman"/>
          <w:bCs/>
          <w:sz w:val="24"/>
          <w:szCs w:val="24"/>
          <w:lang w:val="es-ES"/>
        </w:rPr>
        <w:t xml:space="preserve">, siendo que al evaluarse los documentos proporcionados, se advirtió que </w:t>
      </w:r>
      <w:r w:rsidR="00B732FF" w:rsidRPr="00F04CEB">
        <w:rPr>
          <w:rFonts w:ascii="Times New Roman" w:hAnsi="Times New Roman" w:cs="Times New Roman"/>
          <w:bCs/>
          <w:sz w:val="24"/>
          <w:szCs w:val="24"/>
          <w:lang w:val="es-ES"/>
        </w:rPr>
        <w:t>lo sucedid</w:t>
      </w:r>
      <w:r w:rsidR="001F1933" w:rsidRPr="00F04CEB">
        <w:rPr>
          <w:rFonts w:ascii="Times New Roman" w:hAnsi="Times New Roman" w:cs="Times New Roman"/>
          <w:bCs/>
          <w:sz w:val="24"/>
          <w:szCs w:val="24"/>
          <w:lang w:val="es-ES"/>
        </w:rPr>
        <w:t xml:space="preserve">o no estaba amparado bajo las coberturas contratadas, ya que de acuerdo a la propia denuncia policial presentada el asegurado fue víctima de un hurto, el mismo que se produjo sin aplicar violencia contra el vehículo asegurado, razón por la cual el 6 de setiembre de 2019 se remitió el rechazo de cobertura, </w:t>
      </w:r>
      <w:r w:rsidR="00B732FF" w:rsidRPr="00F04CEB">
        <w:rPr>
          <w:rFonts w:ascii="Times New Roman" w:hAnsi="Times New Roman" w:cs="Times New Roman"/>
          <w:bCs/>
          <w:sz w:val="24"/>
          <w:szCs w:val="24"/>
          <w:lang w:val="es-ES"/>
        </w:rPr>
        <w:t xml:space="preserve">siendo que </w:t>
      </w:r>
      <w:r w:rsidR="001F1933" w:rsidRPr="00F04CEB">
        <w:rPr>
          <w:rFonts w:ascii="Times New Roman" w:hAnsi="Times New Roman" w:cs="Times New Roman"/>
          <w:bCs/>
          <w:sz w:val="24"/>
          <w:szCs w:val="24"/>
          <w:lang w:val="es-ES"/>
        </w:rPr>
        <w:t>el evento ocurrido carece de cobertura conforme a los términos y condiciones establecidos en la póliza contratada</w:t>
      </w:r>
      <w:r w:rsidR="00B732FF" w:rsidRPr="00F04CEB">
        <w:rPr>
          <w:rFonts w:ascii="Times New Roman" w:hAnsi="Times New Roman" w:cs="Times New Roman"/>
          <w:bCs/>
          <w:sz w:val="24"/>
          <w:szCs w:val="24"/>
          <w:lang w:val="es-ES"/>
        </w:rPr>
        <w:t>;</w:t>
      </w:r>
    </w:p>
    <w:p w14:paraId="62CC603C" w14:textId="77777777" w:rsidR="00B732FF" w:rsidRPr="00F04CEB" w:rsidRDefault="00B732FF" w:rsidP="00FF399A">
      <w:pPr>
        <w:spacing w:after="0" w:line="240" w:lineRule="auto"/>
        <w:jc w:val="both"/>
        <w:rPr>
          <w:rFonts w:ascii="Times New Roman" w:hAnsi="Times New Roman" w:cs="Times New Roman"/>
          <w:bCs/>
          <w:sz w:val="24"/>
          <w:szCs w:val="24"/>
          <w:lang w:val="es-ES"/>
        </w:rPr>
      </w:pPr>
    </w:p>
    <w:p w14:paraId="3607FC05" w14:textId="4824E564" w:rsidR="0010186E" w:rsidRPr="00F04CEB" w:rsidRDefault="0010186E" w:rsidP="00D2468D">
      <w:pPr>
        <w:spacing w:after="0" w:line="240" w:lineRule="auto"/>
        <w:jc w:val="both"/>
        <w:rPr>
          <w:rFonts w:ascii="Times New Roman" w:hAnsi="Times New Roman" w:cs="Times New Roman"/>
          <w:sz w:val="24"/>
          <w:szCs w:val="24"/>
          <w:lang w:val="es-ES"/>
        </w:rPr>
      </w:pPr>
      <w:r w:rsidRPr="00F04CEB">
        <w:rPr>
          <w:rFonts w:ascii="Times New Roman" w:eastAsia="Times New Roman" w:hAnsi="Times New Roman" w:cs="Times New Roman"/>
          <w:bCs/>
          <w:sz w:val="24"/>
          <w:szCs w:val="24"/>
          <w:lang w:val="es-PE" w:eastAsia="es-ES"/>
        </w:rPr>
        <w:t>Que,</w:t>
      </w:r>
      <w:r w:rsidRPr="00F04CEB">
        <w:rPr>
          <w:rFonts w:ascii="Times New Roman" w:hAnsi="Times New Roman" w:cs="Times New Roman"/>
          <w:sz w:val="24"/>
          <w:szCs w:val="24"/>
          <w:lang w:val="es-PE"/>
        </w:rPr>
        <w:t xml:space="preserve"> a la fecha, el estado del proceso permite que este </w:t>
      </w:r>
      <w:r w:rsidR="00A75298" w:rsidRPr="00F04CEB">
        <w:rPr>
          <w:rFonts w:ascii="Times New Roman" w:hAnsi="Times New Roman" w:cs="Times New Roman"/>
          <w:sz w:val="24"/>
          <w:szCs w:val="24"/>
          <w:lang w:val="es-PE"/>
        </w:rPr>
        <w:t>Ó</w:t>
      </w:r>
      <w:r w:rsidRPr="00F04CEB">
        <w:rPr>
          <w:rFonts w:ascii="Times New Roman" w:hAnsi="Times New Roman" w:cs="Times New Roman"/>
          <w:sz w:val="24"/>
          <w:szCs w:val="24"/>
          <w:lang w:val="es-PE"/>
        </w:rPr>
        <w:t xml:space="preserve">rgano </w:t>
      </w:r>
      <w:r w:rsidR="00A75298" w:rsidRPr="00F04CEB">
        <w:rPr>
          <w:rFonts w:ascii="Times New Roman" w:hAnsi="Times New Roman" w:cs="Times New Roman"/>
          <w:sz w:val="24"/>
          <w:szCs w:val="24"/>
          <w:lang w:val="es-PE"/>
        </w:rPr>
        <w:t>R</w:t>
      </w:r>
      <w:r w:rsidRPr="00F04CEB">
        <w:rPr>
          <w:rFonts w:ascii="Times New Roman" w:hAnsi="Times New Roman" w:cs="Times New Roman"/>
          <w:sz w:val="24"/>
          <w:szCs w:val="24"/>
          <w:lang w:val="es-PE"/>
        </w:rPr>
        <w:t xml:space="preserve">esolutivo </w:t>
      </w:r>
      <w:r w:rsidR="00A75298" w:rsidRPr="00F04CEB">
        <w:rPr>
          <w:rFonts w:ascii="Times New Roman" w:hAnsi="Times New Roman" w:cs="Times New Roman"/>
          <w:sz w:val="24"/>
          <w:szCs w:val="24"/>
          <w:lang w:val="es-PE"/>
        </w:rPr>
        <w:t>U</w:t>
      </w:r>
      <w:r w:rsidRPr="00F04CEB">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F04CEB">
        <w:rPr>
          <w:rFonts w:ascii="Times New Roman" w:hAnsi="Times New Roman" w:cs="Times New Roman"/>
          <w:sz w:val="24"/>
          <w:szCs w:val="24"/>
          <w:lang w:val="es-PE"/>
        </w:rPr>
        <w:t xml:space="preserve"> documentos que obran en el expediente</w:t>
      </w:r>
      <w:r w:rsidR="00B732FF" w:rsidRPr="00F04CEB">
        <w:rPr>
          <w:rFonts w:ascii="Times New Roman" w:hAnsi="Times New Roman" w:cs="Times New Roman"/>
          <w:sz w:val="24"/>
          <w:szCs w:val="24"/>
          <w:lang w:val="es-PE"/>
        </w:rPr>
        <w:t xml:space="preserve">, dejándose constancia que </w:t>
      </w:r>
      <w:r w:rsidR="007609FB" w:rsidRPr="003F18D4">
        <w:rPr>
          <w:rFonts w:ascii="Arial" w:hAnsi="Arial" w:cs="Arial"/>
          <w:sz w:val="23"/>
          <w:szCs w:val="23"/>
        </w:rPr>
        <w:t>...................</w:t>
      </w:r>
      <w:r w:rsidR="007609FB">
        <w:rPr>
          <w:rFonts w:ascii="Arial" w:hAnsi="Arial" w:cs="Arial"/>
          <w:sz w:val="23"/>
          <w:szCs w:val="23"/>
        </w:rPr>
        <w:t xml:space="preserve"> </w:t>
      </w:r>
      <w:r w:rsidR="00B732FF" w:rsidRPr="00F04CEB">
        <w:rPr>
          <w:rFonts w:ascii="Times New Roman" w:hAnsi="Times New Roman" w:cs="Times New Roman"/>
          <w:sz w:val="24"/>
          <w:szCs w:val="24"/>
          <w:lang w:val="es-PE"/>
        </w:rPr>
        <w:t>no ha presentado la documentación pertinente que acredite ciertamente que remitió oportuna y electrónicamente la póliza contratada, según afirma la aseguradora</w:t>
      </w:r>
      <w:r w:rsidRPr="00F04CEB">
        <w:rPr>
          <w:rFonts w:ascii="Times New Roman" w:hAnsi="Times New Roman" w:cs="Times New Roman"/>
          <w:sz w:val="24"/>
          <w:szCs w:val="24"/>
          <w:lang w:val="es-PE"/>
        </w:rPr>
        <w:t>;</w:t>
      </w:r>
    </w:p>
    <w:p w14:paraId="01F58E1C" w14:textId="77777777" w:rsidR="00D2468D" w:rsidRPr="00F04CEB"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F04CEB" w:rsidRDefault="00DA743E" w:rsidP="009F7C08">
      <w:pPr>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b/>
          <w:bCs/>
          <w:sz w:val="24"/>
          <w:szCs w:val="24"/>
          <w:lang w:val="es-PE" w:eastAsia="es-ES"/>
        </w:rPr>
        <w:t>Considerando:</w:t>
      </w:r>
    </w:p>
    <w:p w14:paraId="255BAD42" w14:textId="77777777" w:rsidR="00DA743E" w:rsidRPr="00F04CEB"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F04CEB" w:rsidRDefault="00DA743E" w:rsidP="00DA743E">
      <w:pPr>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b/>
          <w:sz w:val="24"/>
          <w:szCs w:val="24"/>
          <w:u w:val="single"/>
          <w:lang w:val="es-PE" w:eastAsia="es-ES"/>
        </w:rPr>
        <w:t>Primero</w:t>
      </w:r>
      <w:r w:rsidRPr="00F04CEB">
        <w:rPr>
          <w:rFonts w:ascii="Times New Roman" w:eastAsia="Times New Roman" w:hAnsi="Times New Roman" w:cs="Times New Roman"/>
          <w:b/>
          <w:sz w:val="24"/>
          <w:szCs w:val="24"/>
          <w:lang w:val="es-PE" w:eastAsia="es-ES"/>
        </w:rPr>
        <w:t xml:space="preserve">: </w:t>
      </w:r>
      <w:r w:rsidRPr="00F04CEB">
        <w:rPr>
          <w:rFonts w:ascii="Times New Roman" w:eastAsia="Times New Roman" w:hAnsi="Times New Roman" w:cs="Times New Roman"/>
          <w:sz w:val="24"/>
          <w:szCs w:val="24"/>
          <w:lang w:val="es-PE" w:eastAsia="es-ES"/>
        </w:rPr>
        <w:t>Conforme a su Reglamento, la</w:t>
      </w:r>
      <w:r w:rsidRPr="00F04CEB">
        <w:rPr>
          <w:rFonts w:ascii="Times New Roman" w:eastAsia="Times New Roman" w:hAnsi="Times New Roman" w:cs="Times New Roman"/>
          <w:b/>
          <w:bCs/>
          <w:sz w:val="24"/>
          <w:szCs w:val="24"/>
          <w:lang w:val="es-PE" w:eastAsia="es-ES"/>
        </w:rPr>
        <w:t xml:space="preserve"> </w:t>
      </w:r>
      <w:r w:rsidRPr="00F04CEB">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F04CEB"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FCEB2F1" w:rsidR="00DA743E" w:rsidRPr="00F04CEB" w:rsidRDefault="00DA743E" w:rsidP="00DA743E">
      <w:pPr>
        <w:spacing w:after="0" w:line="240" w:lineRule="auto"/>
        <w:jc w:val="both"/>
        <w:rPr>
          <w:rFonts w:ascii="Times New Roman" w:eastAsia="Times New Roman" w:hAnsi="Times New Roman" w:cs="Times New Roman"/>
          <w:bCs/>
          <w:sz w:val="24"/>
          <w:szCs w:val="24"/>
          <w:lang w:val="es-PE" w:eastAsia="es-ES"/>
        </w:rPr>
      </w:pPr>
      <w:r w:rsidRPr="00F04CEB">
        <w:rPr>
          <w:rFonts w:ascii="Times New Roman" w:eastAsia="Times New Roman" w:hAnsi="Times New Roman" w:cs="Times New Roman"/>
          <w:b/>
          <w:bCs/>
          <w:sz w:val="24"/>
          <w:szCs w:val="24"/>
          <w:u w:val="single"/>
          <w:lang w:val="es-PE" w:eastAsia="es-ES"/>
        </w:rPr>
        <w:t>Segundo</w:t>
      </w:r>
      <w:r w:rsidRPr="00F04CEB">
        <w:rPr>
          <w:rFonts w:ascii="Times New Roman" w:eastAsia="Times New Roman" w:hAnsi="Times New Roman" w:cs="Times New Roman"/>
          <w:b/>
          <w:bCs/>
          <w:sz w:val="24"/>
          <w:szCs w:val="24"/>
          <w:lang w:val="es-PE" w:eastAsia="es-ES"/>
        </w:rPr>
        <w:t>:</w:t>
      </w:r>
      <w:r w:rsidRPr="00F04CEB">
        <w:rPr>
          <w:rFonts w:ascii="Times New Roman" w:eastAsia="Times New Roman" w:hAnsi="Times New Roman" w:cs="Times New Roman"/>
          <w:bCs/>
          <w:sz w:val="24"/>
          <w:szCs w:val="24"/>
          <w:lang w:val="es-PE" w:eastAsia="es-ES"/>
        </w:rPr>
        <w:t xml:space="preserve"> </w:t>
      </w:r>
      <w:r w:rsidRPr="00F04CEB">
        <w:rPr>
          <w:rFonts w:ascii="Times New Roman" w:eastAsia="Times New Roman" w:hAnsi="Times New Roman" w:cs="Times New Roman"/>
          <w:sz w:val="24"/>
          <w:szCs w:val="24"/>
          <w:lang w:val="es-PE" w:eastAsia="es-ES"/>
        </w:rPr>
        <w:t xml:space="preserve">Asimismo, de acuerdo a </w:t>
      </w:r>
      <w:r w:rsidRPr="00F04CEB">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w:t>
      </w:r>
      <w:r w:rsidR="00A01D53" w:rsidRPr="00F04CEB">
        <w:rPr>
          <w:rFonts w:ascii="Times New Roman" w:eastAsia="Times New Roman" w:hAnsi="Times New Roman" w:cs="Times New Roman"/>
          <w:bCs/>
          <w:sz w:val="24"/>
          <w:szCs w:val="24"/>
          <w:lang w:val="es-PE" w:eastAsia="es-ES"/>
        </w:rPr>
        <w:t xml:space="preserve"> y pago de indemnizaciones</w:t>
      </w:r>
      <w:r w:rsidRPr="00F04CEB">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F04CEB">
        <w:rPr>
          <w:rFonts w:ascii="Times New Roman" w:eastAsia="Times New Roman" w:hAnsi="Times New Roman" w:cs="Times New Roman"/>
          <w:bCs/>
          <w:sz w:val="24"/>
          <w:szCs w:val="24"/>
          <w:lang w:val="es-PE" w:eastAsia="es-ES"/>
        </w:rPr>
        <w:t xml:space="preserve"> relativas a</w:t>
      </w:r>
      <w:r w:rsidRPr="00F04CEB">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F04CEB"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F04CEB" w:rsidRDefault="0078098D" w:rsidP="0078098D">
      <w:pPr>
        <w:spacing w:after="0" w:line="240" w:lineRule="auto"/>
        <w:jc w:val="both"/>
        <w:rPr>
          <w:rFonts w:ascii="Times New Roman" w:eastAsia="Times New Roman" w:hAnsi="Times New Roman" w:cs="Times New Roman"/>
          <w:sz w:val="24"/>
          <w:szCs w:val="24"/>
          <w:lang w:val="es-ES" w:eastAsia="es-ES"/>
        </w:rPr>
      </w:pPr>
      <w:r w:rsidRPr="00F04CEB">
        <w:rPr>
          <w:rFonts w:ascii="Times New Roman" w:eastAsia="Times New Roman" w:hAnsi="Times New Roman" w:cs="Times New Roman"/>
          <w:b/>
          <w:bCs/>
          <w:sz w:val="24"/>
          <w:szCs w:val="24"/>
          <w:u w:val="single"/>
          <w:lang w:val="es-PE" w:eastAsia="es-ES"/>
        </w:rPr>
        <w:t>Tercero</w:t>
      </w:r>
      <w:r w:rsidRPr="00F04CEB">
        <w:rPr>
          <w:rFonts w:ascii="Times New Roman" w:eastAsia="Times New Roman" w:hAnsi="Times New Roman" w:cs="Times New Roman"/>
          <w:b/>
          <w:bCs/>
          <w:sz w:val="24"/>
          <w:szCs w:val="24"/>
          <w:lang w:val="es-PE" w:eastAsia="es-ES"/>
        </w:rPr>
        <w:t>:</w:t>
      </w:r>
      <w:r w:rsidRPr="00F04CEB">
        <w:rPr>
          <w:rFonts w:ascii="Times New Roman" w:eastAsia="Times New Roman" w:hAnsi="Times New Roman" w:cs="Times New Roman"/>
          <w:sz w:val="24"/>
          <w:szCs w:val="24"/>
          <w:lang w:val="es-PE" w:eastAsia="es-ES"/>
        </w:rPr>
        <w:t xml:space="preserve"> Que, de acuerdo a la Ley Nro. </w:t>
      </w:r>
      <w:r w:rsidRPr="00F04CEB">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F04CEB">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F04CEB"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F04CEB" w:rsidRDefault="0078098D" w:rsidP="0078098D">
      <w:pPr>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b/>
          <w:sz w:val="24"/>
          <w:szCs w:val="24"/>
          <w:u w:val="single"/>
          <w:lang w:val="es-PE" w:eastAsia="es-ES"/>
        </w:rPr>
        <w:t>Cuarto</w:t>
      </w:r>
      <w:r w:rsidRPr="00F04CEB">
        <w:rPr>
          <w:rFonts w:ascii="Times New Roman" w:eastAsia="Times New Roman" w:hAnsi="Times New Roman" w:cs="Times New Roman"/>
          <w:b/>
          <w:sz w:val="24"/>
          <w:szCs w:val="24"/>
          <w:lang w:val="es-PE" w:eastAsia="es-ES"/>
        </w:rPr>
        <w:t>:</w:t>
      </w:r>
      <w:r w:rsidRPr="00F04CEB">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F04CEB"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F04CEB" w:rsidRDefault="0078098D" w:rsidP="0078098D">
      <w:pPr>
        <w:spacing w:after="0" w:line="240" w:lineRule="auto"/>
        <w:jc w:val="both"/>
        <w:rPr>
          <w:rFonts w:ascii="Times New Roman" w:eastAsia="Times New Roman" w:hAnsi="Times New Roman" w:cs="Times New Roman"/>
          <w:sz w:val="24"/>
          <w:szCs w:val="24"/>
          <w:lang w:val="es-ES" w:eastAsia="es-ES"/>
        </w:rPr>
      </w:pPr>
      <w:r w:rsidRPr="00F04CEB">
        <w:rPr>
          <w:rFonts w:ascii="Times New Roman" w:eastAsia="Times New Roman" w:hAnsi="Times New Roman" w:cs="Times New Roman"/>
          <w:b/>
          <w:bCs/>
          <w:sz w:val="24"/>
          <w:szCs w:val="24"/>
          <w:u w:val="single"/>
          <w:lang w:val="es-PE" w:eastAsia="es-ES"/>
        </w:rPr>
        <w:t>Quinto</w:t>
      </w:r>
      <w:r w:rsidRPr="00F04CEB">
        <w:rPr>
          <w:rFonts w:ascii="Times New Roman" w:eastAsia="Times New Roman" w:hAnsi="Times New Roman" w:cs="Times New Roman"/>
          <w:b/>
          <w:bCs/>
          <w:sz w:val="24"/>
          <w:szCs w:val="24"/>
          <w:lang w:val="es-PE" w:eastAsia="es-ES"/>
        </w:rPr>
        <w:t xml:space="preserve">: </w:t>
      </w:r>
      <w:r w:rsidRPr="00F04CEB">
        <w:rPr>
          <w:rFonts w:ascii="Times New Roman" w:eastAsia="Times New Roman" w:hAnsi="Times New Roman" w:cs="Times New Roman"/>
          <w:bCs/>
          <w:sz w:val="24"/>
          <w:szCs w:val="24"/>
          <w:lang w:val="es-PE" w:eastAsia="es-ES"/>
        </w:rPr>
        <w:t>Que, conforme al</w:t>
      </w:r>
      <w:r w:rsidRPr="00F04CEB">
        <w:rPr>
          <w:rFonts w:ascii="Times New Roman" w:eastAsia="Times New Roman" w:hAnsi="Times New Roman" w:cs="Times New Roman"/>
          <w:b/>
          <w:bCs/>
          <w:sz w:val="24"/>
          <w:szCs w:val="24"/>
          <w:lang w:val="es-PE" w:eastAsia="es-ES"/>
        </w:rPr>
        <w:t xml:space="preserve"> </w:t>
      </w:r>
      <w:r w:rsidRPr="00F04CEB">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F04CEB" w:rsidRDefault="0078098D" w:rsidP="0078098D">
      <w:pPr>
        <w:spacing w:after="0" w:line="240" w:lineRule="auto"/>
        <w:jc w:val="both"/>
        <w:rPr>
          <w:rFonts w:ascii="Times New Roman" w:eastAsia="Times New Roman" w:hAnsi="Times New Roman" w:cs="Times New Roman"/>
          <w:sz w:val="24"/>
          <w:szCs w:val="24"/>
          <w:lang w:val="es-PE" w:eastAsia="es-ES"/>
        </w:rPr>
      </w:pPr>
    </w:p>
    <w:p w14:paraId="075BFD5F" w14:textId="55A04FE6" w:rsidR="00272B7B" w:rsidRPr="00F04CEB"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b/>
          <w:sz w:val="24"/>
          <w:szCs w:val="24"/>
          <w:u w:val="single"/>
          <w:lang w:val="es-ES" w:eastAsia="es-ES"/>
        </w:rPr>
        <w:t>Sexto</w:t>
      </w:r>
      <w:r w:rsidRPr="00F04CEB">
        <w:rPr>
          <w:rFonts w:ascii="Times New Roman" w:eastAsia="Times New Roman" w:hAnsi="Times New Roman" w:cs="Times New Roman"/>
          <w:b/>
          <w:sz w:val="24"/>
          <w:szCs w:val="24"/>
          <w:lang w:val="es-ES" w:eastAsia="es-ES"/>
        </w:rPr>
        <w:t>:</w:t>
      </w:r>
      <w:r w:rsidRPr="00F04CEB">
        <w:rPr>
          <w:rFonts w:ascii="Times New Roman" w:eastAsia="Times New Roman" w:hAnsi="Times New Roman" w:cs="Times New Roman"/>
          <w:b/>
          <w:sz w:val="24"/>
          <w:szCs w:val="24"/>
          <w:lang w:val="es-PE" w:eastAsia="es-ES"/>
        </w:rPr>
        <w:t xml:space="preserve"> </w:t>
      </w:r>
      <w:r w:rsidRPr="00F04CEB">
        <w:rPr>
          <w:rFonts w:ascii="Times New Roman" w:eastAsia="Times New Roman" w:hAnsi="Times New Roman" w:cs="Times New Roman"/>
          <w:sz w:val="24"/>
          <w:szCs w:val="24"/>
          <w:lang w:val="es-PE" w:eastAsia="es-ES"/>
        </w:rPr>
        <w:t>Sobre la base de los términos contenidos en la reclamación</w:t>
      </w:r>
      <w:r w:rsidRPr="00F04CEB">
        <w:rPr>
          <w:rFonts w:ascii="Times New Roman" w:eastAsia="Times New Roman" w:hAnsi="Times New Roman" w:cs="Times New Roman"/>
          <w:sz w:val="24"/>
          <w:szCs w:val="24"/>
          <w:lang w:val="es-419" w:eastAsia="es-ES"/>
        </w:rPr>
        <w:t xml:space="preserve">, </w:t>
      </w:r>
      <w:r w:rsidRPr="00F04CEB">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012066" w:rsidRPr="00F04CEB">
        <w:rPr>
          <w:rFonts w:ascii="Times New Roman" w:eastAsia="Times New Roman" w:hAnsi="Times New Roman" w:cs="Times New Roman"/>
          <w:sz w:val="24"/>
          <w:szCs w:val="24"/>
          <w:lang w:val="es-PE" w:eastAsia="es-ES"/>
        </w:rPr>
        <w:t>el</w:t>
      </w:r>
      <w:r w:rsidRPr="00F04CEB">
        <w:rPr>
          <w:rFonts w:ascii="Times New Roman" w:eastAsia="Times New Roman" w:hAnsi="Times New Roman" w:cs="Times New Roman"/>
          <w:sz w:val="24"/>
          <w:szCs w:val="24"/>
          <w:lang w:val="es-PE" w:eastAsia="es-ES"/>
        </w:rPr>
        <w:t xml:space="preserve"> asegurad</w:t>
      </w:r>
      <w:r w:rsidR="00012066" w:rsidRPr="00F04CEB">
        <w:rPr>
          <w:rFonts w:ascii="Times New Roman" w:eastAsia="Times New Roman" w:hAnsi="Times New Roman" w:cs="Times New Roman"/>
          <w:sz w:val="24"/>
          <w:szCs w:val="24"/>
          <w:lang w:val="es-PE" w:eastAsia="es-ES"/>
        </w:rPr>
        <w:t>o</w:t>
      </w:r>
      <w:r w:rsidRPr="00F04CEB">
        <w:rPr>
          <w:rFonts w:ascii="Times New Roman" w:eastAsia="Times New Roman" w:hAnsi="Times New Roman" w:cs="Times New Roman"/>
          <w:sz w:val="24"/>
          <w:szCs w:val="24"/>
          <w:lang w:val="es-PE" w:eastAsia="es-ES"/>
        </w:rPr>
        <w:t>.  El rechazo se sustenta</w:t>
      </w:r>
      <w:r w:rsidR="00012066" w:rsidRPr="00F04CEB">
        <w:rPr>
          <w:rFonts w:ascii="Times New Roman" w:eastAsia="Times New Roman" w:hAnsi="Times New Roman" w:cs="Times New Roman"/>
          <w:sz w:val="24"/>
          <w:szCs w:val="24"/>
          <w:lang w:val="es-PE" w:eastAsia="es-ES"/>
        </w:rPr>
        <w:t xml:space="preserve">, conforme a lo comunicado en su oportunidad por </w:t>
      </w:r>
      <w:r w:rsidR="007609FB" w:rsidRPr="003F18D4">
        <w:rPr>
          <w:rFonts w:ascii="Arial" w:hAnsi="Arial" w:cs="Arial"/>
          <w:sz w:val="23"/>
          <w:szCs w:val="23"/>
        </w:rPr>
        <w:t>...................</w:t>
      </w:r>
      <w:r w:rsidR="00012066" w:rsidRPr="00F04CEB">
        <w:rPr>
          <w:rFonts w:ascii="Times New Roman" w:eastAsia="Times New Roman" w:hAnsi="Times New Roman" w:cs="Times New Roman"/>
          <w:sz w:val="24"/>
          <w:szCs w:val="24"/>
          <w:lang w:val="es-PE" w:eastAsia="es-ES"/>
        </w:rPr>
        <w:t>,</w:t>
      </w:r>
      <w:r w:rsidRPr="00F04CEB">
        <w:rPr>
          <w:rFonts w:ascii="Times New Roman" w:eastAsia="Times New Roman" w:hAnsi="Times New Roman" w:cs="Times New Roman"/>
          <w:sz w:val="24"/>
          <w:szCs w:val="24"/>
          <w:lang w:val="es-PE" w:eastAsia="es-ES"/>
        </w:rPr>
        <w:t xml:space="preserve"> en que </w:t>
      </w:r>
      <w:r w:rsidR="00012066" w:rsidRPr="00F04CEB">
        <w:rPr>
          <w:rFonts w:ascii="Times New Roman" w:eastAsia="Times New Roman" w:hAnsi="Times New Roman" w:cs="Times New Roman"/>
          <w:sz w:val="24"/>
          <w:szCs w:val="24"/>
          <w:lang w:val="es-PE" w:eastAsia="es-ES"/>
        </w:rPr>
        <w:t>la sustracción del equipo telefónico</w:t>
      </w:r>
      <w:r w:rsidR="001914C6" w:rsidRPr="00F04CEB">
        <w:rPr>
          <w:rFonts w:ascii="Times New Roman" w:eastAsia="Times New Roman" w:hAnsi="Times New Roman" w:cs="Times New Roman"/>
          <w:sz w:val="24"/>
          <w:szCs w:val="24"/>
          <w:lang w:val="es-PE" w:eastAsia="es-ES"/>
        </w:rPr>
        <w:t>, como consecuencia de un hurto</w:t>
      </w:r>
      <w:r w:rsidR="00DD6329" w:rsidRPr="00F04CEB">
        <w:rPr>
          <w:rFonts w:ascii="Times New Roman" w:eastAsia="Times New Roman" w:hAnsi="Times New Roman" w:cs="Times New Roman"/>
          <w:sz w:val="24"/>
          <w:szCs w:val="24"/>
          <w:lang w:val="es-PE" w:eastAsia="es-ES"/>
        </w:rPr>
        <w:t>, carece de cobertura conforme a la correspondiente póliza</w:t>
      </w:r>
      <w:r w:rsidR="00012066" w:rsidRPr="00F04CEB">
        <w:rPr>
          <w:rFonts w:ascii="Times New Roman" w:eastAsia="Times New Roman" w:hAnsi="Times New Roman" w:cs="Times New Roman"/>
          <w:sz w:val="24"/>
          <w:szCs w:val="24"/>
          <w:lang w:val="es-PE" w:eastAsia="es-ES"/>
        </w:rPr>
        <w:t xml:space="preserve"> vehicular</w:t>
      </w:r>
      <w:r w:rsidR="00DD6329" w:rsidRPr="00F04CEB">
        <w:rPr>
          <w:rFonts w:ascii="Times New Roman" w:eastAsia="Times New Roman" w:hAnsi="Times New Roman" w:cs="Times New Roman"/>
          <w:sz w:val="24"/>
          <w:szCs w:val="24"/>
          <w:lang w:val="es-PE" w:eastAsia="es-ES"/>
        </w:rPr>
        <w:t>.</w:t>
      </w:r>
    </w:p>
    <w:p w14:paraId="6F13D8FC" w14:textId="77777777" w:rsidR="00272B7B" w:rsidRPr="00F04CEB"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76051620" w:rsidR="001914C6" w:rsidRPr="00F04CEB"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Y para estimar ello debe considerarse que, conforme a</w:t>
      </w:r>
      <w:r w:rsidR="00DD6329" w:rsidRPr="00F04CEB">
        <w:rPr>
          <w:rFonts w:ascii="Times New Roman" w:eastAsia="Times New Roman" w:hAnsi="Times New Roman" w:cs="Times New Roman"/>
          <w:sz w:val="24"/>
          <w:szCs w:val="24"/>
          <w:lang w:val="es-PE" w:eastAsia="es-ES"/>
        </w:rPr>
        <w:t xml:space="preserve">l </w:t>
      </w:r>
      <w:r w:rsidRPr="00F04CEB">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p>
    <w:p w14:paraId="5C2E45E2" w14:textId="763BE808" w:rsidR="001914C6" w:rsidRPr="00F04CEB" w:rsidRDefault="001914C6"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6A138DB8" w14:textId="0EC39142" w:rsidR="00F57C86" w:rsidRPr="00F04CEB" w:rsidRDefault="001914C6"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6.1.</w:t>
      </w:r>
      <w:r w:rsidRPr="00F04CEB">
        <w:rPr>
          <w:rFonts w:ascii="Times New Roman" w:eastAsia="Times New Roman" w:hAnsi="Times New Roman" w:cs="Times New Roman"/>
          <w:sz w:val="24"/>
          <w:szCs w:val="24"/>
          <w:lang w:val="es-PE" w:eastAsia="es-ES"/>
        </w:rPr>
        <w:tab/>
      </w:r>
      <w:r w:rsidR="007609FB" w:rsidRPr="003F18D4">
        <w:rPr>
          <w:rFonts w:ascii="Arial" w:hAnsi="Arial" w:cs="Arial"/>
          <w:sz w:val="23"/>
          <w:szCs w:val="23"/>
        </w:rPr>
        <w:t>...................</w:t>
      </w:r>
      <w:r w:rsidR="007609FB">
        <w:rPr>
          <w:rFonts w:ascii="Arial" w:hAnsi="Arial" w:cs="Arial"/>
          <w:sz w:val="23"/>
          <w:szCs w:val="23"/>
        </w:rPr>
        <w:t xml:space="preserve"> </w:t>
      </w:r>
      <w:r w:rsidRPr="00F04CEB">
        <w:rPr>
          <w:rFonts w:ascii="Times New Roman" w:eastAsia="Times New Roman" w:hAnsi="Times New Roman" w:cs="Times New Roman"/>
          <w:sz w:val="24"/>
          <w:szCs w:val="24"/>
          <w:lang w:val="es-PE" w:eastAsia="es-ES"/>
        </w:rPr>
        <w:t>ha acreditado documentalmente que las coberturas otorgadas por el segur</w:t>
      </w:r>
      <w:r w:rsidR="00F57C86" w:rsidRPr="00F04CEB">
        <w:rPr>
          <w:rFonts w:ascii="Times New Roman" w:eastAsia="Times New Roman" w:hAnsi="Times New Roman" w:cs="Times New Roman"/>
          <w:sz w:val="24"/>
          <w:szCs w:val="24"/>
          <w:lang w:val="es-PE" w:eastAsia="es-ES"/>
        </w:rPr>
        <w:t xml:space="preserve">o </w:t>
      </w:r>
      <w:r w:rsidRPr="00F04CEB">
        <w:rPr>
          <w:rFonts w:ascii="Times New Roman" w:eastAsia="Times New Roman" w:hAnsi="Times New Roman" w:cs="Times New Roman"/>
          <w:sz w:val="24"/>
          <w:szCs w:val="24"/>
          <w:lang w:val="es-PE" w:eastAsia="es-ES"/>
        </w:rPr>
        <w:t xml:space="preserve">al cual se afilió </w:t>
      </w:r>
      <w:r w:rsidR="00F57C86" w:rsidRPr="00F04CEB">
        <w:rPr>
          <w:rFonts w:ascii="Times New Roman" w:eastAsia="Times New Roman" w:hAnsi="Times New Roman" w:cs="Times New Roman"/>
          <w:sz w:val="24"/>
          <w:szCs w:val="24"/>
          <w:lang w:val="es-PE" w:eastAsia="es-ES"/>
        </w:rPr>
        <w:t>el</w:t>
      </w:r>
      <w:r w:rsidRPr="00F04CEB">
        <w:rPr>
          <w:rFonts w:ascii="Times New Roman" w:eastAsia="Times New Roman" w:hAnsi="Times New Roman" w:cs="Times New Roman"/>
          <w:sz w:val="24"/>
          <w:szCs w:val="24"/>
          <w:lang w:val="es-PE" w:eastAsia="es-ES"/>
        </w:rPr>
        <w:t xml:space="preserve"> asegurad</w:t>
      </w:r>
      <w:r w:rsidR="00F57C86" w:rsidRPr="00F04CEB">
        <w:rPr>
          <w:rFonts w:ascii="Times New Roman" w:eastAsia="Times New Roman" w:hAnsi="Times New Roman" w:cs="Times New Roman"/>
          <w:sz w:val="24"/>
          <w:szCs w:val="24"/>
          <w:lang w:val="es-PE" w:eastAsia="es-ES"/>
        </w:rPr>
        <w:t>o</w:t>
      </w:r>
      <w:r w:rsidRPr="00F04CEB">
        <w:rPr>
          <w:rFonts w:ascii="Times New Roman" w:eastAsia="Times New Roman" w:hAnsi="Times New Roman" w:cs="Times New Roman"/>
          <w:sz w:val="24"/>
          <w:szCs w:val="24"/>
          <w:lang w:val="es-PE" w:eastAsia="es-ES"/>
        </w:rPr>
        <w:t xml:space="preserve"> son únicamente las siguientes: (i)</w:t>
      </w:r>
      <w:r w:rsidR="00F57C86" w:rsidRPr="00F04CEB">
        <w:rPr>
          <w:rFonts w:ascii="Times New Roman" w:eastAsia="Times New Roman" w:hAnsi="Times New Roman" w:cs="Times New Roman"/>
          <w:sz w:val="24"/>
          <w:szCs w:val="24"/>
          <w:lang w:val="es-PE" w:eastAsia="es-ES"/>
        </w:rPr>
        <w:t xml:space="preserve"> robo artículos electrónicos, (</w:t>
      </w:r>
      <w:proofErr w:type="spellStart"/>
      <w:r w:rsidR="00F57C86" w:rsidRPr="00F04CEB">
        <w:rPr>
          <w:rFonts w:ascii="Times New Roman" w:eastAsia="Times New Roman" w:hAnsi="Times New Roman" w:cs="Times New Roman"/>
          <w:sz w:val="24"/>
          <w:szCs w:val="24"/>
          <w:lang w:val="es-PE" w:eastAsia="es-ES"/>
        </w:rPr>
        <w:t>ii</w:t>
      </w:r>
      <w:proofErr w:type="spellEnd"/>
      <w:r w:rsidR="00F57C86" w:rsidRPr="00F04CEB">
        <w:rPr>
          <w:rFonts w:ascii="Times New Roman" w:eastAsia="Times New Roman" w:hAnsi="Times New Roman" w:cs="Times New Roman"/>
          <w:sz w:val="24"/>
          <w:szCs w:val="24"/>
          <w:lang w:val="es-PE" w:eastAsia="es-ES"/>
        </w:rPr>
        <w:t>) robo vidrio / cerradura, (</w:t>
      </w:r>
      <w:proofErr w:type="spellStart"/>
      <w:r w:rsidR="00F57C86" w:rsidRPr="00F04CEB">
        <w:rPr>
          <w:rFonts w:ascii="Times New Roman" w:eastAsia="Times New Roman" w:hAnsi="Times New Roman" w:cs="Times New Roman"/>
          <w:sz w:val="24"/>
          <w:szCs w:val="24"/>
          <w:lang w:val="es-PE" w:eastAsia="es-ES"/>
        </w:rPr>
        <w:t>iii</w:t>
      </w:r>
      <w:proofErr w:type="spellEnd"/>
      <w:r w:rsidR="00F57C86" w:rsidRPr="00F04CEB">
        <w:rPr>
          <w:rFonts w:ascii="Times New Roman" w:eastAsia="Times New Roman" w:hAnsi="Times New Roman" w:cs="Times New Roman"/>
          <w:sz w:val="24"/>
          <w:szCs w:val="24"/>
          <w:lang w:val="es-PE" w:eastAsia="es-ES"/>
        </w:rPr>
        <w:t>) robo cartera / mochila, y (</w:t>
      </w:r>
      <w:proofErr w:type="spellStart"/>
      <w:r w:rsidR="00F57C86" w:rsidRPr="00F04CEB">
        <w:rPr>
          <w:rFonts w:ascii="Times New Roman" w:eastAsia="Times New Roman" w:hAnsi="Times New Roman" w:cs="Times New Roman"/>
          <w:sz w:val="24"/>
          <w:szCs w:val="24"/>
          <w:lang w:val="es-PE" w:eastAsia="es-ES"/>
        </w:rPr>
        <w:t>iv</w:t>
      </w:r>
      <w:proofErr w:type="spellEnd"/>
      <w:r w:rsidR="00F57C86" w:rsidRPr="00F04CEB">
        <w:rPr>
          <w:rFonts w:ascii="Times New Roman" w:eastAsia="Times New Roman" w:hAnsi="Times New Roman" w:cs="Times New Roman"/>
          <w:sz w:val="24"/>
          <w:szCs w:val="24"/>
          <w:lang w:val="es-PE" w:eastAsia="es-ES"/>
        </w:rPr>
        <w:t>) robo artículos deportivos.  Respecto de ellas</w:t>
      </w:r>
      <w:r w:rsidR="009A4A90" w:rsidRPr="00F04CEB">
        <w:rPr>
          <w:rFonts w:ascii="Times New Roman" w:eastAsia="Times New Roman" w:hAnsi="Times New Roman" w:cs="Times New Roman"/>
          <w:sz w:val="24"/>
          <w:szCs w:val="24"/>
          <w:lang w:val="es-PE" w:eastAsia="es-ES"/>
        </w:rPr>
        <w:t xml:space="preserve"> operan las condiciones pactadas y que también obran en la señalada documentación.</w:t>
      </w:r>
    </w:p>
    <w:p w14:paraId="6564EFD4" w14:textId="4765BEFE" w:rsidR="00F57C86" w:rsidRPr="00F04CEB" w:rsidRDefault="00F57C86"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55CF309" w14:textId="48A4E87A" w:rsidR="00F57C86" w:rsidRPr="00F04CEB" w:rsidRDefault="00F57C86"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i/>
          <w:iCs/>
          <w:sz w:val="24"/>
          <w:szCs w:val="24"/>
          <w:lang w:val="es-PE" w:eastAsia="es-ES"/>
        </w:rPr>
      </w:pPr>
      <w:r w:rsidRPr="00F04CEB">
        <w:rPr>
          <w:rFonts w:ascii="Times New Roman" w:eastAsia="Times New Roman" w:hAnsi="Times New Roman" w:cs="Times New Roman"/>
          <w:sz w:val="24"/>
          <w:szCs w:val="24"/>
          <w:lang w:val="es-PE" w:eastAsia="es-ES"/>
        </w:rPr>
        <w:tab/>
        <w:t xml:space="preserve">Conforme a ello, </w:t>
      </w:r>
      <w:r w:rsidR="003D3561" w:rsidRPr="00F04CEB">
        <w:rPr>
          <w:rFonts w:ascii="Times New Roman" w:eastAsia="Times New Roman" w:hAnsi="Times New Roman" w:cs="Times New Roman"/>
          <w:sz w:val="24"/>
          <w:szCs w:val="24"/>
          <w:lang w:val="es-PE" w:eastAsia="es-ES"/>
        </w:rPr>
        <w:t xml:space="preserve">también </w:t>
      </w:r>
      <w:r w:rsidRPr="00F04CEB">
        <w:rPr>
          <w:rFonts w:ascii="Times New Roman" w:eastAsia="Times New Roman" w:hAnsi="Times New Roman" w:cs="Times New Roman"/>
          <w:sz w:val="24"/>
          <w:szCs w:val="24"/>
          <w:lang w:val="es-PE" w:eastAsia="es-ES"/>
        </w:rPr>
        <w:t xml:space="preserve">está </w:t>
      </w:r>
      <w:r w:rsidR="003D3561" w:rsidRPr="00F04CEB">
        <w:rPr>
          <w:rFonts w:ascii="Times New Roman" w:eastAsia="Times New Roman" w:hAnsi="Times New Roman" w:cs="Times New Roman"/>
          <w:sz w:val="24"/>
          <w:szCs w:val="24"/>
          <w:lang w:val="es-PE" w:eastAsia="es-ES"/>
        </w:rPr>
        <w:t>proba</w:t>
      </w:r>
      <w:r w:rsidRPr="00F04CEB">
        <w:rPr>
          <w:rFonts w:ascii="Times New Roman" w:eastAsia="Times New Roman" w:hAnsi="Times New Roman" w:cs="Times New Roman"/>
          <w:sz w:val="24"/>
          <w:szCs w:val="24"/>
          <w:lang w:val="es-PE" w:eastAsia="es-ES"/>
        </w:rPr>
        <w:t>do lo siguiente (página 2 del respectivo certificado de cobertura):</w:t>
      </w:r>
      <w:r w:rsidRPr="00F04CEB">
        <w:rPr>
          <w:rFonts w:ascii="Times New Roman" w:eastAsia="Times New Roman" w:hAnsi="Times New Roman" w:cs="Times New Roman"/>
          <w:i/>
          <w:iCs/>
          <w:sz w:val="24"/>
          <w:szCs w:val="24"/>
          <w:lang w:val="es-PE" w:eastAsia="es-ES"/>
        </w:rPr>
        <w:t xml:space="preserve"> “Definición del seguro: La presente póliza comprende la cobertura de “Robo de Contenido”, que corresponde a la de robo de objetos contenidos en el interior del vehículo ASEGURADO especi</w:t>
      </w:r>
      <w:r w:rsidR="003715F6" w:rsidRPr="00F04CEB">
        <w:rPr>
          <w:rFonts w:ascii="Times New Roman" w:eastAsia="Times New Roman" w:hAnsi="Times New Roman" w:cs="Times New Roman"/>
          <w:i/>
          <w:iCs/>
          <w:sz w:val="24"/>
          <w:szCs w:val="24"/>
          <w:lang w:val="es-PE" w:eastAsia="es-ES"/>
        </w:rPr>
        <w:t>ficado en las Condiciones Vehiculares y/o Certificado de Seguro que no sean accesorios o formen parte del vehículo, con ocasión de un robo que afecte al vehículo ASEGURADO que se haya producido con rotura de vidrio y/o de chapa, los que serán indemnizados a valor comercial”.</w:t>
      </w:r>
    </w:p>
    <w:p w14:paraId="1D7CFA98" w14:textId="5EA65D67" w:rsidR="003715F6" w:rsidRPr="00F04CEB" w:rsidRDefault="003715F6"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i/>
          <w:iCs/>
          <w:sz w:val="24"/>
          <w:szCs w:val="24"/>
          <w:lang w:val="es-PE" w:eastAsia="es-ES"/>
        </w:rPr>
      </w:pPr>
    </w:p>
    <w:p w14:paraId="2F5A1D7F" w14:textId="193F2149" w:rsidR="003715F6" w:rsidRPr="00F04CEB" w:rsidRDefault="003715F6"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i/>
          <w:iCs/>
          <w:sz w:val="24"/>
          <w:szCs w:val="24"/>
          <w:lang w:val="es-PE" w:eastAsia="es-ES"/>
        </w:rPr>
        <w:tab/>
      </w:r>
      <w:r w:rsidRPr="00F04CEB">
        <w:rPr>
          <w:rFonts w:ascii="Times New Roman" w:eastAsia="Times New Roman" w:hAnsi="Times New Roman" w:cs="Times New Roman"/>
          <w:sz w:val="24"/>
          <w:szCs w:val="24"/>
          <w:lang w:val="es-PE" w:eastAsia="es-ES"/>
        </w:rPr>
        <w:t>En materia de seguros, los riesgos aceptados por una aseguradora pueden ser considerados de manera positiva o negativa.  Lo primero corresponde a lo que es expresamente enunciado, en el presente caso, robo de objetos que se encuentren en el interior del vehículo asegurado, pero no cualquier robo, sino solo de mediar rotura de vidrios y/o de chapa.  Conforme a ello, cualquier evento que se produzca y que no corresponda a dicha definición de riesgo aceptado, no es un riesgo previsto que se haya materializado finalmente y por el cual, en principio correspondería exigir cobertura.  Y lo segundo</w:t>
      </w:r>
      <w:r w:rsidR="003D3561" w:rsidRPr="00F04CEB">
        <w:rPr>
          <w:rFonts w:ascii="Times New Roman" w:eastAsia="Times New Roman" w:hAnsi="Times New Roman" w:cs="Times New Roman"/>
          <w:sz w:val="24"/>
          <w:szCs w:val="24"/>
          <w:lang w:val="es-PE" w:eastAsia="es-ES"/>
        </w:rPr>
        <w:t>, delimitación negativa,</w:t>
      </w:r>
      <w:r w:rsidRPr="00F04CEB">
        <w:rPr>
          <w:rFonts w:ascii="Times New Roman" w:eastAsia="Times New Roman" w:hAnsi="Times New Roman" w:cs="Times New Roman"/>
          <w:sz w:val="24"/>
          <w:szCs w:val="24"/>
          <w:lang w:val="es-PE" w:eastAsia="es-ES"/>
        </w:rPr>
        <w:t xml:space="preserve"> corresponde a los supuestos de exclusión, esto es, a la relación de situaciones </w:t>
      </w:r>
      <w:r w:rsidR="00BA693F" w:rsidRPr="00F04CEB">
        <w:rPr>
          <w:rFonts w:ascii="Times New Roman" w:eastAsia="Times New Roman" w:hAnsi="Times New Roman" w:cs="Times New Roman"/>
          <w:sz w:val="24"/>
          <w:szCs w:val="24"/>
          <w:lang w:val="es-PE" w:eastAsia="es-ES"/>
        </w:rPr>
        <w:t xml:space="preserve">prestablecidas </w:t>
      </w:r>
      <w:r w:rsidRPr="00F04CEB">
        <w:rPr>
          <w:rFonts w:ascii="Times New Roman" w:eastAsia="Times New Roman" w:hAnsi="Times New Roman" w:cs="Times New Roman"/>
          <w:sz w:val="24"/>
          <w:szCs w:val="24"/>
          <w:lang w:val="es-PE" w:eastAsia="es-ES"/>
        </w:rPr>
        <w:t xml:space="preserve">que </w:t>
      </w:r>
      <w:r w:rsidR="003D3561" w:rsidRPr="00F04CEB">
        <w:rPr>
          <w:rFonts w:ascii="Times New Roman" w:eastAsia="Times New Roman" w:hAnsi="Times New Roman" w:cs="Times New Roman"/>
          <w:sz w:val="24"/>
          <w:szCs w:val="24"/>
          <w:lang w:val="es-PE" w:eastAsia="es-ES"/>
        </w:rPr>
        <w:t>carecen de</w:t>
      </w:r>
      <w:r w:rsidRPr="00F04CEB">
        <w:rPr>
          <w:rFonts w:ascii="Times New Roman" w:eastAsia="Times New Roman" w:hAnsi="Times New Roman" w:cs="Times New Roman"/>
          <w:sz w:val="24"/>
          <w:szCs w:val="24"/>
          <w:lang w:val="es-PE" w:eastAsia="es-ES"/>
        </w:rPr>
        <w:t xml:space="preserve"> la cobertura contratada, según estimación de la aseguradora</w:t>
      </w:r>
      <w:r w:rsidR="00BA693F" w:rsidRPr="00F04CEB">
        <w:rPr>
          <w:rFonts w:ascii="Times New Roman" w:eastAsia="Times New Roman" w:hAnsi="Times New Roman" w:cs="Times New Roman"/>
          <w:sz w:val="24"/>
          <w:szCs w:val="24"/>
          <w:lang w:val="es-PE" w:eastAsia="es-ES"/>
        </w:rPr>
        <w:t xml:space="preserve">.  Es así, por ejemplo, que la cobertura contratada puede ser, en un seguro vehicular, lo que se denomina, hecho propio; empero, dentro de dicho riesgo </w:t>
      </w:r>
      <w:r w:rsidR="003D3561" w:rsidRPr="00F04CEB">
        <w:rPr>
          <w:rFonts w:ascii="Times New Roman" w:eastAsia="Times New Roman" w:hAnsi="Times New Roman" w:cs="Times New Roman"/>
          <w:sz w:val="24"/>
          <w:szCs w:val="24"/>
          <w:lang w:val="es-PE" w:eastAsia="es-ES"/>
        </w:rPr>
        <w:t xml:space="preserve">aceptado </w:t>
      </w:r>
      <w:r w:rsidR="00BA693F" w:rsidRPr="00F04CEB">
        <w:rPr>
          <w:rFonts w:ascii="Times New Roman" w:eastAsia="Times New Roman" w:hAnsi="Times New Roman" w:cs="Times New Roman"/>
          <w:sz w:val="24"/>
          <w:szCs w:val="24"/>
          <w:lang w:val="es-PE" w:eastAsia="es-ES"/>
        </w:rPr>
        <w:t>pueden quedar excluida</w:t>
      </w:r>
      <w:r w:rsidR="003D3561" w:rsidRPr="00F04CEB">
        <w:rPr>
          <w:rFonts w:ascii="Times New Roman" w:eastAsia="Times New Roman" w:hAnsi="Times New Roman" w:cs="Times New Roman"/>
          <w:sz w:val="24"/>
          <w:szCs w:val="24"/>
          <w:lang w:val="es-PE" w:eastAsia="es-ES"/>
        </w:rPr>
        <w:t xml:space="preserve">s </w:t>
      </w:r>
      <w:r w:rsidR="00BA693F" w:rsidRPr="00F04CEB">
        <w:rPr>
          <w:rFonts w:ascii="Times New Roman" w:eastAsia="Times New Roman" w:hAnsi="Times New Roman" w:cs="Times New Roman"/>
          <w:sz w:val="24"/>
          <w:szCs w:val="24"/>
          <w:lang w:val="es-PE" w:eastAsia="es-ES"/>
        </w:rPr>
        <w:t>una serie de situaciones, por ejemplo, conducción en estado de alcoholemia</w:t>
      </w:r>
      <w:r w:rsidR="003D3561" w:rsidRPr="00F04CEB">
        <w:rPr>
          <w:rFonts w:ascii="Times New Roman" w:eastAsia="Times New Roman" w:hAnsi="Times New Roman" w:cs="Times New Roman"/>
          <w:sz w:val="24"/>
          <w:szCs w:val="24"/>
          <w:lang w:val="es-PE" w:eastAsia="es-ES"/>
        </w:rPr>
        <w:t xml:space="preserve"> o conducción en carril contrario</w:t>
      </w:r>
      <w:r w:rsidR="00BA693F" w:rsidRPr="00F04CEB">
        <w:rPr>
          <w:rFonts w:ascii="Times New Roman" w:eastAsia="Times New Roman" w:hAnsi="Times New Roman" w:cs="Times New Roman"/>
          <w:sz w:val="24"/>
          <w:szCs w:val="24"/>
          <w:lang w:val="es-PE" w:eastAsia="es-ES"/>
        </w:rPr>
        <w:t>.</w:t>
      </w:r>
    </w:p>
    <w:p w14:paraId="25ECA7AA" w14:textId="02E8FCCD" w:rsidR="003D3561" w:rsidRPr="00F04CEB" w:rsidRDefault="003D356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3F37085C" w14:textId="6FA0A4CC" w:rsidR="003D3561" w:rsidRPr="00F04CEB" w:rsidRDefault="003D356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ab/>
        <w:t xml:space="preserve">En el presente caso, debe destacarse que la materia a analizar radica en la delimitación positiva del riesgo aceptado por </w:t>
      </w:r>
      <w:r w:rsidR="007609FB" w:rsidRPr="003F18D4">
        <w:rPr>
          <w:rFonts w:ascii="Arial" w:hAnsi="Arial" w:cs="Arial"/>
          <w:sz w:val="23"/>
          <w:szCs w:val="23"/>
        </w:rPr>
        <w:t>...................</w:t>
      </w:r>
      <w:r w:rsidR="007609FB">
        <w:rPr>
          <w:rFonts w:ascii="Arial" w:hAnsi="Arial" w:cs="Arial"/>
          <w:sz w:val="23"/>
          <w:szCs w:val="23"/>
        </w:rPr>
        <w:t xml:space="preserve"> </w:t>
      </w:r>
      <w:r w:rsidR="0078708B" w:rsidRPr="00F04CEB">
        <w:rPr>
          <w:rFonts w:ascii="Times New Roman" w:eastAsia="Times New Roman" w:hAnsi="Times New Roman" w:cs="Times New Roman"/>
          <w:sz w:val="24"/>
          <w:szCs w:val="24"/>
          <w:lang w:val="es-PE" w:eastAsia="es-ES"/>
        </w:rPr>
        <w:t xml:space="preserve"> </w:t>
      </w:r>
      <w:r w:rsidRPr="00F04CEB">
        <w:rPr>
          <w:rFonts w:ascii="Times New Roman" w:eastAsia="Times New Roman" w:hAnsi="Times New Roman" w:cs="Times New Roman"/>
          <w:sz w:val="24"/>
          <w:szCs w:val="24"/>
          <w:lang w:val="es-PE" w:eastAsia="es-ES"/>
        </w:rPr>
        <w:t>al contratar con el asegurado.</w:t>
      </w:r>
    </w:p>
    <w:p w14:paraId="14FD87FA" w14:textId="5D564362" w:rsidR="00BA693F" w:rsidRPr="00F04CEB" w:rsidRDefault="00BA693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06AD5AA6" w14:textId="36E00C3F" w:rsidR="006F67BF" w:rsidRPr="00F04CEB" w:rsidRDefault="00BA693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Arial Unicode MS"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6.2.</w:t>
      </w:r>
      <w:r w:rsidRPr="00F04CEB">
        <w:rPr>
          <w:rFonts w:ascii="Times New Roman" w:eastAsia="Times New Roman" w:hAnsi="Times New Roman" w:cs="Times New Roman"/>
          <w:sz w:val="24"/>
          <w:szCs w:val="24"/>
          <w:lang w:val="es-PE" w:eastAsia="es-ES"/>
        </w:rPr>
        <w:tab/>
        <w:t xml:space="preserve">La sola mención al término “robo”, a falta de una definición contractual, lleva a que </w:t>
      </w:r>
      <w:r w:rsidR="003D3561" w:rsidRPr="00F04CEB">
        <w:rPr>
          <w:rFonts w:ascii="Times New Roman" w:eastAsia="Times New Roman" w:hAnsi="Times New Roman" w:cs="Times New Roman"/>
          <w:sz w:val="24"/>
          <w:szCs w:val="24"/>
          <w:lang w:val="es-PE" w:eastAsia="es-ES"/>
        </w:rPr>
        <w:t>deba aplicarse</w:t>
      </w:r>
      <w:r w:rsidRPr="00F04CEB">
        <w:rPr>
          <w:rFonts w:ascii="Times New Roman" w:eastAsia="Times New Roman" w:hAnsi="Times New Roman" w:cs="Times New Roman"/>
          <w:sz w:val="24"/>
          <w:szCs w:val="24"/>
          <w:lang w:val="es-PE" w:eastAsia="es-ES"/>
        </w:rPr>
        <w:t xml:space="preserve"> la definición que proporciona el idioma </w:t>
      </w:r>
      <w:r w:rsidR="003D3561" w:rsidRPr="00F04CEB">
        <w:rPr>
          <w:rFonts w:ascii="Times New Roman" w:eastAsia="Times New Roman" w:hAnsi="Times New Roman" w:cs="Times New Roman"/>
          <w:sz w:val="24"/>
          <w:szCs w:val="24"/>
          <w:lang w:val="es-PE" w:eastAsia="es-ES"/>
        </w:rPr>
        <w:t xml:space="preserve">español </w:t>
      </w:r>
      <w:r w:rsidRPr="00F04CEB">
        <w:rPr>
          <w:rFonts w:ascii="Times New Roman" w:eastAsia="Times New Roman" w:hAnsi="Times New Roman" w:cs="Times New Roman"/>
          <w:sz w:val="24"/>
          <w:szCs w:val="24"/>
          <w:lang w:val="es-PE" w:eastAsia="es-ES"/>
        </w:rPr>
        <w:t xml:space="preserve">mismo, </w:t>
      </w:r>
      <w:r w:rsidR="006F67BF" w:rsidRPr="00F04CEB">
        <w:rPr>
          <w:rFonts w:ascii="Times New Roman" w:eastAsia="Times New Roman" w:hAnsi="Times New Roman" w:cs="Times New Roman"/>
          <w:sz w:val="24"/>
          <w:szCs w:val="24"/>
          <w:lang w:val="es-PE" w:eastAsia="es-ES"/>
        </w:rPr>
        <w:t>proporcionada por el Diccionario de la Lengua Española (</w:t>
      </w:r>
      <w:hyperlink r:id="rId9" w:history="1">
        <w:r w:rsidR="006F67BF" w:rsidRPr="00F04CEB">
          <w:rPr>
            <w:rStyle w:val="Hipervnculo"/>
            <w:rFonts w:ascii="Times New Roman" w:eastAsia="Arial Unicode MS" w:hAnsi="Times New Roman" w:cs="Times New Roman"/>
            <w:color w:val="auto"/>
            <w:sz w:val="24"/>
            <w:szCs w:val="24"/>
            <w:u w:val="none"/>
            <w:lang w:val="es-PE" w:eastAsia="es-ES"/>
          </w:rPr>
          <w:t>http://dle.rae.html</w:t>
        </w:r>
      </w:hyperlink>
      <w:r w:rsidR="006F67BF" w:rsidRPr="00F04CEB">
        <w:rPr>
          <w:rFonts w:ascii="Times New Roman" w:eastAsia="Arial Unicode MS" w:hAnsi="Times New Roman" w:cs="Times New Roman"/>
          <w:sz w:val="24"/>
          <w:szCs w:val="24"/>
          <w:lang w:val="es-PE" w:eastAsia="es-ES"/>
        </w:rPr>
        <w:t xml:space="preserve">), edición Tricentenario, actualización al año 2019, la misma que en su cuarta acepción </w:t>
      </w:r>
      <w:r w:rsidR="000A611B" w:rsidRPr="00F04CEB">
        <w:rPr>
          <w:rFonts w:ascii="Times New Roman" w:eastAsia="Arial Unicode MS" w:hAnsi="Times New Roman" w:cs="Times New Roman"/>
          <w:sz w:val="24"/>
          <w:szCs w:val="24"/>
          <w:lang w:val="es-PE" w:eastAsia="es-ES"/>
        </w:rPr>
        <w:t xml:space="preserve">consiste </w:t>
      </w:r>
      <w:r w:rsidR="006F67BF" w:rsidRPr="00F04CEB">
        <w:rPr>
          <w:rFonts w:ascii="Times New Roman" w:eastAsia="Arial Unicode MS" w:hAnsi="Times New Roman" w:cs="Times New Roman"/>
          <w:sz w:val="24"/>
          <w:szCs w:val="24"/>
          <w:lang w:val="es-PE" w:eastAsia="es-ES"/>
        </w:rPr>
        <w:t xml:space="preserve">en lo siguiente: </w:t>
      </w:r>
      <w:r w:rsidR="006F67BF" w:rsidRPr="00F04CEB">
        <w:rPr>
          <w:rFonts w:ascii="Times New Roman" w:eastAsia="Arial Unicode MS" w:hAnsi="Times New Roman" w:cs="Times New Roman"/>
          <w:i/>
          <w:iCs/>
          <w:sz w:val="24"/>
          <w:szCs w:val="24"/>
          <w:lang w:val="es-PE" w:eastAsia="es-ES"/>
        </w:rPr>
        <w:t xml:space="preserve">“Delito que se comete apoderándose con ánimo de lucro de una cosa mueble ajena, </w:t>
      </w:r>
      <w:r w:rsidR="006F67BF" w:rsidRPr="00F04CEB">
        <w:rPr>
          <w:rFonts w:ascii="Times New Roman" w:eastAsia="Arial Unicode MS" w:hAnsi="Times New Roman" w:cs="Times New Roman"/>
          <w:i/>
          <w:iCs/>
          <w:sz w:val="24"/>
          <w:szCs w:val="24"/>
          <w:lang w:val="es-PE" w:eastAsia="es-ES"/>
        </w:rPr>
        <w:lastRenderedPageBreak/>
        <w:t xml:space="preserve">empleándose violencia o intimidación sobre las personas, o fuerza en las cosas”.  </w:t>
      </w:r>
      <w:r w:rsidR="006F67BF" w:rsidRPr="00F04CEB">
        <w:rPr>
          <w:rFonts w:ascii="Times New Roman" w:eastAsia="Arial Unicode MS" w:hAnsi="Times New Roman" w:cs="Times New Roman"/>
          <w:sz w:val="24"/>
          <w:szCs w:val="24"/>
          <w:lang w:val="es-PE" w:eastAsia="es-ES"/>
        </w:rPr>
        <w:t>Conforme a ello, el robo no es sino un</w:t>
      </w:r>
      <w:r w:rsidR="000A611B" w:rsidRPr="00F04CEB">
        <w:rPr>
          <w:rFonts w:ascii="Times New Roman" w:eastAsia="Arial Unicode MS" w:hAnsi="Times New Roman" w:cs="Times New Roman"/>
          <w:sz w:val="24"/>
          <w:szCs w:val="24"/>
          <w:lang w:val="es-PE" w:eastAsia="es-ES"/>
        </w:rPr>
        <w:t xml:space="preserve"> apoderamiento ilícito</w:t>
      </w:r>
      <w:r w:rsidR="006F67BF" w:rsidRPr="00F04CEB">
        <w:rPr>
          <w:rFonts w:ascii="Times New Roman" w:eastAsia="Arial Unicode MS" w:hAnsi="Times New Roman" w:cs="Times New Roman"/>
          <w:sz w:val="24"/>
          <w:szCs w:val="24"/>
          <w:lang w:val="es-PE" w:eastAsia="es-ES"/>
        </w:rPr>
        <w:t xml:space="preserve"> mobiliari</w:t>
      </w:r>
      <w:r w:rsidR="000A611B" w:rsidRPr="00F04CEB">
        <w:rPr>
          <w:rFonts w:ascii="Times New Roman" w:eastAsia="Arial Unicode MS" w:hAnsi="Times New Roman" w:cs="Times New Roman"/>
          <w:sz w:val="24"/>
          <w:szCs w:val="24"/>
          <w:lang w:val="es-PE" w:eastAsia="es-ES"/>
        </w:rPr>
        <w:t>o</w:t>
      </w:r>
      <w:r w:rsidR="006F67BF" w:rsidRPr="00F04CEB">
        <w:rPr>
          <w:rFonts w:ascii="Times New Roman" w:eastAsia="Arial Unicode MS" w:hAnsi="Times New Roman" w:cs="Times New Roman"/>
          <w:sz w:val="24"/>
          <w:szCs w:val="24"/>
          <w:lang w:val="es-PE" w:eastAsia="es-ES"/>
        </w:rPr>
        <w:t>, con violencia o amenaza.</w:t>
      </w:r>
    </w:p>
    <w:p w14:paraId="6C02B1E3" w14:textId="77777777" w:rsidR="006F67BF" w:rsidRPr="00F04CEB" w:rsidRDefault="006F67B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Arial Unicode MS" w:hAnsi="Times New Roman" w:cs="Times New Roman"/>
          <w:sz w:val="24"/>
          <w:szCs w:val="24"/>
          <w:lang w:val="es-PE" w:eastAsia="es-ES"/>
        </w:rPr>
      </w:pPr>
    </w:p>
    <w:p w14:paraId="63415D73" w14:textId="4992FBE8" w:rsidR="009A15D9" w:rsidRPr="00F04CEB" w:rsidRDefault="006F67B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Arial Unicode MS" w:hAnsi="Times New Roman" w:cs="Times New Roman"/>
          <w:sz w:val="24"/>
          <w:szCs w:val="24"/>
          <w:lang w:val="es-PE" w:eastAsia="es-ES"/>
        </w:rPr>
      </w:pPr>
      <w:r w:rsidRPr="00F04CEB">
        <w:rPr>
          <w:rFonts w:ascii="Times New Roman" w:eastAsia="Arial Unicode MS" w:hAnsi="Times New Roman" w:cs="Times New Roman"/>
          <w:sz w:val="24"/>
          <w:szCs w:val="24"/>
          <w:lang w:val="es-PE" w:eastAsia="es-ES"/>
        </w:rPr>
        <w:tab/>
        <w:t>En el caso concreto del seguro al cual se contrae la reclamación, esa noción de robo de objetos</w:t>
      </w:r>
      <w:r w:rsidR="000A611B" w:rsidRPr="00F04CEB">
        <w:rPr>
          <w:rFonts w:ascii="Times New Roman" w:eastAsia="Arial Unicode MS" w:hAnsi="Times New Roman" w:cs="Times New Roman"/>
          <w:sz w:val="24"/>
          <w:szCs w:val="24"/>
          <w:lang w:val="es-PE" w:eastAsia="es-ES"/>
        </w:rPr>
        <w:t xml:space="preserve"> en el interior del vehículo</w:t>
      </w:r>
      <w:r w:rsidRPr="00F04CEB">
        <w:rPr>
          <w:rFonts w:ascii="Times New Roman" w:eastAsia="Arial Unicode MS" w:hAnsi="Times New Roman" w:cs="Times New Roman"/>
          <w:sz w:val="24"/>
          <w:szCs w:val="24"/>
          <w:lang w:val="es-PE" w:eastAsia="es-ES"/>
        </w:rPr>
        <w:t xml:space="preserve"> está además delimitada </w:t>
      </w:r>
      <w:r w:rsidR="009A15D9" w:rsidRPr="00F04CEB">
        <w:rPr>
          <w:rFonts w:ascii="Times New Roman" w:eastAsia="Arial Unicode MS" w:hAnsi="Times New Roman" w:cs="Times New Roman"/>
          <w:sz w:val="24"/>
          <w:szCs w:val="24"/>
          <w:lang w:val="es-PE" w:eastAsia="es-ES"/>
        </w:rPr>
        <w:t>de manera específica, porque debe mediar rotura de vidrios y/o chapa.</w:t>
      </w:r>
      <w:r w:rsidR="000A611B" w:rsidRPr="00F04CEB">
        <w:rPr>
          <w:rFonts w:ascii="Times New Roman" w:eastAsia="Arial Unicode MS" w:hAnsi="Times New Roman" w:cs="Times New Roman"/>
          <w:sz w:val="24"/>
          <w:szCs w:val="24"/>
          <w:lang w:val="es-PE" w:eastAsia="es-ES"/>
        </w:rPr>
        <w:t xml:space="preserve">  Ese es el riesgo aceptado y sobre el cual se colocó el producto en el mercado de seguros, estimándose el valor de la prima mensual, celebrándose los correspondientes contratos. </w:t>
      </w:r>
    </w:p>
    <w:p w14:paraId="01CBC6D0" w14:textId="77777777" w:rsidR="009A15D9" w:rsidRPr="00F04CEB" w:rsidRDefault="009A15D9"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Arial Unicode MS" w:hAnsi="Times New Roman" w:cs="Times New Roman"/>
          <w:sz w:val="24"/>
          <w:szCs w:val="24"/>
          <w:lang w:val="es-PE" w:eastAsia="es-ES"/>
        </w:rPr>
      </w:pPr>
    </w:p>
    <w:p w14:paraId="59962F35" w14:textId="04E13F8B" w:rsidR="00053D2C" w:rsidRPr="00F04CEB" w:rsidRDefault="009A15D9"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Arial Unicode MS" w:hAnsi="Times New Roman" w:cs="Times New Roman"/>
          <w:sz w:val="24"/>
          <w:szCs w:val="24"/>
          <w:lang w:val="es-PE" w:eastAsia="es-ES"/>
        </w:rPr>
      </w:pPr>
      <w:r w:rsidRPr="00F04CEB">
        <w:rPr>
          <w:rFonts w:ascii="Times New Roman" w:eastAsia="Arial Unicode MS" w:hAnsi="Times New Roman" w:cs="Times New Roman"/>
          <w:sz w:val="24"/>
          <w:szCs w:val="24"/>
          <w:lang w:val="es-PE" w:eastAsia="es-ES"/>
        </w:rPr>
        <w:t>6.3.</w:t>
      </w:r>
      <w:r w:rsidRPr="00F04CEB">
        <w:rPr>
          <w:rFonts w:ascii="Times New Roman" w:eastAsia="Arial Unicode MS" w:hAnsi="Times New Roman" w:cs="Times New Roman"/>
          <w:sz w:val="24"/>
          <w:szCs w:val="24"/>
          <w:lang w:val="es-PE" w:eastAsia="es-ES"/>
        </w:rPr>
        <w:tab/>
      </w:r>
      <w:proofErr w:type="gramStart"/>
      <w:r w:rsidRPr="00F04CEB">
        <w:rPr>
          <w:rFonts w:ascii="Times New Roman" w:eastAsia="Arial Unicode MS" w:hAnsi="Times New Roman" w:cs="Times New Roman"/>
          <w:sz w:val="24"/>
          <w:szCs w:val="24"/>
          <w:lang w:val="es-PE" w:eastAsia="es-ES"/>
        </w:rPr>
        <w:t>De acuerdo a</w:t>
      </w:r>
      <w:proofErr w:type="gramEnd"/>
      <w:r w:rsidRPr="00F04CEB">
        <w:rPr>
          <w:rFonts w:ascii="Times New Roman" w:eastAsia="Arial Unicode MS" w:hAnsi="Times New Roman" w:cs="Times New Roman"/>
          <w:sz w:val="24"/>
          <w:szCs w:val="24"/>
          <w:lang w:val="es-PE" w:eastAsia="es-ES"/>
        </w:rPr>
        <w:t xml:space="preserve"> lo que figura registrado en la denuncia policial, y a lo relatado por el propio reclamante, la afectación patrimonial que soportó no </w:t>
      </w:r>
      <w:r w:rsidR="000A611B" w:rsidRPr="00F04CEB">
        <w:rPr>
          <w:rFonts w:ascii="Times New Roman" w:eastAsia="Arial Unicode MS" w:hAnsi="Times New Roman" w:cs="Times New Roman"/>
          <w:sz w:val="24"/>
          <w:szCs w:val="24"/>
          <w:lang w:val="es-PE" w:eastAsia="es-ES"/>
        </w:rPr>
        <w:t>coincide</w:t>
      </w:r>
      <w:r w:rsidRPr="00F04CEB">
        <w:rPr>
          <w:rFonts w:ascii="Times New Roman" w:eastAsia="Arial Unicode MS" w:hAnsi="Times New Roman" w:cs="Times New Roman"/>
          <w:sz w:val="24"/>
          <w:szCs w:val="24"/>
          <w:lang w:val="es-PE" w:eastAsia="es-ES"/>
        </w:rPr>
        <w:t xml:space="preserve"> </w:t>
      </w:r>
      <w:r w:rsidR="000A611B" w:rsidRPr="00F04CEB">
        <w:rPr>
          <w:rFonts w:ascii="Times New Roman" w:eastAsia="Arial Unicode MS" w:hAnsi="Times New Roman" w:cs="Times New Roman"/>
          <w:sz w:val="24"/>
          <w:szCs w:val="24"/>
          <w:lang w:val="es-PE" w:eastAsia="es-ES"/>
        </w:rPr>
        <w:t>con la de</w:t>
      </w:r>
      <w:r w:rsidRPr="00F04CEB">
        <w:rPr>
          <w:rFonts w:ascii="Times New Roman" w:eastAsia="Arial Unicode MS" w:hAnsi="Times New Roman" w:cs="Times New Roman"/>
          <w:sz w:val="24"/>
          <w:szCs w:val="24"/>
          <w:lang w:val="es-PE" w:eastAsia="es-ES"/>
        </w:rPr>
        <w:t xml:space="preserve"> un evento que corresponda al riesgo contratado.  </w:t>
      </w:r>
      <w:r w:rsidR="00053D2C" w:rsidRPr="00F04CEB">
        <w:rPr>
          <w:rFonts w:ascii="Times New Roman" w:eastAsia="Arial Unicode MS" w:hAnsi="Times New Roman" w:cs="Times New Roman"/>
          <w:sz w:val="24"/>
          <w:szCs w:val="24"/>
          <w:lang w:val="es-PE" w:eastAsia="es-ES"/>
        </w:rPr>
        <w:t>No hubo, para la apropiación ilícita del equipo telefónico celular, violencia ni amenaza, menos hubo rotura de vidrios y/o de chapa del vehículo asegurado.  Si bien hubo una sustracción, perpetrada entre dos personas, según narración contenida en la denuncia policial, ello corresponde a un hurto y no a un robo, más allá que en el lenguaje coloquial pueda confundirse el empleo de tales palabras, que poseen significado distinto.  El robo se asocia a un</w:t>
      </w:r>
      <w:r w:rsidR="000A611B" w:rsidRPr="00F04CEB">
        <w:rPr>
          <w:rFonts w:ascii="Times New Roman" w:eastAsia="Arial Unicode MS" w:hAnsi="Times New Roman" w:cs="Times New Roman"/>
          <w:sz w:val="24"/>
          <w:szCs w:val="24"/>
          <w:lang w:val="es-PE" w:eastAsia="es-ES"/>
        </w:rPr>
        <w:t xml:space="preserve"> apoderamiento indebido</w:t>
      </w:r>
      <w:r w:rsidR="00053D2C" w:rsidRPr="00F04CEB">
        <w:rPr>
          <w:rFonts w:ascii="Times New Roman" w:eastAsia="Arial Unicode MS" w:hAnsi="Times New Roman" w:cs="Times New Roman"/>
          <w:sz w:val="24"/>
          <w:szCs w:val="24"/>
          <w:lang w:val="es-PE" w:eastAsia="es-ES"/>
        </w:rPr>
        <w:t xml:space="preserve"> asociad</w:t>
      </w:r>
      <w:r w:rsidR="000A611B" w:rsidRPr="00F04CEB">
        <w:rPr>
          <w:rFonts w:ascii="Times New Roman" w:eastAsia="Arial Unicode MS" w:hAnsi="Times New Roman" w:cs="Times New Roman"/>
          <w:sz w:val="24"/>
          <w:szCs w:val="24"/>
          <w:lang w:val="es-PE" w:eastAsia="es-ES"/>
        </w:rPr>
        <w:t>o</w:t>
      </w:r>
      <w:r w:rsidR="00053D2C" w:rsidRPr="00F04CEB">
        <w:rPr>
          <w:rFonts w:ascii="Times New Roman" w:eastAsia="Arial Unicode MS" w:hAnsi="Times New Roman" w:cs="Times New Roman"/>
          <w:sz w:val="24"/>
          <w:szCs w:val="24"/>
          <w:lang w:val="es-PE" w:eastAsia="es-ES"/>
        </w:rPr>
        <w:t xml:space="preserve"> al uso de la violencia, física o compulsiva; el hurto, carece de</w:t>
      </w:r>
      <w:r w:rsidR="000A611B" w:rsidRPr="00F04CEB">
        <w:rPr>
          <w:rFonts w:ascii="Times New Roman" w:eastAsia="Arial Unicode MS" w:hAnsi="Times New Roman" w:cs="Times New Roman"/>
          <w:sz w:val="24"/>
          <w:szCs w:val="24"/>
          <w:lang w:val="es-PE" w:eastAsia="es-ES"/>
        </w:rPr>
        <w:t xml:space="preserve"> ese</w:t>
      </w:r>
      <w:r w:rsidR="00053D2C" w:rsidRPr="00F04CEB">
        <w:rPr>
          <w:rFonts w:ascii="Times New Roman" w:eastAsia="Arial Unicode MS" w:hAnsi="Times New Roman" w:cs="Times New Roman"/>
          <w:sz w:val="24"/>
          <w:szCs w:val="24"/>
          <w:lang w:val="es-PE" w:eastAsia="es-ES"/>
        </w:rPr>
        <w:t xml:space="preserve"> elemento viole</w:t>
      </w:r>
      <w:r w:rsidR="000A611B" w:rsidRPr="00F04CEB">
        <w:rPr>
          <w:rFonts w:ascii="Times New Roman" w:eastAsia="Arial Unicode MS" w:hAnsi="Times New Roman" w:cs="Times New Roman"/>
          <w:sz w:val="24"/>
          <w:szCs w:val="24"/>
          <w:lang w:val="es-PE" w:eastAsia="es-ES"/>
        </w:rPr>
        <w:t>nto</w:t>
      </w:r>
      <w:r w:rsidR="00053D2C" w:rsidRPr="00F04CEB">
        <w:rPr>
          <w:rFonts w:ascii="Times New Roman" w:eastAsia="Arial Unicode MS" w:hAnsi="Times New Roman" w:cs="Times New Roman"/>
          <w:sz w:val="24"/>
          <w:szCs w:val="24"/>
          <w:lang w:val="es-PE" w:eastAsia="es-ES"/>
        </w:rPr>
        <w:t>.</w:t>
      </w:r>
    </w:p>
    <w:p w14:paraId="5404465C" w14:textId="77777777" w:rsidR="00053D2C" w:rsidRPr="00F04CEB" w:rsidRDefault="00053D2C"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Arial Unicode MS" w:hAnsi="Times New Roman" w:cs="Times New Roman"/>
          <w:sz w:val="24"/>
          <w:szCs w:val="24"/>
          <w:lang w:val="es-PE" w:eastAsia="es-ES"/>
        </w:rPr>
      </w:pPr>
    </w:p>
    <w:p w14:paraId="488FF62B" w14:textId="1F90851A" w:rsidR="001844B1" w:rsidRPr="00F04CEB" w:rsidRDefault="00053D2C"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Arial Unicode MS" w:hAnsi="Times New Roman" w:cs="Times New Roman"/>
          <w:sz w:val="24"/>
          <w:szCs w:val="24"/>
          <w:lang w:val="es-PE" w:eastAsia="es-ES"/>
        </w:rPr>
        <w:t>6.4.</w:t>
      </w:r>
      <w:r w:rsidRPr="00F04CEB">
        <w:rPr>
          <w:rFonts w:ascii="Times New Roman" w:eastAsia="Arial Unicode MS" w:hAnsi="Times New Roman" w:cs="Times New Roman"/>
          <w:sz w:val="24"/>
          <w:szCs w:val="24"/>
          <w:lang w:val="es-PE" w:eastAsia="es-ES"/>
        </w:rPr>
        <w:tab/>
        <w:t>Estándose a lo anterior,</w:t>
      </w:r>
      <w:r w:rsidR="006F67BF" w:rsidRPr="00F04CEB">
        <w:rPr>
          <w:rFonts w:ascii="Times New Roman" w:eastAsia="Arial Unicode MS" w:hAnsi="Times New Roman" w:cs="Times New Roman"/>
          <w:sz w:val="24"/>
          <w:szCs w:val="24"/>
          <w:lang w:val="es-PE" w:eastAsia="es-ES"/>
        </w:rPr>
        <w:t xml:space="preserve"> </w:t>
      </w:r>
      <w:r w:rsidR="001D5631" w:rsidRPr="00F04CEB">
        <w:rPr>
          <w:rFonts w:ascii="Times New Roman" w:eastAsia="Times New Roman" w:hAnsi="Times New Roman" w:cs="Times New Roman"/>
          <w:sz w:val="24"/>
          <w:szCs w:val="24"/>
          <w:lang w:val="es-PE" w:eastAsia="es-ES"/>
        </w:rPr>
        <w:t>debe concluirse</w:t>
      </w:r>
      <w:r w:rsidRPr="00F04CEB">
        <w:rPr>
          <w:rFonts w:ascii="Times New Roman" w:eastAsia="Times New Roman" w:hAnsi="Times New Roman" w:cs="Times New Roman"/>
          <w:sz w:val="24"/>
          <w:szCs w:val="24"/>
          <w:lang w:val="es-PE" w:eastAsia="es-ES"/>
        </w:rPr>
        <w:t xml:space="preserve"> que el evento al cual se contrae la reclamación </w:t>
      </w:r>
      <w:r w:rsidR="000A611B" w:rsidRPr="00F04CEB">
        <w:rPr>
          <w:rFonts w:ascii="Times New Roman" w:eastAsia="Times New Roman" w:hAnsi="Times New Roman" w:cs="Times New Roman"/>
          <w:sz w:val="24"/>
          <w:szCs w:val="24"/>
          <w:lang w:val="es-PE" w:eastAsia="es-ES"/>
        </w:rPr>
        <w:t>corresponde a</w:t>
      </w:r>
      <w:r w:rsidRPr="00F04CEB">
        <w:rPr>
          <w:rFonts w:ascii="Times New Roman" w:eastAsia="Times New Roman" w:hAnsi="Times New Roman" w:cs="Times New Roman"/>
          <w:sz w:val="24"/>
          <w:szCs w:val="24"/>
          <w:lang w:val="es-PE" w:eastAsia="es-ES"/>
        </w:rPr>
        <w:t xml:space="preserve"> un hurto, por lo que no es consistente con las coberturas contratadas, las mismas que se asocian al robo por asalto o secuestro, y no al hurto, dado que</w:t>
      </w:r>
      <w:r w:rsidR="000A611B" w:rsidRPr="00F04CEB">
        <w:rPr>
          <w:rFonts w:ascii="Times New Roman" w:eastAsia="Times New Roman" w:hAnsi="Times New Roman" w:cs="Times New Roman"/>
          <w:sz w:val="24"/>
          <w:szCs w:val="24"/>
          <w:lang w:val="es-PE" w:eastAsia="es-ES"/>
        </w:rPr>
        <w:t>,</w:t>
      </w:r>
      <w:r w:rsidRPr="00F04CEB">
        <w:rPr>
          <w:rFonts w:ascii="Times New Roman" w:eastAsia="Times New Roman" w:hAnsi="Times New Roman" w:cs="Times New Roman"/>
          <w:sz w:val="24"/>
          <w:szCs w:val="24"/>
          <w:lang w:val="es-PE" w:eastAsia="es-ES"/>
        </w:rPr>
        <w:t xml:space="preserve"> en este último</w:t>
      </w:r>
      <w:r w:rsidR="000A611B" w:rsidRPr="00F04CEB">
        <w:rPr>
          <w:rFonts w:ascii="Times New Roman" w:eastAsia="Times New Roman" w:hAnsi="Times New Roman" w:cs="Times New Roman"/>
          <w:sz w:val="24"/>
          <w:szCs w:val="24"/>
          <w:lang w:val="es-PE" w:eastAsia="es-ES"/>
        </w:rPr>
        <w:t xml:space="preserve"> caso y según ya se ha señalado,</w:t>
      </w:r>
      <w:r w:rsidRPr="00F04CEB">
        <w:rPr>
          <w:rFonts w:ascii="Times New Roman" w:eastAsia="Times New Roman" w:hAnsi="Times New Roman" w:cs="Times New Roman"/>
          <w:sz w:val="24"/>
          <w:szCs w:val="24"/>
          <w:lang w:val="es-PE" w:eastAsia="es-ES"/>
        </w:rPr>
        <w:t xml:space="preserve"> el apoderamiento indebido de la cosa mueble es sin violencia o amenaza. </w:t>
      </w:r>
    </w:p>
    <w:p w14:paraId="18FD3025" w14:textId="77777777" w:rsidR="001844B1" w:rsidRPr="00F04CEB" w:rsidRDefault="001844B1"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178D94E" w14:textId="3927D770" w:rsidR="00B336F9" w:rsidRPr="00F04CEB" w:rsidRDefault="001844B1"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ab/>
      </w:r>
      <w:r w:rsidR="00053D2C" w:rsidRPr="00F04CEB">
        <w:rPr>
          <w:rFonts w:ascii="Times New Roman" w:eastAsia="Times New Roman" w:hAnsi="Times New Roman" w:cs="Times New Roman"/>
          <w:sz w:val="24"/>
          <w:szCs w:val="24"/>
          <w:lang w:val="es-PE" w:eastAsia="es-ES"/>
        </w:rPr>
        <w:t>En consecuencia, e</w:t>
      </w:r>
      <w:r w:rsidR="00B336F9" w:rsidRPr="00F04CEB">
        <w:rPr>
          <w:rFonts w:ascii="Times New Roman" w:eastAsia="Times New Roman" w:hAnsi="Times New Roman" w:cs="Times New Roman"/>
          <w:sz w:val="24"/>
          <w:szCs w:val="24"/>
          <w:lang w:val="es-PE" w:eastAsia="es-ES"/>
        </w:rPr>
        <w:t>stando expresamente señalados los rie</w:t>
      </w:r>
      <w:r w:rsidR="001418E5" w:rsidRPr="00F04CEB">
        <w:rPr>
          <w:rFonts w:ascii="Times New Roman" w:eastAsia="Times New Roman" w:hAnsi="Times New Roman" w:cs="Times New Roman"/>
          <w:sz w:val="24"/>
          <w:szCs w:val="24"/>
          <w:lang w:val="es-PE" w:eastAsia="es-ES"/>
        </w:rPr>
        <w:t>s</w:t>
      </w:r>
      <w:r w:rsidR="00B336F9" w:rsidRPr="00F04CEB">
        <w:rPr>
          <w:rFonts w:ascii="Times New Roman" w:eastAsia="Times New Roman" w:hAnsi="Times New Roman" w:cs="Times New Roman"/>
          <w:sz w:val="24"/>
          <w:szCs w:val="24"/>
          <w:lang w:val="es-PE" w:eastAsia="es-ES"/>
        </w:rPr>
        <w:t xml:space="preserve">gos aceptados </w:t>
      </w:r>
      <w:r w:rsidR="00053D2C" w:rsidRPr="00F04CEB">
        <w:rPr>
          <w:rFonts w:ascii="Times New Roman" w:eastAsia="Times New Roman" w:hAnsi="Times New Roman" w:cs="Times New Roman"/>
          <w:sz w:val="24"/>
          <w:szCs w:val="24"/>
          <w:lang w:val="es-PE" w:eastAsia="es-ES"/>
        </w:rPr>
        <w:t xml:space="preserve">en su oportunidad </w:t>
      </w:r>
      <w:r w:rsidR="00B336F9" w:rsidRPr="00F04CEB">
        <w:rPr>
          <w:rFonts w:ascii="Times New Roman" w:eastAsia="Times New Roman" w:hAnsi="Times New Roman" w:cs="Times New Roman"/>
          <w:sz w:val="24"/>
          <w:szCs w:val="24"/>
          <w:lang w:val="es-PE" w:eastAsia="es-ES"/>
        </w:rPr>
        <w:t>por la aseguradora, carece</w:t>
      </w:r>
      <w:r w:rsidR="00E53E2A" w:rsidRPr="00F04CEB">
        <w:rPr>
          <w:rFonts w:ascii="Times New Roman" w:eastAsia="Times New Roman" w:hAnsi="Times New Roman" w:cs="Times New Roman"/>
          <w:sz w:val="24"/>
          <w:szCs w:val="24"/>
          <w:lang w:val="es-PE" w:eastAsia="es-ES"/>
        </w:rPr>
        <w:t>ría</w:t>
      </w:r>
      <w:r w:rsidR="00B336F9" w:rsidRPr="00F04CEB">
        <w:rPr>
          <w:rFonts w:ascii="Times New Roman" w:eastAsia="Times New Roman" w:hAnsi="Times New Roman" w:cs="Times New Roman"/>
          <w:sz w:val="24"/>
          <w:szCs w:val="24"/>
          <w:lang w:val="es-PE" w:eastAsia="es-ES"/>
        </w:rPr>
        <w:t xml:space="preserve"> de legitimidad </w:t>
      </w:r>
      <w:r w:rsidR="000A611B" w:rsidRPr="00F04CEB">
        <w:rPr>
          <w:rFonts w:ascii="Times New Roman" w:eastAsia="Times New Roman" w:hAnsi="Times New Roman" w:cs="Times New Roman"/>
          <w:sz w:val="24"/>
          <w:szCs w:val="24"/>
          <w:lang w:val="es-PE" w:eastAsia="es-ES"/>
        </w:rPr>
        <w:t>exigirl</w:t>
      </w:r>
      <w:r w:rsidR="00B336F9" w:rsidRPr="00F04CEB">
        <w:rPr>
          <w:rFonts w:ascii="Times New Roman" w:eastAsia="Times New Roman" w:hAnsi="Times New Roman" w:cs="Times New Roman"/>
          <w:sz w:val="24"/>
          <w:szCs w:val="24"/>
          <w:lang w:val="es-PE" w:eastAsia="es-ES"/>
        </w:rPr>
        <w:t xml:space="preserve">e cobertura por un riesgo no aceptado, por la materialización de un </w:t>
      </w:r>
      <w:r w:rsidRPr="00F04CEB">
        <w:rPr>
          <w:rFonts w:ascii="Times New Roman" w:eastAsia="Times New Roman" w:hAnsi="Times New Roman" w:cs="Times New Roman"/>
          <w:sz w:val="24"/>
          <w:szCs w:val="24"/>
          <w:lang w:val="es-PE" w:eastAsia="es-ES"/>
        </w:rPr>
        <w:t xml:space="preserve">pretendido </w:t>
      </w:r>
      <w:r w:rsidR="00B336F9" w:rsidRPr="00F04CEB">
        <w:rPr>
          <w:rFonts w:ascii="Times New Roman" w:eastAsia="Times New Roman" w:hAnsi="Times New Roman" w:cs="Times New Roman"/>
          <w:sz w:val="24"/>
          <w:szCs w:val="24"/>
          <w:lang w:val="es-PE" w:eastAsia="es-ES"/>
        </w:rPr>
        <w:t>siniestro que no está cubierto</w:t>
      </w:r>
      <w:r w:rsidR="001418E5" w:rsidRPr="00F04CEB">
        <w:rPr>
          <w:rFonts w:ascii="Times New Roman" w:eastAsia="Times New Roman" w:hAnsi="Times New Roman" w:cs="Times New Roman"/>
          <w:sz w:val="24"/>
          <w:szCs w:val="24"/>
          <w:lang w:val="es-PE" w:eastAsia="es-ES"/>
        </w:rPr>
        <w:t>.</w:t>
      </w:r>
    </w:p>
    <w:p w14:paraId="329B25C7" w14:textId="050510EC" w:rsidR="001844B1" w:rsidRPr="00F04CEB" w:rsidRDefault="001844B1"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E66E81B" w14:textId="0F08ABC4" w:rsidR="001844B1" w:rsidRPr="00F04CEB" w:rsidRDefault="00FF7363"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6.5.</w:t>
      </w:r>
      <w:r w:rsidRPr="00F04CEB">
        <w:rPr>
          <w:rFonts w:ascii="Times New Roman" w:eastAsia="Times New Roman" w:hAnsi="Times New Roman" w:cs="Times New Roman"/>
          <w:sz w:val="24"/>
          <w:szCs w:val="24"/>
          <w:lang w:val="es-PE" w:eastAsia="es-ES"/>
        </w:rPr>
        <w:tab/>
      </w:r>
      <w:r w:rsidR="001844B1" w:rsidRPr="00F04CEB">
        <w:rPr>
          <w:rFonts w:ascii="Times New Roman" w:eastAsia="Times New Roman" w:hAnsi="Times New Roman" w:cs="Times New Roman"/>
          <w:sz w:val="24"/>
          <w:szCs w:val="24"/>
          <w:lang w:val="es-PE" w:eastAsia="es-ES"/>
        </w:rPr>
        <w:t>No obstante lo anterior, no es menos cierto que la aseguradora no ha demostrado que informó al asegurado sobre las coberturas y demás condiciones del seguro</w:t>
      </w:r>
      <w:r w:rsidRPr="00F04CEB">
        <w:rPr>
          <w:rFonts w:ascii="Times New Roman" w:eastAsia="Times New Roman" w:hAnsi="Times New Roman" w:cs="Times New Roman"/>
          <w:sz w:val="24"/>
          <w:szCs w:val="24"/>
          <w:lang w:val="es-PE" w:eastAsia="es-ES"/>
        </w:rPr>
        <w:t xml:space="preserve"> (no ha demostrado que remitió la póliza y/o certificado a la dirección electrónica señalada en su oportunidad por el actual reclamante, dentro del plazo que al efecto señaló con ocasión de la contratación, según se aprecia del respectivo audio que ha sido presentado como medio probatorio)</w:t>
      </w:r>
      <w:r w:rsidR="001844B1" w:rsidRPr="00F04CEB">
        <w:rPr>
          <w:rFonts w:ascii="Times New Roman" w:eastAsia="Times New Roman" w:hAnsi="Times New Roman" w:cs="Times New Roman"/>
          <w:sz w:val="24"/>
          <w:szCs w:val="24"/>
          <w:lang w:val="es-PE" w:eastAsia="es-ES"/>
        </w:rPr>
        <w:t>; en tal virtud, sin desconocer al carácter vinculante de los términos contractuales</w:t>
      </w:r>
      <w:r w:rsidR="00E8178A" w:rsidRPr="00F04CEB">
        <w:rPr>
          <w:rFonts w:ascii="Times New Roman" w:eastAsia="Times New Roman" w:hAnsi="Times New Roman" w:cs="Times New Roman"/>
          <w:sz w:val="24"/>
          <w:szCs w:val="24"/>
          <w:lang w:val="es-PE" w:eastAsia="es-ES"/>
        </w:rPr>
        <w:t xml:space="preserve"> (entre ellos, la delimitación positiva de los riesgos aceptados)</w:t>
      </w:r>
      <w:r w:rsidR="001844B1" w:rsidRPr="00F04CEB">
        <w:rPr>
          <w:rFonts w:ascii="Times New Roman" w:eastAsia="Times New Roman" w:hAnsi="Times New Roman" w:cs="Times New Roman"/>
          <w:sz w:val="24"/>
          <w:szCs w:val="24"/>
          <w:lang w:val="es-PE" w:eastAsia="es-ES"/>
        </w:rPr>
        <w:t xml:space="preserve">, </w:t>
      </w:r>
      <w:r w:rsidR="001D5631" w:rsidRPr="00F04CEB">
        <w:rPr>
          <w:rFonts w:ascii="Times New Roman" w:eastAsia="Times New Roman" w:hAnsi="Times New Roman" w:cs="Times New Roman"/>
          <w:sz w:val="24"/>
          <w:szCs w:val="24"/>
          <w:lang w:val="es-PE" w:eastAsia="es-ES"/>
        </w:rPr>
        <w:t>correspondería</w:t>
      </w:r>
      <w:r w:rsidR="001844B1" w:rsidRPr="00F04CEB">
        <w:rPr>
          <w:rFonts w:ascii="Times New Roman" w:eastAsia="Times New Roman" w:hAnsi="Times New Roman" w:cs="Times New Roman"/>
          <w:sz w:val="24"/>
          <w:szCs w:val="24"/>
          <w:lang w:val="es-PE" w:eastAsia="es-ES"/>
        </w:rPr>
        <w:t xml:space="preserve"> reconocer que el asegurado mant</w:t>
      </w:r>
      <w:r w:rsidR="001D5631" w:rsidRPr="00F04CEB">
        <w:rPr>
          <w:rFonts w:ascii="Times New Roman" w:eastAsia="Times New Roman" w:hAnsi="Times New Roman" w:cs="Times New Roman"/>
          <w:sz w:val="24"/>
          <w:szCs w:val="24"/>
          <w:lang w:val="es-PE" w:eastAsia="es-ES"/>
        </w:rPr>
        <w:t>endría</w:t>
      </w:r>
      <w:r w:rsidR="001844B1" w:rsidRPr="00F04CEB">
        <w:rPr>
          <w:rFonts w:ascii="Times New Roman" w:eastAsia="Times New Roman" w:hAnsi="Times New Roman" w:cs="Times New Roman"/>
          <w:sz w:val="24"/>
          <w:szCs w:val="24"/>
          <w:lang w:val="es-PE" w:eastAsia="es-ES"/>
        </w:rPr>
        <w:t xml:space="preserve"> su derecho para interponer las reclamaciones que estime </w:t>
      </w:r>
      <w:r w:rsidR="001D5631" w:rsidRPr="00F04CEB">
        <w:rPr>
          <w:rFonts w:ascii="Times New Roman" w:eastAsia="Times New Roman" w:hAnsi="Times New Roman" w:cs="Times New Roman"/>
          <w:sz w:val="24"/>
          <w:szCs w:val="24"/>
          <w:lang w:val="es-PE" w:eastAsia="es-ES"/>
        </w:rPr>
        <w:t xml:space="preserve">apropiadas </w:t>
      </w:r>
      <w:r w:rsidR="001844B1" w:rsidRPr="00F04CEB">
        <w:rPr>
          <w:rFonts w:ascii="Times New Roman" w:eastAsia="Times New Roman" w:hAnsi="Times New Roman" w:cs="Times New Roman"/>
          <w:sz w:val="24"/>
          <w:szCs w:val="24"/>
          <w:lang w:val="es-PE" w:eastAsia="es-ES"/>
        </w:rPr>
        <w:t xml:space="preserve">por </w:t>
      </w:r>
      <w:r w:rsidR="001D5631" w:rsidRPr="00F04CEB">
        <w:rPr>
          <w:rFonts w:ascii="Times New Roman" w:eastAsia="Times New Roman" w:hAnsi="Times New Roman" w:cs="Times New Roman"/>
          <w:sz w:val="24"/>
          <w:szCs w:val="24"/>
          <w:lang w:val="es-PE" w:eastAsia="es-ES"/>
        </w:rPr>
        <w:t xml:space="preserve">falta de </w:t>
      </w:r>
      <w:r w:rsidR="001844B1" w:rsidRPr="00F04CEB">
        <w:rPr>
          <w:rFonts w:ascii="Times New Roman" w:eastAsia="Times New Roman" w:hAnsi="Times New Roman" w:cs="Times New Roman"/>
          <w:sz w:val="24"/>
          <w:szCs w:val="24"/>
          <w:lang w:val="es-PE" w:eastAsia="es-ES"/>
        </w:rPr>
        <w:t>idoneidad de servicio, conforme a la normativa y en las instancias correspondientes.</w:t>
      </w:r>
    </w:p>
    <w:p w14:paraId="79848202" w14:textId="6B7C72B2" w:rsidR="001844B1" w:rsidRPr="00F04CEB" w:rsidRDefault="001844B1"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0490D21" w14:textId="6B17B672" w:rsidR="001844B1" w:rsidRPr="00F04CEB" w:rsidRDefault="001844B1" w:rsidP="00053D2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F04CEB">
        <w:rPr>
          <w:rFonts w:ascii="Times New Roman" w:eastAsia="Times New Roman" w:hAnsi="Times New Roman" w:cs="Times New Roman"/>
          <w:sz w:val="24"/>
          <w:szCs w:val="24"/>
          <w:lang w:val="es-PE" w:eastAsia="es-ES"/>
        </w:rPr>
        <w:tab/>
        <w:t>Cosa distinta hubiese sido si no se hubies</w:t>
      </w:r>
      <w:r w:rsidR="003D3561" w:rsidRPr="00F04CEB">
        <w:rPr>
          <w:rFonts w:ascii="Times New Roman" w:eastAsia="Times New Roman" w:hAnsi="Times New Roman" w:cs="Times New Roman"/>
          <w:sz w:val="24"/>
          <w:szCs w:val="24"/>
          <w:lang w:val="es-PE" w:eastAsia="es-ES"/>
        </w:rPr>
        <w:t>e</w:t>
      </w:r>
      <w:r w:rsidRPr="00F04CEB">
        <w:rPr>
          <w:rFonts w:ascii="Times New Roman" w:eastAsia="Times New Roman" w:hAnsi="Times New Roman" w:cs="Times New Roman"/>
          <w:sz w:val="24"/>
          <w:szCs w:val="24"/>
          <w:lang w:val="es-PE" w:eastAsia="es-ES"/>
        </w:rPr>
        <w:t xml:space="preserve"> estado ante un tema de delimitación positiva de</w:t>
      </w:r>
      <w:r w:rsidR="001D5631" w:rsidRPr="00F04CEB">
        <w:rPr>
          <w:rFonts w:ascii="Times New Roman" w:eastAsia="Times New Roman" w:hAnsi="Times New Roman" w:cs="Times New Roman"/>
          <w:sz w:val="24"/>
          <w:szCs w:val="24"/>
          <w:lang w:val="es-PE" w:eastAsia="es-ES"/>
        </w:rPr>
        <w:t>l riesgo aceptado</w:t>
      </w:r>
      <w:r w:rsidRPr="00F04CEB">
        <w:rPr>
          <w:rFonts w:ascii="Times New Roman" w:eastAsia="Times New Roman" w:hAnsi="Times New Roman" w:cs="Times New Roman"/>
          <w:sz w:val="24"/>
          <w:szCs w:val="24"/>
          <w:lang w:val="es-PE" w:eastAsia="es-ES"/>
        </w:rPr>
        <w:t>, sino de carácter n</w:t>
      </w:r>
      <w:r w:rsidR="003D3561" w:rsidRPr="00F04CEB">
        <w:rPr>
          <w:rFonts w:ascii="Times New Roman" w:eastAsia="Times New Roman" w:hAnsi="Times New Roman" w:cs="Times New Roman"/>
          <w:sz w:val="24"/>
          <w:szCs w:val="24"/>
          <w:lang w:val="es-PE" w:eastAsia="es-ES"/>
        </w:rPr>
        <w:t>e</w:t>
      </w:r>
      <w:r w:rsidRPr="00F04CEB">
        <w:rPr>
          <w:rFonts w:ascii="Times New Roman" w:eastAsia="Times New Roman" w:hAnsi="Times New Roman" w:cs="Times New Roman"/>
          <w:sz w:val="24"/>
          <w:szCs w:val="24"/>
          <w:lang w:val="es-PE" w:eastAsia="es-ES"/>
        </w:rPr>
        <w:t xml:space="preserve">gativo, </w:t>
      </w:r>
      <w:r w:rsidR="00E04450" w:rsidRPr="00F04CEB">
        <w:rPr>
          <w:rFonts w:ascii="Times New Roman" w:eastAsia="Times New Roman" w:hAnsi="Times New Roman" w:cs="Times New Roman"/>
          <w:sz w:val="24"/>
          <w:szCs w:val="24"/>
          <w:lang w:val="es-PE" w:eastAsia="es-ES"/>
        </w:rPr>
        <w:t>esto es, ante la</w:t>
      </w:r>
      <w:r w:rsidR="00E8178A" w:rsidRPr="00F04CEB">
        <w:rPr>
          <w:rFonts w:ascii="Times New Roman" w:eastAsia="Times New Roman" w:hAnsi="Times New Roman" w:cs="Times New Roman"/>
          <w:sz w:val="24"/>
          <w:szCs w:val="24"/>
          <w:lang w:val="es-PE" w:eastAsia="es-ES"/>
        </w:rPr>
        <w:t xml:space="preserve"> hipotética</w:t>
      </w:r>
      <w:r w:rsidR="00E04450" w:rsidRPr="00F04CEB">
        <w:rPr>
          <w:rFonts w:ascii="Times New Roman" w:eastAsia="Times New Roman" w:hAnsi="Times New Roman" w:cs="Times New Roman"/>
          <w:sz w:val="24"/>
          <w:szCs w:val="24"/>
          <w:lang w:val="es-PE" w:eastAsia="es-ES"/>
        </w:rPr>
        <w:t xml:space="preserve"> invocación de una determinada exclusión para sustentar el rechazo.  </w:t>
      </w:r>
      <w:r w:rsidR="001D5631" w:rsidRPr="00F04CEB">
        <w:rPr>
          <w:rFonts w:ascii="Times New Roman" w:eastAsia="Times New Roman" w:hAnsi="Times New Roman" w:cs="Times New Roman"/>
          <w:sz w:val="24"/>
          <w:szCs w:val="24"/>
          <w:lang w:val="es-PE" w:eastAsia="es-ES"/>
        </w:rPr>
        <w:t xml:space="preserve"> </w:t>
      </w:r>
      <w:r w:rsidR="00E04450" w:rsidRPr="00F04CEB">
        <w:rPr>
          <w:rFonts w:ascii="Times New Roman" w:eastAsia="Times New Roman" w:hAnsi="Times New Roman" w:cs="Times New Roman"/>
          <w:sz w:val="24"/>
          <w:szCs w:val="24"/>
          <w:lang w:val="es-PE" w:eastAsia="es-ES"/>
        </w:rPr>
        <w:t>C</w:t>
      </w:r>
      <w:r w:rsidR="001D5631" w:rsidRPr="00F04CEB">
        <w:rPr>
          <w:rFonts w:ascii="Times New Roman" w:eastAsia="Times New Roman" w:hAnsi="Times New Roman" w:cs="Times New Roman"/>
          <w:sz w:val="24"/>
          <w:szCs w:val="24"/>
          <w:lang w:val="es-PE" w:eastAsia="es-ES"/>
        </w:rPr>
        <w:t>onforme a ley</w:t>
      </w:r>
      <w:r w:rsidR="00E04450" w:rsidRPr="00F04CEB">
        <w:rPr>
          <w:rFonts w:ascii="Times New Roman" w:eastAsia="Times New Roman" w:hAnsi="Times New Roman" w:cs="Times New Roman"/>
          <w:sz w:val="24"/>
          <w:szCs w:val="24"/>
          <w:lang w:val="es-PE" w:eastAsia="es-ES"/>
        </w:rPr>
        <w:t>,</w:t>
      </w:r>
      <w:r w:rsidR="001D5631" w:rsidRPr="00F04CEB">
        <w:rPr>
          <w:rFonts w:ascii="Times New Roman" w:eastAsia="Times New Roman" w:hAnsi="Times New Roman" w:cs="Times New Roman"/>
          <w:sz w:val="24"/>
          <w:szCs w:val="24"/>
          <w:lang w:val="es-PE" w:eastAsia="es-ES"/>
        </w:rPr>
        <w:t xml:space="preserve"> y a un uniforme criterio </w:t>
      </w:r>
      <w:r w:rsidR="00E04450" w:rsidRPr="00F04CEB">
        <w:rPr>
          <w:rFonts w:ascii="Times New Roman" w:eastAsia="Times New Roman" w:hAnsi="Times New Roman" w:cs="Times New Roman"/>
          <w:sz w:val="24"/>
          <w:szCs w:val="24"/>
          <w:lang w:val="es-PE" w:eastAsia="es-ES"/>
        </w:rPr>
        <w:t>desarrollado</w:t>
      </w:r>
      <w:r w:rsidR="001D5631" w:rsidRPr="00F04CEB">
        <w:rPr>
          <w:rFonts w:ascii="Times New Roman" w:eastAsia="Times New Roman" w:hAnsi="Times New Roman" w:cs="Times New Roman"/>
          <w:sz w:val="24"/>
          <w:szCs w:val="24"/>
          <w:lang w:val="es-PE" w:eastAsia="es-ES"/>
        </w:rPr>
        <w:t xml:space="preserve"> por la DEFASEG,</w:t>
      </w:r>
      <w:r w:rsidRPr="00F04CEB">
        <w:rPr>
          <w:rFonts w:ascii="Times New Roman" w:eastAsia="Times New Roman" w:hAnsi="Times New Roman" w:cs="Times New Roman"/>
          <w:sz w:val="24"/>
          <w:szCs w:val="24"/>
          <w:lang w:val="es-PE" w:eastAsia="es-ES"/>
        </w:rPr>
        <w:t xml:space="preserve"> el régimen de excl</w:t>
      </w:r>
      <w:r w:rsidR="003D3561" w:rsidRPr="00F04CEB">
        <w:rPr>
          <w:rFonts w:ascii="Times New Roman" w:eastAsia="Times New Roman" w:hAnsi="Times New Roman" w:cs="Times New Roman"/>
          <w:sz w:val="24"/>
          <w:szCs w:val="24"/>
          <w:lang w:val="es-PE" w:eastAsia="es-ES"/>
        </w:rPr>
        <w:t>us</w:t>
      </w:r>
      <w:r w:rsidRPr="00F04CEB">
        <w:rPr>
          <w:rFonts w:ascii="Times New Roman" w:eastAsia="Times New Roman" w:hAnsi="Times New Roman" w:cs="Times New Roman"/>
          <w:sz w:val="24"/>
          <w:szCs w:val="24"/>
          <w:lang w:val="es-PE" w:eastAsia="es-ES"/>
        </w:rPr>
        <w:t>iones s</w:t>
      </w:r>
      <w:r w:rsidR="003D3561" w:rsidRPr="00F04CEB">
        <w:rPr>
          <w:rFonts w:ascii="Times New Roman" w:eastAsia="Times New Roman" w:hAnsi="Times New Roman" w:cs="Times New Roman"/>
          <w:sz w:val="24"/>
          <w:szCs w:val="24"/>
          <w:lang w:val="es-PE" w:eastAsia="es-ES"/>
        </w:rPr>
        <w:t>ó</w:t>
      </w:r>
      <w:r w:rsidRPr="00F04CEB">
        <w:rPr>
          <w:rFonts w:ascii="Times New Roman" w:eastAsia="Times New Roman" w:hAnsi="Times New Roman" w:cs="Times New Roman"/>
          <w:sz w:val="24"/>
          <w:szCs w:val="24"/>
          <w:lang w:val="es-PE" w:eastAsia="es-ES"/>
        </w:rPr>
        <w:t>lo es op</w:t>
      </w:r>
      <w:r w:rsidR="003D3561" w:rsidRPr="00F04CEB">
        <w:rPr>
          <w:rFonts w:ascii="Times New Roman" w:eastAsia="Times New Roman" w:hAnsi="Times New Roman" w:cs="Times New Roman"/>
          <w:sz w:val="24"/>
          <w:szCs w:val="24"/>
          <w:lang w:val="es-PE" w:eastAsia="es-ES"/>
        </w:rPr>
        <w:t>oni</w:t>
      </w:r>
      <w:r w:rsidRPr="00F04CEB">
        <w:rPr>
          <w:rFonts w:ascii="Times New Roman" w:eastAsia="Times New Roman" w:hAnsi="Times New Roman" w:cs="Times New Roman"/>
          <w:sz w:val="24"/>
          <w:szCs w:val="24"/>
          <w:lang w:val="es-PE" w:eastAsia="es-ES"/>
        </w:rPr>
        <w:t>ble al asegurado en la medida que la asegurado</w:t>
      </w:r>
      <w:r w:rsidR="003D3561" w:rsidRPr="00F04CEB">
        <w:rPr>
          <w:rFonts w:ascii="Times New Roman" w:eastAsia="Times New Roman" w:hAnsi="Times New Roman" w:cs="Times New Roman"/>
          <w:sz w:val="24"/>
          <w:szCs w:val="24"/>
          <w:lang w:val="es-PE" w:eastAsia="es-ES"/>
        </w:rPr>
        <w:t>ra</w:t>
      </w:r>
      <w:r w:rsidRPr="00F04CEB">
        <w:rPr>
          <w:rFonts w:ascii="Times New Roman" w:eastAsia="Times New Roman" w:hAnsi="Times New Roman" w:cs="Times New Roman"/>
          <w:sz w:val="24"/>
          <w:szCs w:val="24"/>
          <w:lang w:val="es-PE" w:eastAsia="es-ES"/>
        </w:rPr>
        <w:t xml:space="preserve"> haya cuidado de inform</w:t>
      </w:r>
      <w:r w:rsidR="003D3561" w:rsidRPr="00F04CEB">
        <w:rPr>
          <w:rFonts w:ascii="Times New Roman" w:eastAsia="Times New Roman" w:hAnsi="Times New Roman" w:cs="Times New Roman"/>
          <w:sz w:val="24"/>
          <w:szCs w:val="24"/>
          <w:lang w:val="es-PE" w:eastAsia="es-ES"/>
        </w:rPr>
        <w:t>á</w:t>
      </w:r>
      <w:r w:rsidRPr="00F04CEB">
        <w:rPr>
          <w:rFonts w:ascii="Times New Roman" w:eastAsia="Times New Roman" w:hAnsi="Times New Roman" w:cs="Times New Roman"/>
          <w:sz w:val="24"/>
          <w:szCs w:val="24"/>
          <w:lang w:val="es-PE" w:eastAsia="es-ES"/>
        </w:rPr>
        <w:t>r</w:t>
      </w:r>
      <w:r w:rsidR="003D3561" w:rsidRPr="00F04CEB">
        <w:rPr>
          <w:rFonts w:ascii="Times New Roman" w:eastAsia="Times New Roman" w:hAnsi="Times New Roman" w:cs="Times New Roman"/>
          <w:sz w:val="24"/>
          <w:szCs w:val="24"/>
          <w:lang w:val="es-PE" w:eastAsia="es-ES"/>
        </w:rPr>
        <w:t>se</w:t>
      </w:r>
      <w:r w:rsidRPr="00F04CEB">
        <w:rPr>
          <w:rFonts w:ascii="Times New Roman" w:eastAsia="Times New Roman" w:hAnsi="Times New Roman" w:cs="Times New Roman"/>
          <w:sz w:val="24"/>
          <w:szCs w:val="24"/>
          <w:lang w:val="es-PE" w:eastAsia="es-ES"/>
        </w:rPr>
        <w:t>lo op</w:t>
      </w:r>
      <w:r w:rsidR="003D3561" w:rsidRPr="00F04CEB">
        <w:rPr>
          <w:rFonts w:ascii="Times New Roman" w:eastAsia="Times New Roman" w:hAnsi="Times New Roman" w:cs="Times New Roman"/>
          <w:sz w:val="24"/>
          <w:szCs w:val="24"/>
          <w:lang w:val="es-PE" w:eastAsia="es-ES"/>
        </w:rPr>
        <w:t>o</w:t>
      </w:r>
      <w:r w:rsidRPr="00F04CEB">
        <w:rPr>
          <w:rFonts w:ascii="Times New Roman" w:eastAsia="Times New Roman" w:hAnsi="Times New Roman" w:cs="Times New Roman"/>
          <w:sz w:val="24"/>
          <w:szCs w:val="24"/>
          <w:lang w:val="es-PE" w:eastAsia="es-ES"/>
        </w:rPr>
        <w:t>rtuna,</w:t>
      </w:r>
      <w:r w:rsidR="003D3561" w:rsidRPr="00F04CEB">
        <w:rPr>
          <w:rFonts w:ascii="Times New Roman" w:eastAsia="Times New Roman" w:hAnsi="Times New Roman" w:cs="Times New Roman"/>
          <w:sz w:val="24"/>
          <w:szCs w:val="24"/>
          <w:lang w:val="es-PE" w:eastAsia="es-ES"/>
        </w:rPr>
        <w:t xml:space="preserve"> </w:t>
      </w:r>
      <w:r w:rsidRPr="00F04CEB">
        <w:rPr>
          <w:rFonts w:ascii="Times New Roman" w:eastAsia="Times New Roman" w:hAnsi="Times New Roman" w:cs="Times New Roman"/>
          <w:sz w:val="24"/>
          <w:szCs w:val="24"/>
          <w:lang w:val="es-PE" w:eastAsia="es-ES"/>
        </w:rPr>
        <w:t>adecuad</w:t>
      </w:r>
      <w:r w:rsidR="003D3561" w:rsidRPr="00F04CEB">
        <w:rPr>
          <w:rFonts w:ascii="Times New Roman" w:eastAsia="Times New Roman" w:hAnsi="Times New Roman" w:cs="Times New Roman"/>
          <w:sz w:val="24"/>
          <w:szCs w:val="24"/>
          <w:lang w:val="es-PE" w:eastAsia="es-ES"/>
        </w:rPr>
        <w:t>a</w:t>
      </w:r>
      <w:r w:rsidRPr="00F04CEB">
        <w:rPr>
          <w:rFonts w:ascii="Times New Roman" w:eastAsia="Times New Roman" w:hAnsi="Times New Roman" w:cs="Times New Roman"/>
          <w:sz w:val="24"/>
          <w:szCs w:val="24"/>
          <w:lang w:val="es-PE" w:eastAsia="es-ES"/>
        </w:rPr>
        <w:t xml:space="preserve"> y suficientemente</w:t>
      </w:r>
      <w:r w:rsidR="00E04450" w:rsidRPr="00F04CEB">
        <w:rPr>
          <w:rFonts w:ascii="Times New Roman" w:eastAsia="Times New Roman" w:hAnsi="Times New Roman" w:cs="Times New Roman"/>
          <w:sz w:val="24"/>
          <w:szCs w:val="24"/>
          <w:lang w:val="es-PE" w:eastAsia="es-ES"/>
        </w:rPr>
        <w:t>, siendo que la aseguradora asume la carga de demostrar que brindó dicha información</w:t>
      </w:r>
      <w:r w:rsidR="003D3561" w:rsidRPr="00F04CEB">
        <w:rPr>
          <w:rFonts w:ascii="Times New Roman" w:eastAsia="Times New Roman" w:hAnsi="Times New Roman" w:cs="Times New Roman"/>
          <w:sz w:val="24"/>
          <w:szCs w:val="24"/>
          <w:lang w:val="es-PE" w:eastAsia="es-ES"/>
        </w:rPr>
        <w:t>; empero, ello presupone, que el evento ocurrido por el cual se solicita cobertura sí se encuentre considerado, en general, como riesgo aceptado.</w:t>
      </w:r>
      <w:r w:rsidR="00E04450" w:rsidRPr="00F04CEB">
        <w:rPr>
          <w:rFonts w:ascii="Times New Roman" w:eastAsia="Times New Roman" w:hAnsi="Times New Roman" w:cs="Times New Roman"/>
          <w:sz w:val="24"/>
          <w:szCs w:val="24"/>
          <w:lang w:val="es-PE" w:eastAsia="es-ES"/>
        </w:rPr>
        <w:t xml:space="preserve">  </w:t>
      </w:r>
      <w:r w:rsidR="00E8178A" w:rsidRPr="00F04CEB">
        <w:rPr>
          <w:rFonts w:ascii="Times New Roman" w:eastAsia="Times New Roman" w:hAnsi="Times New Roman" w:cs="Times New Roman"/>
          <w:sz w:val="24"/>
          <w:szCs w:val="24"/>
          <w:lang w:val="es-PE" w:eastAsia="es-ES"/>
        </w:rPr>
        <w:lastRenderedPageBreak/>
        <w:t>Conforme a lo anterior, s</w:t>
      </w:r>
      <w:r w:rsidR="00E04450" w:rsidRPr="00F04CEB">
        <w:rPr>
          <w:rFonts w:ascii="Times New Roman" w:eastAsia="Times New Roman" w:hAnsi="Times New Roman" w:cs="Times New Roman"/>
          <w:sz w:val="24"/>
          <w:szCs w:val="24"/>
          <w:lang w:val="es-PE" w:eastAsia="es-ES"/>
        </w:rPr>
        <w:t xml:space="preserve">i </w:t>
      </w:r>
      <w:r w:rsidR="007609FB" w:rsidRPr="003F18D4">
        <w:rPr>
          <w:rFonts w:ascii="Arial" w:hAnsi="Arial" w:cs="Arial"/>
          <w:sz w:val="23"/>
          <w:szCs w:val="23"/>
        </w:rPr>
        <w:t>...................</w:t>
      </w:r>
      <w:r w:rsidR="007609FB">
        <w:rPr>
          <w:rFonts w:ascii="Arial" w:hAnsi="Arial" w:cs="Arial"/>
          <w:sz w:val="23"/>
          <w:szCs w:val="23"/>
        </w:rPr>
        <w:t xml:space="preserve"> </w:t>
      </w:r>
      <w:r w:rsidR="00E04450" w:rsidRPr="00F04CEB">
        <w:rPr>
          <w:rFonts w:ascii="Times New Roman" w:eastAsia="Times New Roman" w:hAnsi="Times New Roman" w:cs="Times New Roman"/>
          <w:sz w:val="24"/>
          <w:szCs w:val="24"/>
          <w:lang w:val="es-PE" w:eastAsia="es-ES"/>
        </w:rPr>
        <w:t>hubiese invocado una supuesta exclusión y estuviese en incapacidad de demostrar que el asegurado conoció, o pudo conocer, del régimen de exclusiones, entonces la cobertura (delineada positivamente) sería debida y, por lo tanto, exigible.</w:t>
      </w:r>
    </w:p>
    <w:p w14:paraId="4293D7DA" w14:textId="77777777" w:rsidR="0089640F" w:rsidRPr="00F04CEB" w:rsidRDefault="0089640F" w:rsidP="00C62E46">
      <w:pPr>
        <w:spacing w:after="0" w:line="240" w:lineRule="auto"/>
        <w:jc w:val="both"/>
        <w:rPr>
          <w:rStyle w:val="Textoennegrita"/>
          <w:rFonts w:ascii="Times New Roman" w:hAnsi="Times New Roman" w:cs="Times New Roman"/>
          <w:b w:val="0"/>
          <w:sz w:val="24"/>
          <w:szCs w:val="24"/>
          <w:lang w:val="es-PE"/>
        </w:rPr>
      </w:pPr>
    </w:p>
    <w:p w14:paraId="60BECED5" w14:textId="77777777" w:rsidR="00CD312E" w:rsidRPr="00F04CEB"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F04CEB">
        <w:rPr>
          <w:rFonts w:ascii="Times New Roman" w:eastAsia="Times New Roman" w:hAnsi="Times New Roman" w:cs="Times New Roman"/>
          <w:sz w:val="24"/>
          <w:szCs w:val="24"/>
          <w:lang w:val="es-PE" w:eastAsia="es-ES"/>
        </w:rPr>
        <w:t xml:space="preserve">Atendiendo a lo expresado, este Órgano Resolutivo Unipersonal </w:t>
      </w:r>
      <w:r w:rsidRPr="00F04CEB">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cobertura es legítimo. </w:t>
      </w:r>
    </w:p>
    <w:p w14:paraId="13119946" w14:textId="77777777" w:rsidR="00CD312E" w:rsidRPr="00F04CEB"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F04CEB"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F04CEB">
        <w:rPr>
          <w:rFonts w:ascii="Times New Roman" w:eastAsia="Times New Roman" w:hAnsi="Times New Roman" w:cs="Times New Roman"/>
          <w:b/>
          <w:sz w:val="24"/>
          <w:szCs w:val="24"/>
          <w:lang w:val="es-ES" w:eastAsia="es-ES"/>
        </w:rPr>
        <w:t>SE RESUELVE</w:t>
      </w:r>
      <w:r w:rsidRPr="00F04CEB">
        <w:rPr>
          <w:rFonts w:ascii="Times New Roman" w:eastAsia="Times New Roman" w:hAnsi="Times New Roman" w:cs="Times New Roman"/>
          <w:b/>
          <w:sz w:val="24"/>
          <w:szCs w:val="24"/>
          <w:lang w:val="es-PE" w:eastAsia="es-ES"/>
        </w:rPr>
        <w:t>:</w:t>
      </w:r>
    </w:p>
    <w:p w14:paraId="01E102B0" w14:textId="77777777" w:rsidR="00CD312E" w:rsidRPr="00F04CEB"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00C5CF87" w:rsidR="007B2C9E" w:rsidRPr="00F04CEB"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F04CEB">
        <w:rPr>
          <w:rFonts w:ascii="Times New Roman" w:eastAsia="Times New Roman" w:hAnsi="Times New Roman" w:cs="Times New Roman"/>
          <w:b/>
          <w:bCs/>
          <w:sz w:val="24"/>
          <w:szCs w:val="24"/>
          <w:lang w:val="es-PE" w:eastAsia="es-ES"/>
        </w:rPr>
        <w:t xml:space="preserve">Declarar </w:t>
      </w:r>
      <w:r w:rsidR="00837209" w:rsidRPr="00F04CEB">
        <w:rPr>
          <w:rFonts w:ascii="Times New Roman" w:eastAsia="Times New Roman" w:hAnsi="Times New Roman" w:cs="Times New Roman"/>
          <w:b/>
          <w:bCs/>
          <w:sz w:val="24"/>
          <w:szCs w:val="24"/>
          <w:lang w:val="es-PE" w:eastAsia="es-ES"/>
        </w:rPr>
        <w:t>INFUNDADA</w:t>
      </w:r>
      <w:r w:rsidRPr="00F04CEB">
        <w:rPr>
          <w:rFonts w:ascii="Times New Roman" w:eastAsia="Times New Roman" w:hAnsi="Times New Roman" w:cs="Times New Roman"/>
          <w:b/>
          <w:bCs/>
          <w:sz w:val="24"/>
          <w:szCs w:val="24"/>
          <w:lang w:val="es-PE" w:eastAsia="es-ES"/>
        </w:rPr>
        <w:t xml:space="preserve"> </w:t>
      </w:r>
      <w:r w:rsidRPr="00F04CEB">
        <w:rPr>
          <w:rFonts w:ascii="Times New Roman" w:eastAsia="Times New Roman" w:hAnsi="Times New Roman" w:cs="Times New Roman"/>
          <w:sz w:val="24"/>
          <w:szCs w:val="24"/>
          <w:lang w:val="es-PE" w:eastAsia="es-ES"/>
        </w:rPr>
        <w:t>la reclamación interpuesta</w:t>
      </w:r>
      <w:r w:rsidR="00837209" w:rsidRPr="00F04CEB">
        <w:rPr>
          <w:rFonts w:ascii="Times New Roman" w:eastAsia="Times New Roman" w:hAnsi="Times New Roman" w:cs="Times New Roman"/>
          <w:sz w:val="24"/>
          <w:szCs w:val="24"/>
          <w:lang w:val="es-PE" w:eastAsia="es-ES"/>
        </w:rPr>
        <w:t xml:space="preserve"> por</w:t>
      </w:r>
      <w:r w:rsidR="00837209" w:rsidRPr="00F04CEB">
        <w:rPr>
          <w:rFonts w:ascii="Times New Roman" w:eastAsia="Times New Roman" w:hAnsi="Times New Roman" w:cs="Times New Roman"/>
          <w:sz w:val="24"/>
          <w:szCs w:val="24"/>
          <w:lang w:val="es-ES" w:eastAsia="es-ES"/>
        </w:rPr>
        <w:t xml:space="preserve"> </w:t>
      </w:r>
      <w:r w:rsidR="007609FB" w:rsidRPr="003F18D4">
        <w:rPr>
          <w:rFonts w:ascii="Arial" w:hAnsi="Arial" w:cs="Arial"/>
          <w:sz w:val="23"/>
          <w:szCs w:val="23"/>
        </w:rPr>
        <w:t>...................</w:t>
      </w:r>
      <w:r w:rsidR="00E04450" w:rsidRPr="00F04CEB">
        <w:rPr>
          <w:rFonts w:ascii="Times New Roman" w:eastAsia="Times New Roman" w:hAnsi="Times New Roman" w:cs="Times New Roman"/>
          <w:sz w:val="24"/>
          <w:szCs w:val="24"/>
          <w:lang w:val="es-PE" w:eastAsia="es-ES"/>
        </w:rPr>
        <w:t xml:space="preserve"> contra </w:t>
      </w:r>
      <w:r w:rsidR="007609FB" w:rsidRPr="003F18D4">
        <w:rPr>
          <w:rFonts w:ascii="Arial" w:hAnsi="Arial" w:cs="Arial"/>
          <w:sz w:val="23"/>
          <w:szCs w:val="23"/>
        </w:rPr>
        <w:t>...................</w:t>
      </w:r>
      <w:r w:rsidR="00E04450" w:rsidRPr="00F04CEB">
        <w:rPr>
          <w:rFonts w:ascii="Times New Roman" w:eastAsia="Times New Roman" w:hAnsi="Times New Roman" w:cs="Times New Roman"/>
          <w:sz w:val="24"/>
          <w:szCs w:val="24"/>
          <w:lang w:val="es-PE" w:eastAsia="es-ES"/>
        </w:rPr>
        <w:t>,</w:t>
      </w:r>
      <w:r w:rsidRPr="00F04CEB">
        <w:rPr>
          <w:rFonts w:ascii="Times New Roman" w:hAnsi="Times New Roman" w:cs="Times New Roman"/>
          <w:b/>
          <w:bCs/>
          <w:sz w:val="24"/>
          <w:szCs w:val="24"/>
          <w:lang w:val="es-PE"/>
        </w:rPr>
        <w:t xml:space="preserve"> </w:t>
      </w:r>
      <w:r w:rsidRPr="00F04CEB">
        <w:rPr>
          <w:rFonts w:ascii="Times New Roman" w:eastAsia="Arial Unicode MS" w:hAnsi="Times New Roman" w:cs="Times New Roman"/>
          <w:sz w:val="24"/>
          <w:szCs w:val="24"/>
          <w:lang w:val="es-PE"/>
        </w:rPr>
        <w:t>q</w:t>
      </w:r>
      <w:r w:rsidRPr="00F04CEB">
        <w:rPr>
          <w:rFonts w:ascii="Times New Roman" w:hAnsi="Times New Roman" w:cs="Times New Roman"/>
          <w:sz w:val="24"/>
          <w:szCs w:val="24"/>
          <w:lang w:val="es-PE"/>
        </w:rPr>
        <w:t xml:space="preserve">uedando a salvo </w:t>
      </w:r>
      <w:r w:rsidR="00C62E46" w:rsidRPr="00F04CEB">
        <w:rPr>
          <w:rFonts w:ascii="Times New Roman" w:hAnsi="Times New Roman" w:cs="Times New Roman"/>
          <w:sz w:val="24"/>
          <w:szCs w:val="24"/>
          <w:lang w:val="es-PE"/>
        </w:rPr>
        <w:t>su</w:t>
      </w:r>
      <w:r w:rsidRPr="00F04CEB">
        <w:rPr>
          <w:rFonts w:ascii="Times New Roman" w:hAnsi="Times New Roman" w:cs="Times New Roman"/>
          <w:sz w:val="24"/>
          <w:szCs w:val="24"/>
          <w:lang w:val="es-PE"/>
        </w:rPr>
        <w:t xml:space="preserve"> derecho de recurrir a las instancias que considere pertinentes.</w:t>
      </w:r>
    </w:p>
    <w:p w14:paraId="5C586663" w14:textId="2E48477B" w:rsidR="004C2BFA" w:rsidRPr="00F04CEB" w:rsidRDefault="00B56970" w:rsidP="009E4DF4">
      <w:pPr>
        <w:spacing w:after="0"/>
        <w:jc w:val="right"/>
        <w:outlineLvl w:val="0"/>
        <w:rPr>
          <w:rFonts w:ascii="Times New Roman" w:hAnsi="Times New Roman" w:cs="Times New Roman"/>
          <w:sz w:val="24"/>
          <w:szCs w:val="24"/>
          <w:lang w:val="es-PE"/>
        </w:rPr>
      </w:pPr>
      <w:r w:rsidRPr="00F04CEB">
        <w:rPr>
          <w:rFonts w:ascii="Times New Roman" w:hAnsi="Times New Roman" w:cs="Times New Roman"/>
          <w:sz w:val="24"/>
          <w:szCs w:val="24"/>
          <w:lang w:val="es-PE"/>
        </w:rPr>
        <w:t xml:space="preserve">Lima, </w:t>
      </w:r>
      <w:r w:rsidR="00F04CEB" w:rsidRPr="00F04CEB">
        <w:rPr>
          <w:rFonts w:ascii="Times New Roman" w:hAnsi="Times New Roman" w:cs="Times New Roman"/>
          <w:sz w:val="24"/>
          <w:szCs w:val="24"/>
          <w:lang w:val="es-PE"/>
        </w:rPr>
        <w:t>20</w:t>
      </w:r>
      <w:r w:rsidRPr="00F04CEB">
        <w:rPr>
          <w:rFonts w:ascii="Times New Roman" w:hAnsi="Times New Roman" w:cs="Times New Roman"/>
          <w:sz w:val="24"/>
          <w:szCs w:val="24"/>
          <w:lang w:val="es-PE"/>
        </w:rPr>
        <w:t xml:space="preserve"> de </w:t>
      </w:r>
      <w:r w:rsidR="00E04450" w:rsidRPr="00F04CEB">
        <w:rPr>
          <w:rFonts w:ascii="Times New Roman" w:hAnsi="Times New Roman" w:cs="Times New Roman"/>
          <w:sz w:val="24"/>
          <w:szCs w:val="24"/>
          <w:lang w:val="es-PE"/>
        </w:rPr>
        <w:t>enero</w:t>
      </w:r>
      <w:r w:rsidRPr="00F04CEB">
        <w:rPr>
          <w:rFonts w:ascii="Times New Roman" w:hAnsi="Times New Roman" w:cs="Times New Roman"/>
          <w:sz w:val="24"/>
          <w:szCs w:val="24"/>
          <w:lang w:val="es-PE"/>
        </w:rPr>
        <w:t xml:space="preserve"> d</w:t>
      </w:r>
      <w:r w:rsidR="00FB6906" w:rsidRPr="00F04CEB">
        <w:rPr>
          <w:rFonts w:ascii="Times New Roman" w:hAnsi="Times New Roman" w:cs="Times New Roman"/>
          <w:sz w:val="24"/>
          <w:szCs w:val="24"/>
          <w:lang w:val="es-PE"/>
        </w:rPr>
        <w:t>e 20</w:t>
      </w:r>
      <w:r w:rsidR="00E04450" w:rsidRPr="00F04CEB">
        <w:rPr>
          <w:rFonts w:ascii="Times New Roman" w:hAnsi="Times New Roman" w:cs="Times New Roman"/>
          <w:sz w:val="24"/>
          <w:szCs w:val="24"/>
          <w:lang w:val="es-PE"/>
        </w:rPr>
        <w:t>20</w:t>
      </w:r>
    </w:p>
    <w:p w14:paraId="5F1AC806" w14:textId="516D707D" w:rsidR="00517989" w:rsidRDefault="004C2BFA" w:rsidP="009E3A3D">
      <w:pPr>
        <w:jc w:val="both"/>
        <w:rPr>
          <w:rFonts w:ascii="Times New Roman" w:hAnsi="Times New Roman" w:cs="Times New Roman"/>
          <w:sz w:val="24"/>
          <w:szCs w:val="24"/>
          <w:lang w:val="es-PE"/>
        </w:rPr>
      </w:pPr>
      <w:r w:rsidRPr="00F04CEB">
        <w:rPr>
          <w:rFonts w:ascii="Times New Roman" w:hAnsi="Times New Roman" w:cs="Times New Roman"/>
          <w:sz w:val="24"/>
          <w:szCs w:val="24"/>
          <w:lang w:val="es-PE"/>
        </w:rPr>
        <w:t xml:space="preserve"> </w:t>
      </w:r>
    </w:p>
    <w:p w14:paraId="6E814F23" w14:textId="70BD26DD" w:rsidR="00F04CEB" w:rsidRDefault="00F04CEB" w:rsidP="00F04CEB">
      <w:pPr>
        <w:spacing w:after="0" w:line="240" w:lineRule="auto"/>
        <w:jc w:val="both"/>
        <w:rPr>
          <w:rFonts w:ascii="Times New Roman" w:hAnsi="Times New Roman" w:cs="Times New Roman"/>
          <w:sz w:val="24"/>
          <w:szCs w:val="24"/>
          <w:lang w:val="es-PE"/>
        </w:rPr>
      </w:pPr>
    </w:p>
    <w:p w14:paraId="2388EE5D" w14:textId="572D25D9" w:rsidR="00F04CEB" w:rsidRDefault="00F04CEB" w:rsidP="00F04CEB">
      <w:pPr>
        <w:spacing w:after="0" w:line="240" w:lineRule="auto"/>
        <w:jc w:val="both"/>
        <w:rPr>
          <w:rFonts w:ascii="Times New Roman" w:hAnsi="Times New Roman" w:cs="Times New Roman"/>
          <w:sz w:val="24"/>
          <w:szCs w:val="24"/>
          <w:lang w:val="es-PE"/>
        </w:rPr>
      </w:pPr>
    </w:p>
    <w:p w14:paraId="7A11DB48" w14:textId="1A16571D" w:rsidR="00F04CEB" w:rsidRDefault="00F04CEB" w:rsidP="00F04CEB">
      <w:pPr>
        <w:spacing w:after="0" w:line="240" w:lineRule="auto"/>
        <w:jc w:val="both"/>
        <w:rPr>
          <w:rFonts w:ascii="Times New Roman" w:hAnsi="Times New Roman" w:cs="Times New Roman"/>
          <w:sz w:val="24"/>
          <w:szCs w:val="24"/>
          <w:lang w:val="es-PE"/>
        </w:rPr>
      </w:pPr>
    </w:p>
    <w:p w14:paraId="6618B40C" w14:textId="77777777" w:rsidR="00F04CEB" w:rsidRDefault="00F04CEB" w:rsidP="00F04CEB">
      <w:pPr>
        <w:spacing w:after="0" w:line="240" w:lineRule="auto"/>
        <w:jc w:val="both"/>
        <w:rPr>
          <w:rFonts w:ascii="Times New Roman" w:hAnsi="Times New Roman" w:cs="Times New Roman"/>
          <w:sz w:val="24"/>
          <w:szCs w:val="24"/>
          <w:lang w:val="es-PE"/>
        </w:rPr>
      </w:pPr>
    </w:p>
    <w:p w14:paraId="5082C5D7" w14:textId="43ECB06F" w:rsidR="00F04CEB" w:rsidRDefault="00F04CEB" w:rsidP="00F04CEB">
      <w:pPr>
        <w:spacing w:after="0" w:line="240" w:lineRule="auto"/>
        <w:jc w:val="center"/>
        <w:rPr>
          <w:rFonts w:ascii="Times New Roman" w:hAnsi="Times New Roman" w:cs="Times New Roman"/>
          <w:sz w:val="24"/>
          <w:szCs w:val="24"/>
          <w:lang w:val="es-PE"/>
        </w:rPr>
      </w:pPr>
    </w:p>
    <w:p w14:paraId="5111A5EA" w14:textId="2D3825D4" w:rsidR="00F04CEB" w:rsidRDefault="00F04CEB" w:rsidP="00F04CEB">
      <w:pPr>
        <w:spacing w:after="0" w:line="240" w:lineRule="auto"/>
        <w:jc w:val="center"/>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14:paraId="5E0FF9F9" w14:textId="0B152613" w:rsidR="00F04CEB" w:rsidRPr="00F04CEB" w:rsidRDefault="00F04CEB" w:rsidP="00F04CEB">
      <w:pPr>
        <w:spacing w:after="0" w:line="240" w:lineRule="auto"/>
        <w:jc w:val="center"/>
        <w:rPr>
          <w:rFonts w:ascii="Times New Roman" w:hAnsi="Times New Roman" w:cs="Times New Roman"/>
          <w:sz w:val="24"/>
          <w:szCs w:val="24"/>
          <w:lang w:val="es-PE"/>
        </w:rPr>
      </w:pPr>
      <w:r>
        <w:rPr>
          <w:rFonts w:ascii="Times New Roman" w:hAnsi="Times New Roman" w:cs="Times New Roman"/>
          <w:sz w:val="24"/>
          <w:szCs w:val="24"/>
          <w:lang w:val="es-PE"/>
        </w:rPr>
        <w:t>Vocal</w:t>
      </w:r>
    </w:p>
    <w:sectPr w:rsidR="00F04CEB" w:rsidRPr="00F04CEB" w:rsidSect="004E3581">
      <w:footerReference w:type="default" r:id="rId10"/>
      <w:pgSz w:w="11906" w:h="16838" w:code="9"/>
      <w:pgMar w:top="1701"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67E64" w14:textId="77777777" w:rsidR="002D517D" w:rsidRDefault="002D517D" w:rsidP="00B57224">
      <w:pPr>
        <w:spacing w:after="0" w:line="240" w:lineRule="auto"/>
      </w:pPr>
      <w:r>
        <w:separator/>
      </w:r>
    </w:p>
  </w:endnote>
  <w:endnote w:type="continuationSeparator" w:id="0">
    <w:p w14:paraId="234AE0DE" w14:textId="77777777" w:rsidR="002D517D" w:rsidRDefault="002D517D"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Pr="00B57224">
              <w:rPr>
                <w:rFonts w:ascii="Arial" w:hAnsi="Arial" w:cs="Arial"/>
                <w:b/>
                <w:bCs/>
                <w:sz w:val="18"/>
                <w:szCs w:val="18"/>
                <w:lang w:val="es-ES"/>
              </w:rPr>
              <w:t>2</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Pr="00B57224">
              <w:rPr>
                <w:rFonts w:ascii="Arial" w:hAnsi="Arial" w:cs="Arial"/>
                <w:b/>
                <w:bCs/>
                <w:sz w:val="18"/>
                <w:szCs w:val="18"/>
                <w:lang w:val="es-ES"/>
              </w:rPr>
              <w:t>2</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EB735" w14:textId="77777777" w:rsidR="002D517D" w:rsidRDefault="002D517D" w:rsidP="00B57224">
      <w:pPr>
        <w:spacing w:after="0" w:line="240" w:lineRule="auto"/>
      </w:pPr>
      <w:r>
        <w:separator/>
      </w:r>
    </w:p>
  </w:footnote>
  <w:footnote w:type="continuationSeparator" w:id="0">
    <w:p w14:paraId="57BADEC9" w14:textId="77777777" w:rsidR="002D517D" w:rsidRDefault="002D517D" w:rsidP="00B5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12FDE"/>
    <w:rsid w:val="000230AA"/>
    <w:rsid w:val="00023E8C"/>
    <w:rsid w:val="00026221"/>
    <w:rsid w:val="00032526"/>
    <w:rsid w:val="00035C77"/>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B314C"/>
    <w:rsid w:val="000B64D1"/>
    <w:rsid w:val="000C4CDF"/>
    <w:rsid w:val="000F2A05"/>
    <w:rsid w:val="000F2BBA"/>
    <w:rsid w:val="0010186E"/>
    <w:rsid w:val="001040BA"/>
    <w:rsid w:val="00106689"/>
    <w:rsid w:val="00117C01"/>
    <w:rsid w:val="00125FE7"/>
    <w:rsid w:val="001418E5"/>
    <w:rsid w:val="00146236"/>
    <w:rsid w:val="00146694"/>
    <w:rsid w:val="00152859"/>
    <w:rsid w:val="00155009"/>
    <w:rsid w:val="0015556E"/>
    <w:rsid w:val="00164967"/>
    <w:rsid w:val="00180275"/>
    <w:rsid w:val="001844B1"/>
    <w:rsid w:val="001914C6"/>
    <w:rsid w:val="0019171E"/>
    <w:rsid w:val="00192EDA"/>
    <w:rsid w:val="0019674B"/>
    <w:rsid w:val="001B11A6"/>
    <w:rsid w:val="001B532B"/>
    <w:rsid w:val="001B6E61"/>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E01"/>
    <w:rsid w:val="00252018"/>
    <w:rsid w:val="0025325C"/>
    <w:rsid w:val="0025627F"/>
    <w:rsid w:val="00263697"/>
    <w:rsid w:val="00270243"/>
    <w:rsid w:val="00272B7B"/>
    <w:rsid w:val="00275AC9"/>
    <w:rsid w:val="00295520"/>
    <w:rsid w:val="0029771A"/>
    <w:rsid w:val="002A1E1A"/>
    <w:rsid w:val="002A37E0"/>
    <w:rsid w:val="002A6551"/>
    <w:rsid w:val="002A7BD4"/>
    <w:rsid w:val="002C6049"/>
    <w:rsid w:val="002D517D"/>
    <w:rsid w:val="002E58FD"/>
    <w:rsid w:val="002E7B4D"/>
    <w:rsid w:val="002F601D"/>
    <w:rsid w:val="002F673E"/>
    <w:rsid w:val="003106B1"/>
    <w:rsid w:val="00313062"/>
    <w:rsid w:val="00321D67"/>
    <w:rsid w:val="003304BF"/>
    <w:rsid w:val="003420D8"/>
    <w:rsid w:val="00347C86"/>
    <w:rsid w:val="00350F98"/>
    <w:rsid w:val="003578CF"/>
    <w:rsid w:val="003715F6"/>
    <w:rsid w:val="00377050"/>
    <w:rsid w:val="00377308"/>
    <w:rsid w:val="0039023D"/>
    <w:rsid w:val="00392491"/>
    <w:rsid w:val="00394102"/>
    <w:rsid w:val="003A5DAD"/>
    <w:rsid w:val="003A5EA1"/>
    <w:rsid w:val="003B313D"/>
    <w:rsid w:val="003B433B"/>
    <w:rsid w:val="003C503F"/>
    <w:rsid w:val="003D349B"/>
    <w:rsid w:val="003D3561"/>
    <w:rsid w:val="003D5CC2"/>
    <w:rsid w:val="003D7A82"/>
    <w:rsid w:val="003E2C69"/>
    <w:rsid w:val="003E624B"/>
    <w:rsid w:val="00412963"/>
    <w:rsid w:val="00412E98"/>
    <w:rsid w:val="00413416"/>
    <w:rsid w:val="004134E8"/>
    <w:rsid w:val="00413595"/>
    <w:rsid w:val="0041484B"/>
    <w:rsid w:val="00417E23"/>
    <w:rsid w:val="00420819"/>
    <w:rsid w:val="004255AB"/>
    <w:rsid w:val="004424DA"/>
    <w:rsid w:val="00445EFA"/>
    <w:rsid w:val="004540D8"/>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E3581"/>
    <w:rsid w:val="004F0495"/>
    <w:rsid w:val="004F3C55"/>
    <w:rsid w:val="00505C26"/>
    <w:rsid w:val="005166F8"/>
    <w:rsid w:val="00533EC1"/>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D7CFE"/>
    <w:rsid w:val="005F3556"/>
    <w:rsid w:val="005F4CA2"/>
    <w:rsid w:val="005F5D60"/>
    <w:rsid w:val="005F68BD"/>
    <w:rsid w:val="006000B8"/>
    <w:rsid w:val="00602689"/>
    <w:rsid w:val="006054EB"/>
    <w:rsid w:val="00613F2A"/>
    <w:rsid w:val="00636FE8"/>
    <w:rsid w:val="00644BFB"/>
    <w:rsid w:val="00654C58"/>
    <w:rsid w:val="006551EB"/>
    <w:rsid w:val="00655429"/>
    <w:rsid w:val="00662C9F"/>
    <w:rsid w:val="006634C7"/>
    <w:rsid w:val="0066726F"/>
    <w:rsid w:val="006715D8"/>
    <w:rsid w:val="00692CF2"/>
    <w:rsid w:val="006976F1"/>
    <w:rsid w:val="006A1971"/>
    <w:rsid w:val="006A7702"/>
    <w:rsid w:val="006B7E74"/>
    <w:rsid w:val="006C3307"/>
    <w:rsid w:val="006D7DBE"/>
    <w:rsid w:val="006E6816"/>
    <w:rsid w:val="006F2CD4"/>
    <w:rsid w:val="006F6015"/>
    <w:rsid w:val="006F67BF"/>
    <w:rsid w:val="007038F4"/>
    <w:rsid w:val="00722CC9"/>
    <w:rsid w:val="007276F8"/>
    <w:rsid w:val="00730058"/>
    <w:rsid w:val="00740730"/>
    <w:rsid w:val="00743E6E"/>
    <w:rsid w:val="007463FE"/>
    <w:rsid w:val="00747791"/>
    <w:rsid w:val="00750593"/>
    <w:rsid w:val="007546DF"/>
    <w:rsid w:val="00756047"/>
    <w:rsid w:val="00756593"/>
    <w:rsid w:val="00756D8F"/>
    <w:rsid w:val="00756DF4"/>
    <w:rsid w:val="007609FB"/>
    <w:rsid w:val="00766ACB"/>
    <w:rsid w:val="0078098D"/>
    <w:rsid w:val="0078708B"/>
    <w:rsid w:val="007A536D"/>
    <w:rsid w:val="007A5EBF"/>
    <w:rsid w:val="007B11ED"/>
    <w:rsid w:val="007B2C9E"/>
    <w:rsid w:val="007B47FF"/>
    <w:rsid w:val="007B5E54"/>
    <w:rsid w:val="007C0E20"/>
    <w:rsid w:val="007C3A68"/>
    <w:rsid w:val="007D6DD2"/>
    <w:rsid w:val="007E3A66"/>
    <w:rsid w:val="007E628E"/>
    <w:rsid w:val="007F2A2E"/>
    <w:rsid w:val="00806391"/>
    <w:rsid w:val="008066A8"/>
    <w:rsid w:val="0082142A"/>
    <w:rsid w:val="00826701"/>
    <w:rsid w:val="00837209"/>
    <w:rsid w:val="00842223"/>
    <w:rsid w:val="00844228"/>
    <w:rsid w:val="00855EC0"/>
    <w:rsid w:val="0086040A"/>
    <w:rsid w:val="00871B5E"/>
    <w:rsid w:val="00877FD4"/>
    <w:rsid w:val="00890798"/>
    <w:rsid w:val="008930FB"/>
    <w:rsid w:val="00893BF7"/>
    <w:rsid w:val="0089640F"/>
    <w:rsid w:val="008A0F15"/>
    <w:rsid w:val="008A4072"/>
    <w:rsid w:val="008A5047"/>
    <w:rsid w:val="008B0E6E"/>
    <w:rsid w:val="008C0ACE"/>
    <w:rsid w:val="008C4034"/>
    <w:rsid w:val="008C74C6"/>
    <w:rsid w:val="008E2739"/>
    <w:rsid w:val="008E6F59"/>
    <w:rsid w:val="008F1C7E"/>
    <w:rsid w:val="008F54E1"/>
    <w:rsid w:val="0090162D"/>
    <w:rsid w:val="00915995"/>
    <w:rsid w:val="00920237"/>
    <w:rsid w:val="009257C4"/>
    <w:rsid w:val="00926F99"/>
    <w:rsid w:val="009426E2"/>
    <w:rsid w:val="00952C08"/>
    <w:rsid w:val="00960629"/>
    <w:rsid w:val="009663A3"/>
    <w:rsid w:val="009807A7"/>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5B27"/>
    <w:rsid w:val="00A96376"/>
    <w:rsid w:val="00A96427"/>
    <w:rsid w:val="00AC5A27"/>
    <w:rsid w:val="00AD0744"/>
    <w:rsid w:val="00AD4136"/>
    <w:rsid w:val="00AD6790"/>
    <w:rsid w:val="00AE10C2"/>
    <w:rsid w:val="00AF1787"/>
    <w:rsid w:val="00AF69D8"/>
    <w:rsid w:val="00B04C2A"/>
    <w:rsid w:val="00B12805"/>
    <w:rsid w:val="00B15347"/>
    <w:rsid w:val="00B336F9"/>
    <w:rsid w:val="00B36ADE"/>
    <w:rsid w:val="00B45603"/>
    <w:rsid w:val="00B506A3"/>
    <w:rsid w:val="00B56970"/>
    <w:rsid w:val="00B57224"/>
    <w:rsid w:val="00B6139F"/>
    <w:rsid w:val="00B61C71"/>
    <w:rsid w:val="00B6416D"/>
    <w:rsid w:val="00B65D8D"/>
    <w:rsid w:val="00B67A6A"/>
    <w:rsid w:val="00B732FF"/>
    <w:rsid w:val="00B75DB1"/>
    <w:rsid w:val="00B85B34"/>
    <w:rsid w:val="00B91725"/>
    <w:rsid w:val="00BA68C4"/>
    <w:rsid w:val="00BA693F"/>
    <w:rsid w:val="00BB00C1"/>
    <w:rsid w:val="00BB04AE"/>
    <w:rsid w:val="00BC0670"/>
    <w:rsid w:val="00BC4A96"/>
    <w:rsid w:val="00BC6A0F"/>
    <w:rsid w:val="00BD0572"/>
    <w:rsid w:val="00BD61D8"/>
    <w:rsid w:val="00BE4245"/>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04450"/>
    <w:rsid w:val="00E220CF"/>
    <w:rsid w:val="00E22D25"/>
    <w:rsid w:val="00E243D4"/>
    <w:rsid w:val="00E24BF9"/>
    <w:rsid w:val="00E264B0"/>
    <w:rsid w:val="00E43CBB"/>
    <w:rsid w:val="00E456AE"/>
    <w:rsid w:val="00E5037A"/>
    <w:rsid w:val="00E53E2A"/>
    <w:rsid w:val="00E5400C"/>
    <w:rsid w:val="00E66EBE"/>
    <w:rsid w:val="00E718DA"/>
    <w:rsid w:val="00E72378"/>
    <w:rsid w:val="00E8178A"/>
    <w:rsid w:val="00E95A0C"/>
    <w:rsid w:val="00EA08C7"/>
    <w:rsid w:val="00EA3BEA"/>
    <w:rsid w:val="00EB2CCE"/>
    <w:rsid w:val="00EC0C42"/>
    <w:rsid w:val="00EC2803"/>
    <w:rsid w:val="00EC5012"/>
    <w:rsid w:val="00ED52C8"/>
    <w:rsid w:val="00EF0155"/>
    <w:rsid w:val="00EF1DF2"/>
    <w:rsid w:val="00F02963"/>
    <w:rsid w:val="00F029DD"/>
    <w:rsid w:val="00F04CEB"/>
    <w:rsid w:val="00F06D39"/>
    <w:rsid w:val="00F12778"/>
    <w:rsid w:val="00F2499B"/>
    <w:rsid w:val="00F47E0C"/>
    <w:rsid w:val="00F55A85"/>
    <w:rsid w:val="00F57C86"/>
    <w:rsid w:val="00F60407"/>
    <w:rsid w:val="00F61622"/>
    <w:rsid w:val="00F6392B"/>
    <w:rsid w:val="00F64379"/>
    <w:rsid w:val="00F71374"/>
    <w:rsid w:val="00F76472"/>
    <w:rsid w:val="00F82239"/>
    <w:rsid w:val="00F96284"/>
    <w:rsid w:val="00FA0EF8"/>
    <w:rsid w:val="00FA18DA"/>
    <w:rsid w:val="00FA29A4"/>
    <w:rsid w:val="00FA5A88"/>
    <w:rsid w:val="00FA7117"/>
    <w:rsid w:val="00FB6906"/>
    <w:rsid w:val="00FC2DBA"/>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le.ra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816F-C762-42E4-9F1F-46A6B50F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2277</Words>
  <Characters>12526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2020-01-20T21:23:00Z</cp:lastPrinted>
  <dcterms:created xsi:type="dcterms:W3CDTF">2020-01-20T21:23:00Z</dcterms:created>
  <dcterms:modified xsi:type="dcterms:W3CDTF">2021-02-18T16:00:00Z</dcterms:modified>
</cp:coreProperties>
</file>