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0CA251F4" w:rsidR="00DA743E" w:rsidRPr="00F33FCE"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F33FCE">
        <w:rPr>
          <w:rFonts w:ascii="Times New Roman" w:eastAsia="Times New Roman" w:hAnsi="Times New Roman" w:cs="Times New Roman"/>
          <w:b/>
          <w:bCs/>
          <w:sz w:val="24"/>
          <w:szCs w:val="24"/>
          <w:lang w:val="es-PE" w:eastAsia="es-ES"/>
        </w:rPr>
        <w:t xml:space="preserve">RESOLUCIÓN </w:t>
      </w:r>
      <w:proofErr w:type="spellStart"/>
      <w:r w:rsidRPr="00F33FCE">
        <w:rPr>
          <w:rFonts w:ascii="Times New Roman" w:eastAsia="Times New Roman" w:hAnsi="Times New Roman" w:cs="Times New Roman"/>
          <w:b/>
          <w:bCs/>
          <w:sz w:val="24"/>
          <w:szCs w:val="24"/>
          <w:lang w:val="es-PE" w:eastAsia="es-ES"/>
        </w:rPr>
        <w:t>N</w:t>
      </w:r>
      <w:r w:rsidR="007A57AA" w:rsidRPr="00F33FCE">
        <w:rPr>
          <w:rFonts w:ascii="Times New Roman" w:eastAsia="Times New Roman" w:hAnsi="Times New Roman" w:cs="Times New Roman"/>
          <w:b/>
          <w:bCs/>
          <w:sz w:val="24"/>
          <w:szCs w:val="24"/>
          <w:lang w:val="es-PE" w:eastAsia="es-ES"/>
        </w:rPr>
        <w:t>°</w:t>
      </w:r>
      <w:proofErr w:type="spellEnd"/>
      <w:r w:rsidR="007A57AA" w:rsidRPr="00F33FCE">
        <w:rPr>
          <w:rFonts w:ascii="Times New Roman" w:eastAsia="Times New Roman" w:hAnsi="Times New Roman" w:cs="Times New Roman"/>
          <w:b/>
          <w:bCs/>
          <w:sz w:val="24"/>
          <w:szCs w:val="24"/>
          <w:lang w:val="es-PE" w:eastAsia="es-ES"/>
        </w:rPr>
        <w:t xml:space="preserve"> 024/20</w:t>
      </w:r>
    </w:p>
    <w:p w14:paraId="3B8D80CF" w14:textId="3D385A0A" w:rsidR="00DA743E" w:rsidRPr="00F33FCE" w:rsidRDefault="00DA743E" w:rsidP="00DA743E">
      <w:pPr>
        <w:spacing w:after="0" w:line="240" w:lineRule="auto"/>
        <w:rPr>
          <w:rFonts w:ascii="Times New Roman" w:eastAsia="Times New Roman" w:hAnsi="Times New Roman" w:cs="Times New Roman"/>
          <w:b/>
          <w:bCs/>
          <w:sz w:val="24"/>
          <w:szCs w:val="24"/>
          <w:lang w:val="es-PE" w:eastAsia="es-ES"/>
        </w:rPr>
      </w:pPr>
    </w:p>
    <w:p w14:paraId="35E2F84B" w14:textId="77777777" w:rsidR="00847FB6" w:rsidRPr="00F33FCE" w:rsidRDefault="00847FB6"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F33FCE"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F33FCE">
        <w:rPr>
          <w:rFonts w:ascii="Times New Roman" w:eastAsia="Times New Roman" w:hAnsi="Times New Roman" w:cs="Times New Roman"/>
          <w:b/>
          <w:bCs/>
          <w:sz w:val="24"/>
          <w:szCs w:val="24"/>
          <w:lang w:val="es-PE" w:eastAsia="es-ES"/>
        </w:rPr>
        <w:t>Vistos:</w:t>
      </w:r>
    </w:p>
    <w:p w14:paraId="3891DEB5" w14:textId="77777777" w:rsidR="00DA743E" w:rsidRPr="00F33FCE"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49824597" w:rsidR="00DA743E" w:rsidRPr="00F33FCE"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F33FCE">
        <w:rPr>
          <w:rFonts w:ascii="Times New Roman" w:eastAsia="Times New Roman" w:hAnsi="Times New Roman" w:cs="Times New Roman"/>
          <w:sz w:val="24"/>
          <w:szCs w:val="24"/>
          <w:lang w:val="es-PE" w:eastAsia="es-ES"/>
        </w:rPr>
        <w:t xml:space="preserve">Que, </w:t>
      </w:r>
      <w:r w:rsidR="008E6F59" w:rsidRPr="00F33FCE">
        <w:rPr>
          <w:rFonts w:ascii="Times New Roman" w:eastAsia="Times New Roman" w:hAnsi="Times New Roman" w:cs="Times New Roman"/>
          <w:sz w:val="24"/>
          <w:szCs w:val="24"/>
          <w:lang w:val="es-PE" w:eastAsia="es-ES"/>
        </w:rPr>
        <w:t>el</w:t>
      </w:r>
      <w:r w:rsidRPr="00F33FCE">
        <w:rPr>
          <w:rFonts w:ascii="Times New Roman" w:eastAsia="Times New Roman" w:hAnsi="Times New Roman" w:cs="Times New Roman"/>
          <w:sz w:val="24"/>
          <w:szCs w:val="24"/>
          <w:lang w:val="es-PE" w:eastAsia="es-ES"/>
        </w:rPr>
        <w:t xml:space="preserve"> </w:t>
      </w:r>
      <w:r w:rsidR="000B14F6" w:rsidRPr="00F33FCE">
        <w:rPr>
          <w:rFonts w:ascii="Times New Roman" w:eastAsia="Times New Roman" w:hAnsi="Times New Roman" w:cs="Times New Roman"/>
          <w:sz w:val="24"/>
          <w:szCs w:val="24"/>
          <w:lang w:val="es-PE" w:eastAsia="es-ES"/>
        </w:rPr>
        <w:t>1</w:t>
      </w:r>
      <w:r w:rsidR="00E23CFD" w:rsidRPr="00F33FCE">
        <w:rPr>
          <w:rFonts w:ascii="Times New Roman" w:eastAsia="Times New Roman" w:hAnsi="Times New Roman" w:cs="Times New Roman"/>
          <w:sz w:val="24"/>
          <w:szCs w:val="24"/>
          <w:lang w:val="es-PE" w:eastAsia="es-ES"/>
        </w:rPr>
        <w:t>8</w:t>
      </w:r>
      <w:r w:rsidR="000B14F6" w:rsidRPr="00F33FCE">
        <w:rPr>
          <w:rFonts w:ascii="Times New Roman" w:eastAsia="Times New Roman" w:hAnsi="Times New Roman" w:cs="Times New Roman"/>
          <w:sz w:val="24"/>
          <w:szCs w:val="24"/>
          <w:lang w:val="es-PE" w:eastAsia="es-ES"/>
        </w:rPr>
        <w:t xml:space="preserve"> de noviembre</w:t>
      </w:r>
      <w:r w:rsidR="005514C0" w:rsidRPr="00F33FCE">
        <w:rPr>
          <w:rFonts w:ascii="Times New Roman" w:eastAsia="Times New Roman" w:hAnsi="Times New Roman" w:cs="Times New Roman"/>
          <w:sz w:val="24"/>
          <w:szCs w:val="24"/>
          <w:lang w:val="es-PE" w:eastAsia="es-ES"/>
        </w:rPr>
        <w:t xml:space="preserve"> de 2019</w:t>
      </w:r>
      <w:r w:rsidR="00A24146" w:rsidRPr="00F33FCE">
        <w:rPr>
          <w:rFonts w:ascii="Times New Roman" w:eastAsia="Times New Roman" w:hAnsi="Times New Roman" w:cs="Times New Roman"/>
          <w:sz w:val="24"/>
          <w:szCs w:val="24"/>
          <w:lang w:val="es-ES" w:eastAsia="es-ES"/>
        </w:rPr>
        <w:t>,</w:t>
      </w:r>
      <w:r w:rsidR="00655429" w:rsidRPr="00F33FCE">
        <w:rPr>
          <w:rFonts w:ascii="Times New Roman" w:eastAsia="Times New Roman" w:hAnsi="Times New Roman" w:cs="Times New Roman"/>
          <w:sz w:val="24"/>
          <w:szCs w:val="24"/>
          <w:lang w:val="es-ES" w:eastAsia="es-ES"/>
        </w:rPr>
        <w:t xml:space="preserve"> </w:t>
      </w:r>
      <w:r w:rsidR="00F33FCE">
        <w:rPr>
          <w:rFonts w:ascii="Arial" w:hAnsi="Arial" w:cs="Arial"/>
          <w:szCs w:val="24"/>
        </w:rPr>
        <w:t>...................</w:t>
      </w:r>
      <w:r w:rsidR="00F33FCE">
        <w:rPr>
          <w:rFonts w:ascii="Arial" w:hAnsi="Arial" w:cs="Arial"/>
          <w:szCs w:val="24"/>
        </w:rPr>
        <w:t xml:space="preserve"> </w:t>
      </w:r>
      <w:r w:rsidRPr="00F33FCE">
        <w:rPr>
          <w:rFonts w:ascii="Times New Roman" w:eastAsia="Times New Roman" w:hAnsi="Times New Roman" w:cs="Times New Roman"/>
          <w:sz w:val="24"/>
          <w:szCs w:val="24"/>
          <w:lang w:val="es-PE" w:eastAsia="es-ES"/>
        </w:rPr>
        <w:t>interpone reclamación ante esta Defensoría del Asegurado (DEFASEG)</w:t>
      </w:r>
      <w:r w:rsidR="00035C77" w:rsidRPr="00F33FCE">
        <w:rPr>
          <w:rFonts w:ascii="Times New Roman" w:eastAsia="Times New Roman" w:hAnsi="Times New Roman" w:cs="Times New Roman"/>
          <w:sz w:val="24"/>
          <w:szCs w:val="24"/>
          <w:lang w:val="es-PE" w:eastAsia="es-ES"/>
        </w:rPr>
        <w:t>,</w:t>
      </w:r>
      <w:r w:rsidRPr="00F33FCE">
        <w:rPr>
          <w:rFonts w:ascii="Times New Roman" w:eastAsia="Times New Roman" w:hAnsi="Times New Roman" w:cs="Times New Roman"/>
          <w:sz w:val="24"/>
          <w:szCs w:val="24"/>
          <w:lang w:val="es-PE" w:eastAsia="es-ES"/>
        </w:rPr>
        <w:t xml:space="preserve"> solicitando </w:t>
      </w:r>
      <w:r w:rsidR="00203BC9" w:rsidRPr="00F33FCE">
        <w:rPr>
          <w:rFonts w:ascii="Times New Roman" w:eastAsia="Times New Roman" w:hAnsi="Times New Roman" w:cs="Times New Roman"/>
          <w:sz w:val="24"/>
          <w:szCs w:val="24"/>
          <w:lang w:val="es-PE" w:eastAsia="es-ES"/>
        </w:rPr>
        <w:t xml:space="preserve">que </w:t>
      </w:r>
      <w:bookmarkStart w:id="0" w:name="OLE_LINK2"/>
      <w:r w:rsidR="00F33FCE">
        <w:rPr>
          <w:rFonts w:ascii="Arial" w:hAnsi="Arial" w:cs="Arial"/>
          <w:szCs w:val="24"/>
        </w:rPr>
        <w:t>...................</w:t>
      </w:r>
      <w:r w:rsidR="00F33FCE">
        <w:rPr>
          <w:rFonts w:ascii="Times New Roman" w:eastAsia="Times New Roman" w:hAnsi="Times New Roman" w:cs="Times New Roman"/>
          <w:sz w:val="24"/>
          <w:szCs w:val="24"/>
          <w:lang w:val="es-PE" w:eastAsia="es-ES"/>
        </w:rPr>
        <w:t xml:space="preserve"> </w:t>
      </w:r>
      <w:r w:rsidR="00AE10C2" w:rsidRPr="00F33FCE">
        <w:rPr>
          <w:rFonts w:ascii="Times New Roman" w:eastAsia="Times New Roman" w:hAnsi="Times New Roman" w:cs="Times New Roman"/>
          <w:sz w:val="24"/>
          <w:szCs w:val="24"/>
          <w:lang w:val="es-PE" w:eastAsia="es-ES"/>
        </w:rPr>
        <w:t>otorg</w:t>
      </w:r>
      <w:r w:rsidR="00035C77" w:rsidRPr="00F33FCE">
        <w:rPr>
          <w:rFonts w:ascii="Times New Roman" w:eastAsia="Times New Roman" w:hAnsi="Times New Roman" w:cs="Times New Roman"/>
          <w:sz w:val="24"/>
          <w:szCs w:val="24"/>
          <w:lang w:val="es-PE" w:eastAsia="es-ES"/>
        </w:rPr>
        <w:t>ue</w:t>
      </w:r>
      <w:r w:rsidR="00AE10C2" w:rsidRPr="00F33FCE">
        <w:rPr>
          <w:rFonts w:ascii="Times New Roman" w:eastAsia="Times New Roman" w:hAnsi="Times New Roman" w:cs="Times New Roman"/>
          <w:sz w:val="24"/>
          <w:szCs w:val="24"/>
          <w:lang w:val="es-PE" w:eastAsia="es-ES"/>
        </w:rPr>
        <w:t xml:space="preserve"> cobertura</w:t>
      </w:r>
      <w:r w:rsidR="00035C77" w:rsidRPr="00F33FCE">
        <w:rPr>
          <w:rFonts w:ascii="Times New Roman" w:eastAsia="Times New Roman" w:hAnsi="Times New Roman" w:cs="Times New Roman"/>
          <w:sz w:val="24"/>
          <w:szCs w:val="24"/>
          <w:lang w:val="es-PE" w:eastAsia="es-ES"/>
        </w:rPr>
        <w:t xml:space="preserve"> </w:t>
      </w:r>
      <w:r w:rsidR="00655429" w:rsidRPr="00F33FCE">
        <w:rPr>
          <w:rFonts w:ascii="Times New Roman" w:eastAsia="Times New Roman" w:hAnsi="Times New Roman" w:cs="Times New Roman"/>
          <w:sz w:val="24"/>
          <w:szCs w:val="24"/>
          <w:lang w:val="es-PE" w:eastAsia="es-ES"/>
        </w:rPr>
        <w:t xml:space="preserve">al </w:t>
      </w:r>
      <w:r w:rsidR="00EB2CCE" w:rsidRPr="00F33FCE">
        <w:rPr>
          <w:rFonts w:ascii="Times New Roman" w:eastAsia="Times New Roman" w:hAnsi="Times New Roman" w:cs="Times New Roman"/>
          <w:sz w:val="24"/>
          <w:szCs w:val="24"/>
          <w:lang w:val="es-PE" w:eastAsia="es-ES"/>
        </w:rPr>
        <w:t>siniestro</w:t>
      </w:r>
      <w:r w:rsidR="00655429" w:rsidRPr="00F33FCE">
        <w:rPr>
          <w:rFonts w:ascii="Times New Roman" w:eastAsia="Times New Roman" w:hAnsi="Times New Roman" w:cs="Times New Roman"/>
          <w:sz w:val="24"/>
          <w:szCs w:val="24"/>
          <w:lang w:val="es-PE" w:eastAsia="es-ES"/>
        </w:rPr>
        <w:t xml:space="preserve"> </w:t>
      </w:r>
      <w:r w:rsidR="00AF1787" w:rsidRPr="00F33FCE">
        <w:rPr>
          <w:rFonts w:ascii="Times New Roman" w:eastAsia="Times New Roman" w:hAnsi="Times New Roman" w:cs="Times New Roman"/>
          <w:sz w:val="24"/>
          <w:szCs w:val="24"/>
          <w:lang w:val="es-PE" w:eastAsia="es-ES"/>
        </w:rPr>
        <w:t xml:space="preserve">representado por </w:t>
      </w:r>
      <w:r w:rsidR="00E23CFD" w:rsidRPr="00F33FCE">
        <w:rPr>
          <w:rFonts w:ascii="Times New Roman" w:eastAsia="Times New Roman" w:hAnsi="Times New Roman" w:cs="Times New Roman"/>
          <w:sz w:val="24"/>
          <w:szCs w:val="24"/>
          <w:lang w:val="es-PE" w:eastAsia="es-ES"/>
        </w:rPr>
        <w:t>su</w:t>
      </w:r>
      <w:r w:rsidR="00AF1787" w:rsidRPr="00F33FCE">
        <w:rPr>
          <w:rFonts w:ascii="Times New Roman" w:eastAsia="Times New Roman" w:hAnsi="Times New Roman" w:cs="Times New Roman"/>
          <w:sz w:val="24"/>
          <w:szCs w:val="24"/>
          <w:lang w:val="es-PE" w:eastAsia="es-ES"/>
        </w:rPr>
        <w:t xml:space="preserve"> declaración de</w:t>
      </w:r>
      <w:r w:rsidR="00E23CFD" w:rsidRPr="00F33FCE">
        <w:rPr>
          <w:rFonts w:ascii="Times New Roman" w:eastAsia="Times New Roman" w:hAnsi="Times New Roman" w:cs="Times New Roman"/>
          <w:sz w:val="24"/>
          <w:szCs w:val="24"/>
          <w:lang w:val="es-PE" w:eastAsia="es-ES"/>
        </w:rPr>
        <w:t xml:space="preserve"> discapacidad</w:t>
      </w:r>
      <w:r w:rsidR="00AF1787" w:rsidRPr="00F33FCE">
        <w:rPr>
          <w:rFonts w:ascii="Times New Roman" w:eastAsia="Times New Roman" w:hAnsi="Times New Roman" w:cs="Times New Roman"/>
          <w:sz w:val="24"/>
          <w:szCs w:val="24"/>
          <w:lang w:val="es-PE" w:eastAsia="es-ES"/>
        </w:rPr>
        <w:t xml:space="preserve"> total</w:t>
      </w:r>
      <w:r w:rsidR="00E23CFD" w:rsidRPr="00F33FCE">
        <w:rPr>
          <w:rFonts w:ascii="Times New Roman" w:eastAsia="Times New Roman" w:hAnsi="Times New Roman" w:cs="Times New Roman"/>
          <w:sz w:val="24"/>
          <w:szCs w:val="24"/>
          <w:lang w:val="es-PE" w:eastAsia="es-ES"/>
        </w:rPr>
        <w:t>,</w:t>
      </w:r>
      <w:r w:rsidR="00AF1787" w:rsidRPr="00F33FCE">
        <w:rPr>
          <w:rFonts w:ascii="Times New Roman" w:eastAsia="Times New Roman" w:hAnsi="Times New Roman" w:cs="Times New Roman"/>
          <w:sz w:val="24"/>
          <w:szCs w:val="24"/>
          <w:lang w:val="es-PE" w:eastAsia="es-ES"/>
        </w:rPr>
        <w:t xml:space="preserve"> permanente</w:t>
      </w:r>
      <w:r w:rsidR="00E23CFD" w:rsidRPr="00F33FCE">
        <w:rPr>
          <w:rFonts w:ascii="Times New Roman" w:eastAsia="Times New Roman" w:hAnsi="Times New Roman" w:cs="Times New Roman"/>
          <w:sz w:val="24"/>
          <w:szCs w:val="24"/>
          <w:lang w:val="es-PE" w:eastAsia="es-ES"/>
        </w:rPr>
        <w:t xml:space="preserve"> y definitiva, por haber operado la figura del “siniestro consentido”, tratándose de su solicitud de reconsideración al rechazo de cobertura comunicado en su oportunidad, conforme al Seguro de Desgravamen – </w:t>
      </w:r>
      <w:r w:rsidR="00035C77" w:rsidRPr="00F33FCE">
        <w:rPr>
          <w:rFonts w:ascii="Times New Roman" w:eastAsia="Times New Roman" w:hAnsi="Times New Roman" w:cs="Times New Roman"/>
          <w:sz w:val="24"/>
          <w:szCs w:val="24"/>
          <w:lang w:val="es-PE" w:eastAsia="es-ES"/>
        </w:rPr>
        <w:t>Póliza</w:t>
      </w:r>
      <w:r w:rsidR="000B14F6" w:rsidRPr="00F33FCE">
        <w:rPr>
          <w:rFonts w:ascii="Times New Roman" w:eastAsia="Times New Roman" w:hAnsi="Times New Roman" w:cs="Times New Roman"/>
          <w:sz w:val="24"/>
          <w:szCs w:val="24"/>
          <w:lang w:val="es-PE" w:eastAsia="es-ES"/>
        </w:rPr>
        <w:t>s</w:t>
      </w:r>
      <w:r w:rsidR="00E23CFD" w:rsidRPr="00F33FCE">
        <w:rPr>
          <w:rFonts w:ascii="Times New Roman" w:eastAsia="Times New Roman" w:hAnsi="Times New Roman" w:cs="Times New Roman"/>
          <w:sz w:val="24"/>
          <w:szCs w:val="24"/>
          <w:lang w:val="es-PE" w:eastAsia="es-ES"/>
        </w:rPr>
        <w:t xml:space="preserve"> Grupales</w:t>
      </w:r>
      <w:r w:rsidR="00AE10C2" w:rsidRPr="00F33FCE">
        <w:rPr>
          <w:rFonts w:ascii="Times New Roman" w:eastAsia="Times New Roman" w:hAnsi="Times New Roman" w:cs="Times New Roman"/>
          <w:sz w:val="24"/>
          <w:szCs w:val="24"/>
          <w:lang w:val="es-PE" w:eastAsia="es-ES"/>
        </w:rPr>
        <w:t xml:space="preserve"> </w:t>
      </w:r>
      <w:r w:rsidR="00035C77" w:rsidRPr="00F33FCE">
        <w:rPr>
          <w:rFonts w:ascii="Times New Roman" w:eastAsia="Times New Roman" w:hAnsi="Times New Roman" w:cs="Times New Roman"/>
          <w:sz w:val="24"/>
          <w:szCs w:val="24"/>
          <w:lang w:val="es-PE" w:eastAsia="es-ES"/>
        </w:rPr>
        <w:t>Nro</w:t>
      </w:r>
      <w:r w:rsidR="000B14F6" w:rsidRPr="00F33FCE">
        <w:rPr>
          <w:rFonts w:ascii="Times New Roman" w:eastAsia="Times New Roman" w:hAnsi="Times New Roman" w:cs="Times New Roman"/>
          <w:sz w:val="24"/>
          <w:szCs w:val="24"/>
          <w:lang w:val="es-PE" w:eastAsia="es-ES"/>
        </w:rPr>
        <w:t>s</w:t>
      </w:r>
      <w:r w:rsidR="00EB2CCE" w:rsidRPr="00F33FCE">
        <w:rPr>
          <w:rFonts w:ascii="Times New Roman" w:eastAsia="Times New Roman" w:hAnsi="Times New Roman" w:cs="Times New Roman"/>
          <w:sz w:val="24"/>
          <w:szCs w:val="24"/>
          <w:lang w:val="es-PE" w:eastAsia="es-ES"/>
        </w:rPr>
        <w:t xml:space="preserve">. </w:t>
      </w:r>
      <w:r w:rsidR="00F33FCE">
        <w:rPr>
          <w:rFonts w:ascii="Arial" w:hAnsi="Arial" w:cs="Arial"/>
          <w:szCs w:val="24"/>
        </w:rPr>
        <w:t>...................</w:t>
      </w:r>
      <w:r w:rsidR="000B14F6" w:rsidRPr="00F33FCE">
        <w:rPr>
          <w:rFonts w:ascii="Times New Roman" w:eastAsia="Times New Roman" w:hAnsi="Times New Roman" w:cs="Times New Roman"/>
          <w:sz w:val="24"/>
          <w:szCs w:val="24"/>
          <w:lang w:val="es-PE" w:eastAsia="es-ES"/>
        </w:rPr>
        <w:t xml:space="preserve"> y </w:t>
      </w:r>
      <w:r w:rsidR="00F33FCE">
        <w:rPr>
          <w:rFonts w:ascii="Arial" w:hAnsi="Arial" w:cs="Arial"/>
          <w:szCs w:val="24"/>
        </w:rPr>
        <w:t>...................</w:t>
      </w:r>
      <w:r w:rsidR="000B14F6" w:rsidRPr="00F33FCE">
        <w:rPr>
          <w:rFonts w:ascii="Times New Roman" w:eastAsia="Times New Roman" w:hAnsi="Times New Roman" w:cs="Times New Roman"/>
          <w:sz w:val="24"/>
          <w:szCs w:val="24"/>
          <w:lang w:val="es-PE" w:eastAsia="es-ES"/>
        </w:rPr>
        <w:t>)</w:t>
      </w:r>
      <w:r w:rsidR="00203BC9" w:rsidRPr="00F33FCE">
        <w:rPr>
          <w:rFonts w:ascii="Times New Roman" w:eastAsia="Times New Roman" w:hAnsi="Times New Roman" w:cs="Times New Roman"/>
          <w:sz w:val="24"/>
          <w:szCs w:val="24"/>
          <w:lang w:val="es-PE" w:eastAsia="es-ES"/>
        </w:rPr>
        <w:t>;</w:t>
      </w:r>
    </w:p>
    <w:bookmarkEnd w:id="0"/>
    <w:p w14:paraId="255438A9" w14:textId="77777777" w:rsidR="00DA743E" w:rsidRPr="00F33FCE"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F33FCE" w:rsidRDefault="00DA743E" w:rsidP="00DA743E">
      <w:pPr>
        <w:spacing w:after="0" w:line="240" w:lineRule="auto"/>
        <w:jc w:val="both"/>
        <w:rPr>
          <w:rFonts w:ascii="Times New Roman" w:eastAsia="Arial Unicode MS" w:hAnsi="Times New Roman" w:cs="Times New Roman"/>
          <w:sz w:val="24"/>
          <w:szCs w:val="24"/>
          <w:lang w:val="es-PE" w:eastAsia="es-ES"/>
        </w:rPr>
      </w:pPr>
      <w:r w:rsidRPr="00F33FCE">
        <w:rPr>
          <w:rFonts w:ascii="Times New Roman" w:eastAsia="Arial Unicode MS" w:hAnsi="Times New Roman" w:cs="Times New Roman"/>
          <w:sz w:val="24"/>
          <w:szCs w:val="24"/>
          <w:lang w:val="es-PE" w:eastAsia="es-ES"/>
        </w:rPr>
        <w:t xml:space="preserve">Que, la señalada reclamación cumple con los requisitos de </w:t>
      </w:r>
      <w:r w:rsidR="00AE10C2" w:rsidRPr="00F33FCE">
        <w:rPr>
          <w:rFonts w:ascii="Times New Roman" w:eastAsia="Arial Unicode MS" w:hAnsi="Times New Roman" w:cs="Times New Roman"/>
          <w:sz w:val="24"/>
          <w:szCs w:val="24"/>
          <w:lang w:val="es-PE" w:eastAsia="es-ES"/>
        </w:rPr>
        <w:t xml:space="preserve">materia, </w:t>
      </w:r>
      <w:r w:rsidRPr="00F33FCE">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F33FCE">
          <w:rPr>
            <w:rStyle w:val="Hipervnculo"/>
            <w:rFonts w:ascii="Times New Roman" w:eastAsia="Arial Unicode MS" w:hAnsi="Times New Roman" w:cs="Times New Roman"/>
            <w:color w:val="auto"/>
            <w:sz w:val="24"/>
            <w:szCs w:val="24"/>
            <w:u w:val="none"/>
            <w:lang w:val="es-PE" w:eastAsia="es-ES"/>
          </w:rPr>
          <w:t>http://www.defaseg.com.pe/reglamento.html</w:t>
        </w:r>
      </w:hyperlink>
      <w:r w:rsidRPr="00F33FCE">
        <w:rPr>
          <w:rFonts w:ascii="Times New Roman" w:eastAsia="Arial Unicode MS" w:hAnsi="Times New Roman" w:cs="Times New Roman"/>
          <w:sz w:val="24"/>
          <w:szCs w:val="24"/>
          <w:lang w:val="es-PE" w:eastAsia="es-ES"/>
        </w:rPr>
        <w:t>)</w:t>
      </w:r>
      <w:r w:rsidR="00CA5F5D" w:rsidRPr="00F33FCE">
        <w:rPr>
          <w:rFonts w:ascii="Times New Roman" w:eastAsia="Arial Unicode MS" w:hAnsi="Times New Roman" w:cs="Times New Roman"/>
          <w:sz w:val="24"/>
          <w:szCs w:val="24"/>
          <w:lang w:val="es-PE" w:eastAsia="es-ES"/>
        </w:rPr>
        <w:t>;</w:t>
      </w:r>
    </w:p>
    <w:p w14:paraId="0C94DD63" w14:textId="77777777" w:rsidR="00DA743E" w:rsidRPr="00F33FCE"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3EB6774" w14:textId="3A7D2C65" w:rsidR="009E5231" w:rsidRPr="00F33FCE"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F33FCE">
        <w:rPr>
          <w:rFonts w:ascii="Times New Roman" w:eastAsia="Times New Roman" w:hAnsi="Times New Roman" w:cs="Times New Roman"/>
          <w:sz w:val="24"/>
          <w:szCs w:val="24"/>
          <w:lang w:val="es-PE" w:eastAsia="es-ES"/>
        </w:rPr>
        <w:t>Que,</w:t>
      </w:r>
      <w:r w:rsidR="000B14F6" w:rsidRPr="00F33FCE">
        <w:rPr>
          <w:rFonts w:ascii="Times New Roman" w:eastAsia="Times New Roman" w:hAnsi="Times New Roman" w:cs="Times New Roman"/>
          <w:sz w:val="24"/>
          <w:szCs w:val="24"/>
          <w:lang w:val="es-PE" w:eastAsia="es-ES"/>
        </w:rPr>
        <w:t xml:space="preserve"> </w:t>
      </w:r>
      <w:r w:rsidRPr="00F33FCE">
        <w:rPr>
          <w:rFonts w:ascii="Times New Roman" w:eastAsia="Times New Roman" w:hAnsi="Times New Roman" w:cs="Times New Roman"/>
          <w:sz w:val="24"/>
          <w:szCs w:val="24"/>
          <w:lang w:val="es-PE" w:eastAsia="es-ES"/>
        </w:rPr>
        <w:t>habiéndosele corrido traslad</w:t>
      </w:r>
      <w:r w:rsidR="00766ACB" w:rsidRPr="00F33FCE">
        <w:rPr>
          <w:rFonts w:ascii="Times New Roman" w:eastAsia="Times New Roman" w:hAnsi="Times New Roman" w:cs="Times New Roman"/>
          <w:sz w:val="24"/>
          <w:szCs w:val="24"/>
          <w:lang w:val="es-PE" w:eastAsia="es-ES"/>
        </w:rPr>
        <w:t>o</w:t>
      </w:r>
      <w:r w:rsidRPr="00F33FCE">
        <w:rPr>
          <w:rFonts w:ascii="Times New Roman" w:eastAsia="Times New Roman" w:hAnsi="Times New Roman" w:cs="Times New Roman"/>
          <w:sz w:val="24"/>
          <w:szCs w:val="24"/>
          <w:lang w:val="es-PE" w:eastAsia="es-ES"/>
        </w:rPr>
        <w:t xml:space="preserve"> </w:t>
      </w:r>
      <w:r w:rsidR="00655429" w:rsidRPr="00F33FCE">
        <w:rPr>
          <w:rFonts w:ascii="Times New Roman" w:eastAsia="Times New Roman" w:hAnsi="Times New Roman" w:cs="Times New Roman"/>
          <w:sz w:val="24"/>
          <w:szCs w:val="24"/>
          <w:lang w:val="es-PE" w:eastAsia="es-ES"/>
        </w:rPr>
        <w:t xml:space="preserve">el </w:t>
      </w:r>
      <w:r w:rsidR="000B14F6" w:rsidRPr="00F33FCE">
        <w:rPr>
          <w:rFonts w:ascii="Times New Roman" w:eastAsia="Times New Roman" w:hAnsi="Times New Roman" w:cs="Times New Roman"/>
          <w:sz w:val="24"/>
          <w:szCs w:val="24"/>
          <w:lang w:val="es-PE" w:eastAsia="es-ES"/>
        </w:rPr>
        <w:t>2</w:t>
      </w:r>
      <w:r w:rsidR="00E23CFD" w:rsidRPr="00F33FCE">
        <w:rPr>
          <w:rFonts w:ascii="Times New Roman" w:eastAsia="Times New Roman" w:hAnsi="Times New Roman" w:cs="Times New Roman"/>
          <w:sz w:val="24"/>
          <w:szCs w:val="24"/>
          <w:lang w:val="es-PE" w:eastAsia="es-ES"/>
        </w:rPr>
        <w:t>6</w:t>
      </w:r>
      <w:r w:rsidR="000B14F6" w:rsidRPr="00F33FCE">
        <w:rPr>
          <w:rFonts w:ascii="Times New Roman" w:eastAsia="Times New Roman" w:hAnsi="Times New Roman" w:cs="Times New Roman"/>
          <w:sz w:val="24"/>
          <w:szCs w:val="24"/>
          <w:lang w:val="es-PE" w:eastAsia="es-ES"/>
        </w:rPr>
        <w:t xml:space="preserve"> de </w:t>
      </w:r>
      <w:r w:rsidR="00E23CFD" w:rsidRPr="00F33FCE">
        <w:rPr>
          <w:rFonts w:ascii="Times New Roman" w:eastAsia="Times New Roman" w:hAnsi="Times New Roman" w:cs="Times New Roman"/>
          <w:sz w:val="24"/>
          <w:szCs w:val="24"/>
          <w:lang w:val="es-PE" w:eastAsia="es-ES"/>
        </w:rPr>
        <w:t>nov</w:t>
      </w:r>
      <w:r w:rsidR="008E6F59" w:rsidRPr="00F33FCE">
        <w:rPr>
          <w:rFonts w:ascii="Times New Roman" w:eastAsia="Times New Roman" w:hAnsi="Times New Roman" w:cs="Times New Roman"/>
          <w:sz w:val="24"/>
          <w:szCs w:val="24"/>
          <w:lang w:val="es-PE" w:eastAsia="es-ES"/>
        </w:rPr>
        <w:t>iembre</w:t>
      </w:r>
      <w:r w:rsidR="00655429" w:rsidRPr="00F33FCE">
        <w:rPr>
          <w:rFonts w:ascii="Times New Roman" w:eastAsia="Times New Roman" w:hAnsi="Times New Roman" w:cs="Times New Roman"/>
          <w:sz w:val="24"/>
          <w:szCs w:val="24"/>
          <w:lang w:val="es-PE" w:eastAsia="es-ES"/>
        </w:rPr>
        <w:t xml:space="preserve"> de 2019 </w:t>
      </w:r>
      <w:r w:rsidRPr="00F33FCE">
        <w:rPr>
          <w:rFonts w:ascii="Times New Roman" w:eastAsia="Times New Roman" w:hAnsi="Times New Roman" w:cs="Times New Roman"/>
          <w:sz w:val="24"/>
          <w:szCs w:val="24"/>
          <w:lang w:val="es-PE" w:eastAsia="es-ES"/>
        </w:rPr>
        <w:t>de la respectiva reclamación,</w:t>
      </w:r>
      <w:r w:rsidR="0010186E" w:rsidRPr="00F33FCE">
        <w:rPr>
          <w:rFonts w:ascii="Times New Roman" w:eastAsia="Times New Roman" w:hAnsi="Times New Roman" w:cs="Times New Roman"/>
          <w:sz w:val="24"/>
          <w:szCs w:val="24"/>
          <w:lang w:val="es-PE" w:eastAsia="es-ES"/>
        </w:rPr>
        <w:t xml:space="preserve"> </w:t>
      </w:r>
      <w:r w:rsidR="00F33FCE">
        <w:rPr>
          <w:rFonts w:ascii="Arial" w:hAnsi="Arial" w:cs="Arial"/>
          <w:szCs w:val="24"/>
        </w:rPr>
        <w:t>...................</w:t>
      </w:r>
      <w:r w:rsidR="008E6F59" w:rsidRPr="00F33FCE">
        <w:rPr>
          <w:rFonts w:ascii="Times New Roman" w:eastAsia="Times New Roman" w:hAnsi="Times New Roman" w:cs="Times New Roman"/>
          <w:sz w:val="24"/>
          <w:szCs w:val="24"/>
          <w:lang w:val="es-PE" w:eastAsia="es-ES"/>
        </w:rPr>
        <w:t xml:space="preserve"> </w:t>
      </w:r>
      <w:r w:rsidR="00E23CFD" w:rsidRPr="00F33FCE">
        <w:rPr>
          <w:rFonts w:ascii="Times New Roman" w:eastAsia="Times New Roman" w:hAnsi="Times New Roman" w:cs="Times New Roman"/>
          <w:sz w:val="24"/>
          <w:szCs w:val="24"/>
          <w:lang w:val="es-PE" w:eastAsia="es-ES"/>
        </w:rPr>
        <w:t xml:space="preserve">se apersonó y </w:t>
      </w:r>
      <w:r w:rsidR="008E6F59" w:rsidRPr="00F33FCE">
        <w:rPr>
          <w:rFonts w:ascii="Times New Roman" w:eastAsia="Times New Roman" w:hAnsi="Times New Roman" w:cs="Times New Roman"/>
          <w:sz w:val="24"/>
          <w:szCs w:val="24"/>
          <w:lang w:val="es-PE" w:eastAsia="es-ES"/>
        </w:rPr>
        <w:t>solicitó</w:t>
      </w:r>
      <w:r w:rsidR="00A26860" w:rsidRPr="00F33FCE">
        <w:rPr>
          <w:rFonts w:ascii="Times New Roman" w:eastAsia="Times New Roman" w:hAnsi="Times New Roman" w:cs="Times New Roman"/>
          <w:sz w:val="24"/>
          <w:szCs w:val="24"/>
          <w:lang w:val="es-PE" w:eastAsia="es-ES"/>
        </w:rPr>
        <w:t xml:space="preserve"> el </w:t>
      </w:r>
      <w:r w:rsidR="00E23CFD" w:rsidRPr="00F33FCE">
        <w:rPr>
          <w:rFonts w:ascii="Times New Roman" w:eastAsia="Times New Roman" w:hAnsi="Times New Roman" w:cs="Times New Roman"/>
          <w:sz w:val="24"/>
          <w:szCs w:val="24"/>
          <w:lang w:val="es-PE" w:eastAsia="es-ES"/>
        </w:rPr>
        <w:t>5</w:t>
      </w:r>
      <w:r w:rsidR="00A26860" w:rsidRPr="00F33FCE">
        <w:rPr>
          <w:rFonts w:ascii="Times New Roman" w:eastAsia="Times New Roman" w:hAnsi="Times New Roman" w:cs="Times New Roman"/>
          <w:sz w:val="24"/>
          <w:szCs w:val="24"/>
          <w:lang w:val="es-PE" w:eastAsia="es-ES"/>
        </w:rPr>
        <w:t xml:space="preserve"> de </w:t>
      </w:r>
      <w:r w:rsidR="000B14F6" w:rsidRPr="00F33FCE">
        <w:rPr>
          <w:rFonts w:ascii="Times New Roman" w:eastAsia="Times New Roman" w:hAnsi="Times New Roman" w:cs="Times New Roman"/>
          <w:sz w:val="24"/>
          <w:szCs w:val="24"/>
          <w:lang w:val="es-PE" w:eastAsia="es-ES"/>
        </w:rPr>
        <w:t>dic</w:t>
      </w:r>
      <w:r w:rsidR="00A26860" w:rsidRPr="00F33FCE">
        <w:rPr>
          <w:rFonts w:ascii="Times New Roman" w:eastAsia="Times New Roman" w:hAnsi="Times New Roman" w:cs="Times New Roman"/>
          <w:sz w:val="24"/>
          <w:szCs w:val="24"/>
          <w:lang w:val="es-PE" w:eastAsia="es-ES"/>
        </w:rPr>
        <w:t>iembre de 2019</w:t>
      </w:r>
      <w:r w:rsidR="008E6F59" w:rsidRPr="00F33FCE">
        <w:rPr>
          <w:rFonts w:ascii="Times New Roman" w:eastAsia="Times New Roman" w:hAnsi="Times New Roman" w:cs="Times New Roman"/>
          <w:sz w:val="24"/>
          <w:szCs w:val="24"/>
          <w:lang w:val="es-PE" w:eastAsia="es-ES"/>
        </w:rPr>
        <w:t xml:space="preserve"> la ampliación del plazo para presentar sus descargos</w:t>
      </w:r>
      <w:r w:rsidR="00E23CFD" w:rsidRPr="00F33FCE">
        <w:rPr>
          <w:rFonts w:ascii="Times New Roman" w:eastAsia="Times New Roman" w:hAnsi="Times New Roman" w:cs="Times New Roman"/>
          <w:sz w:val="24"/>
          <w:szCs w:val="24"/>
          <w:lang w:val="es-PE" w:eastAsia="es-ES"/>
        </w:rPr>
        <w:t xml:space="preserve"> y la documentación requerida</w:t>
      </w:r>
      <w:r w:rsidR="008E6F59" w:rsidRPr="00F33FCE">
        <w:rPr>
          <w:rFonts w:ascii="Times New Roman" w:eastAsia="Times New Roman" w:hAnsi="Times New Roman" w:cs="Times New Roman"/>
          <w:sz w:val="24"/>
          <w:szCs w:val="24"/>
          <w:lang w:val="es-PE" w:eastAsia="es-ES"/>
        </w:rPr>
        <w:t>, cumpliendo finalmente con e</w:t>
      </w:r>
      <w:r w:rsidR="000B14F6" w:rsidRPr="00F33FCE">
        <w:rPr>
          <w:rFonts w:ascii="Times New Roman" w:eastAsia="Times New Roman" w:hAnsi="Times New Roman" w:cs="Times New Roman"/>
          <w:sz w:val="24"/>
          <w:szCs w:val="24"/>
          <w:lang w:val="es-PE" w:eastAsia="es-ES"/>
        </w:rPr>
        <w:t>sto último</w:t>
      </w:r>
      <w:r w:rsidR="008E6F59" w:rsidRPr="00F33FCE">
        <w:rPr>
          <w:rFonts w:ascii="Times New Roman" w:eastAsia="Times New Roman" w:hAnsi="Times New Roman" w:cs="Times New Roman"/>
          <w:sz w:val="24"/>
          <w:szCs w:val="24"/>
          <w:lang w:val="es-PE" w:eastAsia="es-ES"/>
        </w:rPr>
        <w:t xml:space="preserve"> el</w:t>
      </w:r>
      <w:r w:rsidR="009E5231" w:rsidRPr="00F33FCE">
        <w:rPr>
          <w:rFonts w:ascii="Times New Roman" w:eastAsia="Times New Roman" w:hAnsi="Times New Roman" w:cs="Times New Roman"/>
          <w:sz w:val="24"/>
          <w:szCs w:val="24"/>
          <w:lang w:val="es-PE" w:eastAsia="es-ES"/>
        </w:rPr>
        <w:t xml:space="preserve"> </w:t>
      </w:r>
      <w:r w:rsidR="00E23CFD" w:rsidRPr="00F33FCE">
        <w:rPr>
          <w:rFonts w:ascii="Times New Roman" w:hAnsi="Times New Roman" w:cs="Times New Roman"/>
          <w:sz w:val="24"/>
          <w:szCs w:val="24"/>
          <w:lang w:val="es-PE"/>
        </w:rPr>
        <w:t>16</w:t>
      </w:r>
      <w:r w:rsidR="009E5231" w:rsidRPr="00F33FCE">
        <w:rPr>
          <w:rFonts w:ascii="Times New Roman" w:hAnsi="Times New Roman" w:cs="Times New Roman"/>
          <w:sz w:val="24"/>
          <w:szCs w:val="24"/>
          <w:lang w:val="es-ES"/>
        </w:rPr>
        <w:t xml:space="preserve"> de </w:t>
      </w:r>
      <w:r w:rsidR="00E23CFD" w:rsidRPr="00F33FCE">
        <w:rPr>
          <w:rFonts w:ascii="Times New Roman" w:hAnsi="Times New Roman" w:cs="Times New Roman"/>
          <w:sz w:val="24"/>
          <w:szCs w:val="24"/>
          <w:lang w:val="es-ES"/>
        </w:rPr>
        <w:t>diciembre</w:t>
      </w:r>
      <w:r w:rsidR="009E5231" w:rsidRPr="00F33FCE">
        <w:rPr>
          <w:rFonts w:ascii="Times New Roman" w:hAnsi="Times New Roman" w:cs="Times New Roman"/>
          <w:sz w:val="24"/>
          <w:szCs w:val="24"/>
          <w:lang w:val="es-ES"/>
        </w:rPr>
        <w:t xml:space="preserve"> de 20</w:t>
      </w:r>
      <w:r w:rsidR="00E23CFD" w:rsidRPr="00F33FCE">
        <w:rPr>
          <w:rFonts w:ascii="Times New Roman" w:hAnsi="Times New Roman" w:cs="Times New Roman"/>
          <w:sz w:val="24"/>
          <w:szCs w:val="24"/>
          <w:lang w:val="es-ES"/>
        </w:rPr>
        <w:t>19</w:t>
      </w:r>
      <w:r w:rsidR="009445F2" w:rsidRPr="00F33FCE">
        <w:rPr>
          <w:rFonts w:ascii="Times New Roman" w:eastAsia="Times New Roman" w:hAnsi="Times New Roman" w:cs="Times New Roman"/>
          <w:sz w:val="24"/>
          <w:szCs w:val="24"/>
          <w:lang w:val="es-PE" w:eastAsia="es-ES"/>
        </w:rPr>
        <w:t>;</w:t>
      </w:r>
    </w:p>
    <w:p w14:paraId="37D20FF4" w14:textId="77777777" w:rsidR="00DA743E" w:rsidRPr="00F33FCE"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6A6279C7" w14:textId="70C90CF0" w:rsidR="00DA743E" w:rsidRPr="00F33FCE"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F33FCE">
        <w:rPr>
          <w:rFonts w:ascii="Times New Roman" w:eastAsia="Times New Roman" w:hAnsi="Times New Roman" w:cs="Times New Roman"/>
          <w:sz w:val="24"/>
          <w:szCs w:val="24"/>
          <w:lang w:val="es-PE" w:eastAsia="es-ES"/>
        </w:rPr>
        <w:t xml:space="preserve">Que, </w:t>
      </w:r>
      <w:r w:rsidRPr="00F33FCE">
        <w:rPr>
          <w:rFonts w:ascii="Times New Roman" w:eastAsia="Times New Roman" w:hAnsi="Times New Roman" w:cs="Times New Roman"/>
          <w:sz w:val="24"/>
          <w:szCs w:val="24"/>
          <w:lang w:val="es-419" w:eastAsia="es-ES"/>
        </w:rPr>
        <w:t xml:space="preserve">el </w:t>
      </w:r>
      <w:r w:rsidR="009445F2" w:rsidRPr="00F33FCE">
        <w:rPr>
          <w:rFonts w:ascii="Times New Roman" w:eastAsia="Times New Roman" w:hAnsi="Times New Roman" w:cs="Times New Roman"/>
          <w:sz w:val="24"/>
          <w:szCs w:val="24"/>
          <w:lang w:val="es-419" w:eastAsia="es-ES"/>
        </w:rPr>
        <w:t>1</w:t>
      </w:r>
      <w:r w:rsidR="00E23CFD" w:rsidRPr="00F33FCE">
        <w:rPr>
          <w:rFonts w:ascii="Times New Roman" w:eastAsia="Times New Roman" w:hAnsi="Times New Roman" w:cs="Times New Roman"/>
          <w:sz w:val="24"/>
          <w:szCs w:val="24"/>
          <w:lang w:val="es-419" w:eastAsia="es-ES"/>
        </w:rPr>
        <w:t>7</w:t>
      </w:r>
      <w:r w:rsidR="008E6F59" w:rsidRPr="00F33FCE">
        <w:rPr>
          <w:rFonts w:ascii="Times New Roman" w:eastAsia="Times New Roman" w:hAnsi="Times New Roman" w:cs="Times New Roman"/>
          <w:sz w:val="24"/>
          <w:szCs w:val="24"/>
          <w:lang w:val="es-419" w:eastAsia="es-ES"/>
        </w:rPr>
        <w:t xml:space="preserve"> </w:t>
      </w:r>
      <w:r w:rsidR="00766ACB" w:rsidRPr="00F33FCE">
        <w:rPr>
          <w:rFonts w:ascii="Times New Roman" w:eastAsia="Times New Roman" w:hAnsi="Times New Roman" w:cs="Times New Roman"/>
          <w:sz w:val="24"/>
          <w:szCs w:val="24"/>
          <w:lang w:val="es-419" w:eastAsia="es-ES"/>
        </w:rPr>
        <w:t xml:space="preserve">de </w:t>
      </w:r>
      <w:r w:rsidR="009445F2" w:rsidRPr="00F33FCE">
        <w:rPr>
          <w:rFonts w:ascii="Times New Roman" w:eastAsia="Times New Roman" w:hAnsi="Times New Roman" w:cs="Times New Roman"/>
          <w:sz w:val="24"/>
          <w:szCs w:val="24"/>
          <w:lang w:val="es-419" w:eastAsia="es-ES"/>
        </w:rPr>
        <w:t>fe</w:t>
      </w:r>
      <w:r w:rsidR="00655429" w:rsidRPr="00F33FCE">
        <w:rPr>
          <w:rFonts w:ascii="Times New Roman" w:eastAsia="Times New Roman" w:hAnsi="Times New Roman" w:cs="Times New Roman"/>
          <w:sz w:val="24"/>
          <w:szCs w:val="24"/>
          <w:lang w:val="es-419" w:eastAsia="es-ES"/>
        </w:rPr>
        <w:t>bre</w:t>
      </w:r>
      <w:r w:rsidR="009445F2" w:rsidRPr="00F33FCE">
        <w:rPr>
          <w:rFonts w:ascii="Times New Roman" w:eastAsia="Times New Roman" w:hAnsi="Times New Roman" w:cs="Times New Roman"/>
          <w:sz w:val="24"/>
          <w:szCs w:val="24"/>
          <w:lang w:val="es-419" w:eastAsia="es-ES"/>
        </w:rPr>
        <w:t>ro</w:t>
      </w:r>
      <w:r w:rsidRPr="00F33FCE">
        <w:rPr>
          <w:rFonts w:ascii="Times New Roman" w:eastAsia="Times New Roman" w:hAnsi="Times New Roman" w:cs="Times New Roman"/>
          <w:sz w:val="24"/>
          <w:szCs w:val="24"/>
          <w:lang w:val="es-419" w:eastAsia="es-ES"/>
        </w:rPr>
        <w:t xml:space="preserve"> de 20</w:t>
      </w:r>
      <w:r w:rsidR="009445F2" w:rsidRPr="00F33FCE">
        <w:rPr>
          <w:rFonts w:ascii="Times New Roman" w:eastAsia="Times New Roman" w:hAnsi="Times New Roman" w:cs="Times New Roman"/>
          <w:sz w:val="24"/>
          <w:szCs w:val="24"/>
          <w:lang w:val="es-419" w:eastAsia="es-ES"/>
        </w:rPr>
        <w:t>20</w:t>
      </w:r>
      <w:r w:rsidRPr="00F33FCE">
        <w:rPr>
          <w:rFonts w:ascii="Times New Roman" w:eastAsia="Times New Roman" w:hAnsi="Times New Roman" w:cs="Times New Roman"/>
          <w:sz w:val="24"/>
          <w:szCs w:val="24"/>
          <w:lang w:val="es-419" w:eastAsia="es-ES"/>
        </w:rPr>
        <w:t xml:space="preserve"> </w:t>
      </w:r>
      <w:r w:rsidRPr="00F33FCE">
        <w:rPr>
          <w:rFonts w:ascii="Times New Roman" w:eastAsia="Times New Roman" w:hAnsi="Times New Roman" w:cs="Times New Roman"/>
          <w:sz w:val="24"/>
          <w:szCs w:val="24"/>
          <w:lang w:val="es-PE" w:eastAsia="es-ES"/>
        </w:rPr>
        <w:t>se realizó la correspondiente audiencia de vista</w:t>
      </w:r>
      <w:r w:rsidR="00E243D4" w:rsidRPr="00F33FCE">
        <w:rPr>
          <w:rFonts w:ascii="Times New Roman" w:eastAsia="Times New Roman" w:hAnsi="Times New Roman" w:cs="Times New Roman"/>
          <w:sz w:val="24"/>
          <w:szCs w:val="24"/>
          <w:lang w:val="es-PE" w:eastAsia="es-ES"/>
        </w:rPr>
        <w:t xml:space="preserve"> </w:t>
      </w:r>
      <w:r w:rsidR="00EA3BEA" w:rsidRPr="00F33FCE">
        <w:rPr>
          <w:rFonts w:ascii="Times New Roman" w:eastAsia="Times New Roman" w:hAnsi="Times New Roman" w:cs="Times New Roman"/>
          <w:sz w:val="24"/>
          <w:szCs w:val="24"/>
          <w:lang w:val="es-PE" w:eastAsia="es-ES"/>
        </w:rPr>
        <w:t>co</w:t>
      </w:r>
      <w:r w:rsidR="00A24146" w:rsidRPr="00F33FCE">
        <w:rPr>
          <w:rFonts w:ascii="Times New Roman" w:eastAsia="Times New Roman" w:hAnsi="Times New Roman" w:cs="Times New Roman"/>
          <w:sz w:val="24"/>
          <w:szCs w:val="24"/>
          <w:lang w:val="es-PE" w:eastAsia="es-ES"/>
        </w:rPr>
        <w:t>n la</w:t>
      </w:r>
      <w:r w:rsidR="008E6F59" w:rsidRPr="00F33FCE">
        <w:rPr>
          <w:rFonts w:ascii="Times New Roman" w:eastAsia="Times New Roman" w:hAnsi="Times New Roman" w:cs="Times New Roman"/>
          <w:sz w:val="24"/>
          <w:szCs w:val="24"/>
          <w:lang w:val="es-PE" w:eastAsia="es-ES"/>
        </w:rPr>
        <w:t xml:space="preserve"> </w:t>
      </w:r>
      <w:r w:rsidR="00E23CFD" w:rsidRPr="00F33FCE">
        <w:rPr>
          <w:rFonts w:ascii="Times New Roman" w:eastAsia="Times New Roman" w:hAnsi="Times New Roman" w:cs="Times New Roman"/>
          <w:sz w:val="24"/>
          <w:szCs w:val="24"/>
          <w:lang w:val="es-PE" w:eastAsia="es-ES"/>
        </w:rPr>
        <w:t xml:space="preserve">sola </w:t>
      </w:r>
      <w:r w:rsidR="00A24146" w:rsidRPr="00F33FCE">
        <w:rPr>
          <w:rFonts w:ascii="Times New Roman" w:eastAsia="Times New Roman" w:hAnsi="Times New Roman" w:cs="Times New Roman"/>
          <w:sz w:val="24"/>
          <w:szCs w:val="24"/>
          <w:lang w:val="es-PE" w:eastAsia="es-ES"/>
        </w:rPr>
        <w:t xml:space="preserve">asistencia </w:t>
      </w:r>
      <w:r w:rsidR="00E23CFD" w:rsidRPr="00F33FCE">
        <w:rPr>
          <w:rFonts w:ascii="Times New Roman" w:eastAsia="Times New Roman" w:hAnsi="Times New Roman" w:cs="Times New Roman"/>
          <w:sz w:val="24"/>
          <w:szCs w:val="24"/>
          <w:lang w:val="es-PE" w:eastAsia="es-ES"/>
        </w:rPr>
        <w:t>del representante de la aseguradora, quien sustentó su</w:t>
      </w:r>
      <w:r w:rsidR="00203BC9" w:rsidRPr="00F33FCE">
        <w:rPr>
          <w:rFonts w:ascii="Times New Roman" w:eastAsia="Times New Roman" w:hAnsi="Times New Roman" w:cs="Times New Roman"/>
          <w:sz w:val="24"/>
          <w:szCs w:val="24"/>
          <w:lang w:val="es-PE" w:eastAsia="es-ES"/>
        </w:rPr>
        <w:t xml:space="preserve"> </w:t>
      </w:r>
      <w:r w:rsidR="00EA3BEA" w:rsidRPr="00F33FCE">
        <w:rPr>
          <w:rFonts w:ascii="Times New Roman" w:eastAsia="Times New Roman" w:hAnsi="Times New Roman" w:cs="Times New Roman"/>
          <w:sz w:val="24"/>
          <w:szCs w:val="24"/>
          <w:lang w:val="es-PE" w:eastAsia="es-ES"/>
        </w:rPr>
        <w:t>posición sobre la reclamación</w:t>
      </w:r>
      <w:r w:rsidR="00AE10C2" w:rsidRPr="00F33FCE">
        <w:rPr>
          <w:rFonts w:ascii="Times New Roman" w:eastAsia="Times New Roman" w:hAnsi="Times New Roman" w:cs="Times New Roman"/>
          <w:sz w:val="24"/>
          <w:szCs w:val="24"/>
          <w:lang w:val="es-PE" w:eastAsia="es-ES"/>
        </w:rPr>
        <w:t xml:space="preserve">, </w:t>
      </w:r>
      <w:r w:rsidR="00EA3BEA" w:rsidRPr="00F33FCE">
        <w:rPr>
          <w:rFonts w:ascii="Times New Roman" w:eastAsia="Times New Roman" w:hAnsi="Times New Roman" w:cs="Times New Roman"/>
          <w:sz w:val="24"/>
          <w:szCs w:val="24"/>
          <w:lang w:val="es-PE" w:eastAsia="es-ES"/>
        </w:rPr>
        <w:t>absolviendo las diversas preguntas que le fue</w:t>
      </w:r>
      <w:r w:rsidR="00AE10C2" w:rsidRPr="00F33FCE">
        <w:rPr>
          <w:rFonts w:ascii="Times New Roman" w:eastAsia="Times New Roman" w:hAnsi="Times New Roman" w:cs="Times New Roman"/>
          <w:sz w:val="24"/>
          <w:szCs w:val="24"/>
          <w:lang w:val="es-PE" w:eastAsia="es-ES"/>
        </w:rPr>
        <w:t>ro</w:t>
      </w:r>
      <w:r w:rsidR="00EA3BEA" w:rsidRPr="00F33FCE">
        <w:rPr>
          <w:rFonts w:ascii="Times New Roman" w:eastAsia="Times New Roman" w:hAnsi="Times New Roman" w:cs="Times New Roman"/>
          <w:sz w:val="24"/>
          <w:szCs w:val="24"/>
          <w:lang w:val="es-PE" w:eastAsia="es-ES"/>
        </w:rPr>
        <w:t>n formuladas</w:t>
      </w:r>
      <w:r w:rsidR="00A24146" w:rsidRPr="00F33FCE">
        <w:rPr>
          <w:rFonts w:ascii="Times New Roman" w:eastAsia="Times New Roman" w:hAnsi="Times New Roman" w:cs="Times New Roman"/>
          <w:sz w:val="24"/>
          <w:szCs w:val="24"/>
          <w:lang w:val="es-PE" w:eastAsia="es-ES"/>
        </w:rPr>
        <w:t xml:space="preserve">, </w:t>
      </w:r>
      <w:r w:rsidR="00E243D4" w:rsidRPr="00F33FCE">
        <w:rPr>
          <w:rFonts w:ascii="Times New Roman" w:eastAsia="Times New Roman" w:hAnsi="Times New Roman" w:cs="Times New Roman"/>
          <w:sz w:val="24"/>
          <w:szCs w:val="24"/>
          <w:lang w:val="es-PE" w:eastAsia="es-ES"/>
        </w:rPr>
        <w:t>conforme consta de la respectiva acta</w:t>
      </w:r>
      <w:r w:rsidR="009445F2" w:rsidRPr="00F33FCE">
        <w:rPr>
          <w:rFonts w:ascii="Times New Roman" w:eastAsia="Times New Roman" w:hAnsi="Times New Roman" w:cs="Times New Roman"/>
          <w:sz w:val="24"/>
          <w:szCs w:val="24"/>
          <w:lang w:val="es-PE" w:eastAsia="es-ES"/>
        </w:rPr>
        <w:t>, habi</w:t>
      </w:r>
      <w:r w:rsidR="00E23CFD" w:rsidRPr="00F33FCE">
        <w:rPr>
          <w:rFonts w:ascii="Times New Roman" w:eastAsia="Times New Roman" w:hAnsi="Times New Roman" w:cs="Times New Roman"/>
          <w:sz w:val="24"/>
          <w:szCs w:val="24"/>
          <w:lang w:val="es-PE" w:eastAsia="es-ES"/>
        </w:rPr>
        <w:t>éndose dejado constancia de la inasistencia de la reclamante, pese a haber sido oportunamente invitada a participar;</w:t>
      </w:r>
    </w:p>
    <w:p w14:paraId="6C024873" w14:textId="77777777" w:rsidR="00E23CFD" w:rsidRPr="00F33FCE" w:rsidRDefault="00E23CFD"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20EAECB8" w14:textId="7215F968" w:rsidR="00E23CFD" w:rsidRPr="00F33FCE" w:rsidRDefault="00DA743E" w:rsidP="00E23CFD">
      <w:pPr>
        <w:spacing w:after="0" w:line="240" w:lineRule="auto"/>
        <w:jc w:val="both"/>
        <w:rPr>
          <w:rFonts w:ascii="Times New Roman" w:hAnsi="Times New Roman" w:cs="Times New Roman"/>
          <w:sz w:val="24"/>
          <w:szCs w:val="24"/>
          <w:lang w:val="es-ES" w:eastAsia="es-ES"/>
        </w:rPr>
      </w:pPr>
      <w:r w:rsidRPr="00F33FCE">
        <w:rPr>
          <w:rFonts w:ascii="Times New Roman" w:hAnsi="Times New Roman" w:cs="Times New Roman"/>
          <w:sz w:val="24"/>
          <w:szCs w:val="24"/>
          <w:lang w:val="es-PE"/>
        </w:rPr>
        <w:t xml:space="preserve">Que, </w:t>
      </w:r>
      <w:r w:rsidR="008C4034" w:rsidRPr="00F33FCE">
        <w:rPr>
          <w:rFonts w:ascii="Times New Roman" w:hAnsi="Times New Roman" w:cs="Times New Roman"/>
          <w:sz w:val="24"/>
          <w:szCs w:val="24"/>
          <w:lang w:val="es-PE"/>
        </w:rPr>
        <w:t xml:space="preserve">la reclamación interpuesta se sustenta principalmente en lo siguiente: </w:t>
      </w:r>
      <w:r w:rsidR="00585112" w:rsidRPr="00F33FCE">
        <w:rPr>
          <w:rFonts w:ascii="Times New Roman" w:hAnsi="Times New Roman" w:cs="Times New Roman"/>
          <w:sz w:val="24"/>
          <w:szCs w:val="24"/>
          <w:lang w:val="es-ES" w:eastAsia="es-ES"/>
        </w:rPr>
        <w:t xml:space="preserve">a) </w:t>
      </w:r>
      <w:r w:rsidR="00E23CFD" w:rsidRPr="00F33FCE">
        <w:rPr>
          <w:rFonts w:ascii="Times New Roman" w:hAnsi="Times New Roman" w:cs="Times New Roman"/>
          <w:sz w:val="24"/>
          <w:szCs w:val="24"/>
          <w:lang w:val="es-ES" w:eastAsia="es-ES"/>
        </w:rPr>
        <w:t xml:space="preserve">Como cuestión previa se destaca que la reclamación se sustenta en el incumplimiento del artículo 74 de la Ley del Contrato de Seguro, esto es, sobre la configuración del “siniestro consentido”, lo cual es de suma importancia porque la aseguradora seguramente alegará que la reclamación sea declarada improcedente por haberse recurrido previamente al INDECOPI; sin embargo, ante dicha entidad no se invocó el “siniestro consentido”, b) El 14 de junio de 2018 presentó su solicitud de cobertura ante la </w:t>
      </w:r>
      <w:r w:rsidR="00F33FCE">
        <w:rPr>
          <w:rFonts w:ascii="Arial" w:hAnsi="Arial" w:cs="Arial"/>
          <w:szCs w:val="24"/>
        </w:rPr>
        <w:t>...................</w:t>
      </w:r>
      <w:r w:rsidR="00F33FCE">
        <w:rPr>
          <w:rFonts w:ascii="Arial" w:hAnsi="Arial" w:cs="Arial"/>
          <w:szCs w:val="24"/>
        </w:rPr>
        <w:t xml:space="preserve"> </w:t>
      </w:r>
      <w:r w:rsidR="00E23CFD" w:rsidRPr="00F33FCE">
        <w:rPr>
          <w:rFonts w:ascii="Times New Roman" w:hAnsi="Times New Roman" w:cs="Times New Roman"/>
          <w:sz w:val="24"/>
          <w:szCs w:val="24"/>
          <w:lang w:val="es-ES" w:eastAsia="es-ES"/>
        </w:rPr>
        <w:t xml:space="preserve">en razón que, por dictamen del COMAFP del 23 de abril de 2018, se le detectó un tumor que genera un menoscabo en su capacidad de trabajo del 70% como discapacidad total, permanente y definitiva, acompañando copia fedateada de la respectiva historia clínica, b) El 13 de julio de 2018 </w:t>
      </w:r>
      <w:r w:rsidR="00F33FCE">
        <w:rPr>
          <w:rFonts w:ascii="Arial" w:hAnsi="Arial" w:cs="Arial"/>
          <w:szCs w:val="24"/>
        </w:rPr>
        <w:t>...................</w:t>
      </w:r>
      <w:r w:rsidR="00F33FCE">
        <w:rPr>
          <w:rFonts w:ascii="Arial" w:hAnsi="Arial" w:cs="Arial"/>
          <w:szCs w:val="24"/>
        </w:rPr>
        <w:t xml:space="preserve"> </w:t>
      </w:r>
      <w:r w:rsidR="00E23CFD" w:rsidRPr="00F33FCE">
        <w:rPr>
          <w:rFonts w:ascii="Times New Roman" w:hAnsi="Times New Roman" w:cs="Times New Roman"/>
          <w:sz w:val="24"/>
          <w:szCs w:val="24"/>
          <w:lang w:val="es-ES" w:eastAsia="es-ES"/>
        </w:rPr>
        <w:t xml:space="preserve">rechazó otorgar cobertura, argumentando que se había incurrido en una declaración inexacta dolosa al realizar su declaración de salud, respecto de lo cual solicitó reconsideración el 2 de agosto de 2018, siendo que hasta que ello no se resuelva, la cobertura no puede ser considerada denegada, y c) </w:t>
      </w:r>
      <w:r w:rsidR="00F33FCE">
        <w:rPr>
          <w:rFonts w:ascii="Arial" w:hAnsi="Arial" w:cs="Arial"/>
          <w:szCs w:val="24"/>
        </w:rPr>
        <w:t>...................</w:t>
      </w:r>
      <w:r w:rsidR="00F33FCE">
        <w:rPr>
          <w:rFonts w:ascii="Arial" w:hAnsi="Arial" w:cs="Arial"/>
          <w:szCs w:val="24"/>
        </w:rPr>
        <w:t xml:space="preserve"> </w:t>
      </w:r>
      <w:r w:rsidR="00E23CFD" w:rsidRPr="00F33FCE">
        <w:rPr>
          <w:rFonts w:ascii="Times New Roman" w:hAnsi="Times New Roman" w:cs="Times New Roman"/>
          <w:sz w:val="24"/>
          <w:szCs w:val="24"/>
          <w:lang w:val="es-ES" w:eastAsia="es-ES"/>
        </w:rPr>
        <w:t>hasta la fecha no ha dado respuesta a la señalada reconsideración, por lo que ha operado el “siniestro consentido”, conforme a lo establecido en el artículo 11 del Reglamento para la Gestión y Pago de Siniestros, aprobado mediante Resolución SBS Nro. 3202-2013, que regula dicha figura de silencio administrativo positivo;</w:t>
      </w:r>
    </w:p>
    <w:p w14:paraId="2964A1BA" w14:textId="77777777" w:rsidR="009445F2" w:rsidRPr="00F33FCE" w:rsidRDefault="009445F2" w:rsidP="002E7B4D">
      <w:pPr>
        <w:spacing w:after="0" w:line="240" w:lineRule="auto"/>
        <w:jc w:val="both"/>
        <w:rPr>
          <w:rFonts w:ascii="Times New Roman" w:hAnsi="Times New Roman" w:cs="Times New Roman"/>
          <w:sz w:val="24"/>
          <w:szCs w:val="24"/>
          <w:lang w:val="es-ES" w:eastAsia="es-ES"/>
        </w:rPr>
      </w:pPr>
    </w:p>
    <w:p w14:paraId="19317827" w14:textId="774DFD54" w:rsidR="00103855" w:rsidRPr="00F33FCE" w:rsidRDefault="00DA743E" w:rsidP="00103855">
      <w:pPr>
        <w:spacing w:after="0" w:line="240" w:lineRule="auto"/>
        <w:jc w:val="both"/>
        <w:rPr>
          <w:rFonts w:ascii="Times New Roman" w:hAnsi="Times New Roman" w:cs="Times New Roman"/>
          <w:sz w:val="24"/>
          <w:szCs w:val="24"/>
          <w:lang w:val="es-ES"/>
        </w:rPr>
      </w:pPr>
      <w:r w:rsidRPr="00F33FCE">
        <w:rPr>
          <w:rFonts w:ascii="Times New Roman" w:eastAsia="Times New Roman" w:hAnsi="Times New Roman" w:cs="Times New Roman"/>
          <w:sz w:val="24"/>
          <w:szCs w:val="24"/>
          <w:lang w:val="es-PE" w:eastAsia="es-ES"/>
        </w:rPr>
        <w:t>Que,</w:t>
      </w:r>
      <w:r w:rsidR="00D2468D" w:rsidRPr="00F33FCE">
        <w:rPr>
          <w:rFonts w:ascii="Times New Roman" w:eastAsia="Times New Roman" w:hAnsi="Times New Roman" w:cs="Times New Roman"/>
          <w:sz w:val="24"/>
          <w:szCs w:val="24"/>
          <w:lang w:val="es-PE" w:eastAsia="es-ES"/>
        </w:rPr>
        <w:t xml:space="preserve"> </w:t>
      </w:r>
      <w:r w:rsidR="00B6416D" w:rsidRPr="00F33FCE">
        <w:rPr>
          <w:rFonts w:ascii="Times New Roman" w:eastAsia="Times New Roman" w:hAnsi="Times New Roman" w:cs="Times New Roman"/>
          <w:sz w:val="24"/>
          <w:szCs w:val="24"/>
          <w:lang w:val="es-PE" w:eastAsia="es-ES"/>
        </w:rPr>
        <w:t xml:space="preserve">conforme a sus descargos, </w:t>
      </w:r>
      <w:r w:rsidR="00F33FCE">
        <w:rPr>
          <w:rFonts w:ascii="Arial" w:hAnsi="Arial" w:cs="Arial"/>
          <w:szCs w:val="24"/>
        </w:rPr>
        <w:t>...................</w:t>
      </w:r>
      <w:r w:rsidR="00F33FCE">
        <w:rPr>
          <w:rFonts w:ascii="Arial" w:hAnsi="Arial" w:cs="Arial"/>
          <w:szCs w:val="24"/>
        </w:rPr>
        <w:t xml:space="preserve"> </w:t>
      </w:r>
      <w:r w:rsidR="006A7702" w:rsidRPr="00F33FCE">
        <w:rPr>
          <w:rFonts w:ascii="Times New Roman" w:hAnsi="Times New Roman" w:cs="Times New Roman"/>
          <w:sz w:val="24"/>
          <w:szCs w:val="24"/>
          <w:lang w:val="es-ES"/>
        </w:rPr>
        <w:t>ratifica el rechazo de cobertura</w:t>
      </w:r>
      <w:r w:rsidR="000F2A05" w:rsidRPr="00F33FCE">
        <w:rPr>
          <w:rFonts w:ascii="Times New Roman" w:hAnsi="Times New Roman" w:cs="Times New Roman"/>
          <w:sz w:val="24"/>
          <w:szCs w:val="24"/>
          <w:lang w:val="es-ES"/>
        </w:rPr>
        <w:t>,</w:t>
      </w:r>
      <w:r w:rsidR="00103855" w:rsidRPr="00F33FCE">
        <w:rPr>
          <w:rFonts w:ascii="Times New Roman" w:hAnsi="Times New Roman" w:cs="Times New Roman"/>
          <w:sz w:val="24"/>
          <w:szCs w:val="24"/>
          <w:lang w:val="es-ES"/>
        </w:rPr>
        <w:t xml:space="preserve"> solicitando que la reclamación sea declarada improcedente o infundada,</w:t>
      </w:r>
      <w:r w:rsidR="000F2A05" w:rsidRPr="00F33FCE">
        <w:rPr>
          <w:rFonts w:ascii="Times New Roman" w:hAnsi="Times New Roman" w:cs="Times New Roman"/>
          <w:sz w:val="24"/>
          <w:szCs w:val="24"/>
          <w:lang w:val="es-ES"/>
        </w:rPr>
        <w:t xml:space="preserve"> </w:t>
      </w:r>
      <w:r w:rsidR="006A7702" w:rsidRPr="00F33FCE">
        <w:rPr>
          <w:rFonts w:ascii="Times New Roman" w:hAnsi="Times New Roman" w:cs="Times New Roman"/>
          <w:sz w:val="24"/>
          <w:szCs w:val="24"/>
          <w:lang w:val="es-ES"/>
        </w:rPr>
        <w:t>destaca</w:t>
      </w:r>
      <w:r w:rsidR="00D32B54" w:rsidRPr="00F33FCE">
        <w:rPr>
          <w:rFonts w:ascii="Times New Roman" w:hAnsi="Times New Roman" w:cs="Times New Roman"/>
          <w:sz w:val="24"/>
          <w:szCs w:val="24"/>
          <w:lang w:val="es-ES"/>
        </w:rPr>
        <w:t>ndo</w:t>
      </w:r>
      <w:r w:rsidR="006A7702" w:rsidRPr="00F33FCE">
        <w:rPr>
          <w:rFonts w:ascii="Times New Roman" w:hAnsi="Times New Roman" w:cs="Times New Roman"/>
          <w:sz w:val="24"/>
          <w:szCs w:val="24"/>
          <w:lang w:val="es-ES"/>
        </w:rPr>
        <w:t xml:space="preserve"> resumidamente lo siguiente</w:t>
      </w:r>
      <w:r w:rsidR="009A766E" w:rsidRPr="00F33FCE">
        <w:rPr>
          <w:rFonts w:ascii="Times New Roman" w:hAnsi="Times New Roman" w:cs="Times New Roman"/>
          <w:sz w:val="24"/>
          <w:szCs w:val="24"/>
          <w:lang w:val="es-ES"/>
        </w:rPr>
        <w:t>:</w:t>
      </w:r>
      <w:r w:rsidR="00585112" w:rsidRPr="00F33FCE">
        <w:rPr>
          <w:rFonts w:ascii="Times New Roman" w:hAnsi="Times New Roman" w:cs="Times New Roman"/>
          <w:sz w:val="24"/>
          <w:szCs w:val="24"/>
          <w:lang w:val="es-ES"/>
        </w:rPr>
        <w:t xml:space="preserve"> </w:t>
      </w:r>
      <w:r w:rsidR="004115DA" w:rsidRPr="00F33FCE">
        <w:rPr>
          <w:rFonts w:ascii="Times New Roman" w:hAnsi="Times New Roman" w:cs="Times New Roman"/>
          <w:sz w:val="24"/>
          <w:szCs w:val="24"/>
          <w:lang w:val="es-ES"/>
        </w:rPr>
        <w:t xml:space="preserve">a) </w:t>
      </w:r>
      <w:r w:rsidR="00103855" w:rsidRPr="00F33FCE">
        <w:rPr>
          <w:rFonts w:ascii="Times New Roman" w:hAnsi="Times New Roman" w:cs="Times New Roman"/>
          <w:sz w:val="24"/>
          <w:szCs w:val="24"/>
          <w:lang w:val="es-ES"/>
        </w:rPr>
        <w:t xml:space="preserve">Si bien la reclamación se sustenta en la invocación del “siniestro consentido”, es conveniente explicar los antecedentes del caso, lo relativo al proceso seguido ante el INDECOPI, que declaró infundada la denuncia de la reclamante y la justificación de la nulidad del contrato de </w:t>
      </w:r>
      <w:r w:rsidR="00103855" w:rsidRPr="00F33FCE">
        <w:rPr>
          <w:rFonts w:ascii="Times New Roman" w:hAnsi="Times New Roman" w:cs="Times New Roman"/>
          <w:sz w:val="24"/>
          <w:szCs w:val="24"/>
          <w:lang w:val="es-ES"/>
        </w:rPr>
        <w:lastRenderedPageBreak/>
        <w:t xml:space="preserve">seguro por reticencia, b) Con fecha 22 de febrero de 2017 la reclamante contrató un seguro de desgravamen – Certificado Nro. </w:t>
      </w:r>
      <w:r w:rsidR="00F33FCE">
        <w:rPr>
          <w:rFonts w:ascii="Arial" w:hAnsi="Arial" w:cs="Arial"/>
          <w:szCs w:val="24"/>
        </w:rPr>
        <w:t>...................</w:t>
      </w:r>
      <w:r w:rsidR="00103855" w:rsidRPr="00F33FCE">
        <w:rPr>
          <w:rFonts w:ascii="Times New Roman" w:hAnsi="Times New Roman" w:cs="Times New Roman"/>
          <w:sz w:val="24"/>
          <w:szCs w:val="24"/>
          <w:lang w:val="es-ES"/>
        </w:rPr>
        <w:t xml:space="preserve">, para respaldar el préstamo obtenido de </w:t>
      </w:r>
      <w:r w:rsidR="00F33FCE">
        <w:rPr>
          <w:rFonts w:ascii="Arial" w:hAnsi="Arial" w:cs="Arial"/>
          <w:szCs w:val="24"/>
        </w:rPr>
        <w:t>...................</w:t>
      </w:r>
      <w:r w:rsidR="00103855" w:rsidRPr="00F33FCE">
        <w:rPr>
          <w:rFonts w:ascii="Times New Roman" w:hAnsi="Times New Roman" w:cs="Times New Roman"/>
          <w:sz w:val="24"/>
          <w:szCs w:val="24"/>
          <w:lang w:val="es-ES"/>
        </w:rPr>
        <w:t xml:space="preserve">, para los riesgos de muerte e invalidez total, permanente y definitiva, c) La reclamante padece de cáncer desde el año 2014, conforme a su historia clínica e informes de EsSalud, sin haberlo manifestado en su Declaración Personal de Salud suscrita para fines de contratar el seguro – Solicitud de Seguro Nro. </w:t>
      </w:r>
      <w:r w:rsidR="00F33FCE">
        <w:rPr>
          <w:rFonts w:ascii="Arial" w:hAnsi="Arial" w:cs="Arial"/>
          <w:szCs w:val="24"/>
        </w:rPr>
        <w:t>...................</w:t>
      </w:r>
      <w:r w:rsidR="00103855" w:rsidRPr="00F33FCE">
        <w:rPr>
          <w:rFonts w:ascii="Times New Roman" w:hAnsi="Times New Roman" w:cs="Times New Roman"/>
          <w:sz w:val="24"/>
          <w:szCs w:val="24"/>
          <w:lang w:val="es-ES"/>
        </w:rPr>
        <w:t xml:space="preserve">, ya que respondió negativamente las preguntas siguientes: ¿Ha requerido o le han recomendado o se ha sometido a hospitalización para tratamiento quirúrgico o médico, ¿ha requerido atención médica de presión arterial diabetes, problemas circulatorios, cardíacos, neurológicos, epilepsia, renales, parálisis, enfermedades de transmisión sexual, enfermedades mentales, enfermedades pulmonares, hepatitis, sida o enfermedad venérea?, ¿le han detectado algún tumor, se ha sometido o le han recomendado someterse a alguna prueba para descartar cáncer?, ¿ha padecido o padece cualquier otra enfermedad no mencionada en esta declaración de salud, se está sometiendo a algún tratamiento tomando algún medicamento o se encuentra en proceso de estudio el diagnóstico  de alguna enfermedad), ¿fuma?, ¿está embarazada?, d) Además, en el propio certificado de seguro consta una declaración expresa sobre los efectos de la reticencia y/o declaración inexacta: </w:t>
      </w:r>
      <w:r w:rsidR="00103855" w:rsidRPr="00F33FCE">
        <w:rPr>
          <w:rFonts w:ascii="Times New Roman" w:hAnsi="Times New Roman" w:cs="Times New Roman"/>
          <w:i/>
          <w:iCs/>
          <w:sz w:val="24"/>
          <w:szCs w:val="24"/>
          <w:lang w:val="es-ES"/>
        </w:rPr>
        <w:t>“Declaramos que la información suministrada y contenida en la presente declaración es verídica reconociendo que la misma constituye la base del contrato de seguro.  De este modo la reticencia y/o declaración inexacta de circunstancias conocidas por el contratante y/o asegurado que hubiese impedido el contrato o modificado sus condiciones si el asegurador hubiese sido informado del verdadero estado del riesgo, hace nulo al contrato si media dolo o culpa inexcusable del contratante y/o asegurado. (…)</w:t>
      </w:r>
      <w:r w:rsidR="00103855" w:rsidRPr="00F33FCE">
        <w:rPr>
          <w:rFonts w:ascii="Times New Roman" w:hAnsi="Times New Roman" w:cs="Times New Roman"/>
          <w:sz w:val="24"/>
          <w:szCs w:val="24"/>
          <w:lang w:val="es-ES"/>
        </w:rPr>
        <w:t xml:space="preserve">", e) Atendiendo a los señalados antecedentes, mediante carta </w:t>
      </w:r>
      <w:r w:rsidR="00F33FCE">
        <w:rPr>
          <w:rFonts w:ascii="Arial" w:hAnsi="Arial" w:cs="Arial"/>
          <w:szCs w:val="24"/>
        </w:rPr>
        <w:t>...................</w:t>
      </w:r>
      <w:r w:rsidR="00103855" w:rsidRPr="00F33FCE">
        <w:rPr>
          <w:rFonts w:ascii="Times New Roman" w:hAnsi="Times New Roman" w:cs="Times New Roman"/>
          <w:sz w:val="24"/>
          <w:szCs w:val="24"/>
          <w:lang w:val="es-ES"/>
        </w:rPr>
        <w:t xml:space="preserve"> del 10 de julio de 2018, se rechazó la solicitud de otorgamiento de cobertura, siendo que, de acuerdo a la historia clínica, Informe Médico de EsSalud del 16 de marzo de 2018, y al Dictamen de Evaluación y Calificación de Invalidez Nro. </w:t>
      </w:r>
      <w:r w:rsidR="00F33FCE">
        <w:rPr>
          <w:rFonts w:ascii="Arial" w:hAnsi="Arial" w:cs="Arial"/>
          <w:szCs w:val="24"/>
        </w:rPr>
        <w:t>...................</w:t>
      </w:r>
      <w:r w:rsidR="00103855" w:rsidRPr="00F33FCE">
        <w:rPr>
          <w:rFonts w:ascii="Times New Roman" w:hAnsi="Times New Roman" w:cs="Times New Roman"/>
          <w:sz w:val="24"/>
          <w:szCs w:val="24"/>
          <w:lang w:val="es-ES"/>
        </w:rPr>
        <w:t xml:space="preserve">, </w:t>
      </w:r>
      <w:r w:rsidR="00F33FCE">
        <w:rPr>
          <w:rFonts w:ascii="Arial" w:hAnsi="Arial" w:cs="Arial"/>
          <w:szCs w:val="24"/>
        </w:rPr>
        <w:t>...................</w:t>
      </w:r>
      <w:r w:rsidR="00103855" w:rsidRPr="00F33FCE">
        <w:rPr>
          <w:rFonts w:ascii="Times New Roman" w:hAnsi="Times New Roman" w:cs="Times New Roman"/>
          <w:sz w:val="24"/>
          <w:szCs w:val="24"/>
          <w:lang w:val="es-ES"/>
        </w:rPr>
        <w:t xml:space="preserve">presenta un diagnóstico de cáncer de ovario recurrente, operada en el año 2014, tres años antes de la contratación al seguro, sin haberlo informado, mintiendo en su Declaración Personal de Salud, f) Se configuró el supuesto de exclusión contenido en el certificado de seguro, conforme al cual no se otorga cobertura por muerte o invalidez a consecuencia de enfermedades preexistentes; sin embargo, también ha quedado demostrado que se incurrió en un supuesto de nulidad de la póliza de seguro de desgravamen por reticencia, g) Debe destacarse que el artículo 8 de la Ley Nro. 29946 – Ley del Contrato de Seguro, regula lo relativo a la reticencia dolosa o por culpa inexcusable del contratante y/o asegurado, siendo que </w:t>
      </w:r>
      <w:r w:rsidR="00F33FCE">
        <w:rPr>
          <w:rFonts w:ascii="Arial" w:hAnsi="Arial" w:cs="Arial"/>
          <w:szCs w:val="24"/>
        </w:rPr>
        <w:t>...................</w:t>
      </w:r>
      <w:r w:rsidR="00F33FCE">
        <w:rPr>
          <w:rFonts w:ascii="Arial" w:hAnsi="Arial" w:cs="Arial"/>
          <w:szCs w:val="24"/>
        </w:rPr>
        <w:t xml:space="preserve"> </w:t>
      </w:r>
      <w:r w:rsidR="00103855" w:rsidRPr="00F33FCE">
        <w:rPr>
          <w:rFonts w:ascii="Times New Roman" w:hAnsi="Times New Roman" w:cs="Times New Roman"/>
          <w:sz w:val="24"/>
          <w:szCs w:val="24"/>
          <w:lang w:val="es-ES"/>
        </w:rPr>
        <w:t xml:space="preserve">recién tuvo acceso a la información sobre el real estado de salud en razón de recibir la solicitud de cobertura, siendo que la reclamante sí tenía pleno conocimiento de ello, habiendo sido inclusive operada, h) Se destaca que es un deber precontractual del tomador del seguro declarar todas las circunstancias que pudieran influir en la apreciación de los riesgos, como elemental manifestación de un deber de buena fe, ya que existe al momento de contratar una evidente asimetría de conocimiento sobre el real estado de salud del solicitante/asegurado, situación que derivó que el INDECOPI declarase improcedente la denuncia realizada en su oportunidad (expediente Nro. </w:t>
      </w:r>
      <w:r w:rsidR="00F33FCE">
        <w:rPr>
          <w:rFonts w:ascii="Arial" w:hAnsi="Arial" w:cs="Arial"/>
          <w:szCs w:val="24"/>
        </w:rPr>
        <w:t>...................</w:t>
      </w:r>
      <w:r w:rsidR="00103855" w:rsidRPr="00F33FCE">
        <w:rPr>
          <w:rFonts w:ascii="Times New Roman" w:hAnsi="Times New Roman" w:cs="Times New Roman"/>
          <w:sz w:val="24"/>
          <w:szCs w:val="24"/>
          <w:lang w:val="es-ES"/>
        </w:rPr>
        <w:t xml:space="preserve">), i) En lo que concierne al pretendido “siniestro consentido”, debe destacarse que no es controvertido que, mediante carta </w:t>
      </w:r>
      <w:r w:rsidR="00F33FCE">
        <w:rPr>
          <w:rFonts w:ascii="Arial" w:hAnsi="Arial" w:cs="Arial"/>
          <w:szCs w:val="24"/>
        </w:rPr>
        <w:t>...................</w:t>
      </w:r>
      <w:r w:rsidR="00103855" w:rsidRPr="00F33FCE">
        <w:rPr>
          <w:rFonts w:ascii="Times New Roman" w:hAnsi="Times New Roman" w:cs="Times New Roman"/>
          <w:sz w:val="24"/>
          <w:szCs w:val="24"/>
          <w:lang w:val="es-ES"/>
        </w:rPr>
        <w:t>, de</w:t>
      </w:r>
      <w:r w:rsidR="00103855" w:rsidRPr="00F33FCE">
        <w:rPr>
          <w:rFonts w:ascii="Times New Roman" w:hAnsi="Times New Roman" w:cs="Times New Roman"/>
          <w:sz w:val="24"/>
          <w:szCs w:val="24"/>
          <w:lang w:val="es-ES" w:eastAsia="es-ES"/>
        </w:rPr>
        <w:t xml:space="preserve">l 13 de julio de 2018, </w:t>
      </w:r>
      <w:r w:rsidR="00F33FCE">
        <w:rPr>
          <w:rFonts w:ascii="Arial" w:hAnsi="Arial" w:cs="Arial"/>
          <w:szCs w:val="24"/>
        </w:rPr>
        <w:t>...................</w:t>
      </w:r>
      <w:r w:rsidR="00F33FCE">
        <w:rPr>
          <w:rFonts w:ascii="Arial" w:hAnsi="Arial" w:cs="Arial"/>
          <w:szCs w:val="24"/>
        </w:rPr>
        <w:t xml:space="preserve"> </w:t>
      </w:r>
      <w:r w:rsidR="00103855" w:rsidRPr="00F33FCE">
        <w:rPr>
          <w:rFonts w:ascii="Times New Roman" w:hAnsi="Times New Roman" w:cs="Times New Roman"/>
          <w:sz w:val="24"/>
          <w:szCs w:val="24"/>
          <w:lang w:val="es-ES" w:eastAsia="es-ES"/>
        </w:rPr>
        <w:t xml:space="preserve">rechazó otorgar cobertura, declarando la nulidad por reticencia dolosa del contrato de seguro, de conformidad con lo establecido en el artículo 9 de la Ley del Contrato de Seguro, siendo no controvertido que la reclamante fue notificada válidamente de dicha comunicación, y j) No obstante lo anterior, en atención a la “reconsideración” interpuesta, y realizando una interpretación equivocada y tendenciosa de la Ley del Contrato de Seguro, la reclamante estima que </w:t>
      </w:r>
      <w:r w:rsidR="00F33FCE">
        <w:rPr>
          <w:rFonts w:ascii="Arial" w:hAnsi="Arial" w:cs="Arial"/>
          <w:szCs w:val="24"/>
        </w:rPr>
        <w:t>...................</w:t>
      </w:r>
      <w:r w:rsidR="00F33FCE">
        <w:rPr>
          <w:rFonts w:ascii="Arial" w:hAnsi="Arial" w:cs="Arial"/>
          <w:szCs w:val="24"/>
        </w:rPr>
        <w:t xml:space="preserve"> </w:t>
      </w:r>
      <w:r w:rsidR="00103855" w:rsidRPr="00F33FCE">
        <w:rPr>
          <w:rFonts w:ascii="Times New Roman" w:hAnsi="Times New Roman" w:cs="Times New Roman"/>
          <w:sz w:val="24"/>
          <w:szCs w:val="24"/>
          <w:lang w:val="es-ES" w:eastAsia="es-ES"/>
        </w:rPr>
        <w:t xml:space="preserve">no se ha pronunciado oportunamente sobre la solicitud de cobertura, por lo que ha operado el “siniestro consentido”, </w:t>
      </w:r>
      <w:r w:rsidR="00103855" w:rsidRPr="00F33FCE">
        <w:rPr>
          <w:rFonts w:ascii="Times New Roman" w:hAnsi="Times New Roman" w:cs="Times New Roman"/>
          <w:sz w:val="24"/>
          <w:szCs w:val="24"/>
          <w:lang w:val="es-ES" w:eastAsia="es-ES"/>
        </w:rPr>
        <w:lastRenderedPageBreak/>
        <w:t xml:space="preserve">debiéndose considerar, de un lado, que el plazo para pronunciarse sobre la solicitud de cobertura se computa desde que el asegurado presenta la documentación completa solicitada (14 de junio de 2018), siendo que </w:t>
      </w:r>
      <w:r w:rsidR="00F33FCE">
        <w:rPr>
          <w:rFonts w:ascii="Arial" w:hAnsi="Arial" w:cs="Arial"/>
          <w:szCs w:val="24"/>
        </w:rPr>
        <w:t>...................</w:t>
      </w:r>
      <w:r w:rsidR="00F33FCE">
        <w:rPr>
          <w:rFonts w:ascii="Arial" w:hAnsi="Arial" w:cs="Arial"/>
          <w:szCs w:val="24"/>
        </w:rPr>
        <w:t xml:space="preserve"> </w:t>
      </w:r>
      <w:r w:rsidR="00103855" w:rsidRPr="00F33FCE">
        <w:rPr>
          <w:rFonts w:ascii="Times New Roman" w:hAnsi="Times New Roman" w:cs="Times New Roman"/>
          <w:sz w:val="24"/>
          <w:szCs w:val="24"/>
          <w:lang w:val="es-ES" w:eastAsia="es-ES"/>
        </w:rPr>
        <w:t xml:space="preserve">se pronunció dentro de los treinta días siguientes (13 de julio de 2018), dentro del plazo de ley, y de otro lado, que una eventual reconsideración no genera plazo adicional alguno de manera automática, que obligue a un nuevo pronunciamiento, siendo que la decisión de </w:t>
      </w:r>
      <w:r w:rsidR="00F33FCE">
        <w:rPr>
          <w:rFonts w:ascii="Arial" w:hAnsi="Arial" w:cs="Arial"/>
          <w:szCs w:val="24"/>
        </w:rPr>
        <w:t>...................</w:t>
      </w:r>
      <w:r w:rsidR="00F33FCE">
        <w:rPr>
          <w:rFonts w:ascii="Arial" w:hAnsi="Arial" w:cs="Arial"/>
          <w:szCs w:val="24"/>
        </w:rPr>
        <w:t xml:space="preserve"> </w:t>
      </w:r>
      <w:r w:rsidR="00103855" w:rsidRPr="00F33FCE">
        <w:rPr>
          <w:rFonts w:ascii="Times New Roman" w:hAnsi="Times New Roman" w:cs="Times New Roman"/>
          <w:sz w:val="24"/>
          <w:szCs w:val="24"/>
          <w:lang w:val="es-ES" w:eastAsia="es-ES"/>
        </w:rPr>
        <w:t>fue firme y definitiva, siendo que la propia Ley del Contrato de Seguros es la que establece excepciones al señalado plazo, situaciones que no corresponden con lo invocado en la reclamación;</w:t>
      </w:r>
    </w:p>
    <w:p w14:paraId="1586D877" w14:textId="77777777" w:rsidR="00103855" w:rsidRPr="00F33FCE" w:rsidRDefault="00103855" w:rsidP="00103855">
      <w:pPr>
        <w:spacing w:after="0" w:line="240" w:lineRule="auto"/>
        <w:jc w:val="both"/>
        <w:rPr>
          <w:rFonts w:ascii="Times New Roman" w:eastAsia="Times New Roman" w:hAnsi="Times New Roman" w:cs="Times New Roman"/>
          <w:sz w:val="24"/>
          <w:szCs w:val="24"/>
          <w:lang w:val="es-ES" w:eastAsia="es-ES"/>
        </w:rPr>
      </w:pPr>
    </w:p>
    <w:p w14:paraId="3607FC05" w14:textId="25098861" w:rsidR="0010186E" w:rsidRPr="00F33FCE" w:rsidRDefault="0010186E" w:rsidP="00D2468D">
      <w:pPr>
        <w:spacing w:after="0" w:line="240" w:lineRule="auto"/>
        <w:jc w:val="both"/>
        <w:rPr>
          <w:rFonts w:ascii="Times New Roman" w:hAnsi="Times New Roman" w:cs="Times New Roman"/>
          <w:sz w:val="24"/>
          <w:szCs w:val="24"/>
          <w:lang w:val="es-ES"/>
        </w:rPr>
      </w:pPr>
      <w:r w:rsidRPr="00F33FCE">
        <w:rPr>
          <w:rFonts w:ascii="Times New Roman" w:eastAsia="Times New Roman" w:hAnsi="Times New Roman" w:cs="Times New Roman"/>
          <w:bCs/>
          <w:sz w:val="24"/>
          <w:szCs w:val="24"/>
          <w:lang w:val="es-PE" w:eastAsia="es-ES"/>
        </w:rPr>
        <w:t>Que,</w:t>
      </w:r>
      <w:r w:rsidRPr="00F33FCE">
        <w:rPr>
          <w:rFonts w:ascii="Times New Roman" w:hAnsi="Times New Roman" w:cs="Times New Roman"/>
          <w:sz w:val="24"/>
          <w:szCs w:val="24"/>
          <w:lang w:val="es-PE"/>
        </w:rPr>
        <w:t xml:space="preserve"> a la fecha, el estado del proceso permite que este </w:t>
      </w:r>
      <w:r w:rsidR="004115DA" w:rsidRPr="00F33FCE">
        <w:rPr>
          <w:rFonts w:ascii="Times New Roman" w:hAnsi="Times New Roman" w:cs="Times New Roman"/>
          <w:sz w:val="24"/>
          <w:szCs w:val="24"/>
          <w:lang w:val="es-PE"/>
        </w:rPr>
        <w:t>colegiado</w:t>
      </w:r>
      <w:r w:rsidRPr="00F33FCE">
        <w:rPr>
          <w:rFonts w:ascii="Times New Roman" w:hAnsi="Times New Roman" w:cs="Times New Roman"/>
          <w:sz w:val="24"/>
          <w:szCs w:val="24"/>
          <w:lang w:val="es-PE"/>
        </w:rPr>
        <w:t xml:space="preserve"> pueda expedir su pronunciamiento sobre el caso sometido a su conocimiento, sobre la base de la información y de los</w:t>
      </w:r>
      <w:r w:rsidR="004424DA" w:rsidRPr="00F33FCE">
        <w:rPr>
          <w:rFonts w:ascii="Times New Roman" w:hAnsi="Times New Roman" w:cs="Times New Roman"/>
          <w:sz w:val="24"/>
          <w:szCs w:val="24"/>
          <w:lang w:val="es-PE"/>
        </w:rPr>
        <w:t xml:space="preserve"> documentos que obran en el expediente</w:t>
      </w:r>
      <w:r w:rsidRPr="00F33FCE">
        <w:rPr>
          <w:rFonts w:ascii="Times New Roman" w:hAnsi="Times New Roman" w:cs="Times New Roman"/>
          <w:sz w:val="24"/>
          <w:szCs w:val="24"/>
          <w:lang w:val="es-PE"/>
        </w:rPr>
        <w:t>;</w:t>
      </w:r>
    </w:p>
    <w:p w14:paraId="01F58E1C" w14:textId="77777777" w:rsidR="00D2468D" w:rsidRPr="00F33FCE"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F33FCE" w:rsidRDefault="00DA743E" w:rsidP="009F7C08">
      <w:pPr>
        <w:spacing w:after="0" w:line="240" w:lineRule="auto"/>
        <w:jc w:val="both"/>
        <w:rPr>
          <w:rFonts w:ascii="Times New Roman" w:eastAsia="Times New Roman" w:hAnsi="Times New Roman" w:cs="Times New Roman"/>
          <w:sz w:val="24"/>
          <w:szCs w:val="24"/>
          <w:lang w:val="es-PE" w:eastAsia="es-ES"/>
        </w:rPr>
      </w:pPr>
      <w:r w:rsidRPr="00F33FCE">
        <w:rPr>
          <w:rFonts w:ascii="Times New Roman" w:eastAsia="Times New Roman" w:hAnsi="Times New Roman" w:cs="Times New Roman"/>
          <w:b/>
          <w:bCs/>
          <w:sz w:val="24"/>
          <w:szCs w:val="24"/>
          <w:lang w:val="es-PE" w:eastAsia="es-ES"/>
        </w:rPr>
        <w:t>Considerando:</w:t>
      </w:r>
    </w:p>
    <w:p w14:paraId="255BAD42" w14:textId="77777777" w:rsidR="00DA743E" w:rsidRPr="00F33FCE"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F33FCE" w:rsidRDefault="00DA743E" w:rsidP="00DA743E">
      <w:pPr>
        <w:spacing w:after="0" w:line="240" w:lineRule="auto"/>
        <w:jc w:val="both"/>
        <w:rPr>
          <w:rFonts w:ascii="Times New Roman" w:eastAsia="Times New Roman" w:hAnsi="Times New Roman" w:cs="Times New Roman"/>
          <w:sz w:val="24"/>
          <w:szCs w:val="24"/>
          <w:lang w:val="es-PE" w:eastAsia="es-ES"/>
        </w:rPr>
      </w:pPr>
      <w:r w:rsidRPr="00F33FCE">
        <w:rPr>
          <w:rFonts w:ascii="Times New Roman" w:eastAsia="Times New Roman" w:hAnsi="Times New Roman" w:cs="Times New Roman"/>
          <w:b/>
          <w:sz w:val="24"/>
          <w:szCs w:val="24"/>
          <w:u w:val="single"/>
          <w:lang w:val="es-PE" w:eastAsia="es-ES"/>
        </w:rPr>
        <w:t>Primero</w:t>
      </w:r>
      <w:r w:rsidRPr="00F33FCE">
        <w:rPr>
          <w:rFonts w:ascii="Times New Roman" w:eastAsia="Times New Roman" w:hAnsi="Times New Roman" w:cs="Times New Roman"/>
          <w:b/>
          <w:sz w:val="24"/>
          <w:szCs w:val="24"/>
          <w:lang w:val="es-PE" w:eastAsia="es-ES"/>
        </w:rPr>
        <w:t xml:space="preserve">: </w:t>
      </w:r>
      <w:r w:rsidRPr="00F33FCE">
        <w:rPr>
          <w:rFonts w:ascii="Times New Roman" w:eastAsia="Times New Roman" w:hAnsi="Times New Roman" w:cs="Times New Roman"/>
          <w:sz w:val="24"/>
          <w:szCs w:val="24"/>
          <w:lang w:val="es-PE" w:eastAsia="es-ES"/>
        </w:rPr>
        <w:t>Conforme a su Reglamento, la</w:t>
      </w:r>
      <w:r w:rsidRPr="00F33FCE">
        <w:rPr>
          <w:rFonts w:ascii="Times New Roman" w:eastAsia="Times New Roman" w:hAnsi="Times New Roman" w:cs="Times New Roman"/>
          <w:b/>
          <w:bCs/>
          <w:sz w:val="24"/>
          <w:szCs w:val="24"/>
          <w:lang w:val="es-PE" w:eastAsia="es-ES"/>
        </w:rPr>
        <w:t xml:space="preserve"> </w:t>
      </w:r>
      <w:r w:rsidRPr="00F33FCE">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F33FCE"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F33FCE" w:rsidRDefault="00DA743E" w:rsidP="00DA743E">
      <w:pPr>
        <w:spacing w:after="0" w:line="240" w:lineRule="auto"/>
        <w:jc w:val="both"/>
        <w:rPr>
          <w:rFonts w:ascii="Times New Roman" w:eastAsia="Times New Roman" w:hAnsi="Times New Roman" w:cs="Times New Roman"/>
          <w:bCs/>
          <w:sz w:val="24"/>
          <w:szCs w:val="24"/>
          <w:lang w:val="es-PE" w:eastAsia="es-ES"/>
        </w:rPr>
      </w:pPr>
      <w:r w:rsidRPr="00F33FCE">
        <w:rPr>
          <w:rFonts w:ascii="Times New Roman" w:eastAsia="Times New Roman" w:hAnsi="Times New Roman" w:cs="Times New Roman"/>
          <w:b/>
          <w:bCs/>
          <w:sz w:val="24"/>
          <w:szCs w:val="24"/>
          <w:u w:val="single"/>
          <w:lang w:val="es-PE" w:eastAsia="es-ES"/>
        </w:rPr>
        <w:t>Segundo</w:t>
      </w:r>
      <w:r w:rsidRPr="00F33FCE">
        <w:rPr>
          <w:rFonts w:ascii="Times New Roman" w:eastAsia="Times New Roman" w:hAnsi="Times New Roman" w:cs="Times New Roman"/>
          <w:b/>
          <w:bCs/>
          <w:sz w:val="24"/>
          <w:szCs w:val="24"/>
          <w:lang w:val="es-PE" w:eastAsia="es-ES"/>
        </w:rPr>
        <w:t>:</w:t>
      </w:r>
      <w:r w:rsidRPr="00F33FCE">
        <w:rPr>
          <w:rFonts w:ascii="Times New Roman" w:eastAsia="Times New Roman" w:hAnsi="Times New Roman" w:cs="Times New Roman"/>
          <w:bCs/>
          <w:sz w:val="24"/>
          <w:szCs w:val="24"/>
          <w:lang w:val="es-PE" w:eastAsia="es-ES"/>
        </w:rPr>
        <w:t xml:space="preserve"> </w:t>
      </w:r>
      <w:r w:rsidRPr="00F33FCE">
        <w:rPr>
          <w:rFonts w:ascii="Times New Roman" w:eastAsia="Times New Roman" w:hAnsi="Times New Roman" w:cs="Times New Roman"/>
          <w:sz w:val="24"/>
          <w:szCs w:val="24"/>
          <w:lang w:val="es-PE" w:eastAsia="es-ES"/>
        </w:rPr>
        <w:t xml:space="preserve">Asimismo, de acuerdo a </w:t>
      </w:r>
      <w:r w:rsidRPr="00F33FCE">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F33FCE"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F33FCE" w:rsidRDefault="0078098D" w:rsidP="0078098D">
      <w:pPr>
        <w:spacing w:after="0" w:line="240" w:lineRule="auto"/>
        <w:jc w:val="both"/>
        <w:rPr>
          <w:rFonts w:ascii="Times New Roman" w:eastAsia="Times New Roman" w:hAnsi="Times New Roman" w:cs="Times New Roman"/>
          <w:sz w:val="24"/>
          <w:szCs w:val="24"/>
          <w:lang w:val="es-ES" w:eastAsia="es-ES"/>
        </w:rPr>
      </w:pPr>
      <w:r w:rsidRPr="00F33FCE">
        <w:rPr>
          <w:rFonts w:ascii="Times New Roman" w:eastAsia="Times New Roman" w:hAnsi="Times New Roman" w:cs="Times New Roman"/>
          <w:b/>
          <w:bCs/>
          <w:sz w:val="24"/>
          <w:szCs w:val="24"/>
          <w:u w:val="single"/>
          <w:lang w:val="es-PE" w:eastAsia="es-ES"/>
        </w:rPr>
        <w:t>Tercero</w:t>
      </w:r>
      <w:r w:rsidRPr="00F33FCE">
        <w:rPr>
          <w:rFonts w:ascii="Times New Roman" w:eastAsia="Times New Roman" w:hAnsi="Times New Roman" w:cs="Times New Roman"/>
          <w:b/>
          <w:bCs/>
          <w:sz w:val="24"/>
          <w:szCs w:val="24"/>
          <w:lang w:val="es-PE" w:eastAsia="es-ES"/>
        </w:rPr>
        <w:t>:</w:t>
      </w:r>
      <w:r w:rsidRPr="00F33FCE">
        <w:rPr>
          <w:rFonts w:ascii="Times New Roman" w:eastAsia="Times New Roman" w:hAnsi="Times New Roman" w:cs="Times New Roman"/>
          <w:sz w:val="24"/>
          <w:szCs w:val="24"/>
          <w:lang w:val="es-PE" w:eastAsia="es-ES"/>
        </w:rPr>
        <w:t xml:space="preserve"> Que, de acuerdo a la Ley Nro. </w:t>
      </w:r>
      <w:r w:rsidRPr="00F33FCE">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F33FCE">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F33FCE"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F33FCE" w:rsidRDefault="0078098D" w:rsidP="0078098D">
      <w:pPr>
        <w:spacing w:after="0" w:line="240" w:lineRule="auto"/>
        <w:jc w:val="both"/>
        <w:rPr>
          <w:rFonts w:ascii="Times New Roman" w:eastAsia="Times New Roman" w:hAnsi="Times New Roman" w:cs="Times New Roman"/>
          <w:sz w:val="24"/>
          <w:szCs w:val="24"/>
          <w:lang w:val="es-PE" w:eastAsia="es-ES"/>
        </w:rPr>
      </w:pPr>
      <w:r w:rsidRPr="00F33FCE">
        <w:rPr>
          <w:rFonts w:ascii="Times New Roman" w:eastAsia="Times New Roman" w:hAnsi="Times New Roman" w:cs="Times New Roman"/>
          <w:b/>
          <w:sz w:val="24"/>
          <w:szCs w:val="24"/>
          <w:u w:val="single"/>
          <w:lang w:val="es-PE" w:eastAsia="es-ES"/>
        </w:rPr>
        <w:t>Cuarto</w:t>
      </w:r>
      <w:r w:rsidRPr="00F33FCE">
        <w:rPr>
          <w:rFonts w:ascii="Times New Roman" w:eastAsia="Times New Roman" w:hAnsi="Times New Roman" w:cs="Times New Roman"/>
          <w:b/>
          <w:sz w:val="24"/>
          <w:szCs w:val="24"/>
          <w:lang w:val="es-PE" w:eastAsia="es-ES"/>
        </w:rPr>
        <w:t>:</w:t>
      </w:r>
      <w:r w:rsidRPr="00F33FCE">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F33FCE"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F33FCE" w:rsidRDefault="0078098D" w:rsidP="0078098D">
      <w:pPr>
        <w:spacing w:after="0" w:line="240" w:lineRule="auto"/>
        <w:jc w:val="both"/>
        <w:rPr>
          <w:rFonts w:ascii="Times New Roman" w:eastAsia="Times New Roman" w:hAnsi="Times New Roman" w:cs="Times New Roman"/>
          <w:sz w:val="24"/>
          <w:szCs w:val="24"/>
          <w:lang w:val="es-ES" w:eastAsia="es-ES"/>
        </w:rPr>
      </w:pPr>
      <w:r w:rsidRPr="00F33FCE">
        <w:rPr>
          <w:rFonts w:ascii="Times New Roman" w:eastAsia="Times New Roman" w:hAnsi="Times New Roman" w:cs="Times New Roman"/>
          <w:b/>
          <w:bCs/>
          <w:sz w:val="24"/>
          <w:szCs w:val="24"/>
          <w:u w:val="single"/>
          <w:lang w:val="es-PE" w:eastAsia="es-ES"/>
        </w:rPr>
        <w:t>Quinto</w:t>
      </w:r>
      <w:r w:rsidRPr="00F33FCE">
        <w:rPr>
          <w:rFonts w:ascii="Times New Roman" w:eastAsia="Times New Roman" w:hAnsi="Times New Roman" w:cs="Times New Roman"/>
          <w:b/>
          <w:bCs/>
          <w:sz w:val="24"/>
          <w:szCs w:val="24"/>
          <w:lang w:val="es-PE" w:eastAsia="es-ES"/>
        </w:rPr>
        <w:t xml:space="preserve">: </w:t>
      </w:r>
      <w:r w:rsidRPr="00F33FCE">
        <w:rPr>
          <w:rFonts w:ascii="Times New Roman" w:eastAsia="Times New Roman" w:hAnsi="Times New Roman" w:cs="Times New Roman"/>
          <w:bCs/>
          <w:sz w:val="24"/>
          <w:szCs w:val="24"/>
          <w:lang w:val="es-PE" w:eastAsia="es-ES"/>
        </w:rPr>
        <w:t>Que, conforme al</w:t>
      </w:r>
      <w:r w:rsidRPr="00F33FCE">
        <w:rPr>
          <w:rFonts w:ascii="Times New Roman" w:eastAsia="Times New Roman" w:hAnsi="Times New Roman" w:cs="Times New Roman"/>
          <w:b/>
          <w:bCs/>
          <w:sz w:val="24"/>
          <w:szCs w:val="24"/>
          <w:lang w:val="es-PE" w:eastAsia="es-ES"/>
        </w:rPr>
        <w:t xml:space="preserve"> </w:t>
      </w:r>
      <w:r w:rsidRPr="00F33FCE">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F33FCE" w:rsidRDefault="0078098D" w:rsidP="0078098D">
      <w:pPr>
        <w:spacing w:after="0" w:line="240" w:lineRule="auto"/>
        <w:jc w:val="both"/>
        <w:rPr>
          <w:rFonts w:ascii="Times New Roman" w:eastAsia="Times New Roman" w:hAnsi="Times New Roman" w:cs="Times New Roman"/>
          <w:sz w:val="24"/>
          <w:szCs w:val="24"/>
          <w:lang w:val="es-PE" w:eastAsia="es-ES"/>
        </w:rPr>
      </w:pPr>
    </w:p>
    <w:p w14:paraId="267E2AAC" w14:textId="2EFCCC77" w:rsidR="00417211" w:rsidRPr="00F33FCE" w:rsidRDefault="0078098D" w:rsidP="00103855">
      <w:pPr>
        <w:tabs>
          <w:tab w:val="left" w:pos="2160"/>
        </w:tabs>
        <w:spacing w:after="0" w:line="240" w:lineRule="auto"/>
        <w:jc w:val="both"/>
        <w:rPr>
          <w:rFonts w:ascii="Times New Roman" w:eastAsia="Times New Roman" w:hAnsi="Times New Roman" w:cs="Times New Roman"/>
          <w:sz w:val="24"/>
          <w:szCs w:val="24"/>
          <w:lang w:val="es-PE" w:eastAsia="es-ES"/>
        </w:rPr>
      </w:pPr>
      <w:r w:rsidRPr="00F33FCE">
        <w:rPr>
          <w:rFonts w:ascii="Times New Roman" w:eastAsia="Times New Roman" w:hAnsi="Times New Roman" w:cs="Times New Roman"/>
          <w:b/>
          <w:sz w:val="24"/>
          <w:szCs w:val="24"/>
          <w:u w:val="single"/>
          <w:lang w:val="es-ES" w:eastAsia="es-ES"/>
        </w:rPr>
        <w:t>Sexto</w:t>
      </w:r>
      <w:r w:rsidRPr="00F33FCE">
        <w:rPr>
          <w:rFonts w:ascii="Times New Roman" w:eastAsia="Times New Roman" w:hAnsi="Times New Roman" w:cs="Times New Roman"/>
          <w:b/>
          <w:sz w:val="24"/>
          <w:szCs w:val="24"/>
          <w:lang w:val="es-ES" w:eastAsia="es-ES"/>
        </w:rPr>
        <w:t>:</w:t>
      </w:r>
      <w:r w:rsidRPr="00F33FCE">
        <w:rPr>
          <w:rFonts w:ascii="Times New Roman" w:eastAsia="Times New Roman" w:hAnsi="Times New Roman" w:cs="Times New Roman"/>
          <w:b/>
          <w:sz w:val="24"/>
          <w:szCs w:val="24"/>
          <w:lang w:val="es-PE" w:eastAsia="es-ES"/>
        </w:rPr>
        <w:t xml:space="preserve"> </w:t>
      </w:r>
      <w:r w:rsidRPr="00F33FCE">
        <w:rPr>
          <w:rFonts w:ascii="Times New Roman" w:eastAsia="Times New Roman" w:hAnsi="Times New Roman" w:cs="Times New Roman"/>
          <w:sz w:val="24"/>
          <w:szCs w:val="24"/>
          <w:lang w:val="es-PE" w:eastAsia="es-ES"/>
        </w:rPr>
        <w:t>Sobre la base de los términos contenidos en la reclamación</w:t>
      </w:r>
      <w:r w:rsidRPr="00F33FCE">
        <w:rPr>
          <w:rFonts w:ascii="Times New Roman" w:eastAsia="Times New Roman" w:hAnsi="Times New Roman" w:cs="Times New Roman"/>
          <w:sz w:val="24"/>
          <w:szCs w:val="24"/>
          <w:lang w:val="es-419" w:eastAsia="es-ES"/>
        </w:rPr>
        <w:t xml:space="preserve">, </w:t>
      </w:r>
      <w:r w:rsidRPr="00F33FCE">
        <w:rPr>
          <w:rFonts w:ascii="Times New Roman" w:eastAsia="Times New Roman" w:hAnsi="Times New Roman" w:cs="Times New Roman"/>
          <w:sz w:val="24"/>
          <w:szCs w:val="24"/>
          <w:lang w:val="es-PE" w:eastAsia="es-ES"/>
        </w:rPr>
        <w:t>en la absolución de la misma, y a lo tratado en la audiencia de vista,</w:t>
      </w:r>
      <w:r w:rsidR="004115DA" w:rsidRPr="00F33FCE">
        <w:rPr>
          <w:rFonts w:ascii="Times New Roman" w:eastAsia="Times New Roman" w:hAnsi="Times New Roman" w:cs="Times New Roman"/>
          <w:sz w:val="24"/>
          <w:szCs w:val="24"/>
          <w:lang w:val="es-PE" w:eastAsia="es-ES"/>
        </w:rPr>
        <w:t xml:space="preserve"> </w:t>
      </w:r>
      <w:r w:rsidR="00103855" w:rsidRPr="00F33FCE">
        <w:rPr>
          <w:rFonts w:ascii="Times New Roman" w:eastAsia="Times New Roman" w:hAnsi="Times New Roman" w:cs="Times New Roman"/>
          <w:sz w:val="24"/>
          <w:szCs w:val="24"/>
          <w:lang w:val="es-PE" w:eastAsia="es-ES"/>
        </w:rPr>
        <w:t>la cuestión controvertida radica en determinar si aplica o no al presente caso la figura del “siniestro consentido”</w:t>
      </w:r>
      <w:r w:rsidR="005F26B5" w:rsidRPr="00F33FCE">
        <w:rPr>
          <w:rFonts w:ascii="Times New Roman" w:eastAsia="Times New Roman" w:hAnsi="Times New Roman" w:cs="Times New Roman"/>
          <w:sz w:val="24"/>
          <w:szCs w:val="24"/>
          <w:lang w:val="es-PE" w:eastAsia="es-ES"/>
        </w:rPr>
        <w:t>,</w:t>
      </w:r>
      <w:r w:rsidR="00103855" w:rsidRPr="00F33FCE">
        <w:rPr>
          <w:rFonts w:ascii="Times New Roman" w:eastAsia="Times New Roman" w:hAnsi="Times New Roman" w:cs="Times New Roman"/>
          <w:sz w:val="24"/>
          <w:szCs w:val="24"/>
          <w:lang w:val="es-PE" w:eastAsia="es-ES"/>
        </w:rPr>
        <w:t xml:space="preserve"> tal como sostiene la reclamante, </w:t>
      </w:r>
      <w:r w:rsidR="00103855" w:rsidRPr="00F33FCE">
        <w:rPr>
          <w:rFonts w:ascii="Times New Roman" w:eastAsia="Times New Roman" w:hAnsi="Times New Roman" w:cs="Times New Roman"/>
          <w:sz w:val="24"/>
          <w:szCs w:val="24"/>
          <w:lang w:val="es-PE" w:eastAsia="es-ES"/>
        </w:rPr>
        <w:lastRenderedPageBreak/>
        <w:t>considerando que por haber presentado una solicitud de reconsideración, ello tiene el efecto jurídico de dejar en suspenso el rechazo de cobertura</w:t>
      </w:r>
      <w:r w:rsidR="005F26B5" w:rsidRPr="00F33FCE">
        <w:rPr>
          <w:rFonts w:ascii="Times New Roman" w:eastAsia="Times New Roman" w:hAnsi="Times New Roman" w:cs="Times New Roman"/>
          <w:sz w:val="24"/>
          <w:szCs w:val="24"/>
          <w:lang w:val="es-PE" w:eastAsia="es-ES"/>
        </w:rPr>
        <w:t>, atendiendo a</w:t>
      </w:r>
      <w:r w:rsidR="00103855" w:rsidRPr="00F33FCE">
        <w:rPr>
          <w:rFonts w:ascii="Times New Roman" w:eastAsia="Times New Roman" w:hAnsi="Times New Roman" w:cs="Times New Roman"/>
          <w:sz w:val="24"/>
          <w:szCs w:val="24"/>
          <w:lang w:val="es-PE" w:eastAsia="es-ES"/>
        </w:rPr>
        <w:t xml:space="preserve"> que por no haberse respondido dicha reconsideración dentro del correspondiente plazo legal, habría operado el “siniestro consentido”</w:t>
      </w:r>
      <w:r w:rsidR="005F26B5" w:rsidRPr="00F33FCE">
        <w:rPr>
          <w:rFonts w:ascii="Times New Roman" w:eastAsia="Times New Roman" w:hAnsi="Times New Roman" w:cs="Times New Roman"/>
          <w:sz w:val="24"/>
          <w:szCs w:val="24"/>
          <w:lang w:val="es-PE" w:eastAsia="es-ES"/>
        </w:rPr>
        <w:t xml:space="preserve">, </w:t>
      </w:r>
      <w:r w:rsidR="00103855" w:rsidRPr="00F33FCE">
        <w:rPr>
          <w:rFonts w:ascii="Times New Roman" w:eastAsia="Times New Roman" w:hAnsi="Times New Roman" w:cs="Times New Roman"/>
          <w:sz w:val="24"/>
          <w:szCs w:val="24"/>
          <w:lang w:val="es-PE" w:eastAsia="es-ES"/>
        </w:rPr>
        <w:t>por lo que la cobertura es debida.</w:t>
      </w:r>
    </w:p>
    <w:p w14:paraId="187922F1" w14:textId="7A3E4027" w:rsidR="00103855" w:rsidRPr="00F33FCE" w:rsidRDefault="00103855" w:rsidP="00103855">
      <w:pPr>
        <w:tabs>
          <w:tab w:val="left" w:pos="2160"/>
        </w:tabs>
        <w:spacing w:after="0" w:line="240" w:lineRule="auto"/>
        <w:jc w:val="both"/>
        <w:rPr>
          <w:rFonts w:ascii="Times New Roman" w:eastAsia="Times New Roman" w:hAnsi="Times New Roman" w:cs="Times New Roman"/>
          <w:sz w:val="24"/>
          <w:szCs w:val="24"/>
          <w:lang w:val="es-PE" w:eastAsia="es-ES"/>
        </w:rPr>
      </w:pPr>
    </w:p>
    <w:p w14:paraId="413018BF" w14:textId="70B7FED8" w:rsidR="00103855" w:rsidRPr="00F33FCE" w:rsidRDefault="00103855" w:rsidP="00103855">
      <w:pPr>
        <w:tabs>
          <w:tab w:val="left" w:pos="2160"/>
        </w:tabs>
        <w:spacing w:after="0" w:line="240" w:lineRule="auto"/>
        <w:jc w:val="both"/>
        <w:rPr>
          <w:rFonts w:ascii="Times New Roman" w:eastAsia="Times New Roman" w:hAnsi="Times New Roman" w:cs="Times New Roman"/>
          <w:sz w:val="24"/>
          <w:szCs w:val="24"/>
          <w:lang w:val="es-PE" w:eastAsia="es-ES"/>
        </w:rPr>
      </w:pPr>
      <w:r w:rsidRPr="00F33FCE">
        <w:rPr>
          <w:rFonts w:ascii="Times New Roman" w:eastAsia="Times New Roman" w:hAnsi="Times New Roman" w:cs="Times New Roman"/>
          <w:sz w:val="24"/>
          <w:szCs w:val="24"/>
          <w:lang w:val="es-PE" w:eastAsia="es-ES"/>
        </w:rPr>
        <w:t>Se deja expresa constancia que, las partes han hecho referencia a la nulidad del contrato de seguro por reticencia dolosa</w:t>
      </w:r>
      <w:r w:rsidR="006377C6" w:rsidRPr="00F33FCE">
        <w:rPr>
          <w:rFonts w:ascii="Times New Roman" w:eastAsia="Times New Roman" w:hAnsi="Times New Roman" w:cs="Times New Roman"/>
          <w:sz w:val="24"/>
          <w:szCs w:val="24"/>
          <w:lang w:val="es-PE" w:eastAsia="es-ES"/>
        </w:rPr>
        <w:t xml:space="preserve">, </w:t>
      </w:r>
      <w:r w:rsidR="005F26B5" w:rsidRPr="00F33FCE">
        <w:rPr>
          <w:rFonts w:ascii="Times New Roman" w:eastAsia="Times New Roman" w:hAnsi="Times New Roman" w:cs="Times New Roman"/>
          <w:sz w:val="24"/>
          <w:szCs w:val="24"/>
          <w:lang w:val="es-PE" w:eastAsia="es-ES"/>
        </w:rPr>
        <w:t>no correspondiendo que este colegiado se pronuncie sobre lo que ha sido materia de controversia en otras instancias.  S</w:t>
      </w:r>
      <w:r w:rsidRPr="00F33FCE">
        <w:rPr>
          <w:rFonts w:ascii="Times New Roman" w:eastAsia="Times New Roman" w:hAnsi="Times New Roman" w:cs="Times New Roman"/>
          <w:sz w:val="24"/>
          <w:szCs w:val="24"/>
          <w:lang w:val="es-PE" w:eastAsia="es-ES"/>
        </w:rPr>
        <w:t>obre dicha base, la DEFASEG analizará excepcionalmente la cuestión controvertida identificada precedentemente</w:t>
      </w:r>
      <w:r w:rsidR="005F26B5" w:rsidRPr="00F33FCE">
        <w:rPr>
          <w:rFonts w:ascii="Times New Roman" w:eastAsia="Times New Roman" w:hAnsi="Times New Roman" w:cs="Times New Roman"/>
          <w:sz w:val="24"/>
          <w:szCs w:val="24"/>
          <w:lang w:val="es-PE" w:eastAsia="es-ES"/>
        </w:rPr>
        <w:t>.  Sin embargo, se deja expresa constancia que</w:t>
      </w:r>
      <w:r w:rsidR="006377C6" w:rsidRPr="00F33FCE">
        <w:rPr>
          <w:rFonts w:ascii="Times New Roman" w:eastAsia="Times New Roman" w:hAnsi="Times New Roman" w:cs="Times New Roman"/>
          <w:sz w:val="24"/>
          <w:szCs w:val="24"/>
          <w:lang w:val="es-PE" w:eastAsia="es-ES"/>
        </w:rPr>
        <w:t>,</w:t>
      </w:r>
      <w:r w:rsidR="005F26B5" w:rsidRPr="00F33FCE">
        <w:rPr>
          <w:rFonts w:ascii="Times New Roman" w:eastAsia="Times New Roman" w:hAnsi="Times New Roman" w:cs="Times New Roman"/>
          <w:sz w:val="24"/>
          <w:szCs w:val="24"/>
          <w:lang w:val="es-PE" w:eastAsia="es-ES"/>
        </w:rPr>
        <w:t xml:space="preserve"> de estar ante</w:t>
      </w:r>
      <w:r w:rsidRPr="00F33FCE">
        <w:rPr>
          <w:rFonts w:ascii="Times New Roman" w:eastAsia="Times New Roman" w:hAnsi="Times New Roman" w:cs="Times New Roman"/>
          <w:sz w:val="24"/>
          <w:szCs w:val="24"/>
          <w:lang w:val="es-PE" w:eastAsia="es-ES"/>
        </w:rPr>
        <w:t xml:space="preserve"> un contrato nulo, ante </w:t>
      </w:r>
      <w:r w:rsidR="005F26B5" w:rsidRPr="00F33FCE">
        <w:rPr>
          <w:rFonts w:ascii="Times New Roman" w:eastAsia="Times New Roman" w:hAnsi="Times New Roman" w:cs="Times New Roman"/>
          <w:sz w:val="24"/>
          <w:szCs w:val="24"/>
          <w:lang w:val="es-PE" w:eastAsia="es-ES"/>
        </w:rPr>
        <w:t>l</w:t>
      </w:r>
      <w:r w:rsidRPr="00F33FCE">
        <w:rPr>
          <w:rFonts w:ascii="Times New Roman" w:eastAsia="Times New Roman" w:hAnsi="Times New Roman" w:cs="Times New Roman"/>
          <w:sz w:val="24"/>
          <w:szCs w:val="24"/>
          <w:lang w:val="es-PE" w:eastAsia="es-ES"/>
        </w:rPr>
        <w:t xml:space="preserve">a ausencia de </w:t>
      </w:r>
      <w:r w:rsidR="006377C6" w:rsidRPr="00F33FCE">
        <w:rPr>
          <w:rFonts w:ascii="Times New Roman" w:eastAsia="Times New Roman" w:hAnsi="Times New Roman" w:cs="Times New Roman"/>
          <w:sz w:val="24"/>
          <w:szCs w:val="24"/>
          <w:lang w:val="es-PE" w:eastAsia="es-ES"/>
        </w:rPr>
        <w:t xml:space="preserve">un </w:t>
      </w:r>
      <w:r w:rsidRPr="00F33FCE">
        <w:rPr>
          <w:rFonts w:ascii="Times New Roman" w:eastAsia="Times New Roman" w:hAnsi="Times New Roman" w:cs="Times New Roman"/>
          <w:sz w:val="24"/>
          <w:szCs w:val="24"/>
          <w:lang w:val="es-PE" w:eastAsia="es-ES"/>
        </w:rPr>
        <w:t xml:space="preserve">contrato válido y vigente, el “siniestro consentido” </w:t>
      </w:r>
      <w:r w:rsidR="006377C6" w:rsidRPr="00F33FCE">
        <w:rPr>
          <w:rFonts w:ascii="Times New Roman" w:eastAsia="Times New Roman" w:hAnsi="Times New Roman" w:cs="Times New Roman"/>
          <w:sz w:val="24"/>
          <w:szCs w:val="24"/>
          <w:lang w:val="es-PE" w:eastAsia="es-ES"/>
        </w:rPr>
        <w:t xml:space="preserve">por ese solo hecho ya </w:t>
      </w:r>
      <w:r w:rsidRPr="00F33FCE">
        <w:rPr>
          <w:rFonts w:ascii="Times New Roman" w:eastAsia="Times New Roman" w:hAnsi="Times New Roman" w:cs="Times New Roman"/>
          <w:sz w:val="24"/>
          <w:szCs w:val="24"/>
          <w:lang w:val="es-PE" w:eastAsia="es-ES"/>
        </w:rPr>
        <w:t>es inaplicable, siendo impertinente su invocación.</w:t>
      </w:r>
    </w:p>
    <w:p w14:paraId="2042B060" w14:textId="3975266C" w:rsidR="00103855" w:rsidRPr="00F33FCE" w:rsidRDefault="00103855" w:rsidP="00103855">
      <w:pPr>
        <w:tabs>
          <w:tab w:val="left" w:pos="2160"/>
        </w:tabs>
        <w:spacing w:after="0" w:line="240" w:lineRule="auto"/>
        <w:jc w:val="both"/>
        <w:rPr>
          <w:rFonts w:ascii="Times New Roman" w:eastAsia="Times New Roman" w:hAnsi="Times New Roman" w:cs="Times New Roman"/>
          <w:sz w:val="24"/>
          <w:szCs w:val="24"/>
          <w:lang w:val="es-PE" w:eastAsia="es-ES"/>
        </w:rPr>
      </w:pPr>
    </w:p>
    <w:p w14:paraId="5E4FC504" w14:textId="7082962F" w:rsidR="00103855" w:rsidRPr="00F33FCE" w:rsidRDefault="00103855" w:rsidP="005F26B5">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F33FCE">
        <w:rPr>
          <w:rFonts w:ascii="Times New Roman" w:eastAsia="Times New Roman" w:hAnsi="Times New Roman" w:cs="Times New Roman"/>
          <w:sz w:val="24"/>
          <w:szCs w:val="24"/>
          <w:lang w:val="es-PE" w:eastAsia="es-ES"/>
        </w:rPr>
        <w:t>6.1.</w:t>
      </w:r>
      <w:r w:rsidRPr="00F33FCE">
        <w:rPr>
          <w:rFonts w:ascii="Times New Roman" w:eastAsia="Times New Roman" w:hAnsi="Times New Roman" w:cs="Times New Roman"/>
          <w:sz w:val="24"/>
          <w:szCs w:val="24"/>
          <w:lang w:val="es-PE" w:eastAsia="es-ES"/>
        </w:rPr>
        <w:tab/>
      </w:r>
      <w:r w:rsidR="005F26B5" w:rsidRPr="00F33FCE">
        <w:rPr>
          <w:rFonts w:ascii="Times New Roman" w:eastAsia="Times New Roman" w:hAnsi="Times New Roman" w:cs="Times New Roman"/>
          <w:sz w:val="24"/>
          <w:szCs w:val="24"/>
          <w:lang w:val="es-PE" w:eastAsia="es-ES"/>
        </w:rPr>
        <w:t>El artículo 74 de la Ley Nro. 29946 – Ley del Contrato de Seguro regula lo relativo al denominado “siniestro consentido” en los términos siguientes:</w:t>
      </w:r>
    </w:p>
    <w:p w14:paraId="5CC87592" w14:textId="11533C7B" w:rsidR="005F26B5" w:rsidRPr="00F33FCE" w:rsidRDefault="005F26B5" w:rsidP="005F26B5">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791C36C1" w14:textId="17A06842" w:rsidR="005F26B5" w:rsidRPr="00F33FCE" w:rsidRDefault="005F26B5" w:rsidP="005F26B5">
      <w:pPr>
        <w:tabs>
          <w:tab w:val="left" w:pos="1418"/>
          <w:tab w:val="left" w:pos="2160"/>
        </w:tabs>
        <w:spacing w:after="0" w:line="240" w:lineRule="auto"/>
        <w:ind w:left="1418" w:hanging="1418"/>
        <w:jc w:val="both"/>
        <w:rPr>
          <w:rFonts w:ascii="Times New Roman" w:hAnsi="Times New Roman" w:cs="Times New Roman"/>
          <w:i/>
          <w:iCs/>
          <w:sz w:val="24"/>
          <w:szCs w:val="24"/>
          <w:lang w:val="es-ES" w:eastAsia="es-ES"/>
        </w:rPr>
      </w:pPr>
      <w:r w:rsidRPr="00F33FCE">
        <w:rPr>
          <w:rFonts w:ascii="Times New Roman" w:hAnsi="Times New Roman" w:cs="Times New Roman"/>
          <w:sz w:val="24"/>
          <w:szCs w:val="24"/>
          <w:lang w:val="es-ES" w:eastAsia="es-ES"/>
        </w:rPr>
        <w:tab/>
      </w:r>
      <w:r w:rsidRPr="00F33FCE">
        <w:rPr>
          <w:rFonts w:ascii="Times New Roman" w:hAnsi="Times New Roman" w:cs="Times New Roman"/>
          <w:i/>
          <w:iCs/>
          <w:sz w:val="24"/>
          <w:szCs w:val="24"/>
          <w:lang w:val="es-ES" w:eastAsia="es-ES"/>
        </w:rPr>
        <w:t>“Artículo 74. Pronunciamiento del asegurador</w:t>
      </w:r>
    </w:p>
    <w:p w14:paraId="4A6D8EA9" w14:textId="77777777" w:rsidR="005F26B5" w:rsidRPr="00F33FCE" w:rsidRDefault="005F26B5" w:rsidP="005F26B5">
      <w:pPr>
        <w:tabs>
          <w:tab w:val="left" w:pos="1418"/>
          <w:tab w:val="left" w:pos="2160"/>
        </w:tabs>
        <w:spacing w:after="0" w:line="240" w:lineRule="auto"/>
        <w:ind w:left="1418" w:hanging="1418"/>
        <w:jc w:val="both"/>
        <w:rPr>
          <w:rFonts w:ascii="Times New Roman" w:hAnsi="Times New Roman" w:cs="Times New Roman"/>
          <w:i/>
          <w:iCs/>
          <w:sz w:val="24"/>
          <w:szCs w:val="24"/>
          <w:lang w:val="es-ES" w:eastAsia="es-ES"/>
        </w:rPr>
      </w:pPr>
      <w:r w:rsidRPr="00F33FCE">
        <w:rPr>
          <w:rFonts w:ascii="Times New Roman" w:hAnsi="Times New Roman" w:cs="Times New Roman"/>
          <w:i/>
          <w:iCs/>
          <w:sz w:val="24"/>
          <w:szCs w:val="24"/>
          <w:lang w:val="es-ES" w:eastAsia="es-ES"/>
        </w:rPr>
        <w:tab/>
        <w:t>El pago de la indemnización o el capital asegurado que se realice directamente a los asegurados, beneficiarios y/o endosatarios, deberá efectuarse en un plazo no mayor de treinta (30) días siguientes de consentido el siniestro.</w:t>
      </w:r>
    </w:p>
    <w:p w14:paraId="58B3CCD5" w14:textId="3C11FFF4" w:rsidR="005F26B5" w:rsidRPr="00F33FCE" w:rsidRDefault="005F26B5" w:rsidP="005F26B5">
      <w:pPr>
        <w:tabs>
          <w:tab w:val="left" w:pos="1418"/>
          <w:tab w:val="left" w:pos="2160"/>
        </w:tabs>
        <w:spacing w:after="0" w:line="240" w:lineRule="auto"/>
        <w:ind w:left="1418" w:hanging="1418"/>
        <w:jc w:val="both"/>
        <w:rPr>
          <w:rFonts w:ascii="Times New Roman" w:hAnsi="Times New Roman" w:cs="Times New Roman"/>
          <w:i/>
          <w:iCs/>
          <w:sz w:val="24"/>
          <w:szCs w:val="24"/>
          <w:lang w:val="es-ES" w:eastAsia="es-ES"/>
        </w:rPr>
      </w:pPr>
      <w:r w:rsidRPr="00F33FCE">
        <w:rPr>
          <w:rFonts w:ascii="Times New Roman" w:hAnsi="Times New Roman" w:cs="Times New Roman"/>
          <w:i/>
          <w:iCs/>
          <w:sz w:val="24"/>
          <w:szCs w:val="24"/>
          <w:lang w:val="es-ES" w:eastAsia="es-ES"/>
        </w:rPr>
        <w:tab/>
        <w:t>Se entiende consentido el siniestro, cuando la compañía aseguradora aprueba o no ha rechazado el convenio de ajuste debidamente firmado por el asegurado en un plazo no mayor de diez (10) días contados desde su suscripción y notificación al asegurador. En el caso de que la aseguradora no esté de acuerdo con el ajuste señalado en el convenio, puede exigir un nuevo ajuste en un plazo no mayor de treinta (30) días, para consentir o rechazar el siniestro, determinar un nuevo monto o proponer acudir a la cláusula de arbitraje o a la vía judicial.</w:t>
      </w:r>
    </w:p>
    <w:p w14:paraId="04C5ED6F" w14:textId="77777777" w:rsidR="005F26B5" w:rsidRPr="00F33FCE" w:rsidRDefault="005F26B5" w:rsidP="005F26B5">
      <w:pPr>
        <w:tabs>
          <w:tab w:val="left" w:pos="1418"/>
          <w:tab w:val="left" w:pos="2160"/>
        </w:tabs>
        <w:spacing w:after="0" w:line="240" w:lineRule="auto"/>
        <w:ind w:left="1418" w:hanging="1418"/>
        <w:jc w:val="both"/>
        <w:rPr>
          <w:rFonts w:ascii="Times New Roman" w:hAnsi="Times New Roman" w:cs="Times New Roman"/>
          <w:b/>
          <w:bCs/>
          <w:i/>
          <w:iCs/>
          <w:sz w:val="24"/>
          <w:szCs w:val="24"/>
          <w:lang w:val="es-ES" w:eastAsia="es-ES"/>
        </w:rPr>
      </w:pPr>
      <w:r w:rsidRPr="00F33FCE">
        <w:rPr>
          <w:rFonts w:ascii="Times New Roman" w:hAnsi="Times New Roman" w:cs="Times New Roman"/>
          <w:i/>
          <w:iCs/>
          <w:sz w:val="24"/>
          <w:szCs w:val="24"/>
          <w:lang w:val="es-ES" w:eastAsia="es-ES"/>
        </w:rPr>
        <w:tab/>
      </w:r>
      <w:r w:rsidRPr="00F33FCE">
        <w:rPr>
          <w:rFonts w:ascii="Times New Roman" w:hAnsi="Times New Roman" w:cs="Times New Roman"/>
          <w:b/>
          <w:bCs/>
          <w:i/>
          <w:iCs/>
          <w:sz w:val="24"/>
          <w:szCs w:val="24"/>
          <w:lang w:val="es-ES" w:eastAsia="es-ES"/>
        </w:rPr>
        <w:t>En los casos en que, objetivamente, no exista convenio de ajuste, sea porque no se ha requerido la participación del ajustador o este aún no ha concluido su informe, se entenderá como consentido el siniestro cuando la aseguradora no se haya pronunciado sobre el monto reclamado en un plazo que no exceda de los treinta (30) días contados desde la fecha de haberse completado toda la documentación exigida en la póliza para el pago del siniestro, salvo lo señalado en el párrafo siguiente.</w:t>
      </w:r>
    </w:p>
    <w:p w14:paraId="04162606" w14:textId="77777777" w:rsidR="005F26B5" w:rsidRPr="00F33FCE" w:rsidRDefault="005F26B5" w:rsidP="005F26B5">
      <w:pPr>
        <w:tabs>
          <w:tab w:val="left" w:pos="1418"/>
          <w:tab w:val="left" w:pos="2160"/>
        </w:tabs>
        <w:spacing w:after="0" w:line="240" w:lineRule="auto"/>
        <w:ind w:left="1418" w:hanging="1418"/>
        <w:jc w:val="both"/>
        <w:rPr>
          <w:rFonts w:ascii="Times New Roman" w:hAnsi="Times New Roman" w:cs="Times New Roman"/>
          <w:i/>
          <w:iCs/>
          <w:sz w:val="24"/>
          <w:szCs w:val="24"/>
          <w:lang w:val="es-ES" w:eastAsia="es-ES"/>
        </w:rPr>
      </w:pPr>
      <w:r w:rsidRPr="00F33FCE">
        <w:rPr>
          <w:rFonts w:ascii="Times New Roman" w:hAnsi="Times New Roman" w:cs="Times New Roman"/>
          <w:i/>
          <w:iCs/>
          <w:sz w:val="24"/>
          <w:szCs w:val="24"/>
          <w:lang w:val="es-ES" w:eastAsia="es-ES"/>
        </w:rPr>
        <w:tab/>
        <w:t>Cuando el ajustador requiere contar con un plazo mayor para concluir su informe podrá presentar solicitud debidamente fundamentada por única vez a la Superintendencia precisando las razones técnicas y el plazo requerido, bajo responsabilidad. La Superintendencia se pronunciará de manera motivada sobre dicha solicitud en un plazo máximo de treinta (30) días, bajo responsabilidad.</w:t>
      </w:r>
    </w:p>
    <w:p w14:paraId="5EE7D690" w14:textId="77777777" w:rsidR="005F26B5" w:rsidRPr="00F33FCE" w:rsidRDefault="005F26B5" w:rsidP="005F26B5">
      <w:pPr>
        <w:tabs>
          <w:tab w:val="left" w:pos="1418"/>
          <w:tab w:val="left" w:pos="2160"/>
        </w:tabs>
        <w:spacing w:after="0" w:line="240" w:lineRule="auto"/>
        <w:ind w:left="1418" w:hanging="1418"/>
        <w:jc w:val="both"/>
        <w:rPr>
          <w:rFonts w:ascii="Times New Roman" w:hAnsi="Times New Roman" w:cs="Times New Roman"/>
          <w:i/>
          <w:iCs/>
          <w:sz w:val="24"/>
          <w:szCs w:val="24"/>
          <w:lang w:val="es-ES" w:eastAsia="es-ES"/>
        </w:rPr>
      </w:pPr>
      <w:r w:rsidRPr="00F33FCE">
        <w:rPr>
          <w:rFonts w:ascii="Times New Roman" w:hAnsi="Times New Roman" w:cs="Times New Roman"/>
          <w:i/>
          <w:iCs/>
          <w:sz w:val="24"/>
          <w:szCs w:val="24"/>
          <w:lang w:val="es-ES" w:eastAsia="es-ES"/>
        </w:rPr>
        <w:tab/>
        <w:t>Asimismo, cuando la aseguradora requiera contar con un plazo mayor para realizar investigaciones adicionales u obtener evidencias suficientes sobre la procedencia del siniestro o para la adecuada determinación de su monto, y el asegurado no apruebe, en el caso específico, la ampliación de dicho plazo, la aseguradora podrá presentar solicitud debidamente justificada por única vez y, requiriendo un plazo no mayor al original, a la Superintendencia dentro de los referidos treinta días.</w:t>
      </w:r>
    </w:p>
    <w:p w14:paraId="6A71DFE3" w14:textId="77777777" w:rsidR="005F26B5" w:rsidRPr="00F33FCE" w:rsidRDefault="005F26B5" w:rsidP="005F26B5">
      <w:pPr>
        <w:tabs>
          <w:tab w:val="left" w:pos="1418"/>
          <w:tab w:val="left" w:pos="2160"/>
        </w:tabs>
        <w:spacing w:after="0" w:line="240" w:lineRule="auto"/>
        <w:ind w:left="1418" w:hanging="1418"/>
        <w:jc w:val="both"/>
        <w:rPr>
          <w:rFonts w:ascii="Times New Roman" w:hAnsi="Times New Roman" w:cs="Times New Roman"/>
          <w:i/>
          <w:iCs/>
          <w:sz w:val="24"/>
          <w:szCs w:val="24"/>
          <w:lang w:val="es-ES" w:eastAsia="es-ES"/>
        </w:rPr>
      </w:pPr>
      <w:r w:rsidRPr="00F33FCE">
        <w:rPr>
          <w:rFonts w:ascii="Times New Roman" w:hAnsi="Times New Roman" w:cs="Times New Roman"/>
          <w:i/>
          <w:iCs/>
          <w:sz w:val="24"/>
          <w:szCs w:val="24"/>
          <w:lang w:val="es-ES" w:eastAsia="es-ES"/>
        </w:rPr>
        <w:lastRenderedPageBreak/>
        <w:tab/>
        <w:t>La Superintendencia se pronunciará de manera motivada sobre dicha solicitud en un plazo máximo de treinta (30) días, bajo responsabilidad. A falta de pronunciamiento dentro de dicho plazo, se entiende aprobada la solicitud.</w:t>
      </w:r>
    </w:p>
    <w:p w14:paraId="4143F760" w14:textId="6CD682C7" w:rsidR="005F26B5" w:rsidRPr="00F33FCE" w:rsidRDefault="005F26B5" w:rsidP="005F26B5">
      <w:pPr>
        <w:tabs>
          <w:tab w:val="left" w:pos="1418"/>
          <w:tab w:val="left" w:pos="2160"/>
        </w:tabs>
        <w:spacing w:after="0" w:line="240" w:lineRule="auto"/>
        <w:ind w:left="1418" w:hanging="1418"/>
        <w:jc w:val="both"/>
        <w:rPr>
          <w:rFonts w:ascii="Times New Roman" w:hAnsi="Times New Roman" w:cs="Times New Roman"/>
          <w:i/>
          <w:iCs/>
          <w:sz w:val="24"/>
          <w:szCs w:val="24"/>
          <w:lang w:val="es-ES" w:eastAsia="es-ES"/>
        </w:rPr>
      </w:pPr>
      <w:r w:rsidRPr="00F33FCE">
        <w:rPr>
          <w:rFonts w:ascii="Times New Roman" w:hAnsi="Times New Roman" w:cs="Times New Roman"/>
          <w:i/>
          <w:iCs/>
          <w:sz w:val="24"/>
          <w:szCs w:val="24"/>
          <w:lang w:val="es-ES" w:eastAsia="es-ES"/>
        </w:rPr>
        <w:tab/>
        <w:t xml:space="preserve">En caso de mora de la empresa de seguros, esta pagará al asegurado un interés moratorio anual equivalente a uno punto cinco (1.5) veces la tasa promedio para las operaciones activas en el Perú, en la moneda en que se encuentre expresado el contrato de seguro por todo el tiempo de la mora”.  </w:t>
      </w:r>
    </w:p>
    <w:p w14:paraId="1D735217" w14:textId="7FCC61EC" w:rsidR="00535FB6" w:rsidRPr="00F33FCE" w:rsidRDefault="00535FB6" w:rsidP="009663A3">
      <w:pPr>
        <w:tabs>
          <w:tab w:val="left" w:pos="2160"/>
        </w:tabs>
        <w:spacing w:after="0" w:line="240" w:lineRule="auto"/>
        <w:jc w:val="both"/>
        <w:rPr>
          <w:rFonts w:ascii="Times New Roman" w:hAnsi="Times New Roman" w:cs="Times New Roman"/>
          <w:sz w:val="24"/>
          <w:szCs w:val="24"/>
          <w:lang w:val="es-ES" w:eastAsia="es-ES"/>
        </w:rPr>
      </w:pPr>
    </w:p>
    <w:p w14:paraId="5ED5928B" w14:textId="3E5178F7" w:rsidR="005F26B5" w:rsidRPr="00F33FCE" w:rsidRDefault="005F26B5" w:rsidP="005F26B5">
      <w:pPr>
        <w:tabs>
          <w:tab w:val="left" w:pos="709"/>
          <w:tab w:val="left" w:pos="2160"/>
        </w:tabs>
        <w:spacing w:after="0" w:line="240" w:lineRule="auto"/>
        <w:jc w:val="both"/>
        <w:rPr>
          <w:rFonts w:ascii="Times New Roman" w:hAnsi="Times New Roman" w:cs="Times New Roman"/>
          <w:sz w:val="24"/>
          <w:szCs w:val="24"/>
          <w:lang w:val="es-ES" w:eastAsia="es-ES"/>
        </w:rPr>
      </w:pPr>
      <w:r w:rsidRPr="00F33FCE">
        <w:rPr>
          <w:rFonts w:ascii="Times New Roman" w:hAnsi="Times New Roman" w:cs="Times New Roman"/>
          <w:sz w:val="24"/>
          <w:szCs w:val="24"/>
          <w:lang w:val="es-ES" w:eastAsia="es-ES"/>
        </w:rPr>
        <w:tab/>
        <w:t>Lo destacado con negrita es nuestro.</w:t>
      </w:r>
    </w:p>
    <w:p w14:paraId="0932EF6E" w14:textId="47518ADF" w:rsidR="005F26B5" w:rsidRPr="00F33FCE" w:rsidRDefault="005F26B5" w:rsidP="009663A3">
      <w:pPr>
        <w:tabs>
          <w:tab w:val="left" w:pos="2160"/>
        </w:tabs>
        <w:spacing w:after="0" w:line="240" w:lineRule="auto"/>
        <w:jc w:val="both"/>
        <w:rPr>
          <w:rFonts w:ascii="Times New Roman" w:hAnsi="Times New Roman" w:cs="Times New Roman"/>
          <w:sz w:val="24"/>
          <w:szCs w:val="24"/>
          <w:lang w:val="es-ES" w:eastAsia="es-ES"/>
        </w:rPr>
      </w:pPr>
    </w:p>
    <w:p w14:paraId="1E495518" w14:textId="22D7DDA5" w:rsidR="005F26B5" w:rsidRPr="00F33FCE" w:rsidRDefault="005F26B5" w:rsidP="00B15594">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F33FCE">
        <w:rPr>
          <w:rFonts w:ascii="Times New Roman" w:hAnsi="Times New Roman" w:cs="Times New Roman"/>
          <w:sz w:val="24"/>
          <w:szCs w:val="24"/>
          <w:lang w:val="es-ES" w:eastAsia="es-ES"/>
        </w:rPr>
        <w:t>6.2.</w:t>
      </w:r>
      <w:r w:rsidRPr="00F33FCE">
        <w:rPr>
          <w:rFonts w:ascii="Times New Roman" w:hAnsi="Times New Roman" w:cs="Times New Roman"/>
          <w:sz w:val="24"/>
          <w:szCs w:val="24"/>
          <w:lang w:val="es-ES" w:eastAsia="es-ES"/>
        </w:rPr>
        <w:tab/>
        <w:t xml:space="preserve">En el presente caso, resulta imposible invocar la figura del “siniestro consentido” porque no es controvertido que, en su oportunidad, </w:t>
      </w:r>
      <w:r w:rsidR="00F33FCE">
        <w:rPr>
          <w:rFonts w:ascii="Arial" w:hAnsi="Arial" w:cs="Arial"/>
          <w:szCs w:val="24"/>
        </w:rPr>
        <w:t>...................</w:t>
      </w:r>
      <w:r w:rsidR="00F33FCE">
        <w:rPr>
          <w:rFonts w:ascii="Arial" w:hAnsi="Arial" w:cs="Arial"/>
          <w:szCs w:val="24"/>
        </w:rPr>
        <w:t xml:space="preserve"> </w:t>
      </w:r>
      <w:r w:rsidRPr="00F33FCE">
        <w:rPr>
          <w:rFonts w:ascii="Times New Roman" w:hAnsi="Times New Roman" w:cs="Times New Roman"/>
          <w:sz w:val="24"/>
          <w:szCs w:val="24"/>
          <w:lang w:val="es-ES" w:eastAsia="es-ES"/>
        </w:rPr>
        <w:t>se pronunció expresamente sobre la solicitud de cober</w:t>
      </w:r>
      <w:r w:rsidR="00B15594" w:rsidRPr="00F33FCE">
        <w:rPr>
          <w:rFonts w:ascii="Times New Roman" w:hAnsi="Times New Roman" w:cs="Times New Roman"/>
          <w:sz w:val="24"/>
          <w:szCs w:val="24"/>
          <w:lang w:val="es-ES" w:eastAsia="es-ES"/>
        </w:rPr>
        <w:t>t</w:t>
      </w:r>
      <w:r w:rsidRPr="00F33FCE">
        <w:rPr>
          <w:rFonts w:ascii="Times New Roman" w:hAnsi="Times New Roman" w:cs="Times New Roman"/>
          <w:sz w:val="24"/>
          <w:szCs w:val="24"/>
          <w:lang w:val="es-ES" w:eastAsia="es-ES"/>
        </w:rPr>
        <w:t>ura, re</w:t>
      </w:r>
      <w:r w:rsidR="00B15594" w:rsidRPr="00F33FCE">
        <w:rPr>
          <w:rFonts w:ascii="Times New Roman" w:hAnsi="Times New Roman" w:cs="Times New Roman"/>
          <w:sz w:val="24"/>
          <w:szCs w:val="24"/>
          <w:lang w:val="es-ES" w:eastAsia="es-ES"/>
        </w:rPr>
        <w:t>c</w:t>
      </w:r>
      <w:r w:rsidRPr="00F33FCE">
        <w:rPr>
          <w:rFonts w:ascii="Times New Roman" w:hAnsi="Times New Roman" w:cs="Times New Roman"/>
          <w:sz w:val="24"/>
          <w:szCs w:val="24"/>
          <w:lang w:val="es-ES" w:eastAsia="es-ES"/>
        </w:rPr>
        <w:t>hazá</w:t>
      </w:r>
      <w:r w:rsidR="00B15594" w:rsidRPr="00F33FCE">
        <w:rPr>
          <w:rFonts w:ascii="Times New Roman" w:hAnsi="Times New Roman" w:cs="Times New Roman"/>
          <w:sz w:val="24"/>
          <w:szCs w:val="24"/>
          <w:lang w:val="es-ES" w:eastAsia="es-ES"/>
        </w:rPr>
        <w:t>n</w:t>
      </w:r>
      <w:r w:rsidRPr="00F33FCE">
        <w:rPr>
          <w:rFonts w:ascii="Times New Roman" w:hAnsi="Times New Roman" w:cs="Times New Roman"/>
          <w:sz w:val="24"/>
          <w:szCs w:val="24"/>
          <w:lang w:val="es-ES" w:eastAsia="es-ES"/>
        </w:rPr>
        <w:t>dola, invocando la reticencia dolosa al momento de formación del contrato, lo cual deriva en su nulidad.</w:t>
      </w:r>
    </w:p>
    <w:p w14:paraId="73BB851D" w14:textId="5DB8A0ED" w:rsidR="00B15594" w:rsidRPr="00F33FCE" w:rsidRDefault="00B15594" w:rsidP="00B15594">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p>
    <w:p w14:paraId="0F0289A1" w14:textId="0A87E0F6" w:rsidR="006377C6" w:rsidRPr="00F33FCE" w:rsidRDefault="006377C6" w:rsidP="00B15594">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F33FCE">
        <w:rPr>
          <w:rFonts w:ascii="Times New Roman" w:hAnsi="Times New Roman" w:cs="Times New Roman"/>
          <w:sz w:val="24"/>
          <w:szCs w:val="24"/>
          <w:lang w:val="es-ES" w:eastAsia="es-ES"/>
        </w:rPr>
        <w:tab/>
        <w:t xml:space="preserve">Es más, obra en el expediente copia de la respectiva comunicación de rechazo de cobertura, en la cual se aprecia claramente que, con fecha 22 de junio de 2018 se completó la documentación requerida para la calificación de lo solicitado, por lo </w:t>
      </w:r>
      <w:r w:rsidR="00D75765" w:rsidRPr="00F33FCE">
        <w:rPr>
          <w:rFonts w:ascii="Times New Roman" w:hAnsi="Times New Roman" w:cs="Times New Roman"/>
          <w:sz w:val="24"/>
          <w:szCs w:val="24"/>
          <w:lang w:val="es-ES" w:eastAsia="es-ES"/>
        </w:rPr>
        <w:t>que,</w:t>
      </w:r>
      <w:r w:rsidRPr="00F33FCE">
        <w:rPr>
          <w:rFonts w:ascii="Times New Roman" w:hAnsi="Times New Roman" w:cs="Times New Roman"/>
          <w:sz w:val="24"/>
          <w:szCs w:val="24"/>
          <w:lang w:val="es-ES" w:eastAsia="es-ES"/>
        </w:rPr>
        <w:t xml:space="preserve"> siendo el rechazo del 10 de julio de 2018, el mismo se produjo (comunicó) dentro del plazo regulado en el artículo 74 de la Ley del Contrato de Seguro y demás normas complementarias.</w:t>
      </w:r>
    </w:p>
    <w:p w14:paraId="2CDDFB7D" w14:textId="77777777" w:rsidR="006377C6" w:rsidRPr="00F33FCE" w:rsidRDefault="006377C6" w:rsidP="00B15594">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p>
    <w:p w14:paraId="0D2392B9" w14:textId="39F8611C" w:rsidR="00B15594" w:rsidRPr="00F33FCE" w:rsidRDefault="00B15594" w:rsidP="00B15594">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F33FCE">
        <w:rPr>
          <w:rFonts w:ascii="Times New Roman" w:hAnsi="Times New Roman" w:cs="Times New Roman"/>
          <w:sz w:val="24"/>
          <w:szCs w:val="24"/>
          <w:lang w:val="es-ES" w:eastAsia="es-ES"/>
        </w:rPr>
        <w:t>6.3.</w:t>
      </w:r>
      <w:r w:rsidRPr="00F33FCE">
        <w:rPr>
          <w:rFonts w:ascii="Times New Roman" w:hAnsi="Times New Roman" w:cs="Times New Roman"/>
          <w:sz w:val="24"/>
          <w:szCs w:val="24"/>
          <w:lang w:val="es-ES" w:eastAsia="es-ES"/>
        </w:rPr>
        <w:tab/>
        <w:t>Con dicho rechazo, la aseguradora se pronunció</w:t>
      </w:r>
      <w:r w:rsidR="006377C6" w:rsidRPr="00F33FCE">
        <w:rPr>
          <w:rFonts w:ascii="Times New Roman" w:hAnsi="Times New Roman" w:cs="Times New Roman"/>
          <w:sz w:val="24"/>
          <w:szCs w:val="24"/>
          <w:lang w:val="es-ES" w:eastAsia="es-ES"/>
        </w:rPr>
        <w:t xml:space="preserve"> sobre la materia</w:t>
      </w:r>
      <w:r w:rsidRPr="00F33FCE">
        <w:rPr>
          <w:rFonts w:ascii="Times New Roman" w:hAnsi="Times New Roman" w:cs="Times New Roman"/>
          <w:sz w:val="24"/>
          <w:szCs w:val="24"/>
          <w:lang w:val="es-ES" w:eastAsia="es-ES"/>
        </w:rPr>
        <w:t xml:space="preserve">, produciéndose los efectos legales correspondientes, más allá que el asegurado pueda solicitar una nueva estimación o reconsideración de su caso, lo cual es </w:t>
      </w:r>
      <w:r w:rsidR="00C024A4" w:rsidRPr="00F33FCE">
        <w:rPr>
          <w:rFonts w:ascii="Times New Roman" w:hAnsi="Times New Roman" w:cs="Times New Roman"/>
          <w:sz w:val="24"/>
          <w:szCs w:val="24"/>
          <w:lang w:val="es-ES" w:eastAsia="es-ES"/>
        </w:rPr>
        <w:t xml:space="preserve">facultativo </w:t>
      </w:r>
      <w:r w:rsidR="006377C6" w:rsidRPr="00F33FCE">
        <w:rPr>
          <w:rFonts w:ascii="Times New Roman" w:hAnsi="Times New Roman" w:cs="Times New Roman"/>
          <w:sz w:val="24"/>
          <w:szCs w:val="24"/>
          <w:lang w:val="es-ES" w:eastAsia="es-ES"/>
        </w:rPr>
        <w:t xml:space="preserve">atender </w:t>
      </w:r>
      <w:r w:rsidRPr="00F33FCE">
        <w:rPr>
          <w:rFonts w:ascii="Times New Roman" w:hAnsi="Times New Roman" w:cs="Times New Roman"/>
          <w:sz w:val="24"/>
          <w:szCs w:val="24"/>
          <w:lang w:val="es-ES" w:eastAsia="es-ES"/>
        </w:rPr>
        <w:t>para la aseguradora.  En cualquier caso, de no responder</w:t>
      </w:r>
      <w:r w:rsidR="00C024A4" w:rsidRPr="00F33FCE">
        <w:rPr>
          <w:rFonts w:ascii="Times New Roman" w:hAnsi="Times New Roman" w:cs="Times New Roman"/>
          <w:sz w:val="24"/>
          <w:szCs w:val="24"/>
          <w:lang w:val="es-ES" w:eastAsia="es-ES"/>
        </w:rPr>
        <w:t>se</w:t>
      </w:r>
      <w:r w:rsidRPr="00F33FCE">
        <w:rPr>
          <w:rFonts w:ascii="Times New Roman" w:hAnsi="Times New Roman" w:cs="Times New Roman"/>
          <w:sz w:val="24"/>
          <w:szCs w:val="24"/>
          <w:lang w:val="es-ES" w:eastAsia="es-ES"/>
        </w:rPr>
        <w:t xml:space="preserve"> dicha solicitud, el interesado podría asumir que existe un problema de idoneidad de servicio e iniciar las acciones correspondientes por e</w:t>
      </w:r>
      <w:r w:rsidR="00C024A4" w:rsidRPr="00F33FCE">
        <w:rPr>
          <w:rFonts w:ascii="Times New Roman" w:hAnsi="Times New Roman" w:cs="Times New Roman"/>
          <w:sz w:val="24"/>
          <w:szCs w:val="24"/>
          <w:lang w:val="es-ES" w:eastAsia="es-ES"/>
        </w:rPr>
        <w:t>se concepto</w:t>
      </w:r>
      <w:r w:rsidRPr="00F33FCE">
        <w:rPr>
          <w:rFonts w:ascii="Times New Roman" w:hAnsi="Times New Roman" w:cs="Times New Roman"/>
          <w:sz w:val="24"/>
          <w:szCs w:val="24"/>
          <w:lang w:val="es-ES" w:eastAsia="es-ES"/>
        </w:rPr>
        <w:t>.  Debe considerarse que lo relativo a la solicitud de cobertura no corresponde a un procedimiento administrativo, en el cual se reconocen ciertos recursos de impugnación contra lo resuelto, lo cual no queda firme</w:t>
      </w:r>
      <w:r w:rsidR="00D164FC" w:rsidRPr="00F33FCE">
        <w:rPr>
          <w:rFonts w:ascii="Times New Roman" w:hAnsi="Times New Roman" w:cs="Times New Roman"/>
          <w:sz w:val="24"/>
          <w:szCs w:val="24"/>
          <w:lang w:val="es-ES" w:eastAsia="es-ES"/>
        </w:rPr>
        <w:t>, no genera plenos efectos,</w:t>
      </w:r>
      <w:r w:rsidRPr="00F33FCE">
        <w:rPr>
          <w:rFonts w:ascii="Times New Roman" w:hAnsi="Times New Roman" w:cs="Times New Roman"/>
          <w:sz w:val="24"/>
          <w:szCs w:val="24"/>
          <w:lang w:val="es-ES" w:eastAsia="es-ES"/>
        </w:rPr>
        <w:t xml:space="preserve"> si es que no se agota</w:t>
      </w:r>
      <w:r w:rsidR="00D164FC" w:rsidRPr="00F33FCE">
        <w:rPr>
          <w:rFonts w:ascii="Times New Roman" w:hAnsi="Times New Roman" w:cs="Times New Roman"/>
          <w:sz w:val="24"/>
          <w:szCs w:val="24"/>
          <w:lang w:val="es-ES" w:eastAsia="es-ES"/>
        </w:rPr>
        <w:t xml:space="preserve"> previamente</w:t>
      </w:r>
      <w:r w:rsidRPr="00F33FCE">
        <w:rPr>
          <w:rFonts w:ascii="Times New Roman" w:hAnsi="Times New Roman" w:cs="Times New Roman"/>
          <w:sz w:val="24"/>
          <w:szCs w:val="24"/>
          <w:lang w:val="es-ES" w:eastAsia="es-ES"/>
        </w:rPr>
        <w:t xml:space="preserve"> la vía administrativa, interponiéndose</w:t>
      </w:r>
      <w:r w:rsidR="00D164FC" w:rsidRPr="00F33FCE">
        <w:rPr>
          <w:rFonts w:ascii="Times New Roman" w:hAnsi="Times New Roman" w:cs="Times New Roman"/>
          <w:sz w:val="24"/>
          <w:szCs w:val="24"/>
          <w:lang w:val="es-ES" w:eastAsia="es-ES"/>
        </w:rPr>
        <w:t xml:space="preserve"> oportunamente</w:t>
      </w:r>
      <w:r w:rsidRPr="00F33FCE">
        <w:rPr>
          <w:rFonts w:ascii="Times New Roman" w:hAnsi="Times New Roman" w:cs="Times New Roman"/>
          <w:sz w:val="24"/>
          <w:szCs w:val="24"/>
          <w:lang w:val="es-ES" w:eastAsia="es-ES"/>
        </w:rPr>
        <w:t xml:space="preserve"> los recursos que la ley autoriza, entre ellos la reconsideración, sustentada en nueva prueba.</w:t>
      </w:r>
    </w:p>
    <w:p w14:paraId="53B1B8F4" w14:textId="64113D15" w:rsidR="00B15594" w:rsidRPr="00F33FCE" w:rsidRDefault="00B15594" w:rsidP="00B15594">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p>
    <w:p w14:paraId="046143AC" w14:textId="135631A8" w:rsidR="00B15594" w:rsidRPr="00F33FCE" w:rsidRDefault="00B15594" w:rsidP="00B15594">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F33FCE">
        <w:rPr>
          <w:rFonts w:ascii="Times New Roman" w:hAnsi="Times New Roman" w:cs="Times New Roman"/>
          <w:sz w:val="24"/>
          <w:szCs w:val="24"/>
          <w:lang w:val="es-ES" w:eastAsia="es-ES"/>
        </w:rPr>
        <w:tab/>
        <w:t>De lo expresado por la reclamante en su escrito de reclamación se aprecia precisamente la confusión indicada</w:t>
      </w:r>
      <w:r w:rsidR="00D164FC" w:rsidRPr="00F33FCE">
        <w:rPr>
          <w:rFonts w:ascii="Times New Roman" w:hAnsi="Times New Roman" w:cs="Times New Roman"/>
          <w:sz w:val="24"/>
          <w:szCs w:val="24"/>
          <w:lang w:val="es-ES" w:eastAsia="es-ES"/>
        </w:rPr>
        <w:t>, por lo que resulta ajeno invocar silencio administrativo positivo, siendo que las controversias entre la asegurada y la aseguradora son de derecho privado, no de derecho administrativo o público.</w:t>
      </w:r>
    </w:p>
    <w:p w14:paraId="586F1C03" w14:textId="3992837F" w:rsidR="00B15594" w:rsidRPr="00F33FCE" w:rsidRDefault="00B15594" w:rsidP="00B15594">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p>
    <w:p w14:paraId="44CB61E6" w14:textId="1C0B3F24" w:rsidR="00B15594" w:rsidRPr="00F33FCE" w:rsidRDefault="00B15594" w:rsidP="00D164FC">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F33FCE">
        <w:rPr>
          <w:rFonts w:ascii="Times New Roman" w:hAnsi="Times New Roman" w:cs="Times New Roman"/>
          <w:sz w:val="24"/>
          <w:szCs w:val="24"/>
          <w:lang w:val="es-ES" w:eastAsia="es-ES"/>
        </w:rPr>
        <w:t>6.4.</w:t>
      </w:r>
      <w:r w:rsidRPr="00F33FCE">
        <w:rPr>
          <w:rFonts w:ascii="Times New Roman" w:hAnsi="Times New Roman" w:cs="Times New Roman"/>
          <w:sz w:val="24"/>
          <w:szCs w:val="24"/>
          <w:lang w:val="es-ES" w:eastAsia="es-ES"/>
        </w:rPr>
        <w:tab/>
        <w:t xml:space="preserve">Conforme a lo anterior, </w:t>
      </w:r>
      <w:r w:rsidR="00F33FCE">
        <w:rPr>
          <w:rFonts w:ascii="Arial" w:hAnsi="Arial" w:cs="Arial"/>
          <w:szCs w:val="24"/>
        </w:rPr>
        <w:t>...................</w:t>
      </w:r>
      <w:r w:rsidR="00F33FCE">
        <w:rPr>
          <w:rFonts w:ascii="Arial" w:hAnsi="Arial" w:cs="Arial"/>
          <w:szCs w:val="24"/>
        </w:rPr>
        <w:t xml:space="preserve"> </w:t>
      </w:r>
      <w:r w:rsidRPr="00F33FCE">
        <w:rPr>
          <w:rFonts w:ascii="Times New Roman" w:hAnsi="Times New Roman" w:cs="Times New Roman"/>
          <w:sz w:val="24"/>
          <w:szCs w:val="24"/>
          <w:lang w:val="es-ES" w:eastAsia="es-ES"/>
        </w:rPr>
        <w:t xml:space="preserve">rechazó expresamente la solicitud de cobertura, </w:t>
      </w:r>
      <w:r w:rsidR="00D164FC" w:rsidRPr="00F33FCE">
        <w:rPr>
          <w:rFonts w:ascii="Times New Roman" w:hAnsi="Times New Roman" w:cs="Times New Roman"/>
          <w:sz w:val="24"/>
          <w:szCs w:val="24"/>
          <w:lang w:val="es-ES" w:eastAsia="es-ES"/>
        </w:rPr>
        <w:t xml:space="preserve">con lo cual </w:t>
      </w:r>
      <w:r w:rsidRPr="00F33FCE">
        <w:rPr>
          <w:rFonts w:ascii="Times New Roman" w:hAnsi="Times New Roman" w:cs="Times New Roman"/>
          <w:sz w:val="24"/>
          <w:szCs w:val="24"/>
          <w:lang w:val="es-ES" w:eastAsia="es-ES"/>
        </w:rPr>
        <w:t>qued</w:t>
      </w:r>
      <w:r w:rsidR="00D164FC" w:rsidRPr="00F33FCE">
        <w:rPr>
          <w:rFonts w:ascii="Times New Roman" w:hAnsi="Times New Roman" w:cs="Times New Roman"/>
          <w:sz w:val="24"/>
          <w:szCs w:val="24"/>
          <w:lang w:val="es-ES" w:eastAsia="es-ES"/>
        </w:rPr>
        <w:t>ó</w:t>
      </w:r>
      <w:r w:rsidRPr="00F33FCE">
        <w:rPr>
          <w:rFonts w:ascii="Times New Roman" w:hAnsi="Times New Roman" w:cs="Times New Roman"/>
          <w:sz w:val="24"/>
          <w:szCs w:val="24"/>
          <w:lang w:val="es-ES" w:eastAsia="es-ES"/>
        </w:rPr>
        <w:t xml:space="preserve"> expedi</w:t>
      </w:r>
      <w:r w:rsidR="00D164FC" w:rsidRPr="00F33FCE">
        <w:rPr>
          <w:rFonts w:ascii="Times New Roman" w:hAnsi="Times New Roman" w:cs="Times New Roman"/>
          <w:sz w:val="24"/>
          <w:szCs w:val="24"/>
          <w:lang w:val="es-ES" w:eastAsia="es-ES"/>
        </w:rPr>
        <w:t>t</w:t>
      </w:r>
      <w:r w:rsidRPr="00F33FCE">
        <w:rPr>
          <w:rFonts w:ascii="Times New Roman" w:hAnsi="Times New Roman" w:cs="Times New Roman"/>
          <w:sz w:val="24"/>
          <w:szCs w:val="24"/>
          <w:lang w:val="es-ES" w:eastAsia="es-ES"/>
        </w:rPr>
        <w:t>o el derecho de</w:t>
      </w:r>
      <w:r w:rsidR="00D164FC" w:rsidRPr="00F33FCE">
        <w:rPr>
          <w:rFonts w:ascii="Times New Roman" w:hAnsi="Times New Roman" w:cs="Times New Roman"/>
          <w:sz w:val="24"/>
          <w:szCs w:val="24"/>
          <w:lang w:val="es-ES" w:eastAsia="es-ES"/>
        </w:rPr>
        <w:t xml:space="preserve"> la</w:t>
      </w:r>
      <w:r w:rsidRPr="00F33FCE">
        <w:rPr>
          <w:rFonts w:ascii="Times New Roman" w:hAnsi="Times New Roman" w:cs="Times New Roman"/>
          <w:sz w:val="24"/>
          <w:szCs w:val="24"/>
          <w:lang w:val="es-ES" w:eastAsia="es-ES"/>
        </w:rPr>
        <w:t xml:space="preserve"> interesad</w:t>
      </w:r>
      <w:r w:rsidR="00D164FC" w:rsidRPr="00F33FCE">
        <w:rPr>
          <w:rFonts w:ascii="Times New Roman" w:hAnsi="Times New Roman" w:cs="Times New Roman"/>
          <w:sz w:val="24"/>
          <w:szCs w:val="24"/>
          <w:lang w:val="es-ES" w:eastAsia="es-ES"/>
        </w:rPr>
        <w:t>a</w:t>
      </w:r>
      <w:r w:rsidRPr="00F33FCE">
        <w:rPr>
          <w:rFonts w:ascii="Times New Roman" w:hAnsi="Times New Roman" w:cs="Times New Roman"/>
          <w:sz w:val="24"/>
          <w:szCs w:val="24"/>
          <w:lang w:val="es-ES" w:eastAsia="es-ES"/>
        </w:rPr>
        <w:t xml:space="preserve"> para impugnar ello en la vía correspondiente.  De la información que se desprende de lo expresado por las propias partes, la impugnación habría sido en sede administrativa, INDECOPI, siendo que se desestimó </w:t>
      </w:r>
      <w:r w:rsidR="00D164FC" w:rsidRPr="00F33FCE">
        <w:rPr>
          <w:rFonts w:ascii="Times New Roman" w:hAnsi="Times New Roman" w:cs="Times New Roman"/>
          <w:sz w:val="24"/>
          <w:szCs w:val="24"/>
          <w:lang w:val="es-ES" w:eastAsia="es-ES"/>
        </w:rPr>
        <w:t xml:space="preserve">finalmente </w:t>
      </w:r>
      <w:r w:rsidRPr="00F33FCE">
        <w:rPr>
          <w:rFonts w:ascii="Times New Roman" w:hAnsi="Times New Roman" w:cs="Times New Roman"/>
          <w:sz w:val="24"/>
          <w:szCs w:val="24"/>
          <w:lang w:val="es-ES" w:eastAsia="es-ES"/>
        </w:rPr>
        <w:t xml:space="preserve">la pretensión de la reclamante.  Siendo así, se reconoce que hubo un rechazo de cobertura y que el mismo genera plenos efectos legales.  En cualquier caso, la interesada mantiene el derecho a contradecir judicialmente lo resuelto administrativamente por el INDECOPI, lo cual </w:t>
      </w:r>
      <w:r w:rsidR="00C024A4" w:rsidRPr="00F33FCE">
        <w:rPr>
          <w:rFonts w:ascii="Times New Roman" w:hAnsi="Times New Roman" w:cs="Times New Roman"/>
          <w:sz w:val="24"/>
          <w:szCs w:val="24"/>
          <w:lang w:val="es-ES" w:eastAsia="es-ES"/>
        </w:rPr>
        <w:t xml:space="preserve">mientras tanto </w:t>
      </w:r>
      <w:r w:rsidRPr="00F33FCE">
        <w:rPr>
          <w:rFonts w:ascii="Times New Roman" w:hAnsi="Times New Roman" w:cs="Times New Roman"/>
          <w:sz w:val="24"/>
          <w:szCs w:val="24"/>
          <w:lang w:val="es-ES" w:eastAsia="es-ES"/>
        </w:rPr>
        <w:t>despliega plenos efectos.</w:t>
      </w:r>
      <w:r w:rsidR="00D164FC" w:rsidRPr="00F33FCE">
        <w:rPr>
          <w:rFonts w:ascii="Times New Roman" w:hAnsi="Times New Roman" w:cs="Times New Roman"/>
          <w:sz w:val="24"/>
          <w:szCs w:val="24"/>
          <w:lang w:val="es-ES" w:eastAsia="es-ES"/>
        </w:rPr>
        <w:t xml:space="preserve">  Atendiendo a lo anterior, habiéndose reconocido que ha habido respuesta oportuna de la aseguradora a la solicitud de cobertura</w:t>
      </w:r>
      <w:r w:rsidR="00416EA0" w:rsidRPr="00F33FCE">
        <w:rPr>
          <w:rFonts w:ascii="Times New Roman" w:hAnsi="Times New Roman" w:cs="Times New Roman"/>
          <w:sz w:val="24"/>
          <w:szCs w:val="24"/>
          <w:lang w:val="es-ES" w:eastAsia="es-ES"/>
        </w:rPr>
        <w:t>, en julio de 2018</w:t>
      </w:r>
      <w:r w:rsidR="00D164FC" w:rsidRPr="00F33FCE">
        <w:rPr>
          <w:rFonts w:ascii="Times New Roman" w:hAnsi="Times New Roman" w:cs="Times New Roman"/>
          <w:sz w:val="24"/>
          <w:szCs w:val="24"/>
          <w:lang w:val="es-ES" w:eastAsia="es-ES"/>
        </w:rPr>
        <w:t xml:space="preserve">, carece de </w:t>
      </w:r>
      <w:r w:rsidR="00416EA0" w:rsidRPr="00F33FCE">
        <w:rPr>
          <w:rFonts w:ascii="Times New Roman" w:hAnsi="Times New Roman" w:cs="Times New Roman"/>
          <w:sz w:val="24"/>
          <w:szCs w:val="24"/>
          <w:lang w:val="es-ES" w:eastAsia="es-ES"/>
        </w:rPr>
        <w:t xml:space="preserve">todo </w:t>
      </w:r>
      <w:r w:rsidR="00D164FC" w:rsidRPr="00F33FCE">
        <w:rPr>
          <w:rFonts w:ascii="Times New Roman" w:hAnsi="Times New Roman" w:cs="Times New Roman"/>
          <w:sz w:val="24"/>
          <w:szCs w:val="24"/>
          <w:lang w:val="es-ES" w:eastAsia="es-ES"/>
        </w:rPr>
        <w:t xml:space="preserve">sustento </w:t>
      </w:r>
      <w:r w:rsidR="00D164FC" w:rsidRPr="00F33FCE">
        <w:rPr>
          <w:rFonts w:ascii="Times New Roman" w:hAnsi="Times New Roman" w:cs="Times New Roman"/>
          <w:sz w:val="24"/>
          <w:szCs w:val="24"/>
          <w:lang w:val="es-ES" w:eastAsia="es-ES"/>
        </w:rPr>
        <w:lastRenderedPageBreak/>
        <w:t>considerar que no ha habido un pronunciamiento definitivo por causa de la reconsideración interpuesta (que es una mera solicitud, no un recurso impugnatorio) y, por lo tanto, que la cobertura se habría logrado por la circunstancia que la aseguradora no ha</w:t>
      </w:r>
      <w:r w:rsidR="00C024A4" w:rsidRPr="00F33FCE">
        <w:rPr>
          <w:rFonts w:ascii="Times New Roman" w:hAnsi="Times New Roman" w:cs="Times New Roman"/>
          <w:sz w:val="24"/>
          <w:szCs w:val="24"/>
          <w:lang w:val="es-ES" w:eastAsia="es-ES"/>
        </w:rPr>
        <w:t>bría</w:t>
      </w:r>
      <w:r w:rsidR="00D164FC" w:rsidRPr="00F33FCE">
        <w:rPr>
          <w:rFonts w:ascii="Times New Roman" w:hAnsi="Times New Roman" w:cs="Times New Roman"/>
          <w:sz w:val="24"/>
          <w:szCs w:val="24"/>
          <w:lang w:val="es-ES" w:eastAsia="es-ES"/>
        </w:rPr>
        <w:t xml:space="preserve"> respondido, o no ha</w:t>
      </w:r>
      <w:r w:rsidR="00C024A4" w:rsidRPr="00F33FCE">
        <w:rPr>
          <w:rFonts w:ascii="Times New Roman" w:hAnsi="Times New Roman" w:cs="Times New Roman"/>
          <w:sz w:val="24"/>
          <w:szCs w:val="24"/>
          <w:lang w:val="es-ES" w:eastAsia="es-ES"/>
        </w:rPr>
        <w:t>bría</w:t>
      </w:r>
      <w:r w:rsidR="00D164FC" w:rsidRPr="00F33FCE">
        <w:rPr>
          <w:rFonts w:ascii="Times New Roman" w:hAnsi="Times New Roman" w:cs="Times New Roman"/>
          <w:sz w:val="24"/>
          <w:szCs w:val="24"/>
          <w:lang w:val="es-ES" w:eastAsia="es-ES"/>
        </w:rPr>
        <w:t xml:space="preserve"> dado trámite, a dicha solicitud.  Conforme ya ha sido destacado, no es controvertido aceptar que </w:t>
      </w:r>
      <w:r w:rsidR="00F33FCE">
        <w:rPr>
          <w:rFonts w:ascii="Arial" w:hAnsi="Arial" w:cs="Arial"/>
          <w:szCs w:val="24"/>
        </w:rPr>
        <w:t>...................</w:t>
      </w:r>
      <w:r w:rsidR="00F33FCE">
        <w:rPr>
          <w:rFonts w:ascii="Arial" w:hAnsi="Arial" w:cs="Arial"/>
          <w:szCs w:val="24"/>
        </w:rPr>
        <w:t xml:space="preserve"> </w:t>
      </w:r>
      <w:r w:rsidR="00D164FC" w:rsidRPr="00F33FCE">
        <w:rPr>
          <w:rFonts w:ascii="Times New Roman" w:hAnsi="Times New Roman" w:cs="Times New Roman"/>
          <w:sz w:val="24"/>
          <w:szCs w:val="24"/>
          <w:lang w:val="es-ES" w:eastAsia="es-ES"/>
        </w:rPr>
        <w:t xml:space="preserve">respondió la solicitud de cobertura (carta </w:t>
      </w:r>
      <w:r w:rsidR="00F33FCE">
        <w:rPr>
          <w:rFonts w:ascii="Arial" w:hAnsi="Arial" w:cs="Arial"/>
          <w:szCs w:val="24"/>
        </w:rPr>
        <w:t>...................</w:t>
      </w:r>
      <w:r w:rsidR="00F33FCE">
        <w:rPr>
          <w:rFonts w:ascii="Arial" w:hAnsi="Arial" w:cs="Arial"/>
          <w:szCs w:val="24"/>
        </w:rPr>
        <w:t xml:space="preserve"> </w:t>
      </w:r>
      <w:r w:rsidR="00D164FC" w:rsidRPr="00F33FCE">
        <w:rPr>
          <w:rFonts w:ascii="Times New Roman" w:hAnsi="Times New Roman" w:cs="Times New Roman"/>
          <w:sz w:val="24"/>
          <w:szCs w:val="24"/>
          <w:lang w:val="es-ES" w:eastAsia="es-ES"/>
        </w:rPr>
        <w:t>del 10 de julio de 2018), rechazándola expresamente, e invocando la nulidad del contrato de seguro celebrado.</w:t>
      </w:r>
    </w:p>
    <w:p w14:paraId="6AD59349" w14:textId="1E803961" w:rsidR="006377C6" w:rsidRPr="00F33FCE" w:rsidRDefault="006377C6" w:rsidP="00D164FC">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p>
    <w:p w14:paraId="3825FA68" w14:textId="5881AA61" w:rsidR="006377C6" w:rsidRPr="00F33FCE" w:rsidRDefault="006377C6" w:rsidP="00D164FC">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F33FCE">
        <w:rPr>
          <w:rFonts w:ascii="Times New Roman" w:hAnsi="Times New Roman" w:cs="Times New Roman"/>
          <w:sz w:val="24"/>
          <w:szCs w:val="24"/>
          <w:lang w:val="es-ES" w:eastAsia="es-ES"/>
        </w:rPr>
        <w:t>6.5.</w:t>
      </w:r>
      <w:r w:rsidRPr="00F33FCE">
        <w:rPr>
          <w:rFonts w:ascii="Times New Roman" w:hAnsi="Times New Roman" w:cs="Times New Roman"/>
          <w:sz w:val="24"/>
          <w:szCs w:val="24"/>
          <w:lang w:val="es-ES" w:eastAsia="es-ES"/>
        </w:rPr>
        <w:tab/>
        <w:t>Habiéndose invocado la nulidad del seguro por declaración reticente dolosa, y no habiéndose probado que la actual reclamante, ha contradicho exitosamente ello en sede judicial, u obtenido una medida cautelar que suspenda los efectos de la declaración de la aseguradora, para todo efecto legal debe asumirse la nulidad del contrato y la consiguiente inexistencia de un vínculo contractual válido entre las partes, de manera que, conforme a ello, la presente reclamación deviene en improcedente dado que no está relacionada a un contrato de seguro válido y vigente, conforme a uniforme criterio seguido por esta Defensoría.</w:t>
      </w:r>
    </w:p>
    <w:p w14:paraId="779D46D4" w14:textId="77777777" w:rsidR="002205E0" w:rsidRPr="00F33FCE" w:rsidRDefault="002205E0" w:rsidP="00CD312E">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p>
    <w:p w14:paraId="60BECED5" w14:textId="0820BC18" w:rsidR="00CD312E" w:rsidRPr="00F33FCE" w:rsidRDefault="002205E0"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F33FCE">
        <w:rPr>
          <w:rFonts w:ascii="Times New Roman" w:eastAsia="Times New Roman" w:hAnsi="Times New Roman" w:cs="Times New Roman"/>
          <w:sz w:val="24"/>
          <w:szCs w:val="24"/>
          <w:lang w:val="es-PE" w:eastAsia="es-ES"/>
        </w:rPr>
        <w:t xml:space="preserve">En consecuencia, este colegiado </w:t>
      </w:r>
      <w:r w:rsidR="00CD312E" w:rsidRPr="00F33FCE">
        <w:rPr>
          <w:rFonts w:ascii="Times New Roman" w:eastAsia="Times New Roman" w:hAnsi="Times New Roman" w:cs="Times New Roman"/>
          <w:sz w:val="24"/>
          <w:szCs w:val="24"/>
          <w:lang w:val="es-ES" w:eastAsia="es-ES"/>
        </w:rPr>
        <w:t>concluye su apreciación razonada y conjunta al amparo de lo establecido en su Reglamento, estimando que el rechazo de cobertura es legítimo</w:t>
      </w:r>
      <w:r w:rsidRPr="00F33FCE">
        <w:rPr>
          <w:rFonts w:ascii="Times New Roman" w:eastAsia="Times New Roman" w:hAnsi="Times New Roman" w:cs="Times New Roman"/>
          <w:sz w:val="24"/>
          <w:szCs w:val="24"/>
          <w:lang w:val="es-ES" w:eastAsia="es-ES"/>
        </w:rPr>
        <w:t>.</w:t>
      </w:r>
      <w:r w:rsidR="00CD312E" w:rsidRPr="00F33FCE">
        <w:rPr>
          <w:rFonts w:ascii="Times New Roman" w:eastAsia="Times New Roman" w:hAnsi="Times New Roman" w:cs="Times New Roman"/>
          <w:sz w:val="24"/>
          <w:szCs w:val="24"/>
          <w:lang w:val="es-ES" w:eastAsia="es-ES"/>
        </w:rPr>
        <w:t xml:space="preserve"> </w:t>
      </w:r>
    </w:p>
    <w:p w14:paraId="13119946" w14:textId="77777777" w:rsidR="00CD312E" w:rsidRPr="00F33FCE"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F33FCE"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F33FCE">
        <w:rPr>
          <w:rFonts w:ascii="Times New Roman" w:eastAsia="Times New Roman" w:hAnsi="Times New Roman" w:cs="Times New Roman"/>
          <w:b/>
          <w:sz w:val="24"/>
          <w:szCs w:val="24"/>
          <w:lang w:val="es-ES" w:eastAsia="es-ES"/>
        </w:rPr>
        <w:t>SE RESUELVE</w:t>
      </w:r>
      <w:r w:rsidRPr="00F33FCE">
        <w:rPr>
          <w:rFonts w:ascii="Times New Roman" w:eastAsia="Times New Roman" w:hAnsi="Times New Roman" w:cs="Times New Roman"/>
          <w:b/>
          <w:sz w:val="24"/>
          <w:szCs w:val="24"/>
          <w:lang w:val="es-PE" w:eastAsia="es-ES"/>
        </w:rPr>
        <w:t>:</w:t>
      </w:r>
    </w:p>
    <w:p w14:paraId="01E102B0" w14:textId="77777777" w:rsidR="00CD312E" w:rsidRPr="00F33FCE"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438FA849" w:rsidR="007B2C9E" w:rsidRPr="00F33FCE"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cs="Times New Roman"/>
          <w:sz w:val="24"/>
          <w:szCs w:val="24"/>
          <w:lang w:val="es-PE"/>
        </w:rPr>
      </w:pPr>
      <w:r w:rsidRPr="00F33FCE">
        <w:rPr>
          <w:rFonts w:ascii="Times New Roman" w:eastAsia="Times New Roman" w:hAnsi="Times New Roman" w:cs="Times New Roman"/>
          <w:sz w:val="24"/>
          <w:szCs w:val="24"/>
          <w:lang w:val="es-PE" w:eastAsia="es-ES"/>
        </w:rPr>
        <w:t>Declarar</w:t>
      </w:r>
      <w:r w:rsidR="002205E0" w:rsidRPr="00F33FCE">
        <w:rPr>
          <w:rFonts w:ascii="Times New Roman" w:eastAsia="Times New Roman" w:hAnsi="Times New Roman" w:cs="Times New Roman"/>
          <w:sz w:val="24"/>
          <w:szCs w:val="24"/>
          <w:lang w:val="es-PE" w:eastAsia="es-ES"/>
        </w:rPr>
        <w:t xml:space="preserve"> I</w:t>
      </w:r>
      <w:r w:rsidR="006377C6" w:rsidRPr="00F33FCE">
        <w:rPr>
          <w:rFonts w:ascii="Times New Roman" w:eastAsia="Times New Roman" w:hAnsi="Times New Roman" w:cs="Times New Roman"/>
          <w:sz w:val="24"/>
          <w:szCs w:val="24"/>
          <w:lang w:val="es-PE" w:eastAsia="es-ES"/>
        </w:rPr>
        <w:t>MPROCEDENTE</w:t>
      </w:r>
      <w:r w:rsidRPr="00F33FCE">
        <w:rPr>
          <w:rFonts w:ascii="Times New Roman" w:eastAsia="Times New Roman" w:hAnsi="Times New Roman" w:cs="Times New Roman"/>
          <w:sz w:val="24"/>
          <w:szCs w:val="24"/>
          <w:lang w:val="es-PE" w:eastAsia="es-ES"/>
        </w:rPr>
        <w:t xml:space="preserve"> la reclamación interpuesta</w:t>
      </w:r>
      <w:r w:rsidRPr="00F33FCE">
        <w:rPr>
          <w:rFonts w:ascii="Times New Roman" w:eastAsia="Times New Roman" w:hAnsi="Times New Roman" w:cs="Times New Roman"/>
          <w:sz w:val="24"/>
          <w:szCs w:val="24"/>
          <w:lang w:val="es-ES" w:eastAsia="es-ES"/>
        </w:rPr>
        <w:t>,</w:t>
      </w:r>
      <w:r w:rsidRPr="00F33FCE">
        <w:rPr>
          <w:rFonts w:ascii="Times New Roman" w:hAnsi="Times New Roman" w:cs="Times New Roman"/>
          <w:sz w:val="24"/>
          <w:szCs w:val="24"/>
          <w:lang w:val="es-PE"/>
        </w:rPr>
        <w:t xml:space="preserve"> </w:t>
      </w:r>
      <w:r w:rsidRPr="00F33FCE">
        <w:rPr>
          <w:rFonts w:ascii="Times New Roman" w:eastAsia="Arial Unicode MS" w:hAnsi="Times New Roman" w:cs="Times New Roman"/>
          <w:sz w:val="24"/>
          <w:szCs w:val="24"/>
          <w:lang w:val="es-PE"/>
        </w:rPr>
        <w:t>q</w:t>
      </w:r>
      <w:r w:rsidRPr="00F33FCE">
        <w:rPr>
          <w:rFonts w:ascii="Times New Roman" w:hAnsi="Times New Roman" w:cs="Times New Roman"/>
          <w:sz w:val="24"/>
          <w:szCs w:val="24"/>
          <w:lang w:val="es-PE"/>
        </w:rPr>
        <w:t xml:space="preserve">uedando a salvo </w:t>
      </w:r>
      <w:r w:rsidR="003420D8" w:rsidRPr="00F33FCE">
        <w:rPr>
          <w:rFonts w:ascii="Times New Roman" w:hAnsi="Times New Roman" w:cs="Times New Roman"/>
          <w:sz w:val="24"/>
          <w:szCs w:val="24"/>
          <w:lang w:val="es-PE"/>
        </w:rPr>
        <w:t>el</w:t>
      </w:r>
      <w:r w:rsidRPr="00F33FCE">
        <w:rPr>
          <w:rFonts w:ascii="Times New Roman" w:hAnsi="Times New Roman" w:cs="Times New Roman"/>
          <w:sz w:val="24"/>
          <w:szCs w:val="24"/>
          <w:lang w:val="es-PE"/>
        </w:rPr>
        <w:t xml:space="preserve"> derecho de </w:t>
      </w:r>
      <w:r w:rsidR="003420D8" w:rsidRPr="00F33FCE">
        <w:rPr>
          <w:rFonts w:ascii="Times New Roman" w:hAnsi="Times New Roman" w:cs="Times New Roman"/>
          <w:sz w:val="24"/>
          <w:szCs w:val="24"/>
          <w:lang w:val="es-PE"/>
        </w:rPr>
        <w:t xml:space="preserve">la reclamante para </w:t>
      </w:r>
      <w:r w:rsidRPr="00F33FCE">
        <w:rPr>
          <w:rFonts w:ascii="Times New Roman" w:hAnsi="Times New Roman" w:cs="Times New Roman"/>
          <w:sz w:val="24"/>
          <w:szCs w:val="24"/>
          <w:lang w:val="es-PE"/>
        </w:rPr>
        <w:t>recurrir a las instancias que considere pertinentes.</w:t>
      </w:r>
    </w:p>
    <w:p w14:paraId="5C586663" w14:textId="00AAD31D" w:rsidR="004C2BFA" w:rsidRPr="00F33FCE" w:rsidRDefault="00B56970" w:rsidP="009E4DF4">
      <w:pPr>
        <w:spacing w:after="0"/>
        <w:jc w:val="right"/>
        <w:outlineLvl w:val="0"/>
        <w:rPr>
          <w:rFonts w:ascii="Times New Roman" w:hAnsi="Times New Roman" w:cs="Times New Roman"/>
          <w:sz w:val="24"/>
          <w:szCs w:val="24"/>
          <w:lang w:val="es-PE"/>
        </w:rPr>
      </w:pPr>
      <w:r w:rsidRPr="00F33FCE">
        <w:rPr>
          <w:rFonts w:ascii="Times New Roman" w:hAnsi="Times New Roman" w:cs="Times New Roman"/>
          <w:sz w:val="24"/>
          <w:szCs w:val="24"/>
          <w:lang w:val="es-PE"/>
        </w:rPr>
        <w:t xml:space="preserve">Lima, </w:t>
      </w:r>
      <w:r w:rsidR="007A57AA" w:rsidRPr="00F33FCE">
        <w:rPr>
          <w:rFonts w:ascii="Times New Roman" w:hAnsi="Times New Roman" w:cs="Times New Roman"/>
          <w:sz w:val="24"/>
          <w:szCs w:val="24"/>
          <w:lang w:val="es-PE"/>
        </w:rPr>
        <w:t>24</w:t>
      </w:r>
      <w:r w:rsidRPr="00F33FCE">
        <w:rPr>
          <w:rFonts w:ascii="Times New Roman" w:hAnsi="Times New Roman" w:cs="Times New Roman"/>
          <w:sz w:val="24"/>
          <w:szCs w:val="24"/>
          <w:lang w:val="es-PE"/>
        </w:rPr>
        <w:t xml:space="preserve"> de </w:t>
      </w:r>
      <w:r w:rsidR="002205E0" w:rsidRPr="00F33FCE">
        <w:rPr>
          <w:rFonts w:ascii="Times New Roman" w:hAnsi="Times New Roman" w:cs="Times New Roman"/>
          <w:sz w:val="24"/>
          <w:szCs w:val="24"/>
          <w:lang w:val="es-PE"/>
        </w:rPr>
        <w:t>febrero</w:t>
      </w:r>
      <w:r w:rsidRPr="00F33FCE">
        <w:rPr>
          <w:rFonts w:ascii="Times New Roman" w:hAnsi="Times New Roman" w:cs="Times New Roman"/>
          <w:sz w:val="24"/>
          <w:szCs w:val="24"/>
          <w:lang w:val="es-PE"/>
        </w:rPr>
        <w:t xml:space="preserve"> d</w:t>
      </w:r>
      <w:r w:rsidR="00FB6906" w:rsidRPr="00F33FCE">
        <w:rPr>
          <w:rFonts w:ascii="Times New Roman" w:hAnsi="Times New Roman" w:cs="Times New Roman"/>
          <w:sz w:val="24"/>
          <w:szCs w:val="24"/>
          <w:lang w:val="es-PE"/>
        </w:rPr>
        <w:t>e 20</w:t>
      </w:r>
      <w:r w:rsidR="002205E0" w:rsidRPr="00F33FCE">
        <w:rPr>
          <w:rFonts w:ascii="Times New Roman" w:hAnsi="Times New Roman" w:cs="Times New Roman"/>
          <w:sz w:val="24"/>
          <w:szCs w:val="24"/>
          <w:lang w:val="es-PE"/>
        </w:rPr>
        <w:t>20</w:t>
      </w:r>
    </w:p>
    <w:p w14:paraId="08EA6BE5" w14:textId="77777777" w:rsidR="007A57AA" w:rsidRPr="00F33FCE" w:rsidRDefault="007A57AA" w:rsidP="007A57AA">
      <w:pPr>
        <w:rPr>
          <w:rFonts w:eastAsia="Arial Unicode MS"/>
          <w:sz w:val="24"/>
          <w:szCs w:val="24"/>
        </w:rPr>
      </w:pPr>
    </w:p>
    <w:p w14:paraId="5B945267" w14:textId="77777777" w:rsidR="007A57AA" w:rsidRPr="00F33FCE" w:rsidRDefault="007A57AA" w:rsidP="007A57AA">
      <w:pPr>
        <w:rPr>
          <w:rFonts w:ascii="Times New Roman" w:hAnsi="Times New Roman" w:cs="Times New Roman"/>
          <w:sz w:val="24"/>
          <w:szCs w:val="24"/>
        </w:rPr>
      </w:pPr>
    </w:p>
    <w:p w14:paraId="642A2397" w14:textId="4635AA1D" w:rsidR="007A57AA" w:rsidRPr="00F33FCE" w:rsidRDefault="007A57AA" w:rsidP="007A57AA">
      <w:pPr>
        <w:rPr>
          <w:rFonts w:ascii="Times New Roman" w:hAnsi="Times New Roman" w:cs="Times New Roman"/>
          <w:sz w:val="24"/>
          <w:szCs w:val="24"/>
        </w:rPr>
      </w:pPr>
    </w:p>
    <w:p w14:paraId="13CBE77D" w14:textId="77777777" w:rsidR="007A57AA" w:rsidRPr="00F33FCE" w:rsidRDefault="007A57AA" w:rsidP="007A57AA">
      <w:pPr>
        <w:rPr>
          <w:rFonts w:ascii="Times New Roman" w:hAnsi="Times New Roman" w:cs="Times New Roman"/>
          <w:sz w:val="24"/>
          <w:szCs w:val="24"/>
        </w:rPr>
      </w:pPr>
    </w:p>
    <w:p w14:paraId="3FA44075" w14:textId="77777777" w:rsidR="007A57AA" w:rsidRPr="00F33FCE" w:rsidRDefault="007A57AA" w:rsidP="007A57AA">
      <w:pPr>
        <w:ind w:left="720" w:hanging="720"/>
        <w:rPr>
          <w:rFonts w:ascii="Times New Roman" w:hAnsi="Times New Roman" w:cs="Times New Roman"/>
          <w:sz w:val="24"/>
          <w:szCs w:val="24"/>
        </w:rPr>
      </w:pPr>
      <w:r w:rsidRPr="00F33FCE">
        <w:rPr>
          <w:rFonts w:ascii="Times New Roman" w:hAnsi="Times New Roman" w:cs="Times New Roman"/>
          <w:sz w:val="24"/>
          <w:szCs w:val="24"/>
        </w:rPr>
        <w:t xml:space="preserve">María Eugenia Valdez Fernández Baca </w:t>
      </w:r>
      <w:r w:rsidRPr="00F33FCE">
        <w:rPr>
          <w:rFonts w:ascii="Times New Roman" w:hAnsi="Times New Roman" w:cs="Times New Roman"/>
          <w:sz w:val="24"/>
          <w:szCs w:val="24"/>
        </w:rPr>
        <w:tab/>
      </w:r>
      <w:r w:rsidRPr="00F33FCE">
        <w:rPr>
          <w:rFonts w:ascii="Times New Roman" w:hAnsi="Times New Roman" w:cs="Times New Roman"/>
          <w:sz w:val="24"/>
          <w:szCs w:val="24"/>
        </w:rPr>
        <w:tab/>
        <w:t>Marco Antonio Ortega Piana</w:t>
      </w:r>
      <w:r w:rsidRPr="00F33FCE">
        <w:rPr>
          <w:rFonts w:ascii="Times New Roman" w:hAnsi="Times New Roman" w:cs="Times New Roman"/>
          <w:sz w:val="24"/>
          <w:szCs w:val="24"/>
        </w:rPr>
        <w:tab/>
        <w:t xml:space="preserve">                   </w:t>
      </w:r>
      <w:r w:rsidRPr="00F33FCE">
        <w:rPr>
          <w:rFonts w:ascii="Times New Roman" w:hAnsi="Times New Roman" w:cs="Times New Roman"/>
          <w:sz w:val="24"/>
          <w:szCs w:val="24"/>
        </w:rPr>
        <w:tab/>
        <w:t xml:space="preserve">       </w:t>
      </w:r>
      <w:proofErr w:type="spellStart"/>
      <w:r w:rsidRPr="00F33FCE">
        <w:rPr>
          <w:rFonts w:ascii="Times New Roman" w:hAnsi="Times New Roman" w:cs="Times New Roman"/>
          <w:sz w:val="24"/>
          <w:szCs w:val="24"/>
        </w:rPr>
        <w:t>Presidente</w:t>
      </w:r>
      <w:proofErr w:type="spellEnd"/>
      <w:r w:rsidRPr="00F33FCE">
        <w:rPr>
          <w:rFonts w:ascii="Times New Roman" w:hAnsi="Times New Roman" w:cs="Times New Roman"/>
          <w:sz w:val="24"/>
          <w:szCs w:val="24"/>
        </w:rPr>
        <w:tab/>
      </w:r>
      <w:r w:rsidRPr="00F33FCE">
        <w:rPr>
          <w:rFonts w:ascii="Times New Roman" w:hAnsi="Times New Roman" w:cs="Times New Roman"/>
          <w:sz w:val="24"/>
          <w:szCs w:val="24"/>
        </w:rPr>
        <w:tab/>
      </w:r>
      <w:r w:rsidRPr="00F33FCE">
        <w:rPr>
          <w:rFonts w:ascii="Times New Roman" w:hAnsi="Times New Roman" w:cs="Times New Roman"/>
          <w:sz w:val="24"/>
          <w:szCs w:val="24"/>
        </w:rPr>
        <w:tab/>
      </w:r>
      <w:r w:rsidRPr="00F33FCE">
        <w:rPr>
          <w:rFonts w:ascii="Times New Roman" w:hAnsi="Times New Roman" w:cs="Times New Roman"/>
          <w:sz w:val="24"/>
          <w:szCs w:val="24"/>
        </w:rPr>
        <w:tab/>
      </w:r>
      <w:r w:rsidRPr="00F33FCE">
        <w:rPr>
          <w:rFonts w:ascii="Times New Roman" w:hAnsi="Times New Roman" w:cs="Times New Roman"/>
          <w:sz w:val="24"/>
          <w:szCs w:val="24"/>
        </w:rPr>
        <w:tab/>
        <w:t xml:space="preserve">                  Vocal                                   </w:t>
      </w:r>
    </w:p>
    <w:p w14:paraId="1B4991DC" w14:textId="77777777" w:rsidR="007A57AA" w:rsidRPr="00F33FCE" w:rsidRDefault="007A57AA" w:rsidP="007A57AA">
      <w:pPr>
        <w:rPr>
          <w:rFonts w:ascii="Times New Roman" w:hAnsi="Times New Roman" w:cs="Times New Roman"/>
          <w:sz w:val="24"/>
          <w:szCs w:val="24"/>
        </w:rPr>
      </w:pPr>
    </w:p>
    <w:p w14:paraId="0C8D0B3D" w14:textId="77777777" w:rsidR="007A57AA" w:rsidRPr="00F33FCE" w:rsidRDefault="007A57AA" w:rsidP="007A57AA">
      <w:pPr>
        <w:rPr>
          <w:rFonts w:ascii="Times New Roman" w:hAnsi="Times New Roman" w:cs="Times New Roman"/>
          <w:sz w:val="24"/>
          <w:szCs w:val="24"/>
        </w:rPr>
      </w:pPr>
    </w:p>
    <w:p w14:paraId="19F4CAF3" w14:textId="77777777" w:rsidR="007A57AA" w:rsidRPr="00F33FCE" w:rsidRDefault="007A57AA" w:rsidP="007A57AA">
      <w:pPr>
        <w:rPr>
          <w:rFonts w:ascii="Times New Roman" w:hAnsi="Times New Roman" w:cs="Times New Roman"/>
          <w:sz w:val="24"/>
          <w:szCs w:val="24"/>
        </w:rPr>
      </w:pPr>
    </w:p>
    <w:p w14:paraId="5F1A910F" w14:textId="77777777" w:rsidR="007A57AA" w:rsidRPr="00F33FCE" w:rsidRDefault="007A57AA" w:rsidP="007A57AA">
      <w:pPr>
        <w:spacing w:after="0" w:line="240" w:lineRule="auto"/>
        <w:rPr>
          <w:rFonts w:ascii="Times New Roman" w:hAnsi="Times New Roman" w:cs="Times New Roman"/>
          <w:sz w:val="24"/>
          <w:szCs w:val="24"/>
        </w:rPr>
      </w:pPr>
    </w:p>
    <w:p w14:paraId="66EBF3E8" w14:textId="77777777" w:rsidR="007A57AA" w:rsidRPr="00F33FCE" w:rsidRDefault="007A57AA" w:rsidP="007A57AA">
      <w:pPr>
        <w:spacing w:after="0" w:line="240" w:lineRule="auto"/>
        <w:rPr>
          <w:rFonts w:ascii="Times New Roman" w:hAnsi="Times New Roman" w:cs="Times New Roman"/>
          <w:sz w:val="24"/>
          <w:szCs w:val="24"/>
        </w:rPr>
      </w:pPr>
      <w:r w:rsidRPr="00F33FCE">
        <w:rPr>
          <w:rFonts w:ascii="Times New Roman" w:hAnsi="Times New Roman" w:cs="Times New Roman"/>
          <w:sz w:val="24"/>
          <w:szCs w:val="24"/>
        </w:rPr>
        <w:t xml:space="preserve">Rolando Eyzaguirre </w:t>
      </w:r>
      <w:proofErr w:type="spellStart"/>
      <w:r w:rsidRPr="00F33FCE">
        <w:rPr>
          <w:rFonts w:ascii="Times New Roman" w:hAnsi="Times New Roman" w:cs="Times New Roman"/>
          <w:sz w:val="24"/>
          <w:szCs w:val="24"/>
        </w:rPr>
        <w:t>Maccan</w:t>
      </w:r>
      <w:proofErr w:type="spellEnd"/>
      <w:r w:rsidRPr="00F33FCE">
        <w:rPr>
          <w:rFonts w:ascii="Times New Roman" w:hAnsi="Times New Roman" w:cs="Times New Roman"/>
          <w:sz w:val="24"/>
          <w:szCs w:val="24"/>
        </w:rPr>
        <w:t xml:space="preserve"> </w:t>
      </w:r>
      <w:r w:rsidRPr="00F33FCE">
        <w:rPr>
          <w:rFonts w:ascii="Times New Roman" w:hAnsi="Times New Roman" w:cs="Times New Roman"/>
          <w:sz w:val="24"/>
          <w:szCs w:val="24"/>
        </w:rPr>
        <w:tab/>
      </w:r>
      <w:r w:rsidRPr="00F33FCE">
        <w:rPr>
          <w:rFonts w:ascii="Times New Roman" w:hAnsi="Times New Roman" w:cs="Times New Roman"/>
          <w:sz w:val="24"/>
          <w:szCs w:val="24"/>
        </w:rPr>
        <w:tab/>
      </w:r>
      <w:r w:rsidRPr="00F33FCE">
        <w:rPr>
          <w:rFonts w:ascii="Times New Roman" w:hAnsi="Times New Roman" w:cs="Times New Roman"/>
          <w:sz w:val="24"/>
          <w:szCs w:val="24"/>
        </w:rPr>
        <w:tab/>
      </w:r>
      <w:r w:rsidRPr="00F33FCE">
        <w:rPr>
          <w:rFonts w:ascii="Times New Roman" w:hAnsi="Times New Roman" w:cs="Times New Roman"/>
          <w:sz w:val="24"/>
          <w:szCs w:val="24"/>
        </w:rPr>
        <w:tab/>
        <w:t xml:space="preserve">   Gonzalo Abad del Busto</w:t>
      </w:r>
    </w:p>
    <w:p w14:paraId="297CE527" w14:textId="220F762F" w:rsidR="007A57AA" w:rsidRPr="00F33FCE" w:rsidRDefault="007A57AA" w:rsidP="007A57AA">
      <w:pPr>
        <w:spacing w:after="0" w:line="240" w:lineRule="auto"/>
        <w:rPr>
          <w:rFonts w:ascii="Times New Roman" w:hAnsi="Times New Roman" w:cs="Times New Roman"/>
          <w:sz w:val="24"/>
          <w:szCs w:val="24"/>
        </w:rPr>
      </w:pPr>
      <w:r w:rsidRPr="00F33FCE">
        <w:rPr>
          <w:rFonts w:ascii="Times New Roman" w:hAnsi="Times New Roman" w:cs="Times New Roman"/>
          <w:sz w:val="24"/>
          <w:szCs w:val="24"/>
        </w:rPr>
        <w:t xml:space="preserve">                Vocal</w:t>
      </w:r>
      <w:r w:rsidRPr="00F33FCE">
        <w:rPr>
          <w:rFonts w:ascii="Times New Roman" w:hAnsi="Times New Roman" w:cs="Times New Roman"/>
          <w:sz w:val="24"/>
          <w:szCs w:val="24"/>
        </w:rPr>
        <w:tab/>
        <w:t xml:space="preserve">                                                                Vocal</w:t>
      </w:r>
    </w:p>
    <w:p w14:paraId="376FE136" w14:textId="77777777" w:rsidR="007A57AA" w:rsidRPr="00F33FCE" w:rsidRDefault="007A57AA" w:rsidP="007A57AA">
      <w:pPr>
        <w:spacing w:after="0" w:line="240" w:lineRule="auto"/>
        <w:rPr>
          <w:sz w:val="24"/>
          <w:szCs w:val="24"/>
        </w:rPr>
      </w:pPr>
    </w:p>
    <w:p w14:paraId="3471B2F0" w14:textId="77777777" w:rsidR="007A57AA" w:rsidRPr="00F33FCE" w:rsidRDefault="007A57AA" w:rsidP="007A57AA">
      <w:pPr>
        <w:spacing w:after="0"/>
        <w:outlineLvl w:val="0"/>
        <w:rPr>
          <w:rFonts w:ascii="Times New Roman" w:hAnsi="Times New Roman" w:cs="Times New Roman"/>
          <w:sz w:val="24"/>
          <w:szCs w:val="24"/>
          <w:lang w:val="es-PE"/>
        </w:rPr>
      </w:pPr>
    </w:p>
    <w:p w14:paraId="5F1AC806" w14:textId="640EE6D3" w:rsidR="00517989" w:rsidRPr="00F33FCE" w:rsidRDefault="004C2BFA" w:rsidP="009E3A3D">
      <w:pPr>
        <w:jc w:val="both"/>
        <w:rPr>
          <w:rFonts w:ascii="Times New Roman" w:hAnsi="Times New Roman" w:cs="Times New Roman"/>
          <w:sz w:val="24"/>
          <w:szCs w:val="24"/>
          <w:lang w:val="es-PE"/>
        </w:rPr>
      </w:pPr>
      <w:r w:rsidRPr="00F33FCE">
        <w:rPr>
          <w:rFonts w:ascii="Times New Roman" w:hAnsi="Times New Roman" w:cs="Times New Roman"/>
          <w:sz w:val="24"/>
          <w:szCs w:val="24"/>
          <w:lang w:val="es-PE"/>
        </w:rPr>
        <w:t xml:space="preserve"> </w:t>
      </w:r>
    </w:p>
    <w:sectPr w:rsidR="00517989" w:rsidRPr="00F33FCE" w:rsidSect="008901F4">
      <w:headerReference w:type="even" r:id="rId9"/>
      <w:headerReference w:type="default" r:id="rId10"/>
      <w:footerReference w:type="even" r:id="rId11"/>
      <w:footerReference w:type="default" r:id="rId12"/>
      <w:headerReference w:type="first" r:id="rId13"/>
      <w:footerReference w:type="first" r:id="rId14"/>
      <w:pgSz w:w="11906" w:h="16838" w:code="9"/>
      <w:pgMar w:top="1843"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84EE8" w14:textId="77777777" w:rsidR="00124957" w:rsidRDefault="00124957" w:rsidP="00B57224">
      <w:pPr>
        <w:spacing w:after="0" w:line="240" w:lineRule="auto"/>
      </w:pPr>
      <w:r>
        <w:separator/>
      </w:r>
    </w:p>
  </w:endnote>
  <w:endnote w:type="continuationSeparator" w:id="0">
    <w:p w14:paraId="1FC9829F" w14:textId="77777777" w:rsidR="00124957" w:rsidRDefault="00124957"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867AE" w14:textId="77777777" w:rsidR="00F33FCE" w:rsidRDefault="00F33F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922991115"/>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7A9BA8CF" w14:textId="077EF7F8" w:rsidR="00B57224" w:rsidRPr="00F33FCE" w:rsidRDefault="00B57224">
            <w:pPr>
              <w:pStyle w:val="Piedepgina"/>
              <w:jc w:val="right"/>
              <w:rPr>
                <w:rFonts w:ascii="Times New Roman" w:hAnsi="Times New Roman" w:cs="Times New Roman"/>
                <w:sz w:val="18"/>
                <w:szCs w:val="18"/>
              </w:rPr>
            </w:pPr>
            <w:r w:rsidRPr="00F33FCE">
              <w:rPr>
                <w:rFonts w:ascii="Times New Roman" w:hAnsi="Times New Roman" w:cs="Times New Roman"/>
                <w:sz w:val="18"/>
                <w:szCs w:val="18"/>
                <w:lang w:val="es-ES"/>
              </w:rPr>
              <w:t xml:space="preserve">Página </w:t>
            </w:r>
            <w:r w:rsidRPr="00F33FCE">
              <w:rPr>
                <w:rFonts w:ascii="Times New Roman" w:hAnsi="Times New Roman" w:cs="Times New Roman"/>
                <w:b/>
                <w:bCs/>
                <w:sz w:val="18"/>
                <w:szCs w:val="18"/>
              </w:rPr>
              <w:fldChar w:fldCharType="begin"/>
            </w:r>
            <w:r w:rsidRPr="00F33FCE">
              <w:rPr>
                <w:rFonts w:ascii="Times New Roman" w:hAnsi="Times New Roman" w:cs="Times New Roman"/>
                <w:b/>
                <w:bCs/>
                <w:sz w:val="18"/>
                <w:szCs w:val="18"/>
              </w:rPr>
              <w:instrText>PAGE</w:instrText>
            </w:r>
            <w:r w:rsidRPr="00F33FCE">
              <w:rPr>
                <w:rFonts w:ascii="Times New Roman" w:hAnsi="Times New Roman" w:cs="Times New Roman"/>
                <w:b/>
                <w:bCs/>
                <w:sz w:val="18"/>
                <w:szCs w:val="18"/>
              </w:rPr>
              <w:fldChar w:fldCharType="separate"/>
            </w:r>
            <w:r w:rsidRPr="00F33FCE">
              <w:rPr>
                <w:rFonts w:ascii="Times New Roman" w:hAnsi="Times New Roman" w:cs="Times New Roman"/>
                <w:b/>
                <w:bCs/>
                <w:sz w:val="18"/>
                <w:szCs w:val="18"/>
                <w:lang w:val="es-ES"/>
              </w:rPr>
              <w:t>2</w:t>
            </w:r>
            <w:r w:rsidRPr="00F33FCE">
              <w:rPr>
                <w:rFonts w:ascii="Times New Roman" w:hAnsi="Times New Roman" w:cs="Times New Roman"/>
                <w:b/>
                <w:bCs/>
                <w:sz w:val="18"/>
                <w:szCs w:val="18"/>
              </w:rPr>
              <w:fldChar w:fldCharType="end"/>
            </w:r>
            <w:r w:rsidRPr="00F33FCE">
              <w:rPr>
                <w:rFonts w:ascii="Times New Roman" w:hAnsi="Times New Roman" w:cs="Times New Roman"/>
                <w:sz w:val="18"/>
                <w:szCs w:val="18"/>
                <w:lang w:val="es-ES"/>
              </w:rPr>
              <w:t xml:space="preserve"> de </w:t>
            </w:r>
            <w:r w:rsidRPr="00F33FCE">
              <w:rPr>
                <w:rFonts w:ascii="Times New Roman" w:hAnsi="Times New Roman" w:cs="Times New Roman"/>
                <w:b/>
                <w:bCs/>
                <w:sz w:val="18"/>
                <w:szCs w:val="18"/>
              </w:rPr>
              <w:fldChar w:fldCharType="begin"/>
            </w:r>
            <w:r w:rsidRPr="00F33FCE">
              <w:rPr>
                <w:rFonts w:ascii="Times New Roman" w:hAnsi="Times New Roman" w:cs="Times New Roman"/>
                <w:b/>
                <w:bCs/>
                <w:sz w:val="18"/>
                <w:szCs w:val="18"/>
              </w:rPr>
              <w:instrText>NUMPAGES</w:instrText>
            </w:r>
            <w:r w:rsidRPr="00F33FCE">
              <w:rPr>
                <w:rFonts w:ascii="Times New Roman" w:hAnsi="Times New Roman" w:cs="Times New Roman"/>
                <w:b/>
                <w:bCs/>
                <w:sz w:val="18"/>
                <w:szCs w:val="18"/>
              </w:rPr>
              <w:fldChar w:fldCharType="separate"/>
            </w:r>
            <w:r w:rsidRPr="00F33FCE">
              <w:rPr>
                <w:rFonts w:ascii="Times New Roman" w:hAnsi="Times New Roman" w:cs="Times New Roman"/>
                <w:b/>
                <w:bCs/>
                <w:sz w:val="18"/>
                <w:szCs w:val="18"/>
                <w:lang w:val="es-ES"/>
              </w:rPr>
              <w:t>2</w:t>
            </w:r>
            <w:r w:rsidRPr="00F33FCE">
              <w:rPr>
                <w:rFonts w:ascii="Times New Roman" w:hAnsi="Times New Roman" w:cs="Times New Roman"/>
                <w:b/>
                <w:bCs/>
                <w:sz w:val="18"/>
                <w:szCs w:val="18"/>
              </w:rPr>
              <w:fldChar w:fldCharType="end"/>
            </w:r>
          </w:p>
        </w:sdtContent>
      </w:sdt>
    </w:sdtContent>
  </w:sdt>
  <w:p w14:paraId="75CE6170" w14:textId="77777777" w:rsidR="00B57224" w:rsidRPr="00F33FCE" w:rsidRDefault="00B57224">
    <w:pPr>
      <w:pStyle w:val="Piedep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B976" w14:textId="77777777" w:rsidR="00F33FCE" w:rsidRDefault="00F33F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C2903" w14:textId="77777777" w:rsidR="00124957" w:rsidRDefault="00124957" w:rsidP="00B57224">
      <w:pPr>
        <w:spacing w:after="0" w:line="240" w:lineRule="auto"/>
      </w:pPr>
      <w:r>
        <w:separator/>
      </w:r>
    </w:p>
  </w:footnote>
  <w:footnote w:type="continuationSeparator" w:id="0">
    <w:p w14:paraId="4D818446" w14:textId="77777777" w:rsidR="00124957" w:rsidRDefault="00124957"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553B1" w14:textId="77777777" w:rsidR="00F33FCE" w:rsidRDefault="00F33F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0C58F" w14:textId="77777777" w:rsidR="00F33FCE" w:rsidRDefault="00F33F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E2341" w14:textId="77777777" w:rsidR="00F33FCE" w:rsidRDefault="00F33F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23E8C"/>
    <w:rsid w:val="00026221"/>
    <w:rsid w:val="00032526"/>
    <w:rsid w:val="00035C77"/>
    <w:rsid w:val="0004627C"/>
    <w:rsid w:val="00047025"/>
    <w:rsid w:val="00052AF4"/>
    <w:rsid w:val="000614C0"/>
    <w:rsid w:val="000619D4"/>
    <w:rsid w:val="00065D38"/>
    <w:rsid w:val="00070179"/>
    <w:rsid w:val="00076584"/>
    <w:rsid w:val="0008023A"/>
    <w:rsid w:val="000820BB"/>
    <w:rsid w:val="00086F34"/>
    <w:rsid w:val="00092715"/>
    <w:rsid w:val="000970C8"/>
    <w:rsid w:val="00097FAF"/>
    <w:rsid w:val="000A27C1"/>
    <w:rsid w:val="000B14F6"/>
    <w:rsid w:val="000B314C"/>
    <w:rsid w:val="000C4CDF"/>
    <w:rsid w:val="000F2A05"/>
    <w:rsid w:val="0010186E"/>
    <w:rsid w:val="00103855"/>
    <w:rsid w:val="001040BA"/>
    <w:rsid w:val="00106689"/>
    <w:rsid w:val="00124957"/>
    <w:rsid w:val="00125FE7"/>
    <w:rsid w:val="00146236"/>
    <w:rsid w:val="00146694"/>
    <w:rsid w:val="00152859"/>
    <w:rsid w:val="00155009"/>
    <w:rsid w:val="0015556E"/>
    <w:rsid w:val="00164967"/>
    <w:rsid w:val="00180275"/>
    <w:rsid w:val="001901BD"/>
    <w:rsid w:val="0019171E"/>
    <w:rsid w:val="00192EDA"/>
    <w:rsid w:val="0019674B"/>
    <w:rsid w:val="001B11A6"/>
    <w:rsid w:val="001B532B"/>
    <w:rsid w:val="001B6E61"/>
    <w:rsid w:val="001C53A6"/>
    <w:rsid w:val="001D3527"/>
    <w:rsid w:val="001D6578"/>
    <w:rsid w:val="001E3026"/>
    <w:rsid w:val="001E6841"/>
    <w:rsid w:val="001F2F81"/>
    <w:rsid w:val="001F5A4A"/>
    <w:rsid w:val="001F7BDC"/>
    <w:rsid w:val="001F7DFC"/>
    <w:rsid w:val="0020222F"/>
    <w:rsid w:val="00203BC9"/>
    <w:rsid w:val="002049D9"/>
    <w:rsid w:val="00213C35"/>
    <w:rsid w:val="002205E0"/>
    <w:rsid w:val="002218C1"/>
    <w:rsid w:val="00223D52"/>
    <w:rsid w:val="00224959"/>
    <w:rsid w:val="0024081F"/>
    <w:rsid w:val="00241E01"/>
    <w:rsid w:val="00252018"/>
    <w:rsid w:val="0025325C"/>
    <w:rsid w:val="0025627F"/>
    <w:rsid w:val="00263697"/>
    <w:rsid w:val="00270243"/>
    <w:rsid w:val="00275AC9"/>
    <w:rsid w:val="00291845"/>
    <w:rsid w:val="00295520"/>
    <w:rsid w:val="002974DC"/>
    <w:rsid w:val="0029771A"/>
    <w:rsid w:val="002A1E1A"/>
    <w:rsid w:val="002A37E0"/>
    <w:rsid w:val="002A6551"/>
    <w:rsid w:val="002A7BD4"/>
    <w:rsid w:val="002B7686"/>
    <w:rsid w:val="002C6049"/>
    <w:rsid w:val="002E58FD"/>
    <w:rsid w:val="002E7B4D"/>
    <w:rsid w:val="002F601D"/>
    <w:rsid w:val="002F673E"/>
    <w:rsid w:val="00313062"/>
    <w:rsid w:val="00321D67"/>
    <w:rsid w:val="003304BF"/>
    <w:rsid w:val="003420D8"/>
    <w:rsid w:val="00347C86"/>
    <w:rsid w:val="00350F98"/>
    <w:rsid w:val="003578CF"/>
    <w:rsid w:val="00377050"/>
    <w:rsid w:val="00377308"/>
    <w:rsid w:val="0039023D"/>
    <w:rsid w:val="00392491"/>
    <w:rsid w:val="00394102"/>
    <w:rsid w:val="003A1409"/>
    <w:rsid w:val="003A5EA1"/>
    <w:rsid w:val="003B313D"/>
    <w:rsid w:val="003B433B"/>
    <w:rsid w:val="003C503F"/>
    <w:rsid w:val="003D349B"/>
    <w:rsid w:val="003D5CC2"/>
    <w:rsid w:val="003D7A82"/>
    <w:rsid w:val="003E2C69"/>
    <w:rsid w:val="003E624B"/>
    <w:rsid w:val="004115DA"/>
    <w:rsid w:val="00412963"/>
    <w:rsid w:val="00412E98"/>
    <w:rsid w:val="00413416"/>
    <w:rsid w:val="004134E8"/>
    <w:rsid w:val="00416EA0"/>
    <w:rsid w:val="00417211"/>
    <w:rsid w:val="00417E23"/>
    <w:rsid w:val="00420819"/>
    <w:rsid w:val="004255AB"/>
    <w:rsid w:val="004424DA"/>
    <w:rsid w:val="00445EFA"/>
    <w:rsid w:val="004540D8"/>
    <w:rsid w:val="00463A31"/>
    <w:rsid w:val="00466B81"/>
    <w:rsid w:val="0048008D"/>
    <w:rsid w:val="004A0AEC"/>
    <w:rsid w:val="004B1821"/>
    <w:rsid w:val="004B240E"/>
    <w:rsid w:val="004B2A83"/>
    <w:rsid w:val="004B6921"/>
    <w:rsid w:val="004C2BFA"/>
    <w:rsid w:val="004C48EA"/>
    <w:rsid w:val="004C5FFD"/>
    <w:rsid w:val="004D0FB2"/>
    <w:rsid w:val="004D313A"/>
    <w:rsid w:val="004D618F"/>
    <w:rsid w:val="004F0495"/>
    <w:rsid w:val="004F3C55"/>
    <w:rsid w:val="00510E02"/>
    <w:rsid w:val="005166F8"/>
    <w:rsid w:val="00533EC1"/>
    <w:rsid w:val="00535FB6"/>
    <w:rsid w:val="005367AF"/>
    <w:rsid w:val="005514C0"/>
    <w:rsid w:val="00552566"/>
    <w:rsid w:val="00557E5E"/>
    <w:rsid w:val="00573DBE"/>
    <w:rsid w:val="00582D12"/>
    <w:rsid w:val="0058358B"/>
    <w:rsid w:val="00585112"/>
    <w:rsid w:val="00592777"/>
    <w:rsid w:val="00594495"/>
    <w:rsid w:val="005A1EF9"/>
    <w:rsid w:val="005A2B8C"/>
    <w:rsid w:val="005D4985"/>
    <w:rsid w:val="005D77F9"/>
    <w:rsid w:val="005F26B5"/>
    <w:rsid w:val="005F3556"/>
    <w:rsid w:val="005F4CA2"/>
    <w:rsid w:val="005F5D60"/>
    <w:rsid w:val="005F68BD"/>
    <w:rsid w:val="006000B8"/>
    <w:rsid w:val="00602689"/>
    <w:rsid w:val="006054EB"/>
    <w:rsid w:val="00636FE8"/>
    <w:rsid w:val="006377C6"/>
    <w:rsid w:val="00644BFB"/>
    <w:rsid w:val="00654C58"/>
    <w:rsid w:val="006551EB"/>
    <w:rsid w:val="00655429"/>
    <w:rsid w:val="00662C9F"/>
    <w:rsid w:val="006634C7"/>
    <w:rsid w:val="0066726F"/>
    <w:rsid w:val="00692CF2"/>
    <w:rsid w:val="006976F1"/>
    <w:rsid w:val="006A1971"/>
    <w:rsid w:val="006A7702"/>
    <w:rsid w:val="006B7E74"/>
    <w:rsid w:val="006C3307"/>
    <w:rsid w:val="006D7DBE"/>
    <w:rsid w:val="006E6816"/>
    <w:rsid w:val="006F2CD4"/>
    <w:rsid w:val="006F6015"/>
    <w:rsid w:val="00722CC9"/>
    <w:rsid w:val="007276F8"/>
    <w:rsid w:val="00730058"/>
    <w:rsid w:val="00743E6E"/>
    <w:rsid w:val="007463FE"/>
    <w:rsid w:val="00747791"/>
    <w:rsid w:val="00750593"/>
    <w:rsid w:val="007546DF"/>
    <w:rsid w:val="00756047"/>
    <w:rsid w:val="00756593"/>
    <w:rsid w:val="00756D8F"/>
    <w:rsid w:val="00756DF4"/>
    <w:rsid w:val="00766ACB"/>
    <w:rsid w:val="0078098D"/>
    <w:rsid w:val="007A536D"/>
    <w:rsid w:val="007A57AA"/>
    <w:rsid w:val="007A5EBF"/>
    <w:rsid w:val="007B11ED"/>
    <w:rsid w:val="007B2C9E"/>
    <w:rsid w:val="007B47FF"/>
    <w:rsid w:val="007B5E54"/>
    <w:rsid w:val="007C0E20"/>
    <w:rsid w:val="007C3A68"/>
    <w:rsid w:val="007D6DD2"/>
    <w:rsid w:val="007E3A66"/>
    <w:rsid w:val="007F2A2E"/>
    <w:rsid w:val="008066A8"/>
    <w:rsid w:val="0082142A"/>
    <w:rsid w:val="00842223"/>
    <w:rsid w:val="00844228"/>
    <w:rsid w:val="00847FB6"/>
    <w:rsid w:val="00855EC0"/>
    <w:rsid w:val="0086040A"/>
    <w:rsid w:val="00867B8B"/>
    <w:rsid w:val="00877FD4"/>
    <w:rsid w:val="008901F4"/>
    <w:rsid w:val="00890798"/>
    <w:rsid w:val="008930FB"/>
    <w:rsid w:val="00893BF7"/>
    <w:rsid w:val="008A0F15"/>
    <w:rsid w:val="008A4072"/>
    <w:rsid w:val="008A5047"/>
    <w:rsid w:val="008B0E6E"/>
    <w:rsid w:val="008C0ACE"/>
    <w:rsid w:val="008C4034"/>
    <w:rsid w:val="008C74C6"/>
    <w:rsid w:val="008E2739"/>
    <w:rsid w:val="008E6F59"/>
    <w:rsid w:val="008F1C7E"/>
    <w:rsid w:val="008F54E1"/>
    <w:rsid w:val="0090162D"/>
    <w:rsid w:val="009257C4"/>
    <w:rsid w:val="00926F99"/>
    <w:rsid w:val="009426E2"/>
    <w:rsid w:val="009445F2"/>
    <w:rsid w:val="00952C08"/>
    <w:rsid w:val="00960629"/>
    <w:rsid w:val="009663A3"/>
    <w:rsid w:val="00987183"/>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4424"/>
    <w:rsid w:val="00A05867"/>
    <w:rsid w:val="00A0635E"/>
    <w:rsid w:val="00A06686"/>
    <w:rsid w:val="00A06EB4"/>
    <w:rsid w:val="00A171B6"/>
    <w:rsid w:val="00A22386"/>
    <w:rsid w:val="00A223FC"/>
    <w:rsid w:val="00A2262B"/>
    <w:rsid w:val="00A228B4"/>
    <w:rsid w:val="00A24146"/>
    <w:rsid w:val="00A241E8"/>
    <w:rsid w:val="00A26860"/>
    <w:rsid w:val="00A45193"/>
    <w:rsid w:val="00A744E4"/>
    <w:rsid w:val="00A75298"/>
    <w:rsid w:val="00A85B27"/>
    <w:rsid w:val="00A9234F"/>
    <w:rsid w:val="00A96376"/>
    <w:rsid w:val="00A96427"/>
    <w:rsid w:val="00AC5A27"/>
    <w:rsid w:val="00AD4136"/>
    <w:rsid w:val="00AD6790"/>
    <w:rsid w:val="00AE10C2"/>
    <w:rsid w:val="00AF1787"/>
    <w:rsid w:val="00AF69D8"/>
    <w:rsid w:val="00B04C2A"/>
    <w:rsid w:val="00B12805"/>
    <w:rsid w:val="00B15347"/>
    <w:rsid w:val="00B15594"/>
    <w:rsid w:val="00B36ADE"/>
    <w:rsid w:val="00B45603"/>
    <w:rsid w:val="00B506A3"/>
    <w:rsid w:val="00B56970"/>
    <w:rsid w:val="00B57224"/>
    <w:rsid w:val="00B6139F"/>
    <w:rsid w:val="00B61C71"/>
    <w:rsid w:val="00B6416D"/>
    <w:rsid w:val="00B65D8D"/>
    <w:rsid w:val="00B67A6A"/>
    <w:rsid w:val="00B75DB1"/>
    <w:rsid w:val="00B85B34"/>
    <w:rsid w:val="00B91725"/>
    <w:rsid w:val="00BA68C4"/>
    <w:rsid w:val="00BB00C1"/>
    <w:rsid w:val="00BC0670"/>
    <w:rsid w:val="00BC4A96"/>
    <w:rsid w:val="00BC6A0F"/>
    <w:rsid w:val="00BD0572"/>
    <w:rsid w:val="00BD61D8"/>
    <w:rsid w:val="00BE4245"/>
    <w:rsid w:val="00BF1B40"/>
    <w:rsid w:val="00C024A4"/>
    <w:rsid w:val="00C05967"/>
    <w:rsid w:val="00C3183A"/>
    <w:rsid w:val="00C33F44"/>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213D"/>
    <w:rsid w:val="00D12B26"/>
    <w:rsid w:val="00D15C1E"/>
    <w:rsid w:val="00D164FC"/>
    <w:rsid w:val="00D239FA"/>
    <w:rsid w:val="00D2468D"/>
    <w:rsid w:val="00D2616E"/>
    <w:rsid w:val="00D32B54"/>
    <w:rsid w:val="00D36CE0"/>
    <w:rsid w:val="00D43B5A"/>
    <w:rsid w:val="00D45222"/>
    <w:rsid w:val="00D55B32"/>
    <w:rsid w:val="00D624D0"/>
    <w:rsid w:val="00D65084"/>
    <w:rsid w:val="00D65EDA"/>
    <w:rsid w:val="00D67128"/>
    <w:rsid w:val="00D7332F"/>
    <w:rsid w:val="00D75765"/>
    <w:rsid w:val="00D863E9"/>
    <w:rsid w:val="00D86E87"/>
    <w:rsid w:val="00D92A00"/>
    <w:rsid w:val="00D93672"/>
    <w:rsid w:val="00DA743E"/>
    <w:rsid w:val="00DC3F00"/>
    <w:rsid w:val="00DC456D"/>
    <w:rsid w:val="00DC5073"/>
    <w:rsid w:val="00DE7B6B"/>
    <w:rsid w:val="00E01A2D"/>
    <w:rsid w:val="00E220CF"/>
    <w:rsid w:val="00E22D25"/>
    <w:rsid w:val="00E23CFD"/>
    <w:rsid w:val="00E243D4"/>
    <w:rsid w:val="00E24BF9"/>
    <w:rsid w:val="00E43CBB"/>
    <w:rsid w:val="00E456AE"/>
    <w:rsid w:val="00E5037A"/>
    <w:rsid w:val="00E5400C"/>
    <w:rsid w:val="00E66EBE"/>
    <w:rsid w:val="00E718DA"/>
    <w:rsid w:val="00E72378"/>
    <w:rsid w:val="00E95A0C"/>
    <w:rsid w:val="00EA08C7"/>
    <w:rsid w:val="00EA3BEA"/>
    <w:rsid w:val="00EB2CCE"/>
    <w:rsid w:val="00EC0AC8"/>
    <w:rsid w:val="00EC2803"/>
    <w:rsid w:val="00EC5012"/>
    <w:rsid w:val="00EC6820"/>
    <w:rsid w:val="00ED52C8"/>
    <w:rsid w:val="00EF0155"/>
    <w:rsid w:val="00F02963"/>
    <w:rsid w:val="00F029DD"/>
    <w:rsid w:val="00F06D39"/>
    <w:rsid w:val="00F12778"/>
    <w:rsid w:val="00F2499B"/>
    <w:rsid w:val="00F33FCE"/>
    <w:rsid w:val="00F47E0C"/>
    <w:rsid w:val="00F55A85"/>
    <w:rsid w:val="00F60407"/>
    <w:rsid w:val="00F61622"/>
    <w:rsid w:val="00F6392B"/>
    <w:rsid w:val="00F64379"/>
    <w:rsid w:val="00F71374"/>
    <w:rsid w:val="00F76472"/>
    <w:rsid w:val="00F77585"/>
    <w:rsid w:val="00F82239"/>
    <w:rsid w:val="00F96284"/>
    <w:rsid w:val="00FA0EF8"/>
    <w:rsid w:val="00FA29A4"/>
    <w:rsid w:val="00FA5A88"/>
    <w:rsid w:val="00FA7117"/>
    <w:rsid w:val="00FB6906"/>
    <w:rsid w:val="00FC2DBA"/>
    <w:rsid w:val="00FE0964"/>
    <w:rsid w:val="00FE7D1D"/>
    <w:rsid w:val="00FF0383"/>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687F1-6A41-418C-86D2-6B01661E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3087</Words>
  <Characters>16982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2020-02-24T18:25:00Z</cp:lastPrinted>
  <dcterms:created xsi:type="dcterms:W3CDTF">2020-02-24T18:24:00Z</dcterms:created>
  <dcterms:modified xsi:type="dcterms:W3CDTF">2021-02-18T20:50:00Z</dcterms:modified>
</cp:coreProperties>
</file>