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260EE" w14:textId="163F9ABB" w:rsidR="006D3E66" w:rsidRPr="00301652" w:rsidRDefault="006D3E66" w:rsidP="00236F66">
      <w:pPr>
        <w:spacing w:after="0"/>
        <w:jc w:val="center"/>
        <w:rPr>
          <w:rFonts w:cs="Times New Roman"/>
          <w:b/>
          <w:szCs w:val="24"/>
        </w:rPr>
      </w:pPr>
      <w:r w:rsidRPr="00301652">
        <w:rPr>
          <w:rFonts w:cs="Times New Roman"/>
          <w:b/>
          <w:szCs w:val="24"/>
        </w:rPr>
        <w:t xml:space="preserve">RESOLUCION </w:t>
      </w:r>
      <w:proofErr w:type="spellStart"/>
      <w:r w:rsidRPr="00301652">
        <w:rPr>
          <w:rFonts w:cs="Times New Roman"/>
          <w:b/>
          <w:szCs w:val="24"/>
        </w:rPr>
        <w:t>N°</w:t>
      </w:r>
      <w:proofErr w:type="spellEnd"/>
      <w:r w:rsidRPr="00301652">
        <w:rPr>
          <w:rFonts w:cs="Times New Roman"/>
          <w:b/>
          <w:szCs w:val="24"/>
        </w:rPr>
        <w:t xml:space="preserve"> </w:t>
      </w:r>
      <w:r w:rsidR="00236F66" w:rsidRPr="00301652">
        <w:rPr>
          <w:rFonts w:cs="Times New Roman"/>
          <w:b/>
          <w:szCs w:val="24"/>
        </w:rPr>
        <w:t>036/20</w:t>
      </w:r>
    </w:p>
    <w:p w14:paraId="331D6EB7" w14:textId="77777777" w:rsidR="006D3E66" w:rsidRPr="00301652" w:rsidRDefault="006D3E66" w:rsidP="00AE59D5">
      <w:pPr>
        <w:spacing w:after="0"/>
        <w:jc w:val="both"/>
        <w:rPr>
          <w:rFonts w:cs="Times New Roman"/>
          <w:szCs w:val="24"/>
        </w:rPr>
      </w:pPr>
    </w:p>
    <w:p w14:paraId="0B2D3DAC" w14:textId="77777777" w:rsidR="006D3E66" w:rsidRPr="00301652" w:rsidRDefault="006D3E66" w:rsidP="00746290">
      <w:pPr>
        <w:spacing w:after="0"/>
        <w:jc w:val="both"/>
        <w:rPr>
          <w:rFonts w:cs="Times New Roman"/>
          <w:b/>
          <w:szCs w:val="24"/>
        </w:rPr>
      </w:pPr>
      <w:r w:rsidRPr="00301652">
        <w:rPr>
          <w:rFonts w:cs="Times New Roman"/>
          <w:b/>
          <w:szCs w:val="24"/>
        </w:rPr>
        <w:t>VISTOS</w:t>
      </w:r>
    </w:p>
    <w:p w14:paraId="61A3A522" w14:textId="77777777" w:rsidR="006D3E66" w:rsidRPr="00301652" w:rsidRDefault="006D3E66" w:rsidP="00746290">
      <w:pPr>
        <w:spacing w:after="0" w:line="240" w:lineRule="auto"/>
        <w:jc w:val="both"/>
        <w:rPr>
          <w:rFonts w:cs="Times New Roman"/>
          <w:szCs w:val="24"/>
        </w:rPr>
      </w:pPr>
    </w:p>
    <w:p w14:paraId="5E02E549" w14:textId="4B7C642B" w:rsidR="006D3E66" w:rsidRPr="00301652" w:rsidRDefault="009304CB" w:rsidP="00746290">
      <w:pPr>
        <w:spacing w:after="0" w:line="240" w:lineRule="auto"/>
        <w:jc w:val="both"/>
        <w:rPr>
          <w:rFonts w:cs="Times New Roman"/>
          <w:szCs w:val="24"/>
        </w:rPr>
      </w:pPr>
      <w:r w:rsidRPr="00301652">
        <w:rPr>
          <w:rFonts w:cs="Times New Roman"/>
          <w:szCs w:val="24"/>
        </w:rPr>
        <w:t xml:space="preserve">Que con fecha 05 de </w:t>
      </w:r>
      <w:proofErr w:type="gramStart"/>
      <w:r w:rsidRPr="00301652">
        <w:rPr>
          <w:rFonts w:cs="Times New Roman"/>
          <w:szCs w:val="24"/>
        </w:rPr>
        <w:t>Diciembre</w:t>
      </w:r>
      <w:proofErr w:type="gramEnd"/>
      <w:r w:rsidR="005F57F3" w:rsidRPr="00301652">
        <w:rPr>
          <w:rFonts w:cs="Times New Roman"/>
          <w:szCs w:val="24"/>
        </w:rPr>
        <w:t xml:space="preserve"> </w:t>
      </w:r>
      <w:r w:rsidR="00EF61D6" w:rsidRPr="00301652">
        <w:rPr>
          <w:rFonts w:cs="Times New Roman"/>
          <w:szCs w:val="24"/>
        </w:rPr>
        <w:t>d</w:t>
      </w:r>
      <w:r w:rsidR="00FC7545" w:rsidRPr="00301652">
        <w:rPr>
          <w:rFonts w:cs="Times New Roman"/>
          <w:szCs w:val="24"/>
        </w:rPr>
        <w:t>e</w:t>
      </w:r>
      <w:r w:rsidR="007869F0" w:rsidRPr="00301652">
        <w:rPr>
          <w:rFonts w:cs="Times New Roman"/>
          <w:szCs w:val="24"/>
        </w:rPr>
        <w:t xml:space="preserve"> 2019</w:t>
      </w:r>
      <w:r w:rsidRPr="00301652">
        <w:rPr>
          <w:rFonts w:cs="Times New Roman"/>
          <w:szCs w:val="24"/>
        </w:rPr>
        <w:t xml:space="preserve">, </w:t>
      </w:r>
      <w:r w:rsidR="00301652">
        <w:t>..................</w:t>
      </w:r>
      <w:r w:rsidR="00301652">
        <w:t xml:space="preserve"> </w:t>
      </w:r>
      <w:r w:rsidR="006D3E66" w:rsidRPr="00301652">
        <w:rPr>
          <w:rFonts w:cs="Times New Roman"/>
          <w:szCs w:val="24"/>
        </w:rPr>
        <w:t>interpone reclamación ante esta Defensoría del Asegura</w:t>
      </w:r>
      <w:r w:rsidR="00110005" w:rsidRPr="00301652">
        <w:rPr>
          <w:rFonts w:cs="Times New Roman"/>
          <w:szCs w:val="24"/>
        </w:rPr>
        <w:t>do</w:t>
      </w:r>
      <w:r w:rsidR="00A82E92" w:rsidRPr="00301652">
        <w:rPr>
          <w:rFonts w:cs="Times New Roman"/>
          <w:szCs w:val="24"/>
        </w:rPr>
        <w:t xml:space="preserve"> (D</w:t>
      </w:r>
      <w:r w:rsidR="00BD7FA2" w:rsidRPr="00301652">
        <w:rPr>
          <w:rFonts w:cs="Times New Roman"/>
          <w:szCs w:val="24"/>
        </w:rPr>
        <w:t>EFASEG) solicitando</w:t>
      </w:r>
      <w:r w:rsidR="00B87672" w:rsidRPr="00301652">
        <w:rPr>
          <w:rFonts w:cs="Times New Roman"/>
          <w:szCs w:val="24"/>
        </w:rPr>
        <w:t xml:space="preserve"> que</w:t>
      </w:r>
      <w:r w:rsidRPr="00301652">
        <w:rPr>
          <w:rFonts w:cs="Times New Roman"/>
          <w:szCs w:val="24"/>
        </w:rPr>
        <w:t xml:space="preserve"> </w:t>
      </w:r>
      <w:r w:rsidR="00301652">
        <w:t>..................</w:t>
      </w:r>
      <w:r w:rsidR="00301652">
        <w:t xml:space="preserve"> </w:t>
      </w:r>
      <w:r w:rsidR="004536A0" w:rsidRPr="00301652">
        <w:rPr>
          <w:rFonts w:cs="Times New Roman"/>
          <w:szCs w:val="24"/>
        </w:rPr>
        <w:t>otorgue cobertura al siniestro</w:t>
      </w:r>
      <w:r w:rsidRPr="00301652">
        <w:rPr>
          <w:rFonts w:cs="Times New Roman"/>
          <w:szCs w:val="24"/>
        </w:rPr>
        <w:t xml:space="preserve"> por robo de autopartes,</w:t>
      </w:r>
      <w:r w:rsidR="0083402E" w:rsidRPr="00301652">
        <w:rPr>
          <w:rFonts w:cs="Times New Roman"/>
          <w:szCs w:val="24"/>
        </w:rPr>
        <w:t xml:space="preserve"> </w:t>
      </w:r>
      <w:r w:rsidR="004536A0" w:rsidRPr="00301652">
        <w:rPr>
          <w:rFonts w:cs="Times New Roman"/>
          <w:szCs w:val="24"/>
        </w:rPr>
        <w:t>oc</w:t>
      </w:r>
      <w:r w:rsidR="00B6326A" w:rsidRPr="00301652">
        <w:rPr>
          <w:rFonts w:cs="Times New Roman"/>
          <w:szCs w:val="24"/>
        </w:rPr>
        <w:t xml:space="preserve">urrido el </w:t>
      </w:r>
      <w:r w:rsidRPr="00301652">
        <w:rPr>
          <w:rFonts w:cs="Times New Roman"/>
          <w:szCs w:val="24"/>
        </w:rPr>
        <w:t>02</w:t>
      </w:r>
      <w:r w:rsidR="00B0282F" w:rsidRPr="00301652">
        <w:rPr>
          <w:rFonts w:cs="Times New Roman"/>
          <w:szCs w:val="24"/>
        </w:rPr>
        <w:t xml:space="preserve"> de </w:t>
      </w:r>
      <w:r w:rsidRPr="00301652">
        <w:rPr>
          <w:rFonts w:cs="Times New Roman"/>
          <w:szCs w:val="24"/>
        </w:rPr>
        <w:t>Agosto</w:t>
      </w:r>
      <w:r w:rsidR="007D644F" w:rsidRPr="00301652">
        <w:rPr>
          <w:rFonts w:cs="Times New Roman"/>
          <w:szCs w:val="24"/>
        </w:rPr>
        <w:t xml:space="preserve"> </w:t>
      </w:r>
      <w:r w:rsidR="007869F0" w:rsidRPr="00301652">
        <w:rPr>
          <w:rFonts w:cs="Times New Roman"/>
          <w:szCs w:val="24"/>
        </w:rPr>
        <w:t xml:space="preserve">de </w:t>
      </w:r>
      <w:r w:rsidRPr="00301652">
        <w:rPr>
          <w:rFonts w:cs="Times New Roman"/>
          <w:szCs w:val="24"/>
        </w:rPr>
        <w:t>2018</w:t>
      </w:r>
      <w:r w:rsidR="00C064CE" w:rsidRPr="00301652">
        <w:rPr>
          <w:rFonts w:cs="Times New Roman"/>
          <w:szCs w:val="24"/>
        </w:rPr>
        <w:t xml:space="preserve"> al vehículo aseg</w:t>
      </w:r>
      <w:r w:rsidR="003D7390" w:rsidRPr="00301652">
        <w:rPr>
          <w:rFonts w:cs="Times New Roman"/>
          <w:szCs w:val="24"/>
        </w:rPr>
        <w:t xml:space="preserve">urado </w:t>
      </w:r>
      <w:r w:rsidRPr="00301652">
        <w:rPr>
          <w:rFonts w:cs="Times New Roman"/>
          <w:szCs w:val="24"/>
        </w:rPr>
        <w:t xml:space="preserve">de Placa de Rodaje </w:t>
      </w:r>
      <w:r w:rsidR="00301652">
        <w:t>..................</w:t>
      </w:r>
      <w:r w:rsidR="005A0E9A" w:rsidRPr="00301652">
        <w:rPr>
          <w:rFonts w:cs="Times New Roman"/>
          <w:szCs w:val="24"/>
        </w:rPr>
        <w:t>,</w:t>
      </w:r>
      <w:r w:rsidR="004536A0" w:rsidRPr="00301652">
        <w:rPr>
          <w:rFonts w:cs="Times New Roman"/>
          <w:szCs w:val="24"/>
        </w:rPr>
        <w:t xml:space="preserve"> de acuerdo con las Condiciones Generales y P</w:t>
      </w:r>
      <w:r w:rsidR="009409F8" w:rsidRPr="00301652">
        <w:rPr>
          <w:rFonts w:cs="Times New Roman"/>
          <w:szCs w:val="24"/>
        </w:rPr>
        <w:t>articulares de la Póliza</w:t>
      </w:r>
      <w:r w:rsidR="00383A16" w:rsidRPr="00301652">
        <w:rPr>
          <w:rFonts w:cs="Times New Roman"/>
          <w:szCs w:val="24"/>
        </w:rPr>
        <w:t xml:space="preserve"> de S</w:t>
      </w:r>
      <w:r w:rsidR="00F3407F" w:rsidRPr="00301652">
        <w:rPr>
          <w:rFonts w:cs="Times New Roman"/>
          <w:szCs w:val="24"/>
        </w:rPr>
        <w:t xml:space="preserve">eguro Vehicular </w:t>
      </w:r>
      <w:proofErr w:type="spellStart"/>
      <w:r w:rsidR="00F3407F" w:rsidRPr="00301652">
        <w:rPr>
          <w:rFonts w:cs="Times New Roman"/>
          <w:szCs w:val="24"/>
        </w:rPr>
        <w:t>N°</w:t>
      </w:r>
      <w:proofErr w:type="spellEnd"/>
      <w:r w:rsidR="00301652">
        <w:t>..................</w:t>
      </w:r>
      <w:r w:rsidRPr="00301652">
        <w:rPr>
          <w:rFonts w:cs="Times New Roman"/>
          <w:szCs w:val="24"/>
        </w:rPr>
        <w:t>.</w:t>
      </w:r>
    </w:p>
    <w:p w14:paraId="30231CDA" w14:textId="77777777" w:rsidR="006D3E66" w:rsidRPr="00301652" w:rsidRDefault="006D3E66" w:rsidP="00746290">
      <w:pPr>
        <w:spacing w:after="0" w:line="240" w:lineRule="auto"/>
        <w:ind w:left="708" w:hanging="708"/>
        <w:jc w:val="both"/>
        <w:rPr>
          <w:rFonts w:cs="Times New Roman"/>
          <w:szCs w:val="24"/>
        </w:rPr>
      </w:pPr>
    </w:p>
    <w:p w14:paraId="5775B93C" w14:textId="77777777" w:rsidR="00A60142" w:rsidRPr="00301652" w:rsidRDefault="00A60142" w:rsidP="00746290">
      <w:pPr>
        <w:spacing w:after="0" w:line="240" w:lineRule="auto"/>
        <w:ind w:firstLine="1"/>
        <w:jc w:val="both"/>
        <w:rPr>
          <w:rFonts w:cs="Times New Roman"/>
          <w:szCs w:val="24"/>
        </w:rPr>
      </w:pPr>
    </w:p>
    <w:p w14:paraId="5A500F08" w14:textId="6E715174" w:rsidR="000169F5" w:rsidRPr="00301652" w:rsidRDefault="006D3E66" w:rsidP="00746290">
      <w:pPr>
        <w:spacing w:after="0" w:line="240" w:lineRule="auto"/>
        <w:ind w:firstLine="1"/>
        <w:jc w:val="both"/>
        <w:rPr>
          <w:rFonts w:cs="Times New Roman"/>
          <w:szCs w:val="24"/>
        </w:rPr>
      </w:pPr>
      <w:r w:rsidRPr="00301652">
        <w:rPr>
          <w:rFonts w:cs="Times New Roman"/>
          <w:szCs w:val="24"/>
        </w:rPr>
        <w:t>Que, habiéndose corrido traslado de la señalada reclamación</w:t>
      </w:r>
      <w:r w:rsidR="009304CB" w:rsidRPr="00301652">
        <w:rPr>
          <w:rFonts w:cs="Times New Roman"/>
          <w:szCs w:val="24"/>
        </w:rPr>
        <w:t xml:space="preserve">, </w:t>
      </w:r>
      <w:r w:rsidR="00301652">
        <w:t>..................</w:t>
      </w:r>
      <w:r w:rsidR="00301652">
        <w:t xml:space="preserve"> </w:t>
      </w:r>
      <w:r w:rsidR="009304CB" w:rsidRPr="00301652">
        <w:rPr>
          <w:rFonts w:cs="Times New Roman"/>
          <w:szCs w:val="24"/>
        </w:rPr>
        <w:t xml:space="preserve">con fecha 13 de </w:t>
      </w:r>
      <w:proofErr w:type="gramStart"/>
      <w:r w:rsidR="009304CB" w:rsidRPr="00301652">
        <w:rPr>
          <w:rFonts w:cs="Times New Roman"/>
          <w:szCs w:val="24"/>
        </w:rPr>
        <w:t>Febrero</w:t>
      </w:r>
      <w:proofErr w:type="gramEnd"/>
      <w:r w:rsidR="009304CB" w:rsidRPr="00301652">
        <w:rPr>
          <w:rFonts w:cs="Times New Roman"/>
          <w:szCs w:val="24"/>
        </w:rPr>
        <w:t xml:space="preserve"> de 2020</w:t>
      </w:r>
      <w:r w:rsidR="00EF61D6" w:rsidRPr="00301652">
        <w:rPr>
          <w:rFonts w:cs="Times New Roman"/>
          <w:szCs w:val="24"/>
        </w:rPr>
        <w:t xml:space="preserve"> ha presentado</w:t>
      </w:r>
      <w:r w:rsidR="006A042E" w:rsidRPr="00301652">
        <w:rPr>
          <w:rFonts w:cs="Times New Roman"/>
          <w:szCs w:val="24"/>
        </w:rPr>
        <w:t xml:space="preserve"> su</w:t>
      </w:r>
      <w:r w:rsidR="00EF61D6" w:rsidRPr="00301652">
        <w:rPr>
          <w:rFonts w:cs="Times New Roman"/>
          <w:szCs w:val="24"/>
        </w:rPr>
        <w:t xml:space="preserve"> c</w:t>
      </w:r>
      <w:r w:rsidR="006A042E" w:rsidRPr="00301652">
        <w:rPr>
          <w:rFonts w:cs="Times New Roman"/>
          <w:szCs w:val="24"/>
        </w:rPr>
        <w:t>ontestación a la Reclamación</w:t>
      </w:r>
      <w:r w:rsidR="008C0E28" w:rsidRPr="00301652">
        <w:rPr>
          <w:rFonts w:cs="Times New Roman"/>
          <w:szCs w:val="24"/>
        </w:rPr>
        <w:t>,</w:t>
      </w:r>
      <w:r w:rsidR="006A042E" w:rsidRPr="00301652">
        <w:rPr>
          <w:rFonts w:cs="Times New Roman"/>
          <w:szCs w:val="24"/>
        </w:rPr>
        <w:t xml:space="preserve"> adjuntando la Póliza y los do</w:t>
      </w:r>
      <w:r w:rsidR="00745F55" w:rsidRPr="00301652">
        <w:rPr>
          <w:rFonts w:cs="Times New Roman"/>
          <w:szCs w:val="24"/>
        </w:rPr>
        <w:t>cumentos relativos al siniestro.</w:t>
      </w:r>
    </w:p>
    <w:p w14:paraId="4C5D96BF" w14:textId="77777777" w:rsidR="006D3E66" w:rsidRPr="00301652" w:rsidRDefault="006D3E66" w:rsidP="00746290">
      <w:pPr>
        <w:spacing w:after="0" w:line="240" w:lineRule="auto"/>
        <w:ind w:left="708" w:hanging="708"/>
        <w:jc w:val="both"/>
        <w:rPr>
          <w:rFonts w:cs="Times New Roman"/>
          <w:szCs w:val="24"/>
        </w:rPr>
      </w:pPr>
    </w:p>
    <w:p w14:paraId="3D6D0C5B" w14:textId="77777777" w:rsidR="00217D20" w:rsidRPr="00301652" w:rsidRDefault="00F574D2" w:rsidP="00217D20">
      <w:pPr>
        <w:spacing w:after="0" w:line="240" w:lineRule="auto"/>
        <w:jc w:val="both"/>
        <w:rPr>
          <w:rFonts w:cs="Times New Roman"/>
          <w:szCs w:val="24"/>
        </w:rPr>
      </w:pPr>
      <w:r w:rsidRPr="00301652">
        <w:rPr>
          <w:rFonts w:cs="Times New Roman"/>
          <w:szCs w:val="24"/>
        </w:rPr>
        <w:t>Que,</w:t>
      </w:r>
      <w:r w:rsidR="00414524" w:rsidRPr="00301652">
        <w:rPr>
          <w:rFonts w:cs="Times New Roman"/>
          <w:szCs w:val="24"/>
        </w:rPr>
        <w:t xml:space="preserve"> co</w:t>
      </w:r>
      <w:r w:rsidR="009A16C4" w:rsidRPr="00301652">
        <w:rPr>
          <w:rFonts w:cs="Times New Roman"/>
          <w:szCs w:val="24"/>
        </w:rPr>
        <w:t xml:space="preserve">n </w:t>
      </w:r>
      <w:r w:rsidR="00F0444B" w:rsidRPr="00301652">
        <w:rPr>
          <w:rFonts w:cs="Times New Roman"/>
          <w:szCs w:val="24"/>
        </w:rPr>
        <w:t xml:space="preserve">fecha </w:t>
      </w:r>
      <w:r w:rsidR="009304CB" w:rsidRPr="00301652">
        <w:rPr>
          <w:rFonts w:cs="Times New Roman"/>
          <w:szCs w:val="24"/>
        </w:rPr>
        <w:t xml:space="preserve">17 de </w:t>
      </w:r>
      <w:proofErr w:type="gramStart"/>
      <w:r w:rsidR="009304CB" w:rsidRPr="00301652">
        <w:rPr>
          <w:rFonts w:cs="Times New Roman"/>
          <w:szCs w:val="24"/>
        </w:rPr>
        <w:t>Febrero</w:t>
      </w:r>
      <w:proofErr w:type="gramEnd"/>
      <w:r w:rsidR="009304CB" w:rsidRPr="00301652">
        <w:rPr>
          <w:rFonts w:cs="Times New Roman"/>
          <w:szCs w:val="24"/>
        </w:rPr>
        <w:t xml:space="preserve"> de 2020</w:t>
      </w:r>
      <w:r w:rsidR="006D3E66" w:rsidRPr="00301652">
        <w:rPr>
          <w:rFonts w:cs="Times New Roman"/>
          <w:szCs w:val="24"/>
        </w:rPr>
        <w:t xml:space="preserve"> se realizó la correspondiente audien</w:t>
      </w:r>
      <w:r w:rsidR="00EC6CA7" w:rsidRPr="00301652">
        <w:rPr>
          <w:rFonts w:cs="Times New Roman"/>
          <w:szCs w:val="24"/>
        </w:rPr>
        <w:t xml:space="preserve">cia de </w:t>
      </w:r>
      <w:r w:rsidR="00424A96" w:rsidRPr="00301652">
        <w:rPr>
          <w:rFonts w:cs="Times New Roman"/>
          <w:szCs w:val="24"/>
        </w:rPr>
        <w:t>vista</w:t>
      </w:r>
      <w:r w:rsidR="00300F6D" w:rsidRPr="00301652">
        <w:rPr>
          <w:rFonts w:cs="Times New Roman"/>
          <w:szCs w:val="24"/>
        </w:rPr>
        <w:t xml:space="preserve"> con la </w:t>
      </w:r>
      <w:r w:rsidR="00270B90" w:rsidRPr="00301652">
        <w:rPr>
          <w:rFonts w:cs="Times New Roman"/>
          <w:szCs w:val="24"/>
        </w:rPr>
        <w:t>asistencia</w:t>
      </w:r>
      <w:r w:rsidR="009304CB" w:rsidRPr="00301652">
        <w:rPr>
          <w:rFonts w:cs="Times New Roman"/>
          <w:szCs w:val="24"/>
        </w:rPr>
        <w:t xml:space="preserve"> de ambas partes, las mismas que sustentaron sus posiciones respecto a la reclamación presentada,</w:t>
      </w:r>
      <w:r w:rsidR="008C13A8" w:rsidRPr="00301652">
        <w:rPr>
          <w:rFonts w:cs="Times New Roman"/>
          <w:szCs w:val="24"/>
        </w:rPr>
        <w:t xml:space="preserve"> y luego</w:t>
      </w:r>
      <w:r w:rsidR="00042003" w:rsidRPr="00301652">
        <w:rPr>
          <w:rFonts w:cs="Times New Roman"/>
          <w:szCs w:val="24"/>
        </w:rPr>
        <w:t xml:space="preserve"> </w:t>
      </w:r>
      <w:r w:rsidR="009304CB" w:rsidRPr="00301652">
        <w:rPr>
          <w:rFonts w:cs="Times New Roman"/>
          <w:szCs w:val="24"/>
        </w:rPr>
        <w:t>absolvieron</w:t>
      </w:r>
      <w:r w:rsidR="0022431C" w:rsidRPr="00301652">
        <w:rPr>
          <w:rFonts w:cs="Times New Roman"/>
          <w:szCs w:val="24"/>
        </w:rPr>
        <w:t xml:space="preserve"> </w:t>
      </w:r>
      <w:r w:rsidR="00300F6D" w:rsidRPr="00301652">
        <w:rPr>
          <w:rFonts w:cs="Times New Roman"/>
          <w:szCs w:val="24"/>
        </w:rPr>
        <w:t>las diversas pregunta</w:t>
      </w:r>
      <w:r w:rsidR="00E1047B" w:rsidRPr="00301652">
        <w:rPr>
          <w:rFonts w:cs="Times New Roman"/>
          <w:szCs w:val="24"/>
        </w:rPr>
        <w:t>s formulada</w:t>
      </w:r>
      <w:r w:rsidR="00176DB8" w:rsidRPr="00301652">
        <w:rPr>
          <w:rFonts w:cs="Times New Roman"/>
          <w:szCs w:val="24"/>
        </w:rPr>
        <w:t>s por este colegiad</w:t>
      </w:r>
      <w:r w:rsidR="00636C7B" w:rsidRPr="00301652">
        <w:rPr>
          <w:rFonts w:cs="Times New Roman"/>
          <w:szCs w:val="24"/>
        </w:rPr>
        <w:t>o, quedando</w:t>
      </w:r>
      <w:r w:rsidR="005F797D" w:rsidRPr="00301652">
        <w:rPr>
          <w:rFonts w:cs="Times New Roman"/>
          <w:szCs w:val="24"/>
        </w:rPr>
        <w:t xml:space="preserve"> entonces el expediente </w:t>
      </w:r>
      <w:r w:rsidR="008B4742" w:rsidRPr="00301652">
        <w:rPr>
          <w:rFonts w:cs="Times New Roman"/>
          <w:szCs w:val="24"/>
        </w:rPr>
        <w:t>a la fecha en condiciones para que este cole</w:t>
      </w:r>
      <w:r w:rsidR="00E1393B" w:rsidRPr="00301652">
        <w:rPr>
          <w:rFonts w:cs="Times New Roman"/>
          <w:szCs w:val="24"/>
        </w:rPr>
        <w:t xml:space="preserve">giado </w:t>
      </w:r>
      <w:r w:rsidR="00636C7B" w:rsidRPr="00301652">
        <w:rPr>
          <w:rFonts w:cs="Times New Roman"/>
          <w:szCs w:val="24"/>
        </w:rPr>
        <w:t>pueda analizar el caso y</w:t>
      </w:r>
      <w:r w:rsidR="008A0099" w:rsidRPr="00301652">
        <w:rPr>
          <w:rFonts w:cs="Times New Roman"/>
          <w:szCs w:val="24"/>
        </w:rPr>
        <w:t xml:space="preserve"> pronunciarse respecto al mismo.</w:t>
      </w:r>
    </w:p>
    <w:p w14:paraId="1B7FD946" w14:textId="77777777" w:rsidR="008A0099" w:rsidRPr="00301652" w:rsidRDefault="008A0099" w:rsidP="00217D20">
      <w:pPr>
        <w:spacing w:after="0" w:line="240" w:lineRule="auto"/>
        <w:jc w:val="both"/>
        <w:rPr>
          <w:rFonts w:cs="Times New Roman"/>
          <w:szCs w:val="24"/>
        </w:rPr>
      </w:pPr>
    </w:p>
    <w:p w14:paraId="12BF2095" w14:textId="17C07C5C" w:rsidR="008A0099" w:rsidRPr="00301652" w:rsidRDefault="008A0099" w:rsidP="008A0099">
      <w:pPr>
        <w:spacing w:after="0" w:line="240" w:lineRule="auto"/>
        <w:jc w:val="both"/>
        <w:rPr>
          <w:rFonts w:cs="Times New Roman"/>
          <w:szCs w:val="24"/>
        </w:rPr>
      </w:pPr>
      <w:r w:rsidRPr="00301652">
        <w:rPr>
          <w:rFonts w:cs="Times New Roman"/>
          <w:szCs w:val="24"/>
        </w:rPr>
        <w:t xml:space="preserve">Que la reclamante, </w:t>
      </w:r>
      <w:r w:rsidR="00301652">
        <w:t>..................</w:t>
      </w:r>
      <w:r w:rsidRPr="00301652">
        <w:rPr>
          <w:rFonts w:cs="Times New Roman"/>
          <w:szCs w:val="24"/>
        </w:rPr>
        <w:t xml:space="preserve">, solicita que </w:t>
      </w:r>
      <w:r w:rsidR="00301652">
        <w:t>..................</w:t>
      </w:r>
      <w:r w:rsidR="00301652">
        <w:t xml:space="preserve"> </w:t>
      </w:r>
      <w:r w:rsidRPr="00301652">
        <w:rPr>
          <w:rFonts w:cs="Times New Roman"/>
          <w:szCs w:val="24"/>
        </w:rPr>
        <w:t xml:space="preserve">proceda a la atención del siniestro ocurrido al vehículo de Placa de Rodaje </w:t>
      </w:r>
      <w:r w:rsidR="00301652">
        <w:t>..................</w:t>
      </w:r>
      <w:r w:rsidR="00301652">
        <w:t xml:space="preserve"> </w:t>
      </w:r>
      <w:r w:rsidRPr="00301652">
        <w:rPr>
          <w:rFonts w:cs="Times New Roman"/>
          <w:szCs w:val="24"/>
        </w:rPr>
        <w:t xml:space="preserve">por las siguientes resumidas razones: 1) Que, con fecha 02 de </w:t>
      </w:r>
      <w:proofErr w:type="gramStart"/>
      <w:r w:rsidRPr="00301652">
        <w:rPr>
          <w:rFonts w:cs="Times New Roman"/>
          <w:szCs w:val="24"/>
        </w:rPr>
        <w:t>Agosto</w:t>
      </w:r>
      <w:proofErr w:type="gramEnd"/>
      <w:r w:rsidRPr="00301652">
        <w:rPr>
          <w:rFonts w:cs="Times New Roman"/>
          <w:szCs w:val="24"/>
        </w:rPr>
        <w:t xml:space="preserve"> de 2018 el vehículo asegurado sufrió un robo de autopartes, en horas de la noche en el Distrito de Surquillo, para lo cual </w:t>
      </w:r>
      <w:r w:rsidR="00301652">
        <w:t>..................</w:t>
      </w:r>
      <w:r w:rsidRPr="00301652">
        <w:rPr>
          <w:rFonts w:cs="Times New Roman"/>
          <w:szCs w:val="24"/>
        </w:rPr>
        <w:t xml:space="preserve">, conductor del vehículo, comunicó a la comisaría del sector y a </w:t>
      </w:r>
      <w:r w:rsidR="00301652">
        <w:t>..................</w:t>
      </w:r>
      <w:r w:rsidRPr="00301652">
        <w:rPr>
          <w:rFonts w:cs="Times New Roman"/>
          <w:szCs w:val="24"/>
        </w:rPr>
        <w:t xml:space="preserve">. 2) Que, con fecha 13 de </w:t>
      </w:r>
      <w:proofErr w:type="gramStart"/>
      <w:r w:rsidRPr="00301652">
        <w:rPr>
          <w:rFonts w:cs="Times New Roman"/>
          <w:szCs w:val="24"/>
        </w:rPr>
        <w:t>Agosto</w:t>
      </w:r>
      <w:proofErr w:type="gramEnd"/>
      <w:r w:rsidRPr="00301652">
        <w:rPr>
          <w:rFonts w:cs="Times New Roman"/>
          <w:szCs w:val="24"/>
        </w:rPr>
        <w:t xml:space="preserve">, la aseguradora solicitó las Conclusiones Fiscales de la investigación sobre el siniestro. 3) Que, con fecha 20 de </w:t>
      </w:r>
      <w:proofErr w:type="gramStart"/>
      <w:r w:rsidRPr="00301652">
        <w:rPr>
          <w:rFonts w:cs="Times New Roman"/>
          <w:szCs w:val="24"/>
        </w:rPr>
        <w:t>Agosto</w:t>
      </w:r>
      <w:proofErr w:type="gramEnd"/>
      <w:r w:rsidRPr="00301652">
        <w:rPr>
          <w:rFonts w:cs="Times New Roman"/>
          <w:szCs w:val="24"/>
        </w:rPr>
        <w:t xml:space="preserve"> de 2018, la aseguradora requiere las conclusiones fiscales y que regrese la unidad al taller del concesionario </w:t>
      </w:r>
      <w:r w:rsidR="00301652">
        <w:t>..................</w:t>
      </w:r>
      <w:r w:rsidR="00301652">
        <w:t xml:space="preserve"> </w:t>
      </w:r>
      <w:r w:rsidRPr="00301652">
        <w:rPr>
          <w:rFonts w:cs="Times New Roman"/>
          <w:szCs w:val="24"/>
        </w:rPr>
        <w:t xml:space="preserve"> para revisión de un perito externo. 4) Que, con fecha 22 de </w:t>
      </w:r>
      <w:proofErr w:type="gramStart"/>
      <w:r w:rsidRPr="00301652">
        <w:rPr>
          <w:rFonts w:cs="Times New Roman"/>
          <w:szCs w:val="24"/>
        </w:rPr>
        <w:t>Agosto</w:t>
      </w:r>
      <w:proofErr w:type="gramEnd"/>
      <w:r w:rsidRPr="00301652">
        <w:rPr>
          <w:rFonts w:cs="Times New Roman"/>
          <w:szCs w:val="24"/>
        </w:rPr>
        <w:t xml:space="preserve"> de 2018, la asegurada respondió que la Fiscalía recién empezaría a evaluar la denuncia y que el taller concesionario indicó que no era posible retomar el vehículo pues ya se había declarado pérdida total por </w:t>
      </w:r>
      <w:r w:rsidR="00301652">
        <w:t>..................</w:t>
      </w:r>
      <w:r w:rsidRPr="00301652">
        <w:rPr>
          <w:rFonts w:cs="Times New Roman"/>
          <w:szCs w:val="24"/>
        </w:rPr>
        <w:t xml:space="preserve">. 5) Que, con fecha 22 de </w:t>
      </w:r>
      <w:proofErr w:type="gramStart"/>
      <w:r w:rsidRPr="00301652">
        <w:rPr>
          <w:rFonts w:cs="Times New Roman"/>
          <w:szCs w:val="24"/>
        </w:rPr>
        <w:t>Octubre</w:t>
      </w:r>
      <w:proofErr w:type="gramEnd"/>
      <w:r w:rsidRPr="00301652">
        <w:rPr>
          <w:rFonts w:cs="Times New Roman"/>
          <w:szCs w:val="24"/>
        </w:rPr>
        <w:t xml:space="preserve"> de 2018, la aseguradora remite una comunicación donde manifiesta el primer rechazo del siniestro por no haber cumplido con entregarle las conclusiones fiscales y pasar la inspección solicitada. 6) Que, ante el rechazo del siniestro, la asegurada interpuso reclamo ante la DEFASEG, siendo que en la audiencia se acordó que debía adjuntarse las conclusiones fiscales y que pase la inspección por parte del perito externo de la compañía. 7) Que, con fecha 08 de </w:t>
      </w:r>
      <w:proofErr w:type="gramStart"/>
      <w:r w:rsidRPr="00301652">
        <w:rPr>
          <w:rFonts w:cs="Times New Roman"/>
          <w:szCs w:val="24"/>
        </w:rPr>
        <w:t>Mayo</w:t>
      </w:r>
      <w:proofErr w:type="gramEnd"/>
      <w:r w:rsidRPr="00301652">
        <w:rPr>
          <w:rFonts w:cs="Times New Roman"/>
          <w:szCs w:val="24"/>
        </w:rPr>
        <w:t xml:space="preserve"> de 2019, entregó las conclusiones fiscales a la aseguradora, y le indicó correo y celular para que en un plazo máximo de 05 d</w:t>
      </w:r>
      <w:r w:rsidR="00E07C15" w:rsidRPr="00301652">
        <w:rPr>
          <w:rFonts w:cs="Times New Roman"/>
          <w:szCs w:val="24"/>
        </w:rPr>
        <w:t>í</w:t>
      </w:r>
      <w:r w:rsidRPr="00301652">
        <w:rPr>
          <w:rFonts w:cs="Times New Roman"/>
          <w:szCs w:val="24"/>
        </w:rPr>
        <w:t xml:space="preserve">as cumplan con comunicarse a fin de coordinar la inspección del vehículo. Que, con fecha 03 de Julio de 2019, se coordinó la inspección para el 04 de Julio de 2019, siendo que con fecha 07 de </w:t>
      </w:r>
      <w:proofErr w:type="gramStart"/>
      <w:r w:rsidRPr="00301652">
        <w:rPr>
          <w:rFonts w:cs="Times New Roman"/>
          <w:szCs w:val="24"/>
        </w:rPr>
        <w:t>Agosto</w:t>
      </w:r>
      <w:proofErr w:type="gramEnd"/>
      <w:r w:rsidRPr="00301652">
        <w:rPr>
          <w:rFonts w:cs="Times New Roman"/>
          <w:szCs w:val="24"/>
        </w:rPr>
        <w:t xml:space="preserve"> de 2019, presento queja ante la Compañía, puesto que habiendo transcurrido </w:t>
      </w:r>
      <w:r w:rsidR="00E07C15" w:rsidRPr="00301652">
        <w:rPr>
          <w:rFonts w:cs="Times New Roman"/>
          <w:szCs w:val="24"/>
        </w:rPr>
        <w:t>más</w:t>
      </w:r>
      <w:r w:rsidRPr="00301652">
        <w:rPr>
          <w:rFonts w:cs="Times New Roman"/>
          <w:szCs w:val="24"/>
        </w:rPr>
        <w:t xml:space="preserve"> de 30 días desde la fecha de la inspección acordada, no había una respuesta sobre la atención del siniestro. 8) Que, con fecha 12 de </w:t>
      </w:r>
      <w:proofErr w:type="gramStart"/>
      <w:r w:rsidRPr="00301652">
        <w:rPr>
          <w:rFonts w:cs="Times New Roman"/>
          <w:szCs w:val="24"/>
        </w:rPr>
        <w:t>Agosto</w:t>
      </w:r>
      <w:proofErr w:type="gramEnd"/>
      <w:r w:rsidRPr="00301652">
        <w:rPr>
          <w:rFonts w:cs="Times New Roman"/>
          <w:szCs w:val="24"/>
        </w:rPr>
        <w:t xml:space="preserve"> de 2019 recibió una comunicación de la aseguradora donde contestaban que el siniestro seguía en evaluación, sin mencionar que con fecha 21 de Enero de 2019 la aseguradora </w:t>
      </w:r>
      <w:r w:rsidRPr="00301652">
        <w:rPr>
          <w:rFonts w:cs="Times New Roman"/>
          <w:szCs w:val="24"/>
        </w:rPr>
        <w:lastRenderedPageBreak/>
        <w:t>ya había interpuesto una denuncia en contra de la asegurada por estafa en grado de tentativa ante la primera fiscalía provincial penal de San isidro. 9) Que, con fecha 17 de Setiembre de 2019, la aseguradora comunicó el rechazo del siniestro, amparándose en el artículo 26° de las Condiciones Generales de la Póliza, por estar inmersa en una solicitud de cobertura fraudulenta. 10) Que, adicionalmente, la asegurada indica que se debe aplicar el “Siniestro Consentido”, dado que la compañía no contestó sobre el siniestro, hasta después de vencido el plazo de ley para tal efecto.</w:t>
      </w:r>
    </w:p>
    <w:p w14:paraId="4951B8EA" w14:textId="77777777" w:rsidR="008A0099" w:rsidRPr="00301652" w:rsidRDefault="008A0099" w:rsidP="008A0099">
      <w:pPr>
        <w:spacing w:after="0" w:line="240" w:lineRule="auto"/>
        <w:jc w:val="both"/>
        <w:rPr>
          <w:rFonts w:cs="Times New Roman"/>
          <w:szCs w:val="24"/>
        </w:rPr>
      </w:pPr>
    </w:p>
    <w:p w14:paraId="5F2FB91B" w14:textId="16D2882F" w:rsidR="008A0099" w:rsidRPr="00301652" w:rsidRDefault="008A0099" w:rsidP="008A0099">
      <w:pPr>
        <w:spacing w:after="0" w:line="240" w:lineRule="auto"/>
        <w:jc w:val="both"/>
        <w:rPr>
          <w:rFonts w:cs="Times New Roman"/>
          <w:szCs w:val="24"/>
        </w:rPr>
      </w:pPr>
      <w:r w:rsidRPr="00301652">
        <w:rPr>
          <w:rFonts w:cs="Times New Roman"/>
          <w:szCs w:val="24"/>
        </w:rPr>
        <w:t xml:space="preserve">Que, por su parte, </w:t>
      </w:r>
      <w:r w:rsidR="00301652">
        <w:t>..................</w:t>
      </w:r>
      <w:r w:rsidR="00301652">
        <w:t xml:space="preserve"> </w:t>
      </w:r>
      <w:r w:rsidRPr="00301652">
        <w:rPr>
          <w:rFonts w:cs="Times New Roman"/>
          <w:szCs w:val="24"/>
        </w:rPr>
        <w:t xml:space="preserve">solicitó que la DEFASEG no se pronuncie sobre el presente caso, en razón de que con fecha 02 de Setiembre de 2019, la aseguradora solicitó a la Cuarta Fiscalía Supraprovincial Corporativa Especializada contra la criminalidad organizada – Equipo Cuarto, que ampliara la investigación seguida contra la señora Vargas, por presunta estafa en agravio de </w:t>
      </w:r>
      <w:r w:rsidR="00301652">
        <w:t>..................</w:t>
      </w:r>
      <w:r w:rsidRPr="00301652">
        <w:rPr>
          <w:rFonts w:cs="Times New Roman"/>
          <w:szCs w:val="24"/>
        </w:rPr>
        <w:t xml:space="preserve">, así como la acumulación de investigaciones que estaba a cargo de la Primera Fiscalía Provincial Penal de San isidro, respecto a la denuncia que la aseguradora formuló el día 21 de Enero de 2019, contra la asegurada. Estas investigaciones penales se llevaban a cabo porque existían hechos que evidenciarían que la asegurada estaría cometiendo actos fraudulentos contra </w:t>
      </w:r>
      <w:r w:rsidR="00301652">
        <w:t>..................</w:t>
      </w:r>
      <w:r w:rsidRPr="00301652">
        <w:rPr>
          <w:rFonts w:cs="Times New Roman"/>
          <w:szCs w:val="24"/>
        </w:rPr>
        <w:t>, mediante una reclamación fraudulenta.</w:t>
      </w:r>
      <w:r w:rsidR="003755D8" w:rsidRPr="00301652">
        <w:rPr>
          <w:rFonts w:cs="Times New Roman"/>
          <w:szCs w:val="24"/>
        </w:rPr>
        <w:t xml:space="preserve"> Que, paralelamente a esto, con fecha 24 de </w:t>
      </w:r>
      <w:proofErr w:type="gramStart"/>
      <w:r w:rsidR="003755D8" w:rsidRPr="00301652">
        <w:rPr>
          <w:rFonts w:cs="Times New Roman"/>
          <w:szCs w:val="24"/>
        </w:rPr>
        <w:t>Octubre</w:t>
      </w:r>
      <w:proofErr w:type="gramEnd"/>
      <w:r w:rsidR="003755D8" w:rsidRPr="00301652">
        <w:rPr>
          <w:rFonts w:cs="Times New Roman"/>
          <w:szCs w:val="24"/>
        </w:rPr>
        <w:t xml:space="preserve"> de 2019, la Segunda Fiscalía Provincial Penal de San isidro, emitió la Disposición </w:t>
      </w:r>
      <w:proofErr w:type="spellStart"/>
      <w:r w:rsidR="003755D8" w:rsidRPr="00301652">
        <w:rPr>
          <w:rFonts w:cs="Times New Roman"/>
          <w:szCs w:val="24"/>
        </w:rPr>
        <w:t>N°</w:t>
      </w:r>
      <w:proofErr w:type="spellEnd"/>
      <w:r w:rsidR="003755D8" w:rsidRPr="00301652">
        <w:rPr>
          <w:rFonts w:cs="Times New Roman"/>
          <w:szCs w:val="24"/>
        </w:rPr>
        <w:t xml:space="preserve"> 01 – Disposición Fiscal de Apertura de Investigación Preliminar, ordenando que se lleven a cabo diversas diligencias a fin de determinar la comisión del hecho denunciado contra </w:t>
      </w:r>
      <w:r w:rsidR="00301652">
        <w:t>..................</w:t>
      </w:r>
      <w:r w:rsidR="003755D8" w:rsidRPr="00301652">
        <w:rPr>
          <w:rFonts w:cs="Times New Roman"/>
          <w:szCs w:val="24"/>
        </w:rPr>
        <w:t>.</w:t>
      </w:r>
    </w:p>
    <w:p w14:paraId="44DD2151" w14:textId="77777777" w:rsidR="003755D8" w:rsidRPr="00301652" w:rsidRDefault="003755D8" w:rsidP="008A0099">
      <w:pPr>
        <w:spacing w:after="0" w:line="240" w:lineRule="auto"/>
        <w:jc w:val="both"/>
        <w:rPr>
          <w:rFonts w:cs="Times New Roman"/>
          <w:szCs w:val="24"/>
        </w:rPr>
      </w:pPr>
    </w:p>
    <w:p w14:paraId="44A3C24F" w14:textId="77777777" w:rsidR="00502992" w:rsidRPr="00301652" w:rsidRDefault="00502992" w:rsidP="00502992">
      <w:pPr>
        <w:spacing w:after="0" w:line="240" w:lineRule="auto"/>
        <w:jc w:val="both"/>
        <w:rPr>
          <w:rFonts w:cs="Times New Roman"/>
          <w:szCs w:val="24"/>
        </w:rPr>
      </w:pPr>
      <w:r w:rsidRPr="00301652">
        <w:rPr>
          <w:rFonts w:cs="Times New Roman"/>
          <w:b/>
          <w:bCs/>
          <w:szCs w:val="24"/>
        </w:rPr>
        <w:t>Considerando:</w:t>
      </w:r>
    </w:p>
    <w:p w14:paraId="596221FF" w14:textId="77777777" w:rsidR="00502992" w:rsidRPr="00301652" w:rsidRDefault="00502992" w:rsidP="00502992">
      <w:pPr>
        <w:spacing w:after="0" w:line="240" w:lineRule="auto"/>
        <w:jc w:val="both"/>
        <w:rPr>
          <w:rFonts w:cs="Times New Roman"/>
          <w:szCs w:val="24"/>
        </w:rPr>
      </w:pPr>
    </w:p>
    <w:p w14:paraId="24BF108D" w14:textId="77777777" w:rsidR="00502992" w:rsidRPr="00301652" w:rsidRDefault="00502992" w:rsidP="00502992">
      <w:pPr>
        <w:spacing w:after="0" w:line="240" w:lineRule="auto"/>
        <w:jc w:val="both"/>
        <w:rPr>
          <w:rFonts w:cs="Times New Roman"/>
          <w:szCs w:val="24"/>
        </w:rPr>
      </w:pPr>
      <w:r w:rsidRPr="00301652">
        <w:rPr>
          <w:rFonts w:cs="Times New Roman"/>
          <w:b/>
          <w:szCs w:val="24"/>
          <w:u w:val="single"/>
        </w:rPr>
        <w:t>Primero</w:t>
      </w:r>
      <w:r w:rsidRPr="00301652">
        <w:rPr>
          <w:rFonts w:cs="Times New Roman"/>
          <w:b/>
          <w:szCs w:val="24"/>
        </w:rPr>
        <w:t xml:space="preserve">: </w:t>
      </w:r>
      <w:r w:rsidRPr="00301652">
        <w:rPr>
          <w:rFonts w:cs="Times New Roman"/>
          <w:szCs w:val="24"/>
        </w:rPr>
        <w:t>Que, conforme a su Reglamento, la</w:t>
      </w:r>
      <w:r w:rsidRPr="00301652">
        <w:rPr>
          <w:rFonts w:cs="Times New Roman"/>
          <w:b/>
          <w:bCs/>
          <w:szCs w:val="24"/>
        </w:rPr>
        <w:t xml:space="preserve"> </w:t>
      </w:r>
      <w:r w:rsidRPr="00301652">
        <w:rPr>
          <w:rFonts w:cs="Times New Roman"/>
          <w:szCs w:val="24"/>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50EAADB0" w14:textId="77777777" w:rsidR="00502992" w:rsidRPr="00301652" w:rsidRDefault="00502992" w:rsidP="00502992">
      <w:pPr>
        <w:spacing w:after="0" w:line="240" w:lineRule="auto"/>
        <w:jc w:val="both"/>
        <w:rPr>
          <w:rFonts w:cs="Times New Roman"/>
          <w:bCs/>
          <w:szCs w:val="24"/>
        </w:rPr>
      </w:pPr>
    </w:p>
    <w:p w14:paraId="5616292E" w14:textId="77777777" w:rsidR="00502992" w:rsidRPr="00301652" w:rsidRDefault="00502992" w:rsidP="00502992">
      <w:pPr>
        <w:spacing w:after="0" w:line="240" w:lineRule="auto"/>
        <w:jc w:val="both"/>
        <w:rPr>
          <w:rFonts w:cs="Times New Roman"/>
          <w:szCs w:val="24"/>
        </w:rPr>
      </w:pPr>
      <w:r w:rsidRPr="00301652">
        <w:rPr>
          <w:rFonts w:cs="Times New Roman"/>
          <w:b/>
          <w:bCs/>
          <w:szCs w:val="24"/>
          <w:u w:val="single"/>
        </w:rPr>
        <w:t>Segundo</w:t>
      </w:r>
      <w:r w:rsidRPr="00301652">
        <w:rPr>
          <w:rFonts w:cs="Times New Roman"/>
          <w:b/>
          <w:bCs/>
          <w:szCs w:val="24"/>
        </w:rPr>
        <w:t xml:space="preserve">: </w:t>
      </w:r>
      <w:r w:rsidRPr="00301652">
        <w:rPr>
          <w:rFonts w:cs="Times New Roman"/>
          <w:szCs w:val="24"/>
        </w:rPr>
        <w:t xml:space="preserve">Asimismo, </w:t>
      </w:r>
      <w:proofErr w:type="gramStart"/>
      <w:r w:rsidRPr="00301652">
        <w:rPr>
          <w:rFonts w:cs="Times New Roman"/>
          <w:szCs w:val="24"/>
        </w:rPr>
        <w:t>de acuerdo a</w:t>
      </w:r>
      <w:proofErr w:type="gramEnd"/>
      <w:r w:rsidRPr="00301652">
        <w:rPr>
          <w:rFonts w:cs="Times New Roman"/>
          <w:szCs w:val="24"/>
        </w:rPr>
        <w:t xml:space="preserve"> 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w:t>
      </w:r>
    </w:p>
    <w:p w14:paraId="2B36A74C" w14:textId="77777777" w:rsidR="00502992" w:rsidRPr="00301652" w:rsidRDefault="00502992" w:rsidP="00502992">
      <w:pPr>
        <w:spacing w:after="0" w:line="240" w:lineRule="auto"/>
        <w:jc w:val="both"/>
        <w:rPr>
          <w:rFonts w:cs="Times New Roman"/>
          <w:szCs w:val="24"/>
        </w:rPr>
      </w:pPr>
    </w:p>
    <w:p w14:paraId="7253F877" w14:textId="7B50836D" w:rsidR="003755D8" w:rsidRPr="00301652" w:rsidRDefault="00502992" w:rsidP="008A0099">
      <w:pPr>
        <w:spacing w:after="0" w:line="240" w:lineRule="auto"/>
        <w:jc w:val="both"/>
        <w:rPr>
          <w:rFonts w:cs="Times New Roman"/>
          <w:szCs w:val="24"/>
        </w:rPr>
      </w:pPr>
      <w:r w:rsidRPr="00301652">
        <w:rPr>
          <w:rFonts w:cs="Times New Roman"/>
          <w:b/>
          <w:bCs/>
          <w:szCs w:val="24"/>
          <w:u w:val="single"/>
        </w:rPr>
        <w:t>Tercero:</w:t>
      </w:r>
      <w:r w:rsidRPr="00301652">
        <w:rPr>
          <w:rFonts w:cs="Times New Roman"/>
          <w:b/>
          <w:bCs/>
          <w:szCs w:val="24"/>
        </w:rPr>
        <w:t xml:space="preserve"> </w:t>
      </w:r>
      <w:r w:rsidR="003755D8" w:rsidRPr="00301652">
        <w:rPr>
          <w:rFonts w:cs="Times New Roman"/>
          <w:szCs w:val="24"/>
        </w:rPr>
        <w:t>Que, en el presente caso es de aplicación el Artículo 11° del Reglamento de la Defensoría del Asegurado</w:t>
      </w:r>
      <w:r w:rsidR="00643A17" w:rsidRPr="00301652">
        <w:rPr>
          <w:rFonts w:cs="Times New Roman"/>
          <w:szCs w:val="24"/>
        </w:rPr>
        <w:t xml:space="preserve"> (</w:t>
      </w:r>
      <w:hyperlink r:id="rId8" w:history="1">
        <w:r w:rsidR="00643A17" w:rsidRPr="00301652">
          <w:rPr>
            <w:rStyle w:val="Hipervnculo"/>
            <w:szCs w:val="24"/>
          </w:rPr>
          <w:t>http://www.defaseg.com.pe/reglamento.html</w:t>
        </w:r>
      </w:hyperlink>
      <w:r w:rsidR="00643A17" w:rsidRPr="00301652">
        <w:rPr>
          <w:szCs w:val="24"/>
        </w:rPr>
        <w:t>)</w:t>
      </w:r>
      <w:r w:rsidR="003755D8" w:rsidRPr="00301652">
        <w:rPr>
          <w:rFonts w:cs="Times New Roman"/>
          <w:szCs w:val="24"/>
        </w:rPr>
        <w:t>, que expresa lo siguiente:</w:t>
      </w:r>
    </w:p>
    <w:p w14:paraId="1A6FD77B" w14:textId="77777777" w:rsidR="003755D8" w:rsidRPr="00301652" w:rsidRDefault="003755D8" w:rsidP="008A0099">
      <w:pPr>
        <w:spacing w:after="0" w:line="240" w:lineRule="auto"/>
        <w:jc w:val="both"/>
        <w:rPr>
          <w:rFonts w:cs="Times New Roman"/>
          <w:szCs w:val="24"/>
        </w:rPr>
      </w:pPr>
    </w:p>
    <w:p w14:paraId="4FAA530A" w14:textId="4D19BBF0" w:rsidR="003755D8" w:rsidRPr="00301652" w:rsidRDefault="00F74C40" w:rsidP="008A0099">
      <w:pPr>
        <w:spacing w:after="0" w:line="240" w:lineRule="auto"/>
        <w:jc w:val="both"/>
        <w:rPr>
          <w:rFonts w:cs="Times New Roman"/>
          <w:i/>
          <w:szCs w:val="24"/>
        </w:rPr>
      </w:pPr>
      <w:r w:rsidRPr="00301652">
        <w:rPr>
          <w:rFonts w:cs="Times New Roman"/>
          <w:i/>
          <w:szCs w:val="24"/>
        </w:rPr>
        <w:t>“</w:t>
      </w:r>
      <w:r w:rsidR="003755D8" w:rsidRPr="00301652">
        <w:rPr>
          <w:rFonts w:cs="Times New Roman"/>
          <w:i/>
          <w:szCs w:val="24"/>
        </w:rPr>
        <w:t>11.- Sometimiento Voluntario</w:t>
      </w:r>
    </w:p>
    <w:p w14:paraId="544079CD" w14:textId="77777777" w:rsidR="003755D8" w:rsidRPr="00301652" w:rsidRDefault="003755D8" w:rsidP="008A0099">
      <w:pPr>
        <w:spacing w:after="0" w:line="240" w:lineRule="auto"/>
        <w:jc w:val="both"/>
        <w:rPr>
          <w:rFonts w:cs="Times New Roman"/>
          <w:szCs w:val="24"/>
        </w:rPr>
      </w:pPr>
    </w:p>
    <w:p w14:paraId="488D9F24" w14:textId="16DEFED9" w:rsidR="009F5D22" w:rsidRPr="00301652" w:rsidRDefault="003755D8" w:rsidP="008A0099">
      <w:pPr>
        <w:spacing w:after="0" w:line="240" w:lineRule="auto"/>
        <w:jc w:val="both"/>
        <w:rPr>
          <w:rFonts w:cs="Times New Roman"/>
          <w:iCs/>
          <w:szCs w:val="24"/>
        </w:rPr>
      </w:pPr>
      <w:r w:rsidRPr="00301652">
        <w:rPr>
          <w:rFonts w:cs="Times New Roman"/>
          <w:i/>
          <w:szCs w:val="24"/>
        </w:rPr>
        <w:t>El usuario de Seguro recurre en forma voluntaria a la Defensoría. La presentación de un reclamo en esta vía, no limita su derecho a recurrir posteriormente ante el órgano administrativo o jurisdiccional que considere</w:t>
      </w:r>
      <w:r w:rsidR="008C774C" w:rsidRPr="00301652">
        <w:rPr>
          <w:rFonts w:cs="Times New Roman"/>
          <w:i/>
          <w:szCs w:val="24"/>
        </w:rPr>
        <w:t xml:space="preserve"> pertinente</w:t>
      </w:r>
      <w:r w:rsidRPr="00301652">
        <w:rPr>
          <w:rFonts w:cs="Times New Roman"/>
          <w:i/>
          <w:szCs w:val="24"/>
        </w:rPr>
        <w:t xml:space="preserve">; </w:t>
      </w:r>
      <w:r w:rsidRPr="00301652">
        <w:rPr>
          <w:rFonts w:cs="Times New Roman"/>
          <w:b/>
          <w:bCs/>
          <w:i/>
          <w:szCs w:val="24"/>
          <w:u w:val="single"/>
        </w:rPr>
        <w:t xml:space="preserve">sin embargo, si la materia </w:t>
      </w:r>
      <w:r w:rsidRPr="00301652">
        <w:rPr>
          <w:rFonts w:cs="Times New Roman"/>
          <w:b/>
          <w:bCs/>
          <w:i/>
          <w:szCs w:val="24"/>
          <w:u w:val="single"/>
        </w:rPr>
        <w:lastRenderedPageBreak/>
        <w:t xml:space="preserve">controvertida está siendo conocida por </w:t>
      </w:r>
      <w:r w:rsidR="006063B4" w:rsidRPr="00301652">
        <w:rPr>
          <w:rFonts w:cs="Times New Roman"/>
          <w:b/>
          <w:bCs/>
          <w:i/>
          <w:szCs w:val="24"/>
          <w:u w:val="single"/>
        </w:rPr>
        <w:t xml:space="preserve">otra </w:t>
      </w:r>
      <w:r w:rsidRPr="00301652">
        <w:rPr>
          <w:rFonts w:cs="Times New Roman"/>
          <w:b/>
          <w:bCs/>
          <w:i/>
          <w:szCs w:val="24"/>
          <w:u w:val="single"/>
        </w:rPr>
        <w:t xml:space="preserve">instancia </w:t>
      </w:r>
      <w:r w:rsidR="000F399E" w:rsidRPr="00301652">
        <w:rPr>
          <w:rFonts w:cs="Times New Roman"/>
          <w:b/>
          <w:bCs/>
          <w:i/>
          <w:szCs w:val="24"/>
          <w:u w:val="single"/>
        </w:rPr>
        <w:t>a iniciativa de cualquiera de las partes</w:t>
      </w:r>
      <w:r w:rsidR="007F398A" w:rsidRPr="00301652">
        <w:rPr>
          <w:rFonts w:cs="Times New Roman"/>
          <w:b/>
          <w:bCs/>
          <w:i/>
          <w:szCs w:val="24"/>
          <w:u w:val="single"/>
        </w:rPr>
        <w:t xml:space="preserve"> o de oficio, sea esta una instancia </w:t>
      </w:r>
      <w:r w:rsidRPr="00301652">
        <w:rPr>
          <w:rFonts w:cs="Times New Roman"/>
          <w:b/>
          <w:bCs/>
          <w:i/>
          <w:szCs w:val="24"/>
          <w:u w:val="single"/>
        </w:rPr>
        <w:t xml:space="preserve">administrativa, </w:t>
      </w:r>
      <w:r w:rsidR="00B76C59" w:rsidRPr="00301652">
        <w:rPr>
          <w:rFonts w:cs="Times New Roman"/>
          <w:b/>
          <w:bCs/>
          <w:i/>
          <w:szCs w:val="24"/>
          <w:u w:val="single"/>
        </w:rPr>
        <w:t>j</w:t>
      </w:r>
      <w:r w:rsidR="009F5D22" w:rsidRPr="00301652">
        <w:rPr>
          <w:rFonts w:cs="Times New Roman"/>
          <w:b/>
          <w:bCs/>
          <w:i/>
          <w:szCs w:val="24"/>
          <w:u w:val="single"/>
        </w:rPr>
        <w:t>udicial, conciliatoria, arbitral</w:t>
      </w:r>
      <w:r w:rsidRPr="00301652">
        <w:rPr>
          <w:rFonts w:cs="Times New Roman"/>
          <w:b/>
          <w:bCs/>
          <w:i/>
          <w:szCs w:val="24"/>
          <w:u w:val="single"/>
        </w:rPr>
        <w:t xml:space="preserve"> o del Ministerio Público</w:t>
      </w:r>
      <w:r w:rsidRPr="00301652">
        <w:rPr>
          <w:rFonts w:cs="Times New Roman"/>
          <w:i/>
          <w:szCs w:val="24"/>
        </w:rPr>
        <w:t xml:space="preserve"> </w:t>
      </w:r>
      <w:r w:rsidRPr="00301652">
        <w:rPr>
          <w:rFonts w:cs="Times New Roman"/>
          <w:b/>
          <w:bCs/>
          <w:i/>
          <w:szCs w:val="24"/>
        </w:rPr>
        <w:t xml:space="preserve">antes de que </w:t>
      </w:r>
      <w:r w:rsidR="009F5D22" w:rsidRPr="00301652">
        <w:rPr>
          <w:rFonts w:cs="Times New Roman"/>
          <w:b/>
          <w:bCs/>
          <w:i/>
          <w:szCs w:val="24"/>
        </w:rPr>
        <w:t>la Defensoría emita su decisión, esta se abstendrá de decidir y archivará definitivamente el caso</w:t>
      </w:r>
      <w:r w:rsidR="009F5D22" w:rsidRPr="00301652">
        <w:rPr>
          <w:rFonts w:cs="Times New Roman"/>
          <w:i/>
          <w:szCs w:val="24"/>
        </w:rPr>
        <w:t xml:space="preserve">, salvo que </w:t>
      </w:r>
      <w:r w:rsidR="00B80E99" w:rsidRPr="00301652">
        <w:rPr>
          <w:rFonts w:cs="Times New Roman"/>
          <w:i/>
          <w:szCs w:val="24"/>
        </w:rPr>
        <w:t>la parte que accionó en otra vía</w:t>
      </w:r>
      <w:r w:rsidR="00C10263" w:rsidRPr="00301652">
        <w:rPr>
          <w:rFonts w:cs="Times New Roman"/>
          <w:i/>
          <w:szCs w:val="24"/>
        </w:rPr>
        <w:t>,</w:t>
      </w:r>
      <w:r w:rsidR="00B80E99" w:rsidRPr="00301652">
        <w:rPr>
          <w:rFonts w:cs="Times New Roman"/>
          <w:i/>
          <w:szCs w:val="24"/>
        </w:rPr>
        <w:t xml:space="preserve"> </w:t>
      </w:r>
      <w:r w:rsidR="009F5D22" w:rsidRPr="00301652">
        <w:rPr>
          <w:rFonts w:cs="Times New Roman"/>
          <w:i/>
          <w:szCs w:val="24"/>
        </w:rPr>
        <w:t>acredite haberse desistido de su reclamo ante dichas instancias</w:t>
      </w:r>
      <w:r w:rsidR="00A675CD" w:rsidRPr="00301652">
        <w:rPr>
          <w:rFonts w:cs="Times New Roman"/>
          <w:i/>
          <w:szCs w:val="24"/>
        </w:rPr>
        <w:t>”</w:t>
      </w:r>
      <w:r w:rsidR="00502992" w:rsidRPr="00301652">
        <w:rPr>
          <w:rFonts w:cs="Times New Roman"/>
          <w:i/>
          <w:szCs w:val="24"/>
        </w:rPr>
        <w:t xml:space="preserve">. </w:t>
      </w:r>
      <w:r w:rsidR="00502992" w:rsidRPr="00301652">
        <w:rPr>
          <w:rFonts w:cs="Times New Roman"/>
          <w:iCs/>
          <w:szCs w:val="24"/>
        </w:rPr>
        <w:t>(el resaltado y subrayado es nuestro).</w:t>
      </w:r>
    </w:p>
    <w:p w14:paraId="7C1EF09B" w14:textId="77777777" w:rsidR="002C34DE" w:rsidRPr="00301652" w:rsidRDefault="002C34DE" w:rsidP="00E629FC">
      <w:pPr>
        <w:spacing w:after="0" w:line="240" w:lineRule="auto"/>
        <w:jc w:val="both"/>
        <w:rPr>
          <w:rFonts w:cs="Times New Roman"/>
          <w:szCs w:val="24"/>
        </w:rPr>
      </w:pPr>
    </w:p>
    <w:p w14:paraId="4A0163EB" w14:textId="778EA147" w:rsidR="00EB1B07" w:rsidRPr="00301652" w:rsidRDefault="00DA755F" w:rsidP="00034176">
      <w:pPr>
        <w:spacing w:after="0" w:line="240" w:lineRule="auto"/>
        <w:jc w:val="both"/>
        <w:rPr>
          <w:rFonts w:cs="Times New Roman"/>
          <w:szCs w:val="24"/>
        </w:rPr>
      </w:pPr>
      <w:r w:rsidRPr="00301652">
        <w:rPr>
          <w:rFonts w:cs="Times New Roman"/>
          <w:szCs w:val="24"/>
        </w:rPr>
        <w:t xml:space="preserve">Que, atendiendo a todo lo expresado, esta DEFENSORÍA DEL ASEGURADO, concluye su apreciación razonada y conjunta y </w:t>
      </w:r>
    </w:p>
    <w:p w14:paraId="326300B8" w14:textId="77777777" w:rsidR="00FB11D7" w:rsidRPr="00301652" w:rsidRDefault="00FB11D7" w:rsidP="00034176">
      <w:pPr>
        <w:spacing w:after="0" w:line="240" w:lineRule="auto"/>
        <w:jc w:val="both"/>
        <w:rPr>
          <w:rFonts w:cs="Times New Roman"/>
          <w:szCs w:val="24"/>
        </w:rPr>
      </w:pPr>
    </w:p>
    <w:p w14:paraId="58249BF7" w14:textId="77777777" w:rsidR="004465E4" w:rsidRPr="00301652" w:rsidRDefault="004465E4" w:rsidP="00034176">
      <w:pPr>
        <w:spacing w:after="0" w:line="240" w:lineRule="auto"/>
        <w:jc w:val="both"/>
        <w:rPr>
          <w:rFonts w:cs="Times New Roman"/>
          <w:b/>
          <w:bCs/>
          <w:szCs w:val="24"/>
        </w:rPr>
      </w:pPr>
      <w:r w:rsidRPr="00301652">
        <w:rPr>
          <w:rFonts w:cs="Times New Roman"/>
          <w:b/>
          <w:bCs/>
          <w:szCs w:val="24"/>
        </w:rPr>
        <w:t xml:space="preserve">RESUELVE </w:t>
      </w:r>
    </w:p>
    <w:p w14:paraId="1D6E8035" w14:textId="77777777" w:rsidR="00FB11D7" w:rsidRPr="00301652" w:rsidRDefault="00FB11D7" w:rsidP="00746290">
      <w:pPr>
        <w:spacing w:after="0" w:line="240" w:lineRule="auto"/>
        <w:jc w:val="both"/>
        <w:rPr>
          <w:rFonts w:cs="Times New Roman"/>
          <w:szCs w:val="24"/>
        </w:rPr>
      </w:pPr>
    </w:p>
    <w:p w14:paraId="33394061" w14:textId="44B9CC8D" w:rsidR="00CE4D63" w:rsidRPr="00301652" w:rsidRDefault="002104A3" w:rsidP="00746290">
      <w:pPr>
        <w:spacing w:after="0" w:line="240" w:lineRule="auto"/>
        <w:jc w:val="both"/>
        <w:rPr>
          <w:rFonts w:cs="Times New Roman"/>
          <w:szCs w:val="24"/>
        </w:rPr>
      </w:pPr>
      <w:r w:rsidRPr="00301652">
        <w:rPr>
          <w:rFonts w:cs="Times New Roman"/>
          <w:szCs w:val="24"/>
        </w:rPr>
        <w:t>Declarar</w:t>
      </w:r>
      <w:r w:rsidR="003A2B97" w:rsidRPr="00301652">
        <w:rPr>
          <w:rFonts w:cs="Times New Roman"/>
          <w:szCs w:val="24"/>
        </w:rPr>
        <w:t xml:space="preserve"> </w:t>
      </w:r>
      <w:r w:rsidR="00CE4D63" w:rsidRPr="00301652">
        <w:rPr>
          <w:rFonts w:cs="Times New Roman"/>
          <w:b/>
          <w:szCs w:val="24"/>
        </w:rPr>
        <w:t>IMPROCEDENTE</w:t>
      </w:r>
      <w:r w:rsidRPr="00301652">
        <w:rPr>
          <w:rFonts w:cs="Times New Roman"/>
          <w:szCs w:val="24"/>
        </w:rPr>
        <w:t xml:space="preserve"> la reclamación interpuesta</w:t>
      </w:r>
      <w:r w:rsidR="004A0C98" w:rsidRPr="00301652">
        <w:rPr>
          <w:rFonts w:cs="Times New Roman"/>
          <w:szCs w:val="24"/>
        </w:rPr>
        <w:t xml:space="preserve"> p</w:t>
      </w:r>
      <w:r w:rsidR="00B70177" w:rsidRPr="00301652">
        <w:rPr>
          <w:rFonts w:cs="Times New Roman"/>
          <w:szCs w:val="24"/>
        </w:rPr>
        <w:t>o</w:t>
      </w:r>
      <w:r w:rsidR="00FD020C" w:rsidRPr="00301652">
        <w:rPr>
          <w:rFonts w:cs="Times New Roman"/>
          <w:szCs w:val="24"/>
        </w:rPr>
        <w:t>r</w:t>
      </w:r>
      <w:r w:rsidR="00CE4D63" w:rsidRPr="00301652">
        <w:rPr>
          <w:rFonts w:cs="Times New Roman"/>
          <w:b/>
          <w:szCs w:val="24"/>
        </w:rPr>
        <w:t xml:space="preserve"> </w:t>
      </w:r>
      <w:r w:rsidR="00301652">
        <w:t>..................</w:t>
      </w:r>
      <w:r w:rsidR="00301652">
        <w:t xml:space="preserve"> </w:t>
      </w:r>
      <w:r w:rsidR="00577DD4" w:rsidRPr="00301652">
        <w:rPr>
          <w:rFonts w:cs="Times New Roman"/>
          <w:szCs w:val="24"/>
        </w:rPr>
        <w:t xml:space="preserve">contra </w:t>
      </w:r>
      <w:r w:rsidR="00301652">
        <w:t>..................</w:t>
      </w:r>
      <w:r w:rsidR="008C485B" w:rsidRPr="00301652">
        <w:rPr>
          <w:rFonts w:cs="Times New Roman"/>
          <w:b/>
          <w:szCs w:val="24"/>
        </w:rPr>
        <w:t>,</w:t>
      </w:r>
      <w:r w:rsidR="00E67023" w:rsidRPr="00301652">
        <w:rPr>
          <w:rFonts w:cs="Times New Roman"/>
          <w:szCs w:val="24"/>
        </w:rPr>
        <w:t xml:space="preserve"> </w:t>
      </w:r>
      <w:r w:rsidR="00DA755F" w:rsidRPr="00301652">
        <w:rPr>
          <w:rFonts w:cs="Times New Roman"/>
          <w:szCs w:val="24"/>
        </w:rPr>
        <w:t>debien</w:t>
      </w:r>
      <w:r w:rsidR="00CE4D63" w:rsidRPr="00301652">
        <w:rPr>
          <w:rFonts w:cs="Times New Roman"/>
          <w:szCs w:val="24"/>
        </w:rPr>
        <w:t>do procederse al archivamiento del presente caso.</w:t>
      </w:r>
    </w:p>
    <w:p w14:paraId="36679BE3" w14:textId="77777777" w:rsidR="00706BA8" w:rsidRPr="00301652" w:rsidRDefault="00DA755F" w:rsidP="00746290">
      <w:pPr>
        <w:spacing w:after="0" w:line="240" w:lineRule="auto"/>
        <w:jc w:val="both"/>
        <w:rPr>
          <w:rFonts w:cs="Times New Roman"/>
          <w:szCs w:val="24"/>
        </w:rPr>
      </w:pPr>
      <w:r w:rsidRPr="00301652">
        <w:rPr>
          <w:rFonts w:cs="Times New Roman"/>
          <w:szCs w:val="24"/>
        </w:rPr>
        <w:t xml:space="preserve"> </w:t>
      </w:r>
    </w:p>
    <w:p w14:paraId="1E468349" w14:textId="122757D9" w:rsidR="00236F66" w:rsidRPr="00301652" w:rsidRDefault="00180BD4" w:rsidP="00236F66">
      <w:pPr>
        <w:ind w:left="4248" w:firstLine="708"/>
        <w:jc w:val="center"/>
        <w:rPr>
          <w:rFonts w:cs="Times New Roman"/>
          <w:szCs w:val="24"/>
        </w:rPr>
      </w:pPr>
      <w:r w:rsidRPr="00301652">
        <w:rPr>
          <w:rFonts w:cs="Times New Roman"/>
          <w:szCs w:val="24"/>
        </w:rPr>
        <w:t>Lima</w:t>
      </w:r>
      <w:r w:rsidR="00236F66" w:rsidRPr="00301652">
        <w:rPr>
          <w:rFonts w:cs="Times New Roman"/>
          <w:szCs w:val="24"/>
        </w:rPr>
        <w:t>, 08 de junio de 2020</w:t>
      </w:r>
    </w:p>
    <w:p w14:paraId="77F9A57C" w14:textId="77777777" w:rsidR="004465E4" w:rsidRPr="00301652" w:rsidRDefault="004465E4" w:rsidP="004465E4">
      <w:pPr>
        <w:jc w:val="both"/>
        <w:rPr>
          <w:b/>
          <w:bCs/>
          <w:i/>
          <w:iCs/>
          <w:szCs w:val="24"/>
        </w:rPr>
      </w:pPr>
      <w:r w:rsidRPr="00301652">
        <w:rPr>
          <w:b/>
          <w:bCs/>
          <w:i/>
          <w:iCs/>
          <w:szCs w:val="24"/>
        </w:rPr>
        <w:t>La Secretaría Técnica certifica que la presente resolución cuenta con el voto de los vocales cuyos nombres figuran en la parte final del presente documento.</w:t>
      </w:r>
    </w:p>
    <w:p w14:paraId="3F4E886C" w14:textId="77777777" w:rsidR="004465E4" w:rsidRPr="00301652" w:rsidRDefault="004465E4" w:rsidP="004465E4">
      <w:pPr>
        <w:jc w:val="both"/>
        <w:rPr>
          <w:szCs w:val="24"/>
        </w:rPr>
      </w:pPr>
    </w:p>
    <w:p w14:paraId="351D760F" w14:textId="4646F6B0" w:rsidR="00236F66" w:rsidRPr="00301652" w:rsidRDefault="00236F66" w:rsidP="00236F66">
      <w:pPr>
        <w:rPr>
          <w:rFonts w:cs="Times New Roman"/>
          <w:szCs w:val="24"/>
        </w:rPr>
      </w:pPr>
    </w:p>
    <w:p w14:paraId="4B4AD24D" w14:textId="77777777" w:rsidR="00236F66" w:rsidRPr="00301652" w:rsidRDefault="00236F66" w:rsidP="00236F66">
      <w:pPr>
        <w:spacing w:after="0" w:line="240" w:lineRule="auto"/>
        <w:rPr>
          <w:szCs w:val="24"/>
        </w:rPr>
      </w:pPr>
    </w:p>
    <w:p w14:paraId="1072C352" w14:textId="77777777" w:rsidR="00236F66" w:rsidRPr="00301652" w:rsidRDefault="00236F66" w:rsidP="00236F66">
      <w:pPr>
        <w:spacing w:after="0" w:line="240" w:lineRule="auto"/>
        <w:rPr>
          <w:szCs w:val="24"/>
        </w:rPr>
      </w:pPr>
    </w:p>
    <w:p w14:paraId="1DBBD11F" w14:textId="5F62CB63" w:rsidR="00236F66" w:rsidRPr="00301652" w:rsidRDefault="00236F66" w:rsidP="00236F66">
      <w:pPr>
        <w:spacing w:after="0" w:line="240" w:lineRule="auto"/>
        <w:rPr>
          <w:szCs w:val="24"/>
        </w:rPr>
      </w:pPr>
      <w:r w:rsidRPr="00301652">
        <w:rPr>
          <w:szCs w:val="24"/>
        </w:rPr>
        <w:t>Marco Antonio Ortega Piana</w:t>
      </w:r>
      <w:r w:rsidRPr="00301652">
        <w:rPr>
          <w:szCs w:val="24"/>
        </w:rPr>
        <w:tab/>
      </w:r>
      <w:r w:rsidRPr="00301652">
        <w:rPr>
          <w:szCs w:val="24"/>
        </w:rPr>
        <w:tab/>
      </w:r>
      <w:r w:rsidRPr="00301652">
        <w:rPr>
          <w:szCs w:val="24"/>
        </w:rPr>
        <w:tab/>
        <w:t>María Eugenia Valdez Fernández Baca</w:t>
      </w:r>
    </w:p>
    <w:p w14:paraId="49524BCE" w14:textId="6C218B46" w:rsidR="00236F66" w:rsidRPr="00301652" w:rsidRDefault="00236F66" w:rsidP="00236F66">
      <w:pPr>
        <w:spacing w:after="0" w:line="240" w:lineRule="auto"/>
        <w:ind w:firstLine="708"/>
        <w:rPr>
          <w:szCs w:val="24"/>
        </w:rPr>
      </w:pPr>
      <w:r w:rsidRPr="00301652">
        <w:rPr>
          <w:szCs w:val="24"/>
        </w:rPr>
        <w:t>Presidente</w:t>
      </w:r>
      <w:r w:rsidRPr="00301652">
        <w:rPr>
          <w:szCs w:val="24"/>
        </w:rPr>
        <w:tab/>
      </w:r>
      <w:r w:rsidRPr="00301652">
        <w:rPr>
          <w:szCs w:val="24"/>
        </w:rPr>
        <w:tab/>
      </w:r>
      <w:r w:rsidRPr="00301652">
        <w:rPr>
          <w:szCs w:val="24"/>
        </w:rPr>
        <w:tab/>
      </w:r>
      <w:r w:rsidRPr="00301652">
        <w:rPr>
          <w:szCs w:val="24"/>
        </w:rPr>
        <w:tab/>
      </w:r>
      <w:r w:rsidRPr="00301652">
        <w:rPr>
          <w:szCs w:val="24"/>
        </w:rPr>
        <w:tab/>
      </w:r>
      <w:r w:rsidRPr="00301652">
        <w:rPr>
          <w:szCs w:val="24"/>
        </w:rPr>
        <w:tab/>
        <w:t xml:space="preserve">Vocal                   </w:t>
      </w:r>
      <w:r w:rsidRPr="00301652">
        <w:rPr>
          <w:szCs w:val="24"/>
        </w:rPr>
        <w:tab/>
      </w:r>
      <w:r w:rsidRPr="00301652">
        <w:rPr>
          <w:szCs w:val="24"/>
        </w:rPr>
        <w:tab/>
      </w:r>
      <w:r w:rsidRPr="00301652">
        <w:rPr>
          <w:szCs w:val="24"/>
        </w:rPr>
        <w:tab/>
      </w:r>
      <w:r w:rsidRPr="00301652">
        <w:rPr>
          <w:szCs w:val="24"/>
        </w:rPr>
        <w:tab/>
      </w:r>
      <w:r w:rsidRPr="00301652">
        <w:rPr>
          <w:szCs w:val="24"/>
        </w:rPr>
        <w:tab/>
        <w:t xml:space="preserve"> </w:t>
      </w:r>
    </w:p>
    <w:p w14:paraId="75330ADB" w14:textId="77777777" w:rsidR="00236F66" w:rsidRPr="00301652" w:rsidRDefault="00236F66" w:rsidP="00236F66">
      <w:pPr>
        <w:spacing w:after="0" w:line="240" w:lineRule="auto"/>
        <w:rPr>
          <w:szCs w:val="24"/>
        </w:rPr>
      </w:pPr>
    </w:p>
    <w:p w14:paraId="4234586A" w14:textId="77777777" w:rsidR="00236F66" w:rsidRPr="00301652" w:rsidRDefault="00236F66" w:rsidP="00236F66">
      <w:pPr>
        <w:spacing w:after="0" w:line="240" w:lineRule="auto"/>
        <w:rPr>
          <w:szCs w:val="24"/>
        </w:rPr>
      </w:pPr>
    </w:p>
    <w:p w14:paraId="6D30A0DD" w14:textId="77777777" w:rsidR="00236F66" w:rsidRPr="00301652" w:rsidRDefault="00236F66" w:rsidP="00236F66">
      <w:pPr>
        <w:spacing w:after="0" w:line="240" w:lineRule="auto"/>
        <w:rPr>
          <w:szCs w:val="24"/>
        </w:rPr>
      </w:pPr>
    </w:p>
    <w:p w14:paraId="7D982DA0" w14:textId="77777777" w:rsidR="00236F66" w:rsidRPr="00301652" w:rsidRDefault="00236F66" w:rsidP="00236F66">
      <w:pPr>
        <w:spacing w:after="0" w:line="240" w:lineRule="auto"/>
        <w:rPr>
          <w:szCs w:val="24"/>
        </w:rPr>
      </w:pPr>
    </w:p>
    <w:p w14:paraId="521B5054" w14:textId="77777777" w:rsidR="00236F66" w:rsidRPr="00301652" w:rsidRDefault="00236F66" w:rsidP="00236F66">
      <w:pPr>
        <w:spacing w:after="0" w:line="240" w:lineRule="auto"/>
        <w:rPr>
          <w:szCs w:val="24"/>
        </w:rPr>
      </w:pPr>
    </w:p>
    <w:p w14:paraId="7CE5946F" w14:textId="77777777" w:rsidR="00236F66" w:rsidRPr="00301652" w:rsidRDefault="00236F66" w:rsidP="00236F66">
      <w:pPr>
        <w:spacing w:after="0" w:line="240" w:lineRule="auto"/>
        <w:rPr>
          <w:szCs w:val="24"/>
        </w:rPr>
      </w:pPr>
    </w:p>
    <w:p w14:paraId="0E7C5213" w14:textId="77777777" w:rsidR="00236F66" w:rsidRPr="00301652" w:rsidRDefault="00236F66" w:rsidP="00236F66">
      <w:pPr>
        <w:spacing w:after="0" w:line="240" w:lineRule="auto"/>
        <w:rPr>
          <w:szCs w:val="24"/>
        </w:rPr>
      </w:pPr>
    </w:p>
    <w:p w14:paraId="52655E2B" w14:textId="77777777" w:rsidR="00236F66" w:rsidRPr="00301652" w:rsidRDefault="00236F66" w:rsidP="00236F66">
      <w:pPr>
        <w:spacing w:after="0" w:line="240" w:lineRule="auto"/>
        <w:rPr>
          <w:szCs w:val="24"/>
        </w:rPr>
      </w:pPr>
      <w:r w:rsidRPr="00301652">
        <w:rPr>
          <w:szCs w:val="24"/>
        </w:rPr>
        <w:t xml:space="preserve">Rolando Eyzaguirre </w:t>
      </w:r>
      <w:proofErr w:type="spellStart"/>
      <w:r w:rsidRPr="00301652">
        <w:rPr>
          <w:szCs w:val="24"/>
        </w:rPr>
        <w:t>Maccan</w:t>
      </w:r>
      <w:proofErr w:type="spellEnd"/>
      <w:r w:rsidRPr="00301652">
        <w:rPr>
          <w:szCs w:val="24"/>
        </w:rPr>
        <w:t xml:space="preserve"> </w:t>
      </w:r>
      <w:r w:rsidRPr="00301652">
        <w:rPr>
          <w:szCs w:val="24"/>
        </w:rPr>
        <w:tab/>
      </w:r>
      <w:r w:rsidRPr="00301652">
        <w:rPr>
          <w:szCs w:val="24"/>
        </w:rPr>
        <w:tab/>
      </w:r>
      <w:r w:rsidRPr="00301652">
        <w:rPr>
          <w:szCs w:val="24"/>
        </w:rPr>
        <w:tab/>
      </w:r>
      <w:r w:rsidRPr="00301652">
        <w:rPr>
          <w:szCs w:val="24"/>
        </w:rPr>
        <w:tab/>
        <w:t xml:space="preserve">   Gonzalo Abad del Busto</w:t>
      </w:r>
    </w:p>
    <w:p w14:paraId="15DA8B77" w14:textId="5DE8F55D" w:rsidR="00236F66" w:rsidRPr="00301652" w:rsidRDefault="00236F66" w:rsidP="00236F66">
      <w:pPr>
        <w:spacing w:after="0" w:line="240" w:lineRule="auto"/>
        <w:rPr>
          <w:szCs w:val="24"/>
        </w:rPr>
      </w:pPr>
      <w:r w:rsidRPr="00301652">
        <w:rPr>
          <w:szCs w:val="24"/>
        </w:rPr>
        <w:t xml:space="preserve">               Vocal</w:t>
      </w:r>
      <w:r w:rsidRPr="00301652">
        <w:rPr>
          <w:szCs w:val="24"/>
        </w:rPr>
        <w:tab/>
        <w:t xml:space="preserve">                                                               </w:t>
      </w:r>
      <w:r w:rsidR="00301652">
        <w:rPr>
          <w:szCs w:val="24"/>
        </w:rPr>
        <w:t xml:space="preserve">  </w:t>
      </w:r>
      <w:r w:rsidRPr="00301652">
        <w:rPr>
          <w:szCs w:val="24"/>
        </w:rPr>
        <w:t>Vocal</w:t>
      </w:r>
    </w:p>
    <w:p w14:paraId="6F5CAA4D" w14:textId="77777777" w:rsidR="00C36B81" w:rsidRPr="00301652" w:rsidRDefault="00C36B81" w:rsidP="000161AD">
      <w:pPr>
        <w:spacing w:after="0" w:line="240" w:lineRule="auto"/>
        <w:ind w:firstLine="2"/>
        <w:jc w:val="both"/>
        <w:rPr>
          <w:rFonts w:cs="Times New Roman"/>
          <w:b/>
          <w:szCs w:val="24"/>
        </w:rPr>
      </w:pPr>
    </w:p>
    <w:p w14:paraId="50FE4907" w14:textId="77777777" w:rsidR="00C36B81" w:rsidRPr="00301652" w:rsidRDefault="00C36B81" w:rsidP="000161AD">
      <w:pPr>
        <w:spacing w:after="0" w:line="240" w:lineRule="auto"/>
        <w:ind w:firstLine="2"/>
        <w:jc w:val="both"/>
        <w:rPr>
          <w:rFonts w:cs="Times New Roman"/>
          <w:b/>
          <w:szCs w:val="24"/>
        </w:rPr>
      </w:pPr>
    </w:p>
    <w:p w14:paraId="46447187" w14:textId="77777777" w:rsidR="00C36B81" w:rsidRPr="00301652" w:rsidRDefault="00C36B81" w:rsidP="000161AD">
      <w:pPr>
        <w:spacing w:after="0" w:line="240" w:lineRule="auto"/>
        <w:ind w:firstLine="2"/>
        <w:jc w:val="both"/>
        <w:rPr>
          <w:rFonts w:cs="Times New Roman"/>
          <w:szCs w:val="24"/>
        </w:rPr>
      </w:pPr>
    </w:p>
    <w:p w14:paraId="4AC415AB" w14:textId="77777777" w:rsidR="00C36B81" w:rsidRPr="00301652" w:rsidRDefault="00C36B81" w:rsidP="000161AD">
      <w:pPr>
        <w:spacing w:after="0" w:line="240" w:lineRule="auto"/>
        <w:ind w:firstLine="2"/>
        <w:jc w:val="both"/>
        <w:rPr>
          <w:rFonts w:cs="Times New Roman"/>
          <w:b/>
          <w:szCs w:val="24"/>
        </w:rPr>
      </w:pPr>
    </w:p>
    <w:p w14:paraId="5F8021DA" w14:textId="77777777" w:rsidR="00C36B81" w:rsidRPr="00C36B81" w:rsidRDefault="00C36B81" w:rsidP="000161AD">
      <w:pPr>
        <w:spacing w:after="0" w:line="240" w:lineRule="auto"/>
        <w:ind w:firstLine="2"/>
        <w:jc w:val="both"/>
        <w:rPr>
          <w:rFonts w:cs="Times New Roman"/>
          <w:b/>
          <w:szCs w:val="24"/>
        </w:rPr>
      </w:pPr>
    </w:p>
    <w:p w14:paraId="519F9524" w14:textId="77777777" w:rsidR="00A03680" w:rsidRPr="000161AD" w:rsidRDefault="00A03680" w:rsidP="000161AD">
      <w:pPr>
        <w:spacing w:after="0" w:line="240" w:lineRule="auto"/>
        <w:ind w:left="708" w:hanging="708"/>
        <w:jc w:val="both"/>
        <w:rPr>
          <w:rFonts w:cs="Times New Roman"/>
          <w:szCs w:val="24"/>
        </w:rPr>
      </w:pPr>
    </w:p>
    <w:p w14:paraId="722963F6" w14:textId="77777777" w:rsidR="00A03680" w:rsidRPr="000161AD" w:rsidRDefault="00A03680" w:rsidP="000161AD">
      <w:pPr>
        <w:spacing w:after="0" w:line="240" w:lineRule="auto"/>
        <w:ind w:left="708" w:hanging="708"/>
        <w:jc w:val="both"/>
        <w:rPr>
          <w:rFonts w:cs="Times New Roman"/>
          <w:szCs w:val="24"/>
        </w:rPr>
      </w:pPr>
    </w:p>
    <w:p w14:paraId="38ECC50F" w14:textId="77777777" w:rsidR="00A03680" w:rsidRPr="000161AD" w:rsidRDefault="00A03680" w:rsidP="000161AD">
      <w:pPr>
        <w:spacing w:after="0" w:line="240" w:lineRule="auto"/>
        <w:ind w:left="708" w:hanging="708"/>
        <w:jc w:val="both"/>
        <w:rPr>
          <w:rFonts w:cs="Times New Roman"/>
          <w:szCs w:val="24"/>
        </w:rPr>
      </w:pPr>
    </w:p>
    <w:p w14:paraId="6E50B17B" w14:textId="77777777" w:rsidR="00A03680" w:rsidRPr="000161AD" w:rsidRDefault="00A03680" w:rsidP="000161AD">
      <w:pPr>
        <w:spacing w:after="0" w:line="240" w:lineRule="auto"/>
        <w:ind w:left="708" w:hanging="708"/>
        <w:jc w:val="both"/>
        <w:rPr>
          <w:rFonts w:cs="Times New Roman"/>
          <w:szCs w:val="24"/>
        </w:rPr>
      </w:pPr>
    </w:p>
    <w:p w14:paraId="28B59E24" w14:textId="77777777" w:rsidR="000C03E2" w:rsidRPr="000161AD" w:rsidRDefault="000C03E2" w:rsidP="000161AD">
      <w:pPr>
        <w:spacing w:line="240" w:lineRule="auto"/>
        <w:rPr>
          <w:rFonts w:cs="Times New Roman"/>
          <w:szCs w:val="24"/>
        </w:rPr>
      </w:pPr>
    </w:p>
    <w:sectPr w:rsidR="000C03E2" w:rsidRPr="000161AD" w:rsidSect="00236F66">
      <w:headerReference w:type="default" r:id="rId9"/>
      <w:footerReference w:type="default" r:id="rId10"/>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38BEC" w14:textId="77777777" w:rsidR="00355936" w:rsidRDefault="00355936" w:rsidP="007C1FD6">
      <w:pPr>
        <w:spacing w:after="0" w:line="240" w:lineRule="auto"/>
      </w:pPr>
      <w:r>
        <w:separator/>
      </w:r>
    </w:p>
  </w:endnote>
  <w:endnote w:type="continuationSeparator" w:id="0">
    <w:p w14:paraId="73350092" w14:textId="77777777" w:rsidR="00355936" w:rsidRDefault="00355936"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532942002"/>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5A17FDF0" w14:textId="73E3C861" w:rsidR="00301652" w:rsidRPr="00301652" w:rsidRDefault="00301652">
            <w:pPr>
              <w:pStyle w:val="Piedepgina"/>
              <w:jc w:val="right"/>
              <w:rPr>
                <w:sz w:val="18"/>
                <w:szCs w:val="18"/>
              </w:rPr>
            </w:pPr>
            <w:r w:rsidRPr="00301652">
              <w:rPr>
                <w:sz w:val="18"/>
                <w:szCs w:val="18"/>
                <w:lang w:val="es-ES"/>
              </w:rPr>
              <w:t xml:space="preserve">Página </w:t>
            </w:r>
            <w:r w:rsidRPr="00301652">
              <w:rPr>
                <w:b/>
                <w:bCs/>
                <w:sz w:val="18"/>
                <w:szCs w:val="18"/>
              </w:rPr>
              <w:fldChar w:fldCharType="begin"/>
            </w:r>
            <w:r w:rsidRPr="00301652">
              <w:rPr>
                <w:b/>
                <w:bCs/>
                <w:sz w:val="18"/>
                <w:szCs w:val="18"/>
              </w:rPr>
              <w:instrText>PAGE</w:instrText>
            </w:r>
            <w:r w:rsidRPr="00301652">
              <w:rPr>
                <w:b/>
                <w:bCs/>
                <w:sz w:val="18"/>
                <w:szCs w:val="18"/>
              </w:rPr>
              <w:fldChar w:fldCharType="separate"/>
            </w:r>
            <w:r w:rsidRPr="00301652">
              <w:rPr>
                <w:b/>
                <w:bCs/>
                <w:sz w:val="18"/>
                <w:szCs w:val="18"/>
                <w:lang w:val="es-ES"/>
              </w:rPr>
              <w:t>2</w:t>
            </w:r>
            <w:r w:rsidRPr="00301652">
              <w:rPr>
                <w:b/>
                <w:bCs/>
                <w:sz w:val="18"/>
                <w:szCs w:val="18"/>
              </w:rPr>
              <w:fldChar w:fldCharType="end"/>
            </w:r>
            <w:r w:rsidRPr="00301652">
              <w:rPr>
                <w:sz w:val="18"/>
                <w:szCs w:val="18"/>
                <w:lang w:val="es-ES"/>
              </w:rPr>
              <w:t xml:space="preserve"> de </w:t>
            </w:r>
            <w:r w:rsidRPr="00301652">
              <w:rPr>
                <w:b/>
                <w:bCs/>
                <w:sz w:val="18"/>
                <w:szCs w:val="18"/>
              </w:rPr>
              <w:fldChar w:fldCharType="begin"/>
            </w:r>
            <w:r w:rsidRPr="00301652">
              <w:rPr>
                <w:b/>
                <w:bCs/>
                <w:sz w:val="18"/>
                <w:szCs w:val="18"/>
              </w:rPr>
              <w:instrText>NUMPAGES</w:instrText>
            </w:r>
            <w:r w:rsidRPr="00301652">
              <w:rPr>
                <w:b/>
                <w:bCs/>
                <w:sz w:val="18"/>
                <w:szCs w:val="18"/>
              </w:rPr>
              <w:fldChar w:fldCharType="separate"/>
            </w:r>
            <w:r w:rsidRPr="00301652">
              <w:rPr>
                <w:b/>
                <w:bCs/>
                <w:sz w:val="18"/>
                <w:szCs w:val="18"/>
                <w:lang w:val="es-ES"/>
              </w:rPr>
              <w:t>2</w:t>
            </w:r>
            <w:r w:rsidRPr="00301652">
              <w:rPr>
                <w:b/>
                <w:bCs/>
                <w:sz w:val="18"/>
                <w:szCs w:val="18"/>
              </w:rPr>
              <w:fldChar w:fldCharType="end"/>
            </w:r>
          </w:p>
        </w:sdtContent>
      </w:sdt>
    </w:sdtContent>
  </w:sdt>
  <w:p w14:paraId="74BAA34C" w14:textId="77777777" w:rsidR="00301652" w:rsidRPr="00301652" w:rsidRDefault="00301652">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82FAA" w14:textId="77777777" w:rsidR="00355936" w:rsidRDefault="00355936" w:rsidP="007C1FD6">
      <w:pPr>
        <w:spacing w:after="0" w:line="240" w:lineRule="auto"/>
      </w:pPr>
      <w:r>
        <w:separator/>
      </w:r>
    </w:p>
  </w:footnote>
  <w:footnote w:type="continuationSeparator" w:id="0">
    <w:p w14:paraId="282F742B" w14:textId="77777777" w:rsidR="00355936" w:rsidRDefault="00355936" w:rsidP="007C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A06FC" w14:textId="7659C7D3" w:rsidR="004465E4" w:rsidRDefault="004465E4">
    <w:pPr>
      <w:pStyle w:val="Encabezado"/>
    </w:pPr>
    <w:r>
      <w:rPr>
        <w:noProof/>
      </w:rPr>
      <w:drawing>
        <wp:inline distT="0" distB="0" distL="0" distR="0" wp14:anchorId="6D53F278" wp14:editId="4889D982">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49ACE830" w14:textId="77777777" w:rsidR="004465E4" w:rsidRDefault="004465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13AAC"/>
    <w:multiLevelType w:val="hybridMultilevel"/>
    <w:tmpl w:val="1240A650"/>
    <w:lvl w:ilvl="0" w:tplc="9878A62A">
      <w:start w:val="3"/>
      <w:numFmt w:val="lowerRoman"/>
      <w:lvlText w:val="%1)"/>
      <w:lvlJc w:val="left"/>
      <w:pPr>
        <w:ind w:left="1430" w:hanging="720"/>
      </w:pPr>
      <w:rPr>
        <w:rFonts w:hint="default"/>
      </w:rPr>
    </w:lvl>
    <w:lvl w:ilvl="1" w:tplc="580A0019" w:tentative="1">
      <w:start w:val="1"/>
      <w:numFmt w:val="lowerLetter"/>
      <w:lvlText w:val="%2."/>
      <w:lvlJc w:val="left"/>
      <w:pPr>
        <w:ind w:left="1790" w:hanging="360"/>
      </w:pPr>
    </w:lvl>
    <w:lvl w:ilvl="2" w:tplc="580A001B" w:tentative="1">
      <w:start w:val="1"/>
      <w:numFmt w:val="lowerRoman"/>
      <w:lvlText w:val="%3."/>
      <w:lvlJc w:val="right"/>
      <w:pPr>
        <w:ind w:left="2510" w:hanging="180"/>
      </w:pPr>
    </w:lvl>
    <w:lvl w:ilvl="3" w:tplc="580A000F" w:tentative="1">
      <w:start w:val="1"/>
      <w:numFmt w:val="decimal"/>
      <w:lvlText w:val="%4."/>
      <w:lvlJc w:val="left"/>
      <w:pPr>
        <w:ind w:left="3230" w:hanging="360"/>
      </w:pPr>
    </w:lvl>
    <w:lvl w:ilvl="4" w:tplc="580A0019" w:tentative="1">
      <w:start w:val="1"/>
      <w:numFmt w:val="lowerLetter"/>
      <w:lvlText w:val="%5."/>
      <w:lvlJc w:val="left"/>
      <w:pPr>
        <w:ind w:left="3950" w:hanging="360"/>
      </w:pPr>
    </w:lvl>
    <w:lvl w:ilvl="5" w:tplc="580A001B" w:tentative="1">
      <w:start w:val="1"/>
      <w:numFmt w:val="lowerRoman"/>
      <w:lvlText w:val="%6."/>
      <w:lvlJc w:val="right"/>
      <w:pPr>
        <w:ind w:left="4670" w:hanging="180"/>
      </w:pPr>
    </w:lvl>
    <w:lvl w:ilvl="6" w:tplc="580A000F" w:tentative="1">
      <w:start w:val="1"/>
      <w:numFmt w:val="decimal"/>
      <w:lvlText w:val="%7."/>
      <w:lvlJc w:val="left"/>
      <w:pPr>
        <w:ind w:left="5390" w:hanging="360"/>
      </w:pPr>
    </w:lvl>
    <w:lvl w:ilvl="7" w:tplc="580A0019" w:tentative="1">
      <w:start w:val="1"/>
      <w:numFmt w:val="lowerLetter"/>
      <w:lvlText w:val="%8."/>
      <w:lvlJc w:val="left"/>
      <w:pPr>
        <w:ind w:left="6110" w:hanging="360"/>
      </w:pPr>
    </w:lvl>
    <w:lvl w:ilvl="8" w:tplc="580A001B" w:tentative="1">
      <w:start w:val="1"/>
      <w:numFmt w:val="lowerRoman"/>
      <w:lvlText w:val="%9."/>
      <w:lvlJc w:val="right"/>
      <w:pPr>
        <w:ind w:left="6830" w:hanging="180"/>
      </w:pPr>
    </w:lvl>
  </w:abstractNum>
  <w:abstractNum w:abstractNumId="1" w15:restartNumberingAfterBreak="0">
    <w:nsid w:val="10B05A6E"/>
    <w:multiLevelType w:val="hybridMultilevel"/>
    <w:tmpl w:val="0C64D7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1AE6CBD"/>
    <w:multiLevelType w:val="hybridMultilevel"/>
    <w:tmpl w:val="12F8F53E"/>
    <w:lvl w:ilvl="0" w:tplc="6C06B5AC">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16C94666"/>
    <w:multiLevelType w:val="hybridMultilevel"/>
    <w:tmpl w:val="52ECBFEC"/>
    <w:lvl w:ilvl="0" w:tplc="C4744026">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1652EE2"/>
    <w:multiLevelType w:val="hybridMultilevel"/>
    <w:tmpl w:val="E7788E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2B9262C"/>
    <w:multiLevelType w:val="hybridMultilevel"/>
    <w:tmpl w:val="955696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7F85DF4"/>
    <w:multiLevelType w:val="hybridMultilevel"/>
    <w:tmpl w:val="963C173E"/>
    <w:lvl w:ilvl="0" w:tplc="CC7AFC4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8" w15:restartNumberingAfterBreak="0">
    <w:nsid w:val="3A94747A"/>
    <w:multiLevelType w:val="hybridMultilevel"/>
    <w:tmpl w:val="FF109FF6"/>
    <w:lvl w:ilvl="0" w:tplc="58AE6E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17973E0"/>
    <w:multiLevelType w:val="hybridMultilevel"/>
    <w:tmpl w:val="7AE2D5F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419377DB"/>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429647ED"/>
    <w:multiLevelType w:val="hybridMultilevel"/>
    <w:tmpl w:val="ECD2F6FE"/>
    <w:lvl w:ilvl="0" w:tplc="16065C14">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2" w15:restartNumberingAfterBreak="0">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9005187"/>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15:restartNumberingAfterBreak="0">
    <w:nsid w:val="4B610256"/>
    <w:multiLevelType w:val="hybridMultilevel"/>
    <w:tmpl w:val="AB4402CA"/>
    <w:lvl w:ilvl="0" w:tplc="3F12EF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DBF54DF"/>
    <w:multiLevelType w:val="hybridMultilevel"/>
    <w:tmpl w:val="8CC03C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16269B8"/>
    <w:multiLevelType w:val="hybridMultilevel"/>
    <w:tmpl w:val="53C8B220"/>
    <w:lvl w:ilvl="0" w:tplc="5B3EEEB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7" w15:restartNumberingAfterBreak="0">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8" w15:restartNumberingAfterBreak="0">
    <w:nsid w:val="597B0839"/>
    <w:multiLevelType w:val="hybridMultilevel"/>
    <w:tmpl w:val="9A50784E"/>
    <w:lvl w:ilvl="0" w:tplc="5CD6DD5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E220B80"/>
    <w:multiLevelType w:val="hybridMultilevel"/>
    <w:tmpl w:val="7436B42E"/>
    <w:lvl w:ilvl="0" w:tplc="23D4E2E8">
      <w:start w:val="5"/>
      <w:numFmt w:val="bullet"/>
      <w:lvlText w:val="-"/>
      <w:lvlJc w:val="left"/>
      <w:pPr>
        <w:ind w:left="360" w:hanging="360"/>
      </w:pPr>
      <w:rPr>
        <w:rFonts w:ascii="Times New Roman" w:eastAsiaTheme="minorHAnsi" w:hAnsi="Times New Roman" w:cs="Times New Roman"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1" w15:restartNumberingAfterBreak="0">
    <w:nsid w:val="61EA26DF"/>
    <w:multiLevelType w:val="hybridMultilevel"/>
    <w:tmpl w:val="AC782D4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15:restartNumberingAfterBreak="0">
    <w:nsid w:val="6DB87A4A"/>
    <w:multiLevelType w:val="hybridMultilevel"/>
    <w:tmpl w:val="10887B0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DEE15AC"/>
    <w:multiLevelType w:val="hybridMultilevel"/>
    <w:tmpl w:val="1CE4DD12"/>
    <w:lvl w:ilvl="0" w:tplc="C3CE279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3E56E40"/>
    <w:multiLevelType w:val="hybridMultilevel"/>
    <w:tmpl w:val="A4664BBA"/>
    <w:lvl w:ilvl="0" w:tplc="2096878C">
      <w:numFmt w:val="bullet"/>
      <w:lvlText w:val="-"/>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7" w15:restartNumberingAfterBreak="0">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6"/>
  </w:num>
  <w:num w:numId="2">
    <w:abstractNumId w:val="12"/>
  </w:num>
  <w:num w:numId="3">
    <w:abstractNumId w:val="19"/>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7"/>
  </w:num>
  <w:num w:numId="7">
    <w:abstractNumId w:val="25"/>
  </w:num>
  <w:num w:numId="8">
    <w:abstractNumId w:val="24"/>
  </w:num>
  <w:num w:numId="9">
    <w:abstractNumId w:val="11"/>
  </w:num>
  <w:num w:numId="10">
    <w:abstractNumId w:val="3"/>
  </w:num>
  <w:num w:numId="11">
    <w:abstractNumId w:val="2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8"/>
  </w:num>
  <w:num w:numId="15">
    <w:abstractNumId w:val="5"/>
  </w:num>
  <w:num w:numId="16">
    <w:abstractNumId w:val="16"/>
  </w:num>
  <w:num w:numId="17">
    <w:abstractNumId w:val="6"/>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2"/>
  </w:num>
  <w:num w:numId="23">
    <w:abstractNumId w:val="13"/>
  </w:num>
  <w:num w:numId="24">
    <w:abstractNumId w:val="2"/>
  </w:num>
  <w:num w:numId="25">
    <w:abstractNumId w:val="1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
  </w:num>
  <w:num w:numId="29">
    <w:abstractNumId w:val="18"/>
  </w:num>
  <w:num w:numId="3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17A3D"/>
    <w:rsid w:val="00020185"/>
    <w:rsid w:val="00021639"/>
    <w:rsid w:val="000230AB"/>
    <w:rsid w:val="0002322B"/>
    <w:rsid w:val="00025E74"/>
    <w:rsid w:val="0003141A"/>
    <w:rsid w:val="00031DCD"/>
    <w:rsid w:val="000326DC"/>
    <w:rsid w:val="00032D48"/>
    <w:rsid w:val="00034176"/>
    <w:rsid w:val="00040FE6"/>
    <w:rsid w:val="00041683"/>
    <w:rsid w:val="00041BEE"/>
    <w:rsid w:val="00042003"/>
    <w:rsid w:val="00043BDE"/>
    <w:rsid w:val="00044FD6"/>
    <w:rsid w:val="000460EC"/>
    <w:rsid w:val="00046C16"/>
    <w:rsid w:val="00046E13"/>
    <w:rsid w:val="00047192"/>
    <w:rsid w:val="00047678"/>
    <w:rsid w:val="00051B9B"/>
    <w:rsid w:val="00052A86"/>
    <w:rsid w:val="000540DC"/>
    <w:rsid w:val="0005460C"/>
    <w:rsid w:val="000546AB"/>
    <w:rsid w:val="00054993"/>
    <w:rsid w:val="00057896"/>
    <w:rsid w:val="0006069D"/>
    <w:rsid w:val="0006200C"/>
    <w:rsid w:val="0006651E"/>
    <w:rsid w:val="00067157"/>
    <w:rsid w:val="00070546"/>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703A"/>
    <w:rsid w:val="000A7468"/>
    <w:rsid w:val="000A7D42"/>
    <w:rsid w:val="000A7D5B"/>
    <w:rsid w:val="000B0646"/>
    <w:rsid w:val="000B0FE4"/>
    <w:rsid w:val="000B309B"/>
    <w:rsid w:val="000B38F4"/>
    <w:rsid w:val="000B47D6"/>
    <w:rsid w:val="000B487D"/>
    <w:rsid w:val="000B4E66"/>
    <w:rsid w:val="000B733C"/>
    <w:rsid w:val="000B7FED"/>
    <w:rsid w:val="000C03E2"/>
    <w:rsid w:val="000C09BA"/>
    <w:rsid w:val="000C1B21"/>
    <w:rsid w:val="000C2C1A"/>
    <w:rsid w:val="000C2ECC"/>
    <w:rsid w:val="000C30DD"/>
    <w:rsid w:val="000C4323"/>
    <w:rsid w:val="000C4473"/>
    <w:rsid w:val="000C4866"/>
    <w:rsid w:val="000D11D3"/>
    <w:rsid w:val="000D2539"/>
    <w:rsid w:val="000D2E08"/>
    <w:rsid w:val="000D3CBF"/>
    <w:rsid w:val="000D5571"/>
    <w:rsid w:val="000D6002"/>
    <w:rsid w:val="000D679B"/>
    <w:rsid w:val="000D6A95"/>
    <w:rsid w:val="000D6ED8"/>
    <w:rsid w:val="000D76C8"/>
    <w:rsid w:val="000D7DC4"/>
    <w:rsid w:val="000E06B2"/>
    <w:rsid w:val="000E0B5C"/>
    <w:rsid w:val="000E43F0"/>
    <w:rsid w:val="000E48CF"/>
    <w:rsid w:val="000E5DF4"/>
    <w:rsid w:val="000F399E"/>
    <w:rsid w:val="00100519"/>
    <w:rsid w:val="00101B15"/>
    <w:rsid w:val="00101CBE"/>
    <w:rsid w:val="001028B7"/>
    <w:rsid w:val="00102A83"/>
    <w:rsid w:val="00104959"/>
    <w:rsid w:val="00105673"/>
    <w:rsid w:val="0010607F"/>
    <w:rsid w:val="00110005"/>
    <w:rsid w:val="0011266A"/>
    <w:rsid w:val="00120CB3"/>
    <w:rsid w:val="00121E42"/>
    <w:rsid w:val="00122D32"/>
    <w:rsid w:val="00122E59"/>
    <w:rsid w:val="0012398E"/>
    <w:rsid w:val="00123AB7"/>
    <w:rsid w:val="00127FA0"/>
    <w:rsid w:val="001307F0"/>
    <w:rsid w:val="001311D7"/>
    <w:rsid w:val="001338DF"/>
    <w:rsid w:val="00136216"/>
    <w:rsid w:val="001416C4"/>
    <w:rsid w:val="00143E94"/>
    <w:rsid w:val="0014438F"/>
    <w:rsid w:val="0014565E"/>
    <w:rsid w:val="001462D5"/>
    <w:rsid w:val="0015072B"/>
    <w:rsid w:val="001507AD"/>
    <w:rsid w:val="001512E3"/>
    <w:rsid w:val="001517CB"/>
    <w:rsid w:val="001522E1"/>
    <w:rsid w:val="0015598B"/>
    <w:rsid w:val="00155C63"/>
    <w:rsid w:val="00156495"/>
    <w:rsid w:val="0015791B"/>
    <w:rsid w:val="00157ECB"/>
    <w:rsid w:val="001616DD"/>
    <w:rsid w:val="001640E2"/>
    <w:rsid w:val="001666D8"/>
    <w:rsid w:val="00166FE3"/>
    <w:rsid w:val="0017215E"/>
    <w:rsid w:val="00173D12"/>
    <w:rsid w:val="00176417"/>
    <w:rsid w:val="00176DB8"/>
    <w:rsid w:val="00177AD8"/>
    <w:rsid w:val="00177BA2"/>
    <w:rsid w:val="00180BD4"/>
    <w:rsid w:val="00180D1F"/>
    <w:rsid w:val="00182C01"/>
    <w:rsid w:val="001848EA"/>
    <w:rsid w:val="00184CE8"/>
    <w:rsid w:val="00185261"/>
    <w:rsid w:val="0018711E"/>
    <w:rsid w:val="0019039B"/>
    <w:rsid w:val="00190A24"/>
    <w:rsid w:val="00192E01"/>
    <w:rsid w:val="00194615"/>
    <w:rsid w:val="0019488D"/>
    <w:rsid w:val="00195CE3"/>
    <w:rsid w:val="0019765F"/>
    <w:rsid w:val="00197FF9"/>
    <w:rsid w:val="001A0785"/>
    <w:rsid w:val="001A320E"/>
    <w:rsid w:val="001A3A6E"/>
    <w:rsid w:val="001A433D"/>
    <w:rsid w:val="001A4B3C"/>
    <w:rsid w:val="001A6BA9"/>
    <w:rsid w:val="001B0AAD"/>
    <w:rsid w:val="001B2378"/>
    <w:rsid w:val="001B25DC"/>
    <w:rsid w:val="001C0623"/>
    <w:rsid w:val="001C32F3"/>
    <w:rsid w:val="001C373B"/>
    <w:rsid w:val="001C54F6"/>
    <w:rsid w:val="001C769F"/>
    <w:rsid w:val="001D0591"/>
    <w:rsid w:val="001D087A"/>
    <w:rsid w:val="001D0D0D"/>
    <w:rsid w:val="001D3ED1"/>
    <w:rsid w:val="001D5BC7"/>
    <w:rsid w:val="001D67C4"/>
    <w:rsid w:val="001D7540"/>
    <w:rsid w:val="001E3A26"/>
    <w:rsid w:val="001F2945"/>
    <w:rsid w:val="001F63E4"/>
    <w:rsid w:val="001F6F78"/>
    <w:rsid w:val="001F78FA"/>
    <w:rsid w:val="0020033F"/>
    <w:rsid w:val="0020051C"/>
    <w:rsid w:val="00202228"/>
    <w:rsid w:val="002025EC"/>
    <w:rsid w:val="00202840"/>
    <w:rsid w:val="00203DC9"/>
    <w:rsid w:val="0020768E"/>
    <w:rsid w:val="002104A3"/>
    <w:rsid w:val="00210925"/>
    <w:rsid w:val="002120C1"/>
    <w:rsid w:val="00216F30"/>
    <w:rsid w:val="00217255"/>
    <w:rsid w:val="00217D20"/>
    <w:rsid w:val="002204C4"/>
    <w:rsid w:val="002208F9"/>
    <w:rsid w:val="0022140D"/>
    <w:rsid w:val="0022431C"/>
    <w:rsid w:val="00224C66"/>
    <w:rsid w:val="00226829"/>
    <w:rsid w:val="00230277"/>
    <w:rsid w:val="0023230A"/>
    <w:rsid w:val="00232418"/>
    <w:rsid w:val="00236F66"/>
    <w:rsid w:val="002404B3"/>
    <w:rsid w:val="002446C3"/>
    <w:rsid w:val="002556FE"/>
    <w:rsid w:val="002557A7"/>
    <w:rsid w:val="0025751F"/>
    <w:rsid w:val="00260310"/>
    <w:rsid w:val="002610DC"/>
    <w:rsid w:val="00263CE2"/>
    <w:rsid w:val="0026500D"/>
    <w:rsid w:val="00267D09"/>
    <w:rsid w:val="00270B05"/>
    <w:rsid w:val="00270B90"/>
    <w:rsid w:val="002736F3"/>
    <w:rsid w:val="002749C0"/>
    <w:rsid w:val="00274C2A"/>
    <w:rsid w:val="00274CA8"/>
    <w:rsid w:val="00275196"/>
    <w:rsid w:val="00275B80"/>
    <w:rsid w:val="00276CF9"/>
    <w:rsid w:val="00276FE3"/>
    <w:rsid w:val="00277435"/>
    <w:rsid w:val="00282AD9"/>
    <w:rsid w:val="00282F00"/>
    <w:rsid w:val="00287DC3"/>
    <w:rsid w:val="00291B22"/>
    <w:rsid w:val="00293A6C"/>
    <w:rsid w:val="002956E8"/>
    <w:rsid w:val="00295E88"/>
    <w:rsid w:val="002979E3"/>
    <w:rsid w:val="00297F4A"/>
    <w:rsid w:val="002A06AA"/>
    <w:rsid w:val="002A2771"/>
    <w:rsid w:val="002A2D3D"/>
    <w:rsid w:val="002A390D"/>
    <w:rsid w:val="002A478F"/>
    <w:rsid w:val="002A48B5"/>
    <w:rsid w:val="002A76FE"/>
    <w:rsid w:val="002B06AE"/>
    <w:rsid w:val="002B2285"/>
    <w:rsid w:val="002B2394"/>
    <w:rsid w:val="002B2DFB"/>
    <w:rsid w:val="002B32AE"/>
    <w:rsid w:val="002B35BF"/>
    <w:rsid w:val="002B54FE"/>
    <w:rsid w:val="002B66EB"/>
    <w:rsid w:val="002C0AF6"/>
    <w:rsid w:val="002C34DE"/>
    <w:rsid w:val="002C6856"/>
    <w:rsid w:val="002C7475"/>
    <w:rsid w:val="002D0D5E"/>
    <w:rsid w:val="002D21B3"/>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5790"/>
    <w:rsid w:val="002F670F"/>
    <w:rsid w:val="002F7E30"/>
    <w:rsid w:val="0030049B"/>
    <w:rsid w:val="00300F6D"/>
    <w:rsid w:val="00301652"/>
    <w:rsid w:val="0030174D"/>
    <w:rsid w:val="00303241"/>
    <w:rsid w:val="00303609"/>
    <w:rsid w:val="003044F6"/>
    <w:rsid w:val="00305725"/>
    <w:rsid w:val="00307CD1"/>
    <w:rsid w:val="00310411"/>
    <w:rsid w:val="00312978"/>
    <w:rsid w:val="0031677E"/>
    <w:rsid w:val="003174C2"/>
    <w:rsid w:val="00320553"/>
    <w:rsid w:val="003219DF"/>
    <w:rsid w:val="003222BD"/>
    <w:rsid w:val="0032452F"/>
    <w:rsid w:val="00326BDD"/>
    <w:rsid w:val="00337D2E"/>
    <w:rsid w:val="0034024B"/>
    <w:rsid w:val="00340615"/>
    <w:rsid w:val="0034488D"/>
    <w:rsid w:val="00345E82"/>
    <w:rsid w:val="003471E4"/>
    <w:rsid w:val="00350E4E"/>
    <w:rsid w:val="00350FD8"/>
    <w:rsid w:val="00352136"/>
    <w:rsid w:val="00355171"/>
    <w:rsid w:val="00355936"/>
    <w:rsid w:val="00355AA6"/>
    <w:rsid w:val="00357145"/>
    <w:rsid w:val="003604D3"/>
    <w:rsid w:val="00362BE2"/>
    <w:rsid w:val="00363DDE"/>
    <w:rsid w:val="00365826"/>
    <w:rsid w:val="00366E6C"/>
    <w:rsid w:val="00367F40"/>
    <w:rsid w:val="003703AB"/>
    <w:rsid w:val="00371793"/>
    <w:rsid w:val="003720BF"/>
    <w:rsid w:val="00372EE4"/>
    <w:rsid w:val="00373912"/>
    <w:rsid w:val="00374011"/>
    <w:rsid w:val="003752A9"/>
    <w:rsid w:val="003755D8"/>
    <w:rsid w:val="003769FF"/>
    <w:rsid w:val="003779A0"/>
    <w:rsid w:val="00377F68"/>
    <w:rsid w:val="003817AB"/>
    <w:rsid w:val="003830E3"/>
    <w:rsid w:val="00383A16"/>
    <w:rsid w:val="00385D22"/>
    <w:rsid w:val="00386F40"/>
    <w:rsid w:val="003907BF"/>
    <w:rsid w:val="00391771"/>
    <w:rsid w:val="00392A83"/>
    <w:rsid w:val="00392BCB"/>
    <w:rsid w:val="00395109"/>
    <w:rsid w:val="00397665"/>
    <w:rsid w:val="003A04A1"/>
    <w:rsid w:val="003A19BB"/>
    <w:rsid w:val="003A247C"/>
    <w:rsid w:val="003A2B97"/>
    <w:rsid w:val="003A5444"/>
    <w:rsid w:val="003A5D91"/>
    <w:rsid w:val="003A6CFE"/>
    <w:rsid w:val="003A75B6"/>
    <w:rsid w:val="003B0026"/>
    <w:rsid w:val="003B0C4E"/>
    <w:rsid w:val="003B2343"/>
    <w:rsid w:val="003B2FEC"/>
    <w:rsid w:val="003B3773"/>
    <w:rsid w:val="003B39E1"/>
    <w:rsid w:val="003B3B19"/>
    <w:rsid w:val="003B4373"/>
    <w:rsid w:val="003B65C7"/>
    <w:rsid w:val="003C0467"/>
    <w:rsid w:val="003C0BB6"/>
    <w:rsid w:val="003C3FD9"/>
    <w:rsid w:val="003C41E9"/>
    <w:rsid w:val="003C4365"/>
    <w:rsid w:val="003C7AF6"/>
    <w:rsid w:val="003D04AD"/>
    <w:rsid w:val="003D0D4D"/>
    <w:rsid w:val="003D227B"/>
    <w:rsid w:val="003D36D1"/>
    <w:rsid w:val="003D5394"/>
    <w:rsid w:val="003D69F8"/>
    <w:rsid w:val="003D7390"/>
    <w:rsid w:val="003E0182"/>
    <w:rsid w:val="003E0EC8"/>
    <w:rsid w:val="003E2ECF"/>
    <w:rsid w:val="003E35AE"/>
    <w:rsid w:val="003F1078"/>
    <w:rsid w:val="003F2128"/>
    <w:rsid w:val="003F25B3"/>
    <w:rsid w:val="003F276E"/>
    <w:rsid w:val="003F657E"/>
    <w:rsid w:val="003F777E"/>
    <w:rsid w:val="004026B5"/>
    <w:rsid w:val="00402846"/>
    <w:rsid w:val="00403330"/>
    <w:rsid w:val="0040338E"/>
    <w:rsid w:val="00403BCB"/>
    <w:rsid w:val="0040498A"/>
    <w:rsid w:val="00406569"/>
    <w:rsid w:val="00410CFC"/>
    <w:rsid w:val="004127AF"/>
    <w:rsid w:val="00414524"/>
    <w:rsid w:val="004145CD"/>
    <w:rsid w:val="00414DBF"/>
    <w:rsid w:val="004175CF"/>
    <w:rsid w:val="00417FCC"/>
    <w:rsid w:val="004205AF"/>
    <w:rsid w:val="00421E72"/>
    <w:rsid w:val="00424A96"/>
    <w:rsid w:val="00424B60"/>
    <w:rsid w:val="00424C5E"/>
    <w:rsid w:val="00426C00"/>
    <w:rsid w:val="004405AF"/>
    <w:rsid w:val="00441A75"/>
    <w:rsid w:val="00441DB5"/>
    <w:rsid w:val="00444443"/>
    <w:rsid w:val="004465E4"/>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121E"/>
    <w:rsid w:val="004A2936"/>
    <w:rsid w:val="004A3841"/>
    <w:rsid w:val="004A4752"/>
    <w:rsid w:val="004A5671"/>
    <w:rsid w:val="004A65FA"/>
    <w:rsid w:val="004A7D60"/>
    <w:rsid w:val="004B0751"/>
    <w:rsid w:val="004B0943"/>
    <w:rsid w:val="004B58C3"/>
    <w:rsid w:val="004B596E"/>
    <w:rsid w:val="004C0247"/>
    <w:rsid w:val="004C161F"/>
    <w:rsid w:val="004C1A92"/>
    <w:rsid w:val="004C3C7E"/>
    <w:rsid w:val="004C54FE"/>
    <w:rsid w:val="004C5978"/>
    <w:rsid w:val="004C685F"/>
    <w:rsid w:val="004C7F43"/>
    <w:rsid w:val="004D0A0A"/>
    <w:rsid w:val="004D1A6E"/>
    <w:rsid w:val="004D1CFB"/>
    <w:rsid w:val="004D256F"/>
    <w:rsid w:val="004D26E9"/>
    <w:rsid w:val="004D2BF0"/>
    <w:rsid w:val="004D491E"/>
    <w:rsid w:val="004D5A89"/>
    <w:rsid w:val="004D64C2"/>
    <w:rsid w:val="004E1CD3"/>
    <w:rsid w:val="004E3475"/>
    <w:rsid w:val="004E4061"/>
    <w:rsid w:val="004E4898"/>
    <w:rsid w:val="004E6D4C"/>
    <w:rsid w:val="004E6F3A"/>
    <w:rsid w:val="004E7F65"/>
    <w:rsid w:val="004F07F7"/>
    <w:rsid w:val="004F1884"/>
    <w:rsid w:val="004F25A1"/>
    <w:rsid w:val="004F27BD"/>
    <w:rsid w:val="004F3714"/>
    <w:rsid w:val="004F3746"/>
    <w:rsid w:val="004F45F6"/>
    <w:rsid w:val="004F4F01"/>
    <w:rsid w:val="004F5ABE"/>
    <w:rsid w:val="004F6F2D"/>
    <w:rsid w:val="004F7485"/>
    <w:rsid w:val="00501C52"/>
    <w:rsid w:val="00502021"/>
    <w:rsid w:val="005020B1"/>
    <w:rsid w:val="00502992"/>
    <w:rsid w:val="00504029"/>
    <w:rsid w:val="005059B5"/>
    <w:rsid w:val="00507ACC"/>
    <w:rsid w:val="00511BEF"/>
    <w:rsid w:val="00514AC1"/>
    <w:rsid w:val="00516B2F"/>
    <w:rsid w:val="00523F52"/>
    <w:rsid w:val="00526B18"/>
    <w:rsid w:val="005278AB"/>
    <w:rsid w:val="00527D78"/>
    <w:rsid w:val="00531313"/>
    <w:rsid w:val="00533854"/>
    <w:rsid w:val="00535588"/>
    <w:rsid w:val="00541A96"/>
    <w:rsid w:val="005442C0"/>
    <w:rsid w:val="00545717"/>
    <w:rsid w:val="00547547"/>
    <w:rsid w:val="00550F4D"/>
    <w:rsid w:val="00551F73"/>
    <w:rsid w:val="005523F6"/>
    <w:rsid w:val="00552CE0"/>
    <w:rsid w:val="00553C9B"/>
    <w:rsid w:val="00557054"/>
    <w:rsid w:val="00560915"/>
    <w:rsid w:val="00563281"/>
    <w:rsid w:val="00563553"/>
    <w:rsid w:val="00563BA7"/>
    <w:rsid w:val="0056527E"/>
    <w:rsid w:val="00566524"/>
    <w:rsid w:val="00570763"/>
    <w:rsid w:val="005718F0"/>
    <w:rsid w:val="00571B7A"/>
    <w:rsid w:val="00573122"/>
    <w:rsid w:val="005745FE"/>
    <w:rsid w:val="00577C1A"/>
    <w:rsid w:val="00577DD4"/>
    <w:rsid w:val="00585187"/>
    <w:rsid w:val="00586414"/>
    <w:rsid w:val="00590B9E"/>
    <w:rsid w:val="00594645"/>
    <w:rsid w:val="00594DDA"/>
    <w:rsid w:val="00594E14"/>
    <w:rsid w:val="00597B18"/>
    <w:rsid w:val="005A0E9A"/>
    <w:rsid w:val="005A2CF0"/>
    <w:rsid w:val="005A7881"/>
    <w:rsid w:val="005B47AB"/>
    <w:rsid w:val="005B57B2"/>
    <w:rsid w:val="005B730F"/>
    <w:rsid w:val="005C08BA"/>
    <w:rsid w:val="005C0B32"/>
    <w:rsid w:val="005C54BF"/>
    <w:rsid w:val="005C610F"/>
    <w:rsid w:val="005C76BB"/>
    <w:rsid w:val="005D02F5"/>
    <w:rsid w:val="005D613F"/>
    <w:rsid w:val="005D7292"/>
    <w:rsid w:val="005D7A48"/>
    <w:rsid w:val="005E2E72"/>
    <w:rsid w:val="005E5F83"/>
    <w:rsid w:val="005E6733"/>
    <w:rsid w:val="005E7C35"/>
    <w:rsid w:val="005F2F6C"/>
    <w:rsid w:val="005F30B3"/>
    <w:rsid w:val="005F57F3"/>
    <w:rsid w:val="005F797D"/>
    <w:rsid w:val="00601231"/>
    <w:rsid w:val="00603685"/>
    <w:rsid w:val="00603DC6"/>
    <w:rsid w:val="00603E58"/>
    <w:rsid w:val="006050C3"/>
    <w:rsid w:val="006063B4"/>
    <w:rsid w:val="00615140"/>
    <w:rsid w:val="00617E2F"/>
    <w:rsid w:val="00620418"/>
    <w:rsid w:val="00623133"/>
    <w:rsid w:val="00626BE3"/>
    <w:rsid w:val="00626F31"/>
    <w:rsid w:val="00627608"/>
    <w:rsid w:val="00636C7B"/>
    <w:rsid w:val="00640488"/>
    <w:rsid w:val="006407DE"/>
    <w:rsid w:val="00641D42"/>
    <w:rsid w:val="00643A17"/>
    <w:rsid w:val="006454D1"/>
    <w:rsid w:val="00647A1C"/>
    <w:rsid w:val="00647CA3"/>
    <w:rsid w:val="00650695"/>
    <w:rsid w:val="006537B7"/>
    <w:rsid w:val="00653ABA"/>
    <w:rsid w:val="00654AD8"/>
    <w:rsid w:val="00661EA0"/>
    <w:rsid w:val="0066467C"/>
    <w:rsid w:val="0066526C"/>
    <w:rsid w:val="00666EE8"/>
    <w:rsid w:val="00667064"/>
    <w:rsid w:val="00673789"/>
    <w:rsid w:val="00674261"/>
    <w:rsid w:val="0067446D"/>
    <w:rsid w:val="0067492F"/>
    <w:rsid w:val="006757AE"/>
    <w:rsid w:val="0068703B"/>
    <w:rsid w:val="006878D2"/>
    <w:rsid w:val="006937C9"/>
    <w:rsid w:val="006950AF"/>
    <w:rsid w:val="0069673E"/>
    <w:rsid w:val="006A0132"/>
    <w:rsid w:val="006A042E"/>
    <w:rsid w:val="006A2B02"/>
    <w:rsid w:val="006A4700"/>
    <w:rsid w:val="006A4A79"/>
    <w:rsid w:val="006A6650"/>
    <w:rsid w:val="006A7ECA"/>
    <w:rsid w:val="006B051E"/>
    <w:rsid w:val="006B0DBE"/>
    <w:rsid w:val="006B1394"/>
    <w:rsid w:val="006B1C8C"/>
    <w:rsid w:val="006C02B6"/>
    <w:rsid w:val="006C156E"/>
    <w:rsid w:val="006C304E"/>
    <w:rsid w:val="006C515D"/>
    <w:rsid w:val="006C6095"/>
    <w:rsid w:val="006D0FFE"/>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70A0"/>
    <w:rsid w:val="00702F50"/>
    <w:rsid w:val="007058D1"/>
    <w:rsid w:val="00706398"/>
    <w:rsid w:val="00706569"/>
    <w:rsid w:val="00706BA8"/>
    <w:rsid w:val="0070714F"/>
    <w:rsid w:val="007108CB"/>
    <w:rsid w:val="0071390C"/>
    <w:rsid w:val="007157A7"/>
    <w:rsid w:val="007177FA"/>
    <w:rsid w:val="00717A9B"/>
    <w:rsid w:val="00721C70"/>
    <w:rsid w:val="00723176"/>
    <w:rsid w:val="007234F4"/>
    <w:rsid w:val="00723C40"/>
    <w:rsid w:val="00724C1E"/>
    <w:rsid w:val="007255EB"/>
    <w:rsid w:val="00726697"/>
    <w:rsid w:val="00726A97"/>
    <w:rsid w:val="00731081"/>
    <w:rsid w:val="00733797"/>
    <w:rsid w:val="00733BA5"/>
    <w:rsid w:val="0073496D"/>
    <w:rsid w:val="00740ABF"/>
    <w:rsid w:val="00741256"/>
    <w:rsid w:val="007414DA"/>
    <w:rsid w:val="00741A4F"/>
    <w:rsid w:val="00742515"/>
    <w:rsid w:val="00744D3C"/>
    <w:rsid w:val="00745AA5"/>
    <w:rsid w:val="00745F55"/>
    <w:rsid w:val="00746290"/>
    <w:rsid w:val="007500AC"/>
    <w:rsid w:val="00750F66"/>
    <w:rsid w:val="0075116D"/>
    <w:rsid w:val="00751F3C"/>
    <w:rsid w:val="00752175"/>
    <w:rsid w:val="00753760"/>
    <w:rsid w:val="007537DF"/>
    <w:rsid w:val="00761CD5"/>
    <w:rsid w:val="00762804"/>
    <w:rsid w:val="0076389E"/>
    <w:rsid w:val="00764CBF"/>
    <w:rsid w:val="0076712E"/>
    <w:rsid w:val="007672A6"/>
    <w:rsid w:val="0076772F"/>
    <w:rsid w:val="0077068A"/>
    <w:rsid w:val="00771A9B"/>
    <w:rsid w:val="007735EC"/>
    <w:rsid w:val="00773AC9"/>
    <w:rsid w:val="007751FE"/>
    <w:rsid w:val="0077759A"/>
    <w:rsid w:val="007819F8"/>
    <w:rsid w:val="0078357D"/>
    <w:rsid w:val="00783CDA"/>
    <w:rsid w:val="00783D8D"/>
    <w:rsid w:val="007869F0"/>
    <w:rsid w:val="00793216"/>
    <w:rsid w:val="0079483A"/>
    <w:rsid w:val="00796F61"/>
    <w:rsid w:val="007A0020"/>
    <w:rsid w:val="007A13E3"/>
    <w:rsid w:val="007A2492"/>
    <w:rsid w:val="007A43A8"/>
    <w:rsid w:val="007B261E"/>
    <w:rsid w:val="007B430A"/>
    <w:rsid w:val="007B72FB"/>
    <w:rsid w:val="007C03DF"/>
    <w:rsid w:val="007C1483"/>
    <w:rsid w:val="007C1FB7"/>
    <w:rsid w:val="007C1FD6"/>
    <w:rsid w:val="007C2C92"/>
    <w:rsid w:val="007C31F9"/>
    <w:rsid w:val="007C3A59"/>
    <w:rsid w:val="007D258E"/>
    <w:rsid w:val="007D2EF8"/>
    <w:rsid w:val="007D35B7"/>
    <w:rsid w:val="007D462D"/>
    <w:rsid w:val="007D51F1"/>
    <w:rsid w:val="007D5322"/>
    <w:rsid w:val="007D593B"/>
    <w:rsid w:val="007D644F"/>
    <w:rsid w:val="007D658C"/>
    <w:rsid w:val="007D78AC"/>
    <w:rsid w:val="007E04CA"/>
    <w:rsid w:val="007E09D3"/>
    <w:rsid w:val="007E24BD"/>
    <w:rsid w:val="007E7AD3"/>
    <w:rsid w:val="007F09D0"/>
    <w:rsid w:val="007F398A"/>
    <w:rsid w:val="00800E2F"/>
    <w:rsid w:val="00802E2A"/>
    <w:rsid w:val="008049C7"/>
    <w:rsid w:val="00804E94"/>
    <w:rsid w:val="0080544E"/>
    <w:rsid w:val="00806311"/>
    <w:rsid w:val="008072F9"/>
    <w:rsid w:val="00807FDB"/>
    <w:rsid w:val="00810438"/>
    <w:rsid w:val="008110EE"/>
    <w:rsid w:val="00812CE2"/>
    <w:rsid w:val="00814012"/>
    <w:rsid w:val="00815C44"/>
    <w:rsid w:val="00815D9D"/>
    <w:rsid w:val="00820943"/>
    <w:rsid w:val="008266D4"/>
    <w:rsid w:val="00827B83"/>
    <w:rsid w:val="00831665"/>
    <w:rsid w:val="00831E65"/>
    <w:rsid w:val="008324A3"/>
    <w:rsid w:val="0083402E"/>
    <w:rsid w:val="008404E8"/>
    <w:rsid w:val="008408B5"/>
    <w:rsid w:val="0084136F"/>
    <w:rsid w:val="00841E7E"/>
    <w:rsid w:val="008420D3"/>
    <w:rsid w:val="00851FE3"/>
    <w:rsid w:val="00852063"/>
    <w:rsid w:val="00852E67"/>
    <w:rsid w:val="00855B62"/>
    <w:rsid w:val="00855D74"/>
    <w:rsid w:val="00857191"/>
    <w:rsid w:val="00857531"/>
    <w:rsid w:val="00857CC7"/>
    <w:rsid w:val="008627BD"/>
    <w:rsid w:val="00862DE6"/>
    <w:rsid w:val="00864AF1"/>
    <w:rsid w:val="008677BE"/>
    <w:rsid w:val="00870EAD"/>
    <w:rsid w:val="00872EDE"/>
    <w:rsid w:val="00873ABF"/>
    <w:rsid w:val="00873EFB"/>
    <w:rsid w:val="00875ADF"/>
    <w:rsid w:val="00876E92"/>
    <w:rsid w:val="008770BF"/>
    <w:rsid w:val="00877F44"/>
    <w:rsid w:val="00881379"/>
    <w:rsid w:val="00890718"/>
    <w:rsid w:val="00891503"/>
    <w:rsid w:val="008943FC"/>
    <w:rsid w:val="00895C6D"/>
    <w:rsid w:val="00897F53"/>
    <w:rsid w:val="008A0099"/>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13A8"/>
    <w:rsid w:val="008C28D3"/>
    <w:rsid w:val="008C35E7"/>
    <w:rsid w:val="008C485B"/>
    <w:rsid w:val="008C6F2F"/>
    <w:rsid w:val="008C753F"/>
    <w:rsid w:val="008C774C"/>
    <w:rsid w:val="008D441E"/>
    <w:rsid w:val="008E0066"/>
    <w:rsid w:val="008E349B"/>
    <w:rsid w:val="008E4F24"/>
    <w:rsid w:val="008F085F"/>
    <w:rsid w:val="008F1148"/>
    <w:rsid w:val="008F4AE2"/>
    <w:rsid w:val="008F71A0"/>
    <w:rsid w:val="008F7393"/>
    <w:rsid w:val="0090661C"/>
    <w:rsid w:val="00907C99"/>
    <w:rsid w:val="009143A1"/>
    <w:rsid w:val="0091480E"/>
    <w:rsid w:val="009159A0"/>
    <w:rsid w:val="009208E8"/>
    <w:rsid w:val="00920AF4"/>
    <w:rsid w:val="00927227"/>
    <w:rsid w:val="009304CB"/>
    <w:rsid w:val="00930CF5"/>
    <w:rsid w:val="0093330E"/>
    <w:rsid w:val="009409F8"/>
    <w:rsid w:val="00941550"/>
    <w:rsid w:val="0094155A"/>
    <w:rsid w:val="009449AF"/>
    <w:rsid w:val="0094528C"/>
    <w:rsid w:val="0094666C"/>
    <w:rsid w:val="009469D8"/>
    <w:rsid w:val="00946F91"/>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05E2"/>
    <w:rsid w:val="009A16C4"/>
    <w:rsid w:val="009A1A36"/>
    <w:rsid w:val="009A1E1E"/>
    <w:rsid w:val="009A5298"/>
    <w:rsid w:val="009A60B7"/>
    <w:rsid w:val="009B3C18"/>
    <w:rsid w:val="009B4C7B"/>
    <w:rsid w:val="009B7A66"/>
    <w:rsid w:val="009C03F4"/>
    <w:rsid w:val="009C17CE"/>
    <w:rsid w:val="009C1E8C"/>
    <w:rsid w:val="009C20B5"/>
    <w:rsid w:val="009C2224"/>
    <w:rsid w:val="009C33EF"/>
    <w:rsid w:val="009C41B9"/>
    <w:rsid w:val="009C6DFE"/>
    <w:rsid w:val="009C799F"/>
    <w:rsid w:val="009D1029"/>
    <w:rsid w:val="009D170D"/>
    <w:rsid w:val="009D1A69"/>
    <w:rsid w:val="009D2A9E"/>
    <w:rsid w:val="009D2DB1"/>
    <w:rsid w:val="009D38BB"/>
    <w:rsid w:val="009D7B4D"/>
    <w:rsid w:val="009E32FB"/>
    <w:rsid w:val="009E3304"/>
    <w:rsid w:val="009E3417"/>
    <w:rsid w:val="009F427B"/>
    <w:rsid w:val="009F5D22"/>
    <w:rsid w:val="009F5F9D"/>
    <w:rsid w:val="00A00AEF"/>
    <w:rsid w:val="00A00CA9"/>
    <w:rsid w:val="00A01B74"/>
    <w:rsid w:val="00A02591"/>
    <w:rsid w:val="00A03680"/>
    <w:rsid w:val="00A042A2"/>
    <w:rsid w:val="00A04910"/>
    <w:rsid w:val="00A11FDE"/>
    <w:rsid w:val="00A12B0E"/>
    <w:rsid w:val="00A1330D"/>
    <w:rsid w:val="00A134C5"/>
    <w:rsid w:val="00A1533B"/>
    <w:rsid w:val="00A15E74"/>
    <w:rsid w:val="00A16C01"/>
    <w:rsid w:val="00A2515D"/>
    <w:rsid w:val="00A25EA2"/>
    <w:rsid w:val="00A26A33"/>
    <w:rsid w:val="00A31701"/>
    <w:rsid w:val="00A3193A"/>
    <w:rsid w:val="00A31AAB"/>
    <w:rsid w:val="00A345C6"/>
    <w:rsid w:val="00A35874"/>
    <w:rsid w:val="00A375E0"/>
    <w:rsid w:val="00A37FD8"/>
    <w:rsid w:val="00A42713"/>
    <w:rsid w:val="00A46884"/>
    <w:rsid w:val="00A46F68"/>
    <w:rsid w:val="00A474EF"/>
    <w:rsid w:val="00A50136"/>
    <w:rsid w:val="00A51049"/>
    <w:rsid w:val="00A52983"/>
    <w:rsid w:val="00A53CB4"/>
    <w:rsid w:val="00A55810"/>
    <w:rsid w:val="00A55990"/>
    <w:rsid w:val="00A56140"/>
    <w:rsid w:val="00A5649E"/>
    <w:rsid w:val="00A56BAF"/>
    <w:rsid w:val="00A56EE6"/>
    <w:rsid w:val="00A57132"/>
    <w:rsid w:val="00A60142"/>
    <w:rsid w:val="00A605C5"/>
    <w:rsid w:val="00A664FA"/>
    <w:rsid w:val="00A675CD"/>
    <w:rsid w:val="00A6767E"/>
    <w:rsid w:val="00A73A18"/>
    <w:rsid w:val="00A7402F"/>
    <w:rsid w:val="00A750DD"/>
    <w:rsid w:val="00A7536C"/>
    <w:rsid w:val="00A8106E"/>
    <w:rsid w:val="00A82DED"/>
    <w:rsid w:val="00A82E92"/>
    <w:rsid w:val="00A853AA"/>
    <w:rsid w:val="00A86C24"/>
    <w:rsid w:val="00A872B1"/>
    <w:rsid w:val="00A903D8"/>
    <w:rsid w:val="00A903E9"/>
    <w:rsid w:val="00A904DA"/>
    <w:rsid w:val="00A9152C"/>
    <w:rsid w:val="00A92737"/>
    <w:rsid w:val="00A931DE"/>
    <w:rsid w:val="00A949AA"/>
    <w:rsid w:val="00A979D7"/>
    <w:rsid w:val="00A97A0D"/>
    <w:rsid w:val="00AA1712"/>
    <w:rsid w:val="00AA1B8D"/>
    <w:rsid w:val="00AA32C7"/>
    <w:rsid w:val="00AA3757"/>
    <w:rsid w:val="00AA4A5D"/>
    <w:rsid w:val="00AA53B5"/>
    <w:rsid w:val="00AB2F8B"/>
    <w:rsid w:val="00AB42E3"/>
    <w:rsid w:val="00AB45A7"/>
    <w:rsid w:val="00AB4D79"/>
    <w:rsid w:val="00AB5DAF"/>
    <w:rsid w:val="00AC0728"/>
    <w:rsid w:val="00AC1A07"/>
    <w:rsid w:val="00AC4744"/>
    <w:rsid w:val="00AC52E2"/>
    <w:rsid w:val="00AC79E1"/>
    <w:rsid w:val="00AD0B87"/>
    <w:rsid w:val="00AD176A"/>
    <w:rsid w:val="00AD6951"/>
    <w:rsid w:val="00AD6A02"/>
    <w:rsid w:val="00AD7156"/>
    <w:rsid w:val="00AD738F"/>
    <w:rsid w:val="00AD77B8"/>
    <w:rsid w:val="00AE1150"/>
    <w:rsid w:val="00AE1409"/>
    <w:rsid w:val="00AE3205"/>
    <w:rsid w:val="00AE3E16"/>
    <w:rsid w:val="00AE422C"/>
    <w:rsid w:val="00AE4253"/>
    <w:rsid w:val="00AE59D5"/>
    <w:rsid w:val="00AE7D32"/>
    <w:rsid w:val="00AF028A"/>
    <w:rsid w:val="00AF25FC"/>
    <w:rsid w:val="00AF61DC"/>
    <w:rsid w:val="00AF76D6"/>
    <w:rsid w:val="00B00D32"/>
    <w:rsid w:val="00B02390"/>
    <w:rsid w:val="00B02721"/>
    <w:rsid w:val="00B0282F"/>
    <w:rsid w:val="00B05DED"/>
    <w:rsid w:val="00B10FA5"/>
    <w:rsid w:val="00B11E5E"/>
    <w:rsid w:val="00B12A3F"/>
    <w:rsid w:val="00B14116"/>
    <w:rsid w:val="00B1529C"/>
    <w:rsid w:val="00B15E19"/>
    <w:rsid w:val="00B1740B"/>
    <w:rsid w:val="00B176EB"/>
    <w:rsid w:val="00B21C9D"/>
    <w:rsid w:val="00B238B7"/>
    <w:rsid w:val="00B23C8B"/>
    <w:rsid w:val="00B24E1E"/>
    <w:rsid w:val="00B262E7"/>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55820"/>
    <w:rsid w:val="00B5726B"/>
    <w:rsid w:val="00B6151C"/>
    <w:rsid w:val="00B62032"/>
    <w:rsid w:val="00B6215A"/>
    <w:rsid w:val="00B6326A"/>
    <w:rsid w:val="00B66905"/>
    <w:rsid w:val="00B67CD1"/>
    <w:rsid w:val="00B70177"/>
    <w:rsid w:val="00B72AC9"/>
    <w:rsid w:val="00B75E93"/>
    <w:rsid w:val="00B767C8"/>
    <w:rsid w:val="00B76C59"/>
    <w:rsid w:val="00B76FFE"/>
    <w:rsid w:val="00B80E99"/>
    <w:rsid w:val="00B8176D"/>
    <w:rsid w:val="00B841D8"/>
    <w:rsid w:val="00B852B2"/>
    <w:rsid w:val="00B85572"/>
    <w:rsid w:val="00B85605"/>
    <w:rsid w:val="00B87672"/>
    <w:rsid w:val="00B9051A"/>
    <w:rsid w:val="00B90764"/>
    <w:rsid w:val="00B90D60"/>
    <w:rsid w:val="00B93040"/>
    <w:rsid w:val="00B933B2"/>
    <w:rsid w:val="00B93779"/>
    <w:rsid w:val="00B9386B"/>
    <w:rsid w:val="00B96600"/>
    <w:rsid w:val="00BA1331"/>
    <w:rsid w:val="00BA338F"/>
    <w:rsid w:val="00BA4FDA"/>
    <w:rsid w:val="00BB187D"/>
    <w:rsid w:val="00BB1ED9"/>
    <w:rsid w:val="00BB1EE1"/>
    <w:rsid w:val="00BB3ED9"/>
    <w:rsid w:val="00BB6693"/>
    <w:rsid w:val="00BB67BA"/>
    <w:rsid w:val="00BC3447"/>
    <w:rsid w:val="00BC5FBF"/>
    <w:rsid w:val="00BC5FEB"/>
    <w:rsid w:val="00BD50A8"/>
    <w:rsid w:val="00BD7FA2"/>
    <w:rsid w:val="00BE0C3B"/>
    <w:rsid w:val="00BE200E"/>
    <w:rsid w:val="00BE363F"/>
    <w:rsid w:val="00BE4800"/>
    <w:rsid w:val="00BE4933"/>
    <w:rsid w:val="00BE564F"/>
    <w:rsid w:val="00BE72D8"/>
    <w:rsid w:val="00BF1219"/>
    <w:rsid w:val="00BF122A"/>
    <w:rsid w:val="00BF2B23"/>
    <w:rsid w:val="00BF3978"/>
    <w:rsid w:val="00BF4743"/>
    <w:rsid w:val="00BF5633"/>
    <w:rsid w:val="00BF78B9"/>
    <w:rsid w:val="00C019FE"/>
    <w:rsid w:val="00C02A41"/>
    <w:rsid w:val="00C04F27"/>
    <w:rsid w:val="00C06131"/>
    <w:rsid w:val="00C064CE"/>
    <w:rsid w:val="00C06626"/>
    <w:rsid w:val="00C068A3"/>
    <w:rsid w:val="00C10117"/>
    <w:rsid w:val="00C10263"/>
    <w:rsid w:val="00C10313"/>
    <w:rsid w:val="00C12BAE"/>
    <w:rsid w:val="00C151F0"/>
    <w:rsid w:val="00C15BF1"/>
    <w:rsid w:val="00C16BE5"/>
    <w:rsid w:val="00C17F31"/>
    <w:rsid w:val="00C20439"/>
    <w:rsid w:val="00C20882"/>
    <w:rsid w:val="00C2139F"/>
    <w:rsid w:val="00C21A90"/>
    <w:rsid w:val="00C21BFF"/>
    <w:rsid w:val="00C250B3"/>
    <w:rsid w:val="00C259C5"/>
    <w:rsid w:val="00C26B4D"/>
    <w:rsid w:val="00C27B88"/>
    <w:rsid w:val="00C310C4"/>
    <w:rsid w:val="00C31300"/>
    <w:rsid w:val="00C31C98"/>
    <w:rsid w:val="00C32E8F"/>
    <w:rsid w:val="00C3319F"/>
    <w:rsid w:val="00C331FC"/>
    <w:rsid w:val="00C356A4"/>
    <w:rsid w:val="00C36B81"/>
    <w:rsid w:val="00C37044"/>
    <w:rsid w:val="00C37B37"/>
    <w:rsid w:val="00C404FD"/>
    <w:rsid w:val="00C46C62"/>
    <w:rsid w:val="00C47EAE"/>
    <w:rsid w:val="00C534BF"/>
    <w:rsid w:val="00C53BF6"/>
    <w:rsid w:val="00C60EA8"/>
    <w:rsid w:val="00C64E51"/>
    <w:rsid w:val="00C66550"/>
    <w:rsid w:val="00C66BB6"/>
    <w:rsid w:val="00C7004A"/>
    <w:rsid w:val="00C71B77"/>
    <w:rsid w:val="00C72FA3"/>
    <w:rsid w:val="00C74F03"/>
    <w:rsid w:val="00C7520F"/>
    <w:rsid w:val="00C76E32"/>
    <w:rsid w:val="00C7781F"/>
    <w:rsid w:val="00C8103C"/>
    <w:rsid w:val="00C81BC1"/>
    <w:rsid w:val="00C83C68"/>
    <w:rsid w:val="00C846E3"/>
    <w:rsid w:val="00C86774"/>
    <w:rsid w:val="00C86D91"/>
    <w:rsid w:val="00C92D2B"/>
    <w:rsid w:val="00C93FAB"/>
    <w:rsid w:val="00C94293"/>
    <w:rsid w:val="00C9598D"/>
    <w:rsid w:val="00C96E21"/>
    <w:rsid w:val="00CA0292"/>
    <w:rsid w:val="00CA1FAE"/>
    <w:rsid w:val="00CA2E22"/>
    <w:rsid w:val="00CA4A15"/>
    <w:rsid w:val="00CA5892"/>
    <w:rsid w:val="00CA6EC6"/>
    <w:rsid w:val="00CA76E3"/>
    <w:rsid w:val="00CB1521"/>
    <w:rsid w:val="00CB1A76"/>
    <w:rsid w:val="00CB1D44"/>
    <w:rsid w:val="00CB2E94"/>
    <w:rsid w:val="00CB2EFB"/>
    <w:rsid w:val="00CB4272"/>
    <w:rsid w:val="00CB4884"/>
    <w:rsid w:val="00CB52A4"/>
    <w:rsid w:val="00CB5A36"/>
    <w:rsid w:val="00CB5B58"/>
    <w:rsid w:val="00CB6CFD"/>
    <w:rsid w:val="00CB7014"/>
    <w:rsid w:val="00CB7C46"/>
    <w:rsid w:val="00CC1575"/>
    <w:rsid w:val="00CC2234"/>
    <w:rsid w:val="00CC530D"/>
    <w:rsid w:val="00CC5FFA"/>
    <w:rsid w:val="00CC66AC"/>
    <w:rsid w:val="00CD3009"/>
    <w:rsid w:val="00CD32CD"/>
    <w:rsid w:val="00CD3814"/>
    <w:rsid w:val="00CD48BD"/>
    <w:rsid w:val="00CD496F"/>
    <w:rsid w:val="00CD52B2"/>
    <w:rsid w:val="00CD5432"/>
    <w:rsid w:val="00CD5855"/>
    <w:rsid w:val="00CD5D21"/>
    <w:rsid w:val="00CE42D4"/>
    <w:rsid w:val="00CE4C51"/>
    <w:rsid w:val="00CE4D63"/>
    <w:rsid w:val="00CE5083"/>
    <w:rsid w:val="00CE5597"/>
    <w:rsid w:val="00CE5A45"/>
    <w:rsid w:val="00CE7C8A"/>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1D3"/>
    <w:rsid w:val="00D16AE1"/>
    <w:rsid w:val="00D206B3"/>
    <w:rsid w:val="00D22253"/>
    <w:rsid w:val="00D22B73"/>
    <w:rsid w:val="00D237EA"/>
    <w:rsid w:val="00D241F5"/>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0CA6"/>
    <w:rsid w:val="00D67809"/>
    <w:rsid w:val="00D72031"/>
    <w:rsid w:val="00D7274E"/>
    <w:rsid w:val="00D73280"/>
    <w:rsid w:val="00D740EC"/>
    <w:rsid w:val="00D7472E"/>
    <w:rsid w:val="00D76332"/>
    <w:rsid w:val="00D765A5"/>
    <w:rsid w:val="00D8135E"/>
    <w:rsid w:val="00D81A1B"/>
    <w:rsid w:val="00D81EC3"/>
    <w:rsid w:val="00D82A17"/>
    <w:rsid w:val="00D8384E"/>
    <w:rsid w:val="00D84EFB"/>
    <w:rsid w:val="00D85307"/>
    <w:rsid w:val="00D86E0E"/>
    <w:rsid w:val="00D9027D"/>
    <w:rsid w:val="00D90E81"/>
    <w:rsid w:val="00D91B02"/>
    <w:rsid w:val="00D93045"/>
    <w:rsid w:val="00D955F9"/>
    <w:rsid w:val="00D96014"/>
    <w:rsid w:val="00DA0E95"/>
    <w:rsid w:val="00DA2B8D"/>
    <w:rsid w:val="00DA6330"/>
    <w:rsid w:val="00DA680B"/>
    <w:rsid w:val="00DA755F"/>
    <w:rsid w:val="00DA7CB8"/>
    <w:rsid w:val="00DB1D05"/>
    <w:rsid w:val="00DB3784"/>
    <w:rsid w:val="00DB6041"/>
    <w:rsid w:val="00DB72A9"/>
    <w:rsid w:val="00DB7841"/>
    <w:rsid w:val="00DB78A2"/>
    <w:rsid w:val="00DC334E"/>
    <w:rsid w:val="00DC6899"/>
    <w:rsid w:val="00DD0243"/>
    <w:rsid w:val="00DD09F4"/>
    <w:rsid w:val="00DD2336"/>
    <w:rsid w:val="00DD2A99"/>
    <w:rsid w:val="00DE125D"/>
    <w:rsid w:val="00DE236B"/>
    <w:rsid w:val="00DE23BF"/>
    <w:rsid w:val="00DE2412"/>
    <w:rsid w:val="00DE24CD"/>
    <w:rsid w:val="00DE33E7"/>
    <w:rsid w:val="00DE34AC"/>
    <w:rsid w:val="00DE481B"/>
    <w:rsid w:val="00DE6897"/>
    <w:rsid w:val="00DE7C13"/>
    <w:rsid w:val="00DF02F3"/>
    <w:rsid w:val="00DF0F1F"/>
    <w:rsid w:val="00DF1336"/>
    <w:rsid w:val="00DF3F16"/>
    <w:rsid w:val="00DF5347"/>
    <w:rsid w:val="00DF7743"/>
    <w:rsid w:val="00E01F1A"/>
    <w:rsid w:val="00E02468"/>
    <w:rsid w:val="00E02BE9"/>
    <w:rsid w:val="00E06725"/>
    <w:rsid w:val="00E06DCB"/>
    <w:rsid w:val="00E073F7"/>
    <w:rsid w:val="00E07C15"/>
    <w:rsid w:val="00E1047B"/>
    <w:rsid w:val="00E1089A"/>
    <w:rsid w:val="00E10EFD"/>
    <w:rsid w:val="00E124D4"/>
    <w:rsid w:val="00E125EE"/>
    <w:rsid w:val="00E1393B"/>
    <w:rsid w:val="00E154A7"/>
    <w:rsid w:val="00E22127"/>
    <w:rsid w:val="00E24B22"/>
    <w:rsid w:val="00E253ED"/>
    <w:rsid w:val="00E27643"/>
    <w:rsid w:val="00E33053"/>
    <w:rsid w:val="00E339A4"/>
    <w:rsid w:val="00E33DC4"/>
    <w:rsid w:val="00E33FD0"/>
    <w:rsid w:val="00E352CC"/>
    <w:rsid w:val="00E355AD"/>
    <w:rsid w:val="00E41BBE"/>
    <w:rsid w:val="00E4314A"/>
    <w:rsid w:val="00E435B6"/>
    <w:rsid w:val="00E45D6E"/>
    <w:rsid w:val="00E477E0"/>
    <w:rsid w:val="00E51E3E"/>
    <w:rsid w:val="00E530E8"/>
    <w:rsid w:val="00E55145"/>
    <w:rsid w:val="00E55BAF"/>
    <w:rsid w:val="00E560F7"/>
    <w:rsid w:val="00E56521"/>
    <w:rsid w:val="00E604C9"/>
    <w:rsid w:val="00E61565"/>
    <w:rsid w:val="00E61920"/>
    <w:rsid w:val="00E629FC"/>
    <w:rsid w:val="00E66E04"/>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4908"/>
    <w:rsid w:val="00EA568F"/>
    <w:rsid w:val="00EA6641"/>
    <w:rsid w:val="00EA69CF"/>
    <w:rsid w:val="00EB0769"/>
    <w:rsid w:val="00EB1986"/>
    <w:rsid w:val="00EB1B07"/>
    <w:rsid w:val="00EB2C3C"/>
    <w:rsid w:val="00EB38E9"/>
    <w:rsid w:val="00EB7BE7"/>
    <w:rsid w:val="00EC0B67"/>
    <w:rsid w:val="00EC5178"/>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1343"/>
    <w:rsid w:val="00EF32E2"/>
    <w:rsid w:val="00EF4415"/>
    <w:rsid w:val="00EF61D6"/>
    <w:rsid w:val="00EF7DC3"/>
    <w:rsid w:val="00F00531"/>
    <w:rsid w:val="00F010A3"/>
    <w:rsid w:val="00F01434"/>
    <w:rsid w:val="00F0330D"/>
    <w:rsid w:val="00F0362F"/>
    <w:rsid w:val="00F03EEF"/>
    <w:rsid w:val="00F0444B"/>
    <w:rsid w:val="00F05CB8"/>
    <w:rsid w:val="00F068E4"/>
    <w:rsid w:val="00F105DD"/>
    <w:rsid w:val="00F11054"/>
    <w:rsid w:val="00F11B1D"/>
    <w:rsid w:val="00F11C5B"/>
    <w:rsid w:val="00F11DBF"/>
    <w:rsid w:val="00F11DDE"/>
    <w:rsid w:val="00F12A12"/>
    <w:rsid w:val="00F133F7"/>
    <w:rsid w:val="00F13492"/>
    <w:rsid w:val="00F15E4B"/>
    <w:rsid w:val="00F16AAA"/>
    <w:rsid w:val="00F20805"/>
    <w:rsid w:val="00F23057"/>
    <w:rsid w:val="00F23E46"/>
    <w:rsid w:val="00F24381"/>
    <w:rsid w:val="00F272B4"/>
    <w:rsid w:val="00F27F9A"/>
    <w:rsid w:val="00F308C4"/>
    <w:rsid w:val="00F33020"/>
    <w:rsid w:val="00F3407F"/>
    <w:rsid w:val="00F34AAC"/>
    <w:rsid w:val="00F42C9E"/>
    <w:rsid w:val="00F46AC8"/>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4C40"/>
    <w:rsid w:val="00F759BF"/>
    <w:rsid w:val="00F77287"/>
    <w:rsid w:val="00F77A0F"/>
    <w:rsid w:val="00F77ACC"/>
    <w:rsid w:val="00F80051"/>
    <w:rsid w:val="00F81FF4"/>
    <w:rsid w:val="00F83323"/>
    <w:rsid w:val="00F84940"/>
    <w:rsid w:val="00F84D4D"/>
    <w:rsid w:val="00F86BC3"/>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130B"/>
    <w:rsid w:val="00FD287B"/>
    <w:rsid w:val="00FD30DF"/>
    <w:rsid w:val="00FD7611"/>
    <w:rsid w:val="00FE0B8B"/>
    <w:rsid w:val="00FE3015"/>
    <w:rsid w:val="00FE52C1"/>
    <w:rsid w:val="00FF00BB"/>
    <w:rsid w:val="00FF15EB"/>
    <w:rsid w:val="00FF5F3A"/>
    <w:rsid w:val="00FF715C"/>
    <w:rsid w:val="00FF74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4C67"/>
  <w15:docId w15:val="{9D253782-B7B2-4923-BD3F-B49E70DF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 w:type="paragraph" w:styleId="Textodeglobo">
    <w:name w:val="Balloon Text"/>
    <w:basedOn w:val="Normal"/>
    <w:link w:val="TextodegloboCar"/>
    <w:uiPriority w:val="99"/>
    <w:semiHidden/>
    <w:unhideWhenUsed/>
    <w:rsid w:val="005029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2992"/>
    <w:rPr>
      <w:rFonts w:ascii="Segoe UI" w:hAnsi="Segoe UI" w:cs="Segoe UI"/>
      <w:sz w:val="18"/>
      <w:szCs w:val="18"/>
    </w:rPr>
  </w:style>
  <w:style w:type="paragraph" w:styleId="Textonotapie">
    <w:name w:val="footnote text"/>
    <w:basedOn w:val="Normal"/>
    <w:link w:val="TextonotapieCar"/>
    <w:uiPriority w:val="99"/>
    <w:semiHidden/>
    <w:unhideWhenUsed/>
    <w:rsid w:val="00A317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1701"/>
    <w:rPr>
      <w:sz w:val="20"/>
      <w:szCs w:val="20"/>
    </w:rPr>
  </w:style>
  <w:style w:type="character" w:styleId="Refdenotaalpie">
    <w:name w:val="footnote reference"/>
    <w:basedOn w:val="Fuentedeprrafopredeter"/>
    <w:uiPriority w:val="99"/>
    <w:semiHidden/>
    <w:unhideWhenUsed/>
    <w:rsid w:val="00A31701"/>
    <w:rPr>
      <w:vertAlign w:val="superscript"/>
    </w:rPr>
  </w:style>
  <w:style w:type="paragraph" w:styleId="Encabezado">
    <w:name w:val="header"/>
    <w:basedOn w:val="Normal"/>
    <w:link w:val="EncabezadoCar"/>
    <w:uiPriority w:val="99"/>
    <w:unhideWhenUsed/>
    <w:rsid w:val="004465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5E4"/>
  </w:style>
  <w:style w:type="paragraph" w:styleId="Piedepgina">
    <w:name w:val="footer"/>
    <w:basedOn w:val="Normal"/>
    <w:link w:val="PiedepginaCar"/>
    <w:uiPriority w:val="99"/>
    <w:unhideWhenUsed/>
    <w:rsid w:val="004465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284695386">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77986252">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49389205">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51965110">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23002424">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1993218031">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41926967">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61EED-E0FB-40C8-B922-ADB4D09E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1189</Words>
  <Characters>6544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4</cp:revision>
  <cp:lastPrinted>2020-06-18T00:06:00Z</cp:lastPrinted>
  <dcterms:created xsi:type="dcterms:W3CDTF">2020-06-09T21:11:00Z</dcterms:created>
  <dcterms:modified xsi:type="dcterms:W3CDTF">2021-02-19T15:44:00Z</dcterms:modified>
</cp:coreProperties>
</file>