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F56D" w14:textId="77777777" w:rsidR="00863401" w:rsidRPr="00CD0EA5" w:rsidRDefault="00AC76A6" w:rsidP="00AF37B3">
      <w:pPr>
        <w:pStyle w:val="Ttulo"/>
        <w:outlineLvl w:val="0"/>
        <w:rPr>
          <w:sz w:val="23"/>
          <w:szCs w:val="23"/>
          <w:lang w:val="es-PE"/>
        </w:rPr>
      </w:pPr>
      <w:r w:rsidRPr="00CD0EA5">
        <w:rPr>
          <w:sz w:val="23"/>
          <w:szCs w:val="23"/>
          <w:lang w:val="es-PE"/>
        </w:rPr>
        <w:t>RESOLUCIÓN N</w:t>
      </w:r>
      <w:r w:rsidR="00CD0EA5" w:rsidRPr="00CD0EA5">
        <w:rPr>
          <w:sz w:val="23"/>
          <w:szCs w:val="23"/>
          <w:lang w:val="es-PE"/>
        </w:rPr>
        <w:t>° 050/20</w:t>
      </w:r>
    </w:p>
    <w:p w14:paraId="6F5AF83D" w14:textId="77777777" w:rsidR="00D840DF" w:rsidRPr="00CD0EA5" w:rsidRDefault="00D840DF" w:rsidP="00D840DF">
      <w:pPr>
        <w:rPr>
          <w:b/>
          <w:bCs/>
          <w:sz w:val="23"/>
          <w:szCs w:val="23"/>
          <w:lang w:val="es-PE"/>
        </w:rPr>
      </w:pPr>
    </w:p>
    <w:p w14:paraId="0FF22B5B" w14:textId="77777777" w:rsidR="00797D32" w:rsidRPr="00CD0EA5" w:rsidRDefault="00797D32" w:rsidP="00D840DF">
      <w:pPr>
        <w:rPr>
          <w:b/>
          <w:bCs/>
          <w:sz w:val="23"/>
          <w:szCs w:val="23"/>
          <w:lang w:val="es-PE"/>
        </w:rPr>
      </w:pPr>
    </w:p>
    <w:p w14:paraId="58760AD0" w14:textId="77777777" w:rsidR="00863401" w:rsidRPr="00CD0EA5" w:rsidRDefault="00863401" w:rsidP="00AF37B3">
      <w:pPr>
        <w:jc w:val="both"/>
        <w:outlineLvl w:val="0"/>
        <w:rPr>
          <w:b/>
          <w:bCs/>
          <w:sz w:val="23"/>
          <w:szCs w:val="23"/>
          <w:lang w:val="es-PE"/>
        </w:rPr>
      </w:pPr>
      <w:r w:rsidRPr="00CD0EA5">
        <w:rPr>
          <w:b/>
          <w:bCs/>
          <w:sz w:val="23"/>
          <w:szCs w:val="23"/>
          <w:lang w:val="es-PE"/>
        </w:rPr>
        <w:t>Vistos:</w:t>
      </w:r>
    </w:p>
    <w:p w14:paraId="4389B5B7" w14:textId="77777777" w:rsidR="00863401" w:rsidRPr="00CD0EA5" w:rsidRDefault="00863401" w:rsidP="00607982">
      <w:pPr>
        <w:jc w:val="both"/>
        <w:rPr>
          <w:b/>
          <w:bCs/>
          <w:sz w:val="23"/>
          <w:szCs w:val="23"/>
          <w:lang w:val="es-PE"/>
        </w:rPr>
      </w:pPr>
    </w:p>
    <w:p w14:paraId="150CF364" w14:textId="77777777" w:rsidR="00A96065" w:rsidRPr="00CD0EA5"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CD0EA5">
        <w:rPr>
          <w:sz w:val="23"/>
          <w:szCs w:val="23"/>
          <w:lang w:val="es-PE"/>
        </w:rPr>
        <w:t xml:space="preserve">Que, </w:t>
      </w:r>
      <w:r w:rsidR="00A263D5" w:rsidRPr="00CD0EA5">
        <w:rPr>
          <w:sz w:val="23"/>
          <w:szCs w:val="23"/>
          <w:lang w:val="es-PE"/>
        </w:rPr>
        <w:t>el</w:t>
      </w:r>
      <w:r w:rsidR="00A30AE8" w:rsidRPr="00CD0EA5">
        <w:rPr>
          <w:sz w:val="23"/>
          <w:szCs w:val="23"/>
          <w:lang w:val="es-PE"/>
        </w:rPr>
        <w:t xml:space="preserve"> 2 de enero de 2020</w:t>
      </w:r>
      <w:r w:rsidR="00903622" w:rsidRPr="00CD0EA5">
        <w:rPr>
          <w:sz w:val="23"/>
          <w:szCs w:val="23"/>
          <w:lang w:val="es-PE"/>
        </w:rPr>
        <w:t xml:space="preserve">, </w:t>
      </w:r>
      <w:r w:rsidR="00AD00DD">
        <w:t xml:space="preserve">.................. </w:t>
      </w:r>
      <w:r w:rsidR="005507F0" w:rsidRPr="00CD0EA5">
        <w:rPr>
          <w:sz w:val="23"/>
          <w:szCs w:val="23"/>
          <w:lang w:val="es-PE"/>
        </w:rPr>
        <w:t>i</w:t>
      </w:r>
      <w:r w:rsidR="00E774E9" w:rsidRPr="00CD0EA5">
        <w:rPr>
          <w:sz w:val="23"/>
          <w:szCs w:val="23"/>
          <w:lang w:val="es-PE"/>
        </w:rPr>
        <w:t>nterpone reclamación</w:t>
      </w:r>
      <w:r w:rsidR="0014026F" w:rsidRPr="00CD0EA5">
        <w:rPr>
          <w:sz w:val="23"/>
          <w:szCs w:val="23"/>
          <w:lang w:val="es-PE"/>
        </w:rPr>
        <w:t xml:space="preserve"> ante esta Defensoría del Asegurado</w:t>
      </w:r>
      <w:r w:rsidR="00552FBD" w:rsidRPr="00CD0EA5">
        <w:rPr>
          <w:sz w:val="23"/>
          <w:szCs w:val="23"/>
          <w:lang w:val="es-PE"/>
        </w:rPr>
        <w:t xml:space="preserve"> (DEFASEG)</w:t>
      </w:r>
      <w:r w:rsidR="008042DC" w:rsidRPr="00CD0EA5">
        <w:rPr>
          <w:sz w:val="23"/>
          <w:szCs w:val="23"/>
          <w:lang w:val="es-PE"/>
        </w:rPr>
        <w:t>,</w:t>
      </w:r>
      <w:r w:rsidR="006E1C2C" w:rsidRPr="00CD0EA5">
        <w:rPr>
          <w:sz w:val="23"/>
          <w:szCs w:val="23"/>
          <w:lang w:val="es-PE"/>
        </w:rPr>
        <w:t xml:space="preserve"> </w:t>
      </w:r>
      <w:r w:rsidR="00D30894" w:rsidRPr="00CD0EA5">
        <w:rPr>
          <w:sz w:val="23"/>
          <w:szCs w:val="23"/>
          <w:lang w:val="es-PE"/>
        </w:rPr>
        <w:t xml:space="preserve">solicitando que </w:t>
      </w:r>
      <w:r w:rsidR="00AD00DD">
        <w:t>..................</w:t>
      </w:r>
      <w:r w:rsidR="00281276" w:rsidRPr="00CD0EA5">
        <w:rPr>
          <w:sz w:val="23"/>
          <w:szCs w:val="23"/>
          <w:lang w:val="es-PE"/>
        </w:rPr>
        <w:t>otorgue</w:t>
      </w:r>
      <w:r w:rsidR="00BD448F" w:rsidRPr="00CD0EA5">
        <w:rPr>
          <w:sz w:val="23"/>
          <w:szCs w:val="23"/>
          <w:lang w:val="es-PE"/>
        </w:rPr>
        <w:t xml:space="preserve"> </w:t>
      </w:r>
      <w:r w:rsidR="00633794" w:rsidRPr="00CD0EA5">
        <w:rPr>
          <w:sz w:val="23"/>
          <w:szCs w:val="23"/>
          <w:lang w:val="es-PE"/>
        </w:rPr>
        <w:t xml:space="preserve">debida </w:t>
      </w:r>
      <w:r w:rsidR="00281276" w:rsidRPr="00CD0EA5">
        <w:rPr>
          <w:sz w:val="23"/>
          <w:szCs w:val="23"/>
          <w:lang w:val="es-PE"/>
        </w:rPr>
        <w:t xml:space="preserve">cobertura </w:t>
      </w:r>
      <w:r w:rsidR="00E774E9" w:rsidRPr="00CD0EA5">
        <w:rPr>
          <w:sz w:val="23"/>
          <w:szCs w:val="23"/>
          <w:lang w:val="es-PE"/>
        </w:rPr>
        <w:t xml:space="preserve">al siniestro </w:t>
      </w:r>
      <w:r w:rsidR="00E26123" w:rsidRPr="00CD0EA5">
        <w:rPr>
          <w:sz w:val="23"/>
          <w:szCs w:val="23"/>
          <w:lang w:val="es-PE"/>
        </w:rPr>
        <w:t xml:space="preserve">ocurrido </w:t>
      </w:r>
      <w:r w:rsidR="001434BB" w:rsidRPr="00CD0EA5">
        <w:rPr>
          <w:sz w:val="23"/>
          <w:szCs w:val="23"/>
          <w:lang w:val="es-PE"/>
        </w:rPr>
        <w:t xml:space="preserve">el </w:t>
      </w:r>
      <w:r w:rsidR="00636456" w:rsidRPr="00CD0EA5">
        <w:rPr>
          <w:sz w:val="23"/>
          <w:szCs w:val="23"/>
          <w:lang w:val="es-PE"/>
        </w:rPr>
        <w:t xml:space="preserve">19 de noviembre </w:t>
      </w:r>
      <w:r w:rsidR="004B0320" w:rsidRPr="00CD0EA5">
        <w:rPr>
          <w:sz w:val="23"/>
          <w:szCs w:val="23"/>
          <w:lang w:val="es-PE"/>
        </w:rPr>
        <w:t>de 201</w:t>
      </w:r>
      <w:r w:rsidR="000E4FBC" w:rsidRPr="00CD0EA5">
        <w:rPr>
          <w:sz w:val="23"/>
          <w:szCs w:val="23"/>
          <w:lang w:val="es-PE"/>
        </w:rPr>
        <w:t>9</w:t>
      </w:r>
      <w:r w:rsidR="00960DF3" w:rsidRPr="00CD0EA5">
        <w:rPr>
          <w:sz w:val="23"/>
          <w:szCs w:val="23"/>
          <w:lang w:val="es-PE"/>
        </w:rPr>
        <w:t xml:space="preserve"> </w:t>
      </w:r>
      <w:r w:rsidR="00636456" w:rsidRPr="00CD0EA5">
        <w:rPr>
          <w:sz w:val="23"/>
          <w:szCs w:val="23"/>
          <w:lang w:val="es-PE"/>
        </w:rPr>
        <w:t xml:space="preserve">y </w:t>
      </w:r>
      <w:r w:rsidR="00CA3499" w:rsidRPr="00CD0EA5">
        <w:rPr>
          <w:sz w:val="23"/>
          <w:szCs w:val="23"/>
          <w:lang w:val="es-PE"/>
        </w:rPr>
        <w:t>que</w:t>
      </w:r>
      <w:r w:rsidR="00636456" w:rsidRPr="00CD0EA5">
        <w:rPr>
          <w:sz w:val="23"/>
          <w:szCs w:val="23"/>
          <w:lang w:val="es-PE"/>
        </w:rPr>
        <w:t xml:space="preserve"> corresponde a un par de consumos no reconocidos de su tarjeta de crédito </w:t>
      </w:r>
      <w:r w:rsidR="00AD00DD">
        <w:t>..................</w:t>
      </w:r>
      <w:r w:rsidR="00A8162C" w:rsidRPr="00CD0EA5">
        <w:rPr>
          <w:sz w:val="23"/>
          <w:szCs w:val="23"/>
          <w:lang w:val="es-PE"/>
        </w:rPr>
        <w:t>,</w:t>
      </w:r>
      <w:bookmarkStart w:id="0" w:name="OLE_LINK2"/>
      <w:r w:rsidR="00F01792" w:rsidRPr="00CD0EA5">
        <w:rPr>
          <w:sz w:val="23"/>
          <w:szCs w:val="23"/>
          <w:lang w:val="es-PE"/>
        </w:rPr>
        <w:t xml:space="preserve"> conforme a</w:t>
      </w:r>
      <w:r w:rsidR="00903622" w:rsidRPr="00CD0EA5">
        <w:rPr>
          <w:sz w:val="23"/>
          <w:szCs w:val="23"/>
          <w:lang w:val="es-PE"/>
        </w:rPr>
        <w:t>l Seguro de</w:t>
      </w:r>
      <w:r w:rsidR="00636456" w:rsidRPr="00CD0EA5">
        <w:rPr>
          <w:sz w:val="23"/>
          <w:szCs w:val="23"/>
          <w:lang w:val="es-PE"/>
        </w:rPr>
        <w:t xml:space="preserve"> Protección de Tarjetas</w:t>
      </w:r>
      <w:r w:rsidR="00360C56" w:rsidRPr="00CD0EA5">
        <w:rPr>
          <w:sz w:val="23"/>
          <w:szCs w:val="23"/>
          <w:lang w:val="es-PE"/>
        </w:rPr>
        <w:t xml:space="preserve">, </w:t>
      </w:r>
      <w:r w:rsidR="00636456" w:rsidRPr="00CD0EA5">
        <w:rPr>
          <w:sz w:val="23"/>
          <w:szCs w:val="23"/>
          <w:lang w:val="es-PE"/>
        </w:rPr>
        <w:t>P</w:t>
      </w:r>
      <w:r w:rsidR="00903622" w:rsidRPr="00CD0EA5">
        <w:rPr>
          <w:sz w:val="23"/>
          <w:szCs w:val="23"/>
          <w:lang w:val="es-PE"/>
        </w:rPr>
        <w:t>óliza Nro.</w:t>
      </w:r>
      <w:r w:rsidR="00636456" w:rsidRPr="00CD0EA5">
        <w:rPr>
          <w:sz w:val="23"/>
          <w:szCs w:val="23"/>
          <w:lang w:val="es-PE"/>
        </w:rPr>
        <w:t xml:space="preserve"> </w:t>
      </w:r>
      <w:r w:rsidR="00AD00DD">
        <w:t>..................</w:t>
      </w:r>
      <w:r w:rsidR="00636456" w:rsidRPr="00CD0EA5">
        <w:rPr>
          <w:sz w:val="23"/>
          <w:szCs w:val="23"/>
          <w:lang w:val="es-PE"/>
        </w:rPr>
        <w:t xml:space="preserve"> – Certificado Nro. </w:t>
      </w:r>
      <w:r w:rsidR="00AD00DD">
        <w:t>..................</w:t>
      </w:r>
      <w:r w:rsidR="00903622" w:rsidRPr="00CD0EA5">
        <w:rPr>
          <w:sz w:val="23"/>
          <w:szCs w:val="23"/>
          <w:lang w:val="es-PE"/>
        </w:rPr>
        <w:t>;</w:t>
      </w:r>
    </w:p>
    <w:bookmarkEnd w:id="0"/>
    <w:p w14:paraId="2CE208DD" w14:textId="77777777" w:rsidR="00612198" w:rsidRPr="00CD0EA5"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767ACF56" w14:textId="77777777" w:rsidR="003E2BF1" w:rsidRPr="00CD0EA5" w:rsidRDefault="00A66394" w:rsidP="003E2BF1">
      <w:pPr>
        <w:jc w:val="both"/>
        <w:rPr>
          <w:rFonts w:eastAsia="Arial Unicode MS"/>
          <w:sz w:val="23"/>
          <w:szCs w:val="23"/>
          <w:lang w:val="es-PE"/>
        </w:rPr>
      </w:pPr>
      <w:r w:rsidRPr="00CD0EA5">
        <w:rPr>
          <w:rFonts w:eastAsia="Arial Unicode MS"/>
          <w:sz w:val="23"/>
          <w:szCs w:val="23"/>
          <w:lang w:val="es-PE"/>
        </w:rPr>
        <w:t>Que, la</w:t>
      </w:r>
      <w:r w:rsidR="00AD13B5" w:rsidRPr="00CD0EA5">
        <w:rPr>
          <w:rFonts w:eastAsia="Arial Unicode MS"/>
          <w:sz w:val="23"/>
          <w:szCs w:val="23"/>
          <w:lang w:val="es-PE"/>
        </w:rPr>
        <w:t xml:space="preserve"> </w:t>
      </w:r>
      <w:r w:rsidRPr="00CD0EA5">
        <w:rPr>
          <w:rFonts w:eastAsia="Arial Unicode MS"/>
          <w:sz w:val="23"/>
          <w:szCs w:val="23"/>
          <w:lang w:val="es-PE"/>
        </w:rPr>
        <w:t>señalada</w:t>
      </w:r>
      <w:r w:rsidR="001964BA" w:rsidRPr="00CD0EA5">
        <w:rPr>
          <w:rFonts w:eastAsia="Arial Unicode MS"/>
          <w:sz w:val="23"/>
          <w:szCs w:val="23"/>
          <w:lang w:val="es-PE"/>
        </w:rPr>
        <w:t xml:space="preserve"> </w:t>
      </w:r>
      <w:r w:rsidR="00EC0297" w:rsidRPr="00CD0EA5">
        <w:rPr>
          <w:rFonts w:eastAsia="Arial Unicode MS"/>
          <w:sz w:val="23"/>
          <w:szCs w:val="23"/>
          <w:lang w:val="es-PE"/>
        </w:rPr>
        <w:t>r</w:t>
      </w:r>
      <w:r w:rsidRPr="00CD0EA5">
        <w:rPr>
          <w:rFonts w:eastAsia="Arial Unicode MS"/>
          <w:sz w:val="23"/>
          <w:szCs w:val="23"/>
          <w:lang w:val="es-PE"/>
        </w:rPr>
        <w:t>eclamación</w:t>
      </w:r>
      <w:r w:rsidR="00A9208D" w:rsidRPr="00CD0EA5">
        <w:rPr>
          <w:rFonts w:eastAsia="Arial Unicode MS"/>
          <w:sz w:val="23"/>
          <w:szCs w:val="23"/>
          <w:lang w:val="es-PE"/>
        </w:rPr>
        <w:t xml:space="preserve"> </w:t>
      </w:r>
      <w:r w:rsidR="00EE1EC3" w:rsidRPr="00CD0EA5">
        <w:rPr>
          <w:rFonts w:eastAsia="Arial Unicode MS"/>
          <w:sz w:val="23"/>
          <w:szCs w:val="23"/>
          <w:lang w:val="es-PE"/>
        </w:rPr>
        <w:t>cumple</w:t>
      </w:r>
      <w:r w:rsidR="0072444E" w:rsidRPr="00CD0EA5">
        <w:rPr>
          <w:rFonts w:eastAsia="Arial Unicode MS"/>
          <w:sz w:val="23"/>
          <w:szCs w:val="23"/>
          <w:lang w:val="es-PE"/>
        </w:rPr>
        <w:t xml:space="preserve"> con los requisito</w:t>
      </w:r>
      <w:r w:rsidR="00CA3499" w:rsidRPr="00CD0EA5">
        <w:rPr>
          <w:rFonts w:eastAsia="Arial Unicode MS"/>
          <w:sz w:val="23"/>
          <w:szCs w:val="23"/>
          <w:lang w:val="es-PE"/>
        </w:rPr>
        <w:t>s de materia,</w:t>
      </w:r>
      <w:r w:rsidR="00EE1EC3" w:rsidRPr="00CD0EA5">
        <w:rPr>
          <w:rFonts w:eastAsia="Arial Unicode MS"/>
          <w:sz w:val="23"/>
          <w:szCs w:val="23"/>
          <w:lang w:val="es-PE"/>
        </w:rPr>
        <w:t xml:space="preserve"> cuantí</w:t>
      </w:r>
      <w:r w:rsidR="00C67FE0" w:rsidRPr="00CD0EA5">
        <w:rPr>
          <w:rFonts w:eastAsia="Arial Unicode MS"/>
          <w:sz w:val="23"/>
          <w:szCs w:val="23"/>
          <w:lang w:val="es-PE"/>
        </w:rPr>
        <w:t>a y o</w:t>
      </w:r>
      <w:r w:rsidR="00D461DA" w:rsidRPr="00CD0EA5">
        <w:rPr>
          <w:rFonts w:eastAsia="Arial Unicode MS"/>
          <w:sz w:val="23"/>
          <w:szCs w:val="23"/>
          <w:lang w:val="es-PE"/>
        </w:rPr>
        <w:t xml:space="preserve">portunidad </w:t>
      </w:r>
      <w:r w:rsidR="0072444E" w:rsidRPr="00CD0EA5">
        <w:rPr>
          <w:rFonts w:eastAsia="Arial Unicode MS"/>
          <w:sz w:val="23"/>
          <w:szCs w:val="23"/>
          <w:lang w:val="es-PE"/>
        </w:rPr>
        <w:t>establecidos</w:t>
      </w:r>
      <w:r w:rsidR="00EE1EC3" w:rsidRPr="00CD0EA5">
        <w:rPr>
          <w:rFonts w:eastAsia="Arial Unicode MS"/>
          <w:sz w:val="23"/>
          <w:szCs w:val="23"/>
          <w:lang w:val="es-PE"/>
        </w:rPr>
        <w:t xml:space="preserve"> </w:t>
      </w:r>
      <w:r w:rsidR="00440D64" w:rsidRPr="00CD0EA5">
        <w:rPr>
          <w:rFonts w:eastAsia="Arial Unicode MS"/>
          <w:sz w:val="23"/>
          <w:szCs w:val="23"/>
          <w:lang w:val="es-PE"/>
        </w:rPr>
        <w:t>en el r</w:t>
      </w:r>
      <w:r w:rsidR="003E2BF1" w:rsidRPr="00CD0EA5">
        <w:rPr>
          <w:rFonts w:eastAsia="Arial Unicode MS"/>
          <w:sz w:val="23"/>
          <w:szCs w:val="23"/>
          <w:lang w:val="es-PE"/>
        </w:rPr>
        <w:t>eglamento de la DEFASEG</w:t>
      </w:r>
      <w:r w:rsidR="00960DF3" w:rsidRPr="00CD0EA5">
        <w:rPr>
          <w:rFonts w:eastAsia="Arial Unicode MS"/>
          <w:sz w:val="23"/>
          <w:szCs w:val="23"/>
          <w:lang w:val="es-PE"/>
        </w:rPr>
        <w:t xml:space="preserve"> (http://www.defaseg.com.pe/reglamento)</w:t>
      </w:r>
      <w:r w:rsidR="00612198" w:rsidRPr="00CD0EA5">
        <w:rPr>
          <w:rFonts w:eastAsia="Arial Unicode MS"/>
          <w:sz w:val="23"/>
          <w:szCs w:val="23"/>
          <w:lang w:val="es-PE"/>
        </w:rPr>
        <w:t>;</w:t>
      </w:r>
    </w:p>
    <w:p w14:paraId="60711A44" w14:textId="77777777" w:rsidR="00A9208D" w:rsidRPr="00CD0EA5" w:rsidRDefault="00A9208D" w:rsidP="00D25950">
      <w:pPr>
        <w:tabs>
          <w:tab w:val="left" w:pos="2160"/>
        </w:tabs>
        <w:jc w:val="both"/>
        <w:rPr>
          <w:sz w:val="23"/>
          <w:szCs w:val="23"/>
          <w:lang w:val="es-PE"/>
        </w:rPr>
      </w:pPr>
    </w:p>
    <w:p w14:paraId="6E097EA3" w14:textId="77777777" w:rsidR="00E26123" w:rsidRPr="00CD0EA5" w:rsidRDefault="00863401" w:rsidP="004226ED">
      <w:pPr>
        <w:tabs>
          <w:tab w:val="num" w:pos="720"/>
        </w:tabs>
        <w:jc w:val="both"/>
        <w:rPr>
          <w:sz w:val="23"/>
          <w:szCs w:val="23"/>
        </w:rPr>
      </w:pPr>
      <w:r w:rsidRPr="00CD0EA5">
        <w:rPr>
          <w:sz w:val="23"/>
          <w:szCs w:val="23"/>
          <w:lang w:val="es-PE"/>
        </w:rPr>
        <w:t>Que</w:t>
      </w:r>
      <w:r w:rsidR="00F5189C" w:rsidRPr="00CD0EA5">
        <w:rPr>
          <w:sz w:val="23"/>
          <w:szCs w:val="23"/>
          <w:lang w:val="es-PE"/>
        </w:rPr>
        <w:t>,</w:t>
      </w:r>
      <w:r w:rsidRPr="00CD0EA5">
        <w:rPr>
          <w:sz w:val="23"/>
          <w:szCs w:val="23"/>
          <w:lang w:val="es-PE"/>
        </w:rPr>
        <w:t xml:space="preserve"> </w:t>
      </w:r>
      <w:r w:rsidR="004B0320" w:rsidRPr="00CD0EA5">
        <w:rPr>
          <w:sz w:val="23"/>
          <w:szCs w:val="23"/>
          <w:lang w:val="es-PE"/>
        </w:rPr>
        <w:t>habiéndosele corrido traslado de</w:t>
      </w:r>
      <w:r w:rsidR="00DA4CAD" w:rsidRPr="00CD0EA5">
        <w:rPr>
          <w:sz w:val="23"/>
          <w:szCs w:val="23"/>
          <w:lang w:val="es-PE"/>
        </w:rPr>
        <w:t xml:space="preserve"> la señalada reclamación</w:t>
      </w:r>
      <w:r w:rsidR="00903622" w:rsidRPr="00CD0EA5">
        <w:rPr>
          <w:sz w:val="23"/>
          <w:szCs w:val="23"/>
          <w:lang w:val="es-PE"/>
        </w:rPr>
        <w:t xml:space="preserve"> el </w:t>
      </w:r>
      <w:r w:rsidR="00633794" w:rsidRPr="00CD0EA5">
        <w:rPr>
          <w:sz w:val="23"/>
          <w:szCs w:val="23"/>
          <w:lang w:val="es-PE"/>
        </w:rPr>
        <w:t>2</w:t>
      </w:r>
      <w:r w:rsidR="00636456" w:rsidRPr="00CD0EA5">
        <w:rPr>
          <w:sz w:val="23"/>
          <w:szCs w:val="23"/>
          <w:lang w:val="es-PE"/>
        </w:rPr>
        <w:t>0 de enero</w:t>
      </w:r>
      <w:r w:rsidR="00903622" w:rsidRPr="00CD0EA5">
        <w:rPr>
          <w:sz w:val="23"/>
          <w:szCs w:val="23"/>
          <w:lang w:val="es-PE"/>
        </w:rPr>
        <w:t xml:space="preserve"> de 20</w:t>
      </w:r>
      <w:r w:rsidR="00636456" w:rsidRPr="00CD0EA5">
        <w:rPr>
          <w:sz w:val="23"/>
          <w:szCs w:val="23"/>
          <w:lang w:val="es-PE"/>
        </w:rPr>
        <w:t>20</w:t>
      </w:r>
      <w:r w:rsidR="00903622" w:rsidRPr="00CD0EA5">
        <w:rPr>
          <w:sz w:val="23"/>
          <w:szCs w:val="23"/>
          <w:lang w:val="es-PE"/>
        </w:rPr>
        <w:t xml:space="preserve">, </w:t>
      </w:r>
      <w:r w:rsidR="00AD00DD">
        <w:t>..................</w:t>
      </w:r>
      <w:r w:rsidR="00903622" w:rsidRPr="00CD0EA5">
        <w:rPr>
          <w:sz w:val="23"/>
          <w:szCs w:val="23"/>
          <w:lang w:val="es-PE"/>
        </w:rPr>
        <w:t xml:space="preserve"> presentó</w:t>
      </w:r>
      <w:r w:rsidR="00E91529" w:rsidRPr="00CD0EA5">
        <w:rPr>
          <w:sz w:val="23"/>
          <w:szCs w:val="23"/>
        </w:rPr>
        <w:t xml:space="preserve"> sus descargos </w:t>
      </w:r>
      <w:r w:rsidR="00633794" w:rsidRPr="00CD0EA5">
        <w:rPr>
          <w:sz w:val="23"/>
          <w:szCs w:val="23"/>
        </w:rPr>
        <w:t xml:space="preserve">el </w:t>
      </w:r>
      <w:r w:rsidR="00636456" w:rsidRPr="00CD0EA5">
        <w:rPr>
          <w:sz w:val="23"/>
          <w:szCs w:val="23"/>
        </w:rPr>
        <w:t>20</w:t>
      </w:r>
      <w:r w:rsidR="00633794" w:rsidRPr="00CD0EA5">
        <w:rPr>
          <w:sz w:val="23"/>
          <w:szCs w:val="23"/>
        </w:rPr>
        <w:t xml:space="preserve"> de febrero</w:t>
      </w:r>
      <w:r w:rsidR="009B1198" w:rsidRPr="00CD0EA5">
        <w:rPr>
          <w:sz w:val="23"/>
          <w:szCs w:val="23"/>
        </w:rPr>
        <w:t xml:space="preserve"> </w:t>
      </w:r>
      <w:r w:rsidR="00E91529" w:rsidRPr="00CD0EA5">
        <w:rPr>
          <w:sz w:val="23"/>
          <w:szCs w:val="23"/>
        </w:rPr>
        <w:t>de 20</w:t>
      </w:r>
      <w:r w:rsidR="00636456" w:rsidRPr="00CD0EA5">
        <w:rPr>
          <w:sz w:val="23"/>
          <w:szCs w:val="23"/>
        </w:rPr>
        <w:t>20</w:t>
      </w:r>
      <w:r w:rsidR="00633794" w:rsidRPr="00CD0EA5">
        <w:rPr>
          <w:sz w:val="23"/>
          <w:szCs w:val="23"/>
        </w:rPr>
        <w:t>, sin justificar el retraso incurrido</w:t>
      </w:r>
      <w:r w:rsidR="00636456" w:rsidRPr="00CD0EA5">
        <w:rPr>
          <w:sz w:val="23"/>
          <w:szCs w:val="23"/>
        </w:rPr>
        <w:t xml:space="preserve"> en absolver el señalado trámite</w:t>
      </w:r>
      <w:r w:rsidR="00E91529" w:rsidRPr="00CD0EA5">
        <w:rPr>
          <w:sz w:val="23"/>
          <w:szCs w:val="23"/>
        </w:rPr>
        <w:t>;</w:t>
      </w:r>
    </w:p>
    <w:p w14:paraId="7D4C2E8B" w14:textId="77777777" w:rsidR="00E91529" w:rsidRPr="00CD0EA5" w:rsidRDefault="00E91529" w:rsidP="004226ED">
      <w:pPr>
        <w:tabs>
          <w:tab w:val="num" w:pos="720"/>
        </w:tabs>
        <w:jc w:val="both"/>
        <w:rPr>
          <w:sz w:val="23"/>
          <w:szCs w:val="23"/>
        </w:rPr>
      </w:pPr>
    </w:p>
    <w:p w14:paraId="6EA28A19" w14:textId="77777777" w:rsidR="0014759F" w:rsidRPr="00CD0EA5" w:rsidRDefault="005C6DE0" w:rsidP="0014759F">
      <w:pPr>
        <w:tabs>
          <w:tab w:val="num" w:pos="720"/>
        </w:tabs>
        <w:jc w:val="both"/>
        <w:rPr>
          <w:sz w:val="23"/>
          <w:szCs w:val="23"/>
          <w:lang w:val="es-PE"/>
        </w:rPr>
      </w:pPr>
      <w:r w:rsidRPr="00CD0EA5">
        <w:rPr>
          <w:sz w:val="23"/>
          <w:szCs w:val="23"/>
          <w:lang w:val="es-PE"/>
        </w:rPr>
        <w:t>Que,</w:t>
      </w:r>
      <w:r w:rsidR="00202019" w:rsidRPr="00CD0EA5">
        <w:rPr>
          <w:sz w:val="23"/>
          <w:szCs w:val="23"/>
          <w:lang w:val="es-PE"/>
        </w:rPr>
        <w:t xml:space="preserve"> el</w:t>
      </w:r>
      <w:r w:rsidR="007C195B" w:rsidRPr="00CD0EA5">
        <w:rPr>
          <w:sz w:val="23"/>
          <w:szCs w:val="23"/>
          <w:lang w:val="es-PE"/>
        </w:rPr>
        <w:t xml:space="preserve"> </w:t>
      </w:r>
      <w:r w:rsidR="00636456" w:rsidRPr="00CD0EA5">
        <w:rPr>
          <w:sz w:val="23"/>
          <w:szCs w:val="23"/>
          <w:lang w:val="es-PE"/>
        </w:rPr>
        <w:t xml:space="preserve">9 de marzo </w:t>
      </w:r>
      <w:r w:rsidR="00E8443A" w:rsidRPr="00CD0EA5">
        <w:rPr>
          <w:sz w:val="23"/>
          <w:szCs w:val="23"/>
          <w:lang w:val="es-PE"/>
        </w:rPr>
        <w:t>de</w:t>
      </w:r>
      <w:r w:rsidR="009A0ADF" w:rsidRPr="00CD0EA5">
        <w:rPr>
          <w:sz w:val="23"/>
          <w:szCs w:val="23"/>
          <w:lang w:val="es-PE"/>
        </w:rPr>
        <w:t xml:space="preserve"> </w:t>
      </w:r>
      <w:r w:rsidR="00A96065" w:rsidRPr="00CD0EA5">
        <w:rPr>
          <w:sz w:val="23"/>
          <w:szCs w:val="23"/>
          <w:lang w:val="es-PE"/>
        </w:rPr>
        <w:t>20</w:t>
      </w:r>
      <w:r w:rsidR="00636456" w:rsidRPr="00CD0EA5">
        <w:rPr>
          <w:sz w:val="23"/>
          <w:szCs w:val="23"/>
          <w:lang w:val="es-PE"/>
        </w:rPr>
        <w:t>20</w:t>
      </w:r>
      <w:r w:rsidR="00806A66" w:rsidRPr="00CD0EA5">
        <w:rPr>
          <w:sz w:val="23"/>
          <w:szCs w:val="23"/>
          <w:lang w:val="es-PE"/>
        </w:rPr>
        <w:t xml:space="preserve"> </w:t>
      </w:r>
      <w:r w:rsidR="00F417B8" w:rsidRPr="00CD0EA5">
        <w:rPr>
          <w:sz w:val="23"/>
          <w:szCs w:val="23"/>
          <w:lang w:val="es-PE"/>
        </w:rPr>
        <w:t xml:space="preserve">se realizó la audiencia </w:t>
      </w:r>
      <w:r w:rsidR="00457DD0" w:rsidRPr="00CD0EA5">
        <w:rPr>
          <w:sz w:val="23"/>
          <w:szCs w:val="23"/>
          <w:lang w:val="es-PE"/>
        </w:rPr>
        <w:t xml:space="preserve">de vista </w:t>
      </w:r>
      <w:r w:rsidR="0014759F" w:rsidRPr="00CD0EA5">
        <w:rPr>
          <w:sz w:val="23"/>
          <w:szCs w:val="23"/>
          <w:lang w:val="es-PE"/>
        </w:rPr>
        <w:t>con</w:t>
      </w:r>
      <w:r w:rsidR="009B1198" w:rsidRPr="00CD0EA5">
        <w:rPr>
          <w:sz w:val="23"/>
          <w:szCs w:val="23"/>
          <w:lang w:val="es-PE"/>
        </w:rPr>
        <w:t xml:space="preserve"> la</w:t>
      </w:r>
      <w:r w:rsidR="00636456" w:rsidRPr="00CD0EA5">
        <w:rPr>
          <w:sz w:val="23"/>
          <w:szCs w:val="23"/>
          <w:lang w:val="es-PE"/>
        </w:rPr>
        <w:t xml:space="preserve"> sola</w:t>
      </w:r>
      <w:r w:rsidR="009B1198" w:rsidRPr="00CD0EA5">
        <w:rPr>
          <w:sz w:val="23"/>
          <w:szCs w:val="23"/>
          <w:lang w:val="es-PE"/>
        </w:rPr>
        <w:t xml:space="preserve"> </w:t>
      </w:r>
      <w:r w:rsidR="0014759F" w:rsidRPr="00CD0EA5">
        <w:rPr>
          <w:sz w:val="23"/>
          <w:szCs w:val="23"/>
          <w:lang w:val="es-PE"/>
        </w:rPr>
        <w:t>concurrencia de</w:t>
      </w:r>
      <w:r w:rsidR="00636456" w:rsidRPr="00CD0EA5">
        <w:rPr>
          <w:sz w:val="23"/>
          <w:szCs w:val="23"/>
          <w:lang w:val="es-PE"/>
        </w:rPr>
        <w:t>l representante de la aseguradora, el que</w:t>
      </w:r>
      <w:r w:rsidR="00A263D5" w:rsidRPr="00CD0EA5">
        <w:rPr>
          <w:sz w:val="23"/>
          <w:szCs w:val="23"/>
          <w:lang w:val="es-PE"/>
        </w:rPr>
        <w:t xml:space="preserve"> sustent</w:t>
      </w:r>
      <w:r w:rsidR="00636456" w:rsidRPr="00CD0EA5">
        <w:rPr>
          <w:sz w:val="23"/>
          <w:szCs w:val="23"/>
          <w:lang w:val="es-PE"/>
        </w:rPr>
        <w:t>ó</w:t>
      </w:r>
      <w:r w:rsidR="00A263D5" w:rsidRPr="00CD0EA5">
        <w:rPr>
          <w:sz w:val="23"/>
          <w:szCs w:val="23"/>
          <w:lang w:val="es-PE"/>
        </w:rPr>
        <w:t xml:space="preserve"> su</w:t>
      </w:r>
      <w:r w:rsidR="004B0320" w:rsidRPr="00CD0EA5">
        <w:rPr>
          <w:sz w:val="23"/>
          <w:szCs w:val="23"/>
          <w:lang w:val="es-PE"/>
        </w:rPr>
        <w:t xml:space="preserve"> </w:t>
      </w:r>
      <w:r w:rsidR="0014759F" w:rsidRPr="00CD0EA5">
        <w:rPr>
          <w:sz w:val="23"/>
          <w:szCs w:val="23"/>
          <w:lang w:val="es-PE"/>
        </w:rPr>
        <w:t xml:space="preserve">posición sobre </w:t>
      </w:r>
      <w:r w:rsidR="00532387" w:rsidRPr="00CD0EA5">
        <w:rPr>
          <w:sz w:val="23"/>
          <w:szCs w:val="23"/>
          <w:lang w:val="es-PE"/>
        </w:rPr>
        <w:t>los alcances</w:t>
      </w:r>
      <w:r w:rsidR="0014759F" w:rsidRPr="00CD0EA5">
        <w:rPr>
          <w:sz w:val="23"/>
          <w:szCs w:val="23"/>
          <w:lang w:val="es-PE"/>
        </w:rPr>
        <w:t xml:space="preserve"> de la reclamación, absolviendo las </w:t>
      </w:r>
      <w:r w:rsidR="00636456" w:rsidRPr="00CD0EA5">
        <w:rPr>
          <w:sz w:val="23"/>
          <w:szCs w:val="23"/>
          <w:lang w:val="es-PE"/>
        </w:rPr>
        <w:t xml:space="preserve">diversas </w:t>
      </w:r>
      <w:r w:rsidR="0014759F" w:rsidRPr="00CD0EA5">
        <w:rPr>
          <w:sz w:val="23"/>
          <w:szCs w:val="23"/>
          <w:lang w:val="es-PE"/>
        </w:rPr>
        <w:t>preguntas formuladas por este colegiado, conforme consta de la correspondiente acta</w:t>
      </w:r>
      <w:r w:rsidR="00636456" w:rsidRPr="00CD0EA5">
        <w:rPr>
          <w:sz w:val="23"/>
          <w:szCs w:val="23"/>
          <w:lang w:val="es-PE"/>
        </w:rPr>
        <w:t>, habiéndose dejado constancia de la inasistencia del reclamante, pese a que fue oportunamente invitado a participar en dicha audiencia;</w:t>
      </w:r>
    </w:p>
    <w:p w14:paraId="6C98C7CE" w14:textId="77777777" w:rsidR="001C73E7" w:rsidRPr="00CD0EA5" w:rsidRDefault="001C73E7" w:rsidP="0014759F">
      <w:pPr>
        <w:tabs>
          <w:tab w:val="num" w:pos="720"/>
        </w:tabs>
        <w:jc w:val="both"/>
        <w:rPr>
          <w:sz w:val="23"/>
          <w:szCs w:val="23"/>
          <w:lang w:val="es-PE"/>
        </w:rPr>
      </w:pPr>
    </w:p>
    <w:p w14:paraId="3C362B3D" w14:textId="77777777" w:rsidR="00633794" w:rsidRPr="00CD0EA5" w:rsidRDefault="002E20DB" w:rsidP="005E7AAD">
      <w:pPr>
        <w:tabs>
          <w:tab w:val="left" w:pos="2160"/>
        </w:tabs>
        <w:jc w:val="both"/>
        <w:rPr>
          <w:sz w:val="23"/>
          <w:szCs w:val="23"/>
        </w:rPr>
      </w:pPr>
      <w:r w:rsidRPr="00CD0EA5">
        <w:rPr>
          <w:sz w:val="23"/>
          <w:szCs w:val="23"/>
          <w:lang w:val="es-PE"/>
        </w:rPr>
        <w:t xml:space="preserve">Que, </w:t>
      </w:r>
      <w:r w:rsidR="00F37334" w:rsidRPr="00CD0EA5">
        <w:rPr>
          <w:sz w:val="23"/>
          <w:szCs w:val="23"/>
          <w:lang w:val="es-PE"/>
        </w:rPr>
        <w:t xml:space="preserve">por el mérito de </w:t>
      </w:r>
      <w:r w:rsidR="00226E77" w:rsidRPr="00CD0EA5">
        <w:rPr>
          <w:sz w:val="23"/>
          <w:szCs w:val="23"/>
          <w:lang w:val="es-PE"/>
        </w:rPr>
        <w:t xml:space="preserve">la reclamación </w:t>
      </w:r>
      <w:r w:rsidR="00F37334" w:rsidRPr="00CD0EA5">
        <w:rPr>
          <w:sz w:val="23"/>
          <w:szCs w:val="23"/>
          <w:lang w:val="es-PE"/>
        </w:rPr>
        <w:t xml:space="preserve">interpuesta, </w:t>
      </w:r>
      <w:r w:rsidR="004B0320" w:rsidRPr="00CD0EA5">
        <w:rPr>
          <w:sz w:val="23"/>
          <w:szCs w:val="23"/>
          <w:lang w:val="es-PE"/>
        </w:rPr>
        <w:t xml:space="preserve">se </w:t>
      </w:r>
      <w:r w:rsidR="00F37334" w:rsidRPr="00CD0EA5">
        <w:rPr>
          <w:sz w:val="23"/>
          <w:szCs w:val="23"/>
          <w:lang w:val="es-PE"/>
        </w:rPr>
        <w:t>s</w:t>
      </w:r>
      <w:r w:rsidR="00F37334" w:rsidRPr="00CD0EA5">
        <w:rPr>
          <w:sz w:val="23"/>
          <w:szCs w:val="23"/>
        </w:rPr>
        <w:t xml:space="preserve">olicita que se ordene pagar a </w:t>
      </w:r>
      <w:r w:rsidR="00AD00DD">
        <w:t xml:space="preserve">.................. </w:t>
      </w:r>
      <w:r w:rsidR="00F37334" w:rsidRPr="00CD0EA5">
        <w:rPr>
          <w:sz w:val="23"/>
          <w:szCs w:val="23"/>
        </w:rPr>
        <w:t xml:space="preserve"> la suma de US$ 5,959.13 por</w:t>
      </w:r>
      <w:r w:rsidR="005E4D04" w:rsidRPr="00CD0EA5">
        <w:rPr>
          <w:sz w:val="23"/>
          <w:szCs w:val="23"/>
        </w:rPr>
        <w:t xml:space="preserve"> un par de</w:t>
      </w:r>
      <w:r w:rsidR="00F37334" w:rsidRPr="00CD0EA5">
        <w:rPr>
          <w:sz w:val="23"/>
          <w:szCs w:val="23"/>
        </w:rPr>
        <w:t xml:space="preserve"> consumos no reconocidos de la tarjeta de crédito del asegurado</w:t>
      </w:r>
      <w:r w:rsidR="005E4D04" w:rsidRPr="00CD0EA5">
        <w:rPr>
          <w:sz w:val="23"/>
          <w:szCs w:val="23"/>
        </w:rPr>
        <w:t xml:space="preserve"> (tarjeta </w:t>
      </w:r>
      <w:r w:rsidR="00AD00DD">
        <w:t>..................</w:t>
      </w:r>
      <w:r w:rsidR="005E4D04" w:rsidRPr="00CD0EA5">
        <w:rPr>
          <w:sz w:val="23"/>
          <w:szCs w:val="23"/>
        </w:rPr>
        <w:t>)</w:t>
      </w:r>
      <w:r w:rsidR="00F37334" w:rsidRPr="00CD0EA5">
        <w:rPr>
          <w:sz w:val="23"/>
          <w:szCs w:val="23"/>
        </w:rPr>
        <w:t xml:space="preserve">, conforme al seguro de protección de tarjetas contratado a través del </w:t>
      </w:r>
      <w:r w:rsidR="00AD00DD">
        <w:t>..................</w:t>
      </w:r>
      <w:r w:rsidR="00F37334" w:rsidRPr="00CD0EA5">
        <w:rPr>
          <w:sz w:val="23"/>
          <w:szCs w:val="23"/>
        </w:rPr>
        <w:t xml:space="preserve">.  La reclamación se sustenta resumidamente en lo siguiente: a) El 1 de octubre de 2013 contrató el respectivo seguro de protección de tarjetas, conforme consta de la solicitud de afiliación correspondiente que acompaña, b) El 19 de noviembre de 2018 </w:t>
      </w:r>
      <w:r w:rsidR="005E7AAD" w:rsidRPr="00CD0EA5">
        <w:rPr>
          <w:sz w:val="23"/>
          <w:szCs w:val="23"/>
        </w:rPr>
        <w:t xml:space="preserve">se </w:t>
      </w:r>
      <w:r w:rsidR="00F37334" w:rsidRPr="00CD0EA5">
        <w:rPr>
          <w:sz w:val="23"/>
          <w:szCs w:val="23"/>
        </w:rPr>
        <w:t>carg</w:t>
      </w:r>
      <w:r w:rsidR="005E7AAD" w:rsidRPr="00CD0EA5">
        <w:rPr>
          <w:sz w:val="23"/>
          <w:szCs w:val="23"/>
        </w:rPr>
        <w:t>ó</w:t>
      </w:r>
      <w:r w:rsidR="00F37334" w:rsidRPr="00CD0EA5">
        <w:rPr>
          <w:sz w:val="23"/>
          <w:szCs w:val="23"/>
        </w:rPr>
        <w:t xml:space="preserve"> en </w:t>
      </w:r>
      <w:r w:rsidR="005E7AAD" w:rsidRPr="00CD0EA5">
        <w:rPr>
          <w:sz w:val="23"/>
          <w:szCs w:val="23"/>
        </w:rPr>
        <w:t>el</w:t>
      </w:r>
      <w:r w:rsidR="00F37334" w:rsidRPr="00CD0EA5">
        <w:rPr>
          <w:sz w:val="23"/>
          <w:szCs w:val="23"/>
        </w:rPr>
        <w:t xml:space="preserve"> estado de cuenta un par de consumos no reconocidos, por lo cual </w:t>
      </w:r>
      <w:r w:rsidR="005E7AAD" w:rsidRPr="00CD0EA5">
        <w:rPr>
          <w:sz w:val="23"/>
          <w:szCs w:val="23"/>
        </w:rPr>
        <w:t>el asegurado</w:t>
      </w:r>
      <w:r w:rsidR="00F37334" w:rsidRPr="00CD0EA5">
        <w:rPr>
          <w:sz w:val="23"/>
          <w:szCs w:val="23"/>
        </w:rPr>
        <w:t xml:space="preserve"> </w:t>
      </w:r>
      <w:r w:rsidR="005E7AAD" w:rsidRPr="00CD0EA5">
        <w:rPr>
          <w:sz w:val="23"/>
          <w:szCs w:val="23"/>
        </w:rPr>
        <w:t xml:space="preserve">se </w:t>
      </w:r>
      <w:r w:rsidR="00F37334" w:rsidRPr="00CD0EA5">
        <w:rPr>
          <w:sz w:val="23"/>
          <w:szCs w:val="23"/>
        </w:rPr>
        <w:t xml:space="preserve">comunicó inmediatamente con el  </w:t>
      </w:r>
      <w:r w:rsidR="00AD00DD">
        <w:t>..................</w:t>
      </w:r>
      <w:r w:rsidR="00F37334" w:rsidRPr="00CD0EA5">
        <w:rPr>
          <w:sz w:val="23"/>
          <w:szCs w:val="23"/>
        </w:rPr>
        <w:t xml:space="preserve"> para el bloqueo de la tarjeta, y con relación al respectivo reembolso del dinero, el 26 de diciembre de 2018 el </w:t>
      </w:r>
      <w:r w:rsidR="00AD00DD">
        <w:t>..................</w:t>
      </w:r>
      <w:r w:rsidR="00F37334" w:rsidRPr="00CD0EA5">
        <w:rPr>
          <w:sz w:val="23"/>
          <w:szCs w:val="23"/>
        </w:rPr>
        <w:t xml:space="preserve"> </w:t>
      </w:r>
      <w:r w:rsidR="005E7AAD" w:rsidRPr="00CD0EA5">
        <w:rPr>
          <w:sz w:val="23"/>
          <w:szCs w:val="23"/>
        </w:rPr>
        <w:t xml:space="preserve">le </w:t>
      </w:r>
      <w:r w:rsidR="00F37334" w:rsidRPr="00CD0EA5">
        <w:rPr>
          <w:sz w:val="23"/>
          <w:szCs w:val="23"/>
        </w:rPr>
        <w:t xml:space="preserve">expresó que ello no correspondía atendiendo que los consumos fueron realizados con la presencia física del chip y lectura del chip de seguridad, por lo cual </w:t>
      </w:r>
      <w:r w:rsidR="005E7AAD" w:rsidRPr="00CD0EA5">
        <w:rPr>
          <w:sz w:val="23"/>
          <w:szCs w:val="23"/>
        </w:rPr>
        <w:t xml:space="preserve">el asegurado </w:t>
      </w:r>
      <w:r w:rsidR="00F37334" w:rsidRPr="00CD0EA5">
        <w:rPr>
          <w:sz w:val="23"/>
          <w:szCs w:val="23"/>
        </w:rPr>
        <w:t>solicitó copia de los respectivos vouchers, lo cual le fue</w:t>
      </w:r>
      <w:r w:rsidR="005E7AAD" w:rsidRPr="00CD0EA5">
        <w:rPr>
          <w:sz w:val="23"/>
          <w:szCs w:val="23"/>
        </w:rPr>
        <w:t xml:space="preserve"> finalmente</w:t>
      </w:r>
      <w:r w:rsidR="00F37334" w:rsidRPr="00CD0EA5">
        <w:rPr>
          <w:sz w:val="23"/>
          <w:szCs w:val="23"/>
        </w:rPr>
        <w:t xml:space="preserve"> entregado, c) De una simple comparación entre </w:t>
      </w:r>
      <w:r w:rsidR="005E7AAD" w:rsidRPr="00CD0EA5">
        <w:rPr>
          <w:sz w:val="23"/>
          <w:szCs w:val="23"/>
        </w:rPr>
        <w:t>la</w:t>
      </w:r>
      <w:r w:rsidR="00F37334" w:rsidRPr="00CD0EA5">
        <w:rPr>
          <w:sz w:val="23"/>
          <w:szCs w:val="23"/>
        </w:rPr>
        <w:t xml:space="preserve"> firma</w:t>
      </w:r>
      <w:r w:rsidR="005E7AAD" w:rsidRPr="00CD0EA5">
        <w:rPr>
          <w:sz w:val="23"/>
          <w:szCs w:val="23"/>
        </w:rPr>
        <w:t xml:space="preserve"> del asegurado</w:t>
      </w:r>
      <w:r w:rsidR="00F37334" w:rsidRPr="00CD0EA5">
        <w:rPr>
          <w:sz w:val="23"/>
          <w:szCs w:val="23"/>
        </w:rPr>
        <w:t xml:space="preserve"> contenida en la reclamación que está presentando y la que constan en los vouchers resulta claro que ha mediado un fraude o, tomando como cierto lo expresado por el banco en el sentido que se empleó el plástico y se validó el chip de seguridad, que habría sido víctima de un hurto temporal de su tarjeta, la cual le habría sido devuelta posteriormente, e) No obstante ello, el </w:t>
      </w:r>
      <w:r w:rsidR="00AD00DD">
        <w:t xml:space="preserve">.................. </w:t>
      </w:r>
      <w:r w:rsidR="00F37334" w:rsidRPr="00CD0EA5">
        <w:rPr>
          <w:sz w:val="23"/>
          <w:szCs w:val="23"/>
        </w:rPr>
        <w:t xml:space="preserve">sostiene que </w:t>
      </w:r>
      <w:r w:rsidR="00AD00DD">
        <w:t xml:space="preserve">.................. </w:t>
      </w:r>
      <w:r w:rsidR="00F37334" w:rsidRPr="00CD0EA5">
        <w:rPr>
          <w:sz w:val="23"/>
          <w:szCs w:val="23"/>
        </w:rPr>
        <w:t xml:space="preserve">ha negado cobertura, aunque sin precisar las razones, f) Por ello, el 4 de diciembre de 2019 presentó un reclamo directamente a </w:t>
      </w:r>
      <w:r w:rsidR="00AD00DD">
        <w:t>..................</w:t>
      </w:r>
      <w:r w:rsidR="00F37334" w:rsidRPr="00CD0EA5">
        <w:rPr>
          <w:sz w:val="23"/>
          <w:szCs w:val="23"/>
        </w:rPr>
        <w:t xml:space="preserve">, el cual fue desestimado el 11 de diciembre de 2019 en atención a que el hurto y uso de la tarjeta de crédito sucedió mientras el titular de la misma se encontraba en China, fuera del territorio nacional, siendo que de acuerdo a la póliza están excluidos los usos indebidos de la tarjetas aseguradas fuera del territorio nacional, g) </w:t>
      </w:r>
      <w:r w:rsidR="005E7AAD" w:rsidRPr="00CD0EA5">
        <w:rPr>
          <w:sz w:val="23"/>
          <w:szCs w:val="23"/>
        </w:rPr>
        <w:t>Se d</w:t>
      </w:r>
      <w:r w:rsidR="00F37334" w:rsidRPr="00CD0EA5">
        <w:rPr>
          <w:sz w:val="23"/>
          <w:szCs w:val="23"/>
        </w:rPr>
        <w:t>estaca que dicha exclusión nunca fue informada de manera previa, siendo que recién</w:t>
      </w:r>
      <w:r w:rsidR="005E7AAD" w:rsidRPr="00CD0EA5">
        <w:rPr>
          <w:sz w:val="23"/>
          <w:szCs w:val="23"/>
        </w:rPr>
        <w:t xml:space="preserve"> se</w:t>
      </w:r>
      <w:r w:rsidR="00F37334" w:rsidRPr="00CD0EA5">
        <w:rPr>
          <w:sz w:val="23"/>
          <w:szCs w:val="23"/>
        </w:rPr>
        <w:t xml:space="preserve"> toma conocimiento de ella mediante la carta del 11 de diciembre de 2019, siendo que no figura en la solicitud de afiliación que s</w:t>
      </w:r>
      <w:r w:rsidR="005E7AAD" w:rsidRPr="00CD0EA5">
        <w:rPr>
          <w:sz w:val="23"/>
          <w:szCs w:val="23"/>
        </w:rPr>
        <w:t>e s</w:t>
      </w:r>
      <w:r w:rsidR="00F37334" w:rsidRPr="00CD0EA5">
        <w:rPr>
          <w:sz w:val="23"/>
          <w:szCs w:val="23"/>
        </w:rPr>
        <w:t xml:space="preserve">uscribió, siendo además que </w:t>
      </w:r>
      <w:r w:rsidR="00AD00DD">
        <w:t xml:space="preserve">.................. </w:t>
      </w:r>
      <w:r w:rsidR="00F37334" w:rsidRPr="00CD0EA5">
        <w:rPr>
          <w:sz w:val="23"/>
          <w:szCs w:val="23"/>
        </w:rPr>
        <w:t xml:space="preserve">no le ha entregado una copia de la póliza, siendo pertinente el régimen de inoponibilidad sancionado en el artículo 137 de la Ley Nro. 29946 – Ley del Contrato de Seguro, y h) Se destaca que, conforme a la solicitud de </w:t>
      </w:r>
      <w:r w:rsidR="00F37334" w:rsidRPr="00CD0EA5">
        <w:rPr>
          <w:sz w:val="23"/>
          <w:szCs w:val="23"/>
        </w:rPr>
        <w:lastRenderedPageBreak/>
        <w:t xml:space="preserve">afiliación, las coberturas por hurto o fraude se encuentran sujetas a diversas condiciones y deducciones, pero ninguna referida a su uso fuera del territorio nacional, conforme </w:t>
      </w:r>
      <w:r w:rsidR="00AD00DD">
        <w:t>..................</w:t>
      </w:r>
      <w:r w:rsidR="00F37334" w:rsidRPr="00CD0EA5">
        <w:rPr>
          <w:sz w:val="23"/>
          <w:szCs w:val="23"/>
        </w:rPr>
        <w:t xml:space="preserve"> pretende actualmente imponer; y en el supuesto negado que la póliza contuviera la exclusión, ello contradiría lo consignado en la solicitud de afiliación, siendo además que, ya sea una diferencia entre la propuesta y la póliza, o entre la publicidad y la póliza, conforme a los artículos 29 y 31 de la Ley del Contrato de Seguros se deberán considerar las disposiciones más favorables al asegurado</w:t>
      </w:r>
      <w:r w:rsidR="005E7AAD" w:rsidRPr="00CD0EA5">
        <w:rPr>
          <w:sz w:val="23"/>
          <w:szCs w:val="23"/>
        </w:rPr>
        <w:t>;</w:t>
      </w:r>
    </w:p>
    <w:p w14:paraId="05259150" w14:textId="77777777" w:rsidR="00633794" w:rsidRPr="00CD0EA5" w:rsidRDefault="00633794" w:rsidP="009B1198">
      <w:pPr>
        <w:tabs>
          <w:tab w:val="left" w:pos="2160"/>
        </w:tabs>
        <w:jc w:val="both"/>
        <w:rPr>
          <w:sz w:val="23"/>
          <w:szCs w:val="23"/>
        </w:rPr>
      </w:pPr>
    </w:p>
    <w:p w14:paraId="0D446EDA" w14:textId="77777777" w:rsidR="005E7AAD" w:rsidRPr="00CD0EA5" w:rsidRDefault="00633794" w:rsidP="005E7AAD">
      <w:pPr>
        <w:jc w:val="both"/>
        <w:rPr>
          <w:bCs/>
          <w:sz w:val="23"/>
          <w:szCs w:val="23"/>
        </w:rPr>
      </w:pPr>
      <w:r w:rsidRPr="00CD0EA5">
        <w:rPr>
          <w:sz w:val="23"/>
          <w:szCs w:val="23"/>
        </w:rPr>
        <w:t>Que,</w:t>
      </w:r>
      <w:r w:rsidR="00636456" w:rsidRPr="00CD0EA5">
        <w:rPr>
          <w:sz w:val="23"/>
          <w:szCs w:val="23"/>
        </w:rPr>
        <w:t xml:space="preserve"> por su parte,</w:t>
      </w:r>
      <w:r w:rsidRPr="00CD0EA5">
        <w:rPr>
          <w:sz w:val="23"/>
          <w:szCs w:val="23"/>
        </w:rPr>
        <w:t xml:space="preserve"> </w:t>
      </w:r>
      <w:r w:rsidR="00AD00DD">
        <w:t xml:space="preserve">.................. </w:t>
      </w:r>
      <w:r w:rsidRPr="00CD0EA5">
        <w:rPr>
          <w:sz w:val="23"/>
          <w:szCs w:val="23"/>
        </w:rPr>
        <w:t>solicita que la reclamación sea declarada improcedente</w:t>
      </w:r>
      <w:r w:rsidR="003110AE" w:rsidRPr="00CD0EA5">
        <w:rPr>
          <w:sz w:val="23"/>
          <w:szCs w:val="23"/>
        </w:rPr>
        <w:t xml:space="preserve"> o infundada</w:t>
      </w:r>
      <w:r w:rsidRPr="00CD0EA5">
        <w:rPr>
          <w:sz w:val="23"/>
          <w:szCs w:val="23"/>
        </w:rPr>
        <w:t xml:space="preserve">, </w:t>
      </w:r>
      <w:r w:rsidR="00B05D9B" w:rsidRPr="00CD0EA5">
        <w:rPr>
          <w:sz w:val="23"/>
          <w:szCs w:val="23"/>
          <w:lang w:val="es-PE"/>
        </w:rPr>
        <w:t xml:space="preserve">atendiendo </w:t>
      </w:r>
      <w:r w:rsidR="004B58FF" w:rsidRPr="00CD0EA5">
        <w:rPr>
          <w:sz w:val="23"/>
          <w:szCs w:val="23"/>
          <w:lang w:val="es-PE"/>
        </w:rPr>
        <w:t xml:space="preserve">resumidamente </w:t>
      </w:r>
      <w:r w:rsidR="00941651" w:rsidRPr="00CD0EA5">
        <w:rPr>
          <w:sz w:val="23"/>
          <w:szCs w:val="23"/>
          <w:lang w:val="es-PE"/>
        </w:rPr>
        <w:t>a lo</w:t>
      </w:r>
      <w:r w:rsidRPr="00CD0EA5">
        <w:rPr>
          <w:sz w:val="23"/>
          <w:szCs w:val="23"/>
          <w:lang w:val="es-PE"/>
        </w:rPr>
        <w:t>s fundamentos</w:t>
      </w:r>
      <w:r w:rsidR="00941651" w:rsidRPr="00CD0EA5">
        <w:rPr>
          <w:sz w:val="23"/>
          <w:szCs w:val="23"/>
          <w:lang w:val="es-PE"/>
        </w:rPr>
        <w:t xml:space="preserve"> siguiente</w:t>
      </w:r>
      <w:r w:rsidRPr="00CD0EA5">
        <w:rPr>
          <w:sz w:val="23"/>
          <w:szCs w:val="23"/>
          <w:lang w:val="es-PE"/>
        </w:rPr>
        <w:t>s</w:t>
      </w:r>
      <w:r w:rsidR="005769EC" w:rsidRPr="00CD0EA5">
        <w:rPr>
          <w:sz w:val="23"/>
          <w:szCs w:val="23"/>
          <w:lang w:val="es-PE"/>
        </w:rPr>
        <w:t xml:space="preserve">: </w:t>
      </w:r>
      <w:r w:rsidR="00FD72FF" w:rsidRPr="00CD0EA5">
        <w:rPr>
          <w:sz w:val="23"/>
          <w:szCs w:val="23"/>
        </w:rPr>
        <w:t xml:space="preserve">a) </w:t>
      </w:r>
      <w:r w:rsidR="005E7AAD" w:rsidRPr="00CD0EA5">
        <w:rPr>
          <w:bCs/>
          <w:sz w:val="23"/>
          <w:szCs w:val="23"/>
        </w:rPr>
        <w:t>El rechazo de cobertura se sustenta en la exclusión por el “uso indebido de las tarjetas fuera del territorio nacional”, ya que los consumos fueron realizados mientras se encontraba en China, b) Se destaca que la DEFASEG ha establecido un criterio consistente y uniforme respecto a los rechazos por exclusión de cobertura, estableciendo que se deben examinar tres cuestiones: ¿el contrato de seguro contiene la exclusión invocada?, de ser así, ¿la misma es oponible, esto es, surte efectos frente al asegurado?, por último, de ser también afirmativa la respuesta anterior, ¿se incurrió efectivamente en el supuesto de hecho que corresponde a la exclusión?, c) La respuesta a la primera interrogante es afirmativa y consta en el correspondiente certificado de seguro, cuya copia se acompaña (régimen de exclusiones generales); la respuesta a la segunda interrogante también es afirmativa, dado que el certificado de seguro es de pleno conocimiento del asegurado, habiéndosele entregado al momento de la contratación del seguro, conforme se acredita con la constancia de entrega que consta en la solicitud de seguro suscrita por el reclamante y que éste presentó como medio probatorio; por último, la respuesta a la tercera interrogante también es afirmativa, porque conforme se aprecia de los respectivos vouchers, los consumos presuntamente indebidos se realizaron en China, y d) Por lo tanto, habiéndose probado que lo reclamado corresponde a un supuesto de exclusión de cobertura, el rechazo comunicado en su oportunidad es plenamente legítimo;</w:t>
      </w:r>
    </w:p>
    <w:p w14:paraId="155D4AEF" w14:textId="77777777" w:rsidR="005E7AAD" w:rsidRPr="00CD0EA5" w:rsidRDefault="005E7AAD" w:rsidP="005E7AAD">
      <w:pPr>
        <w:jc w:val="both"/>
        <w:rPr>
          <w:bCs/>
          <w:sz w:val="23"/>
          <w:szCs w:val="23"/>
        </w:rPr>
      </w:pPr>
    </w:p>
    <w:p w14:paraId="37106CF8" w14:textId="77777777" w:rsidR="003F5576" w:rsidRPr="00CD0EA5" w:rsidRDefault="005E7AAD" w:rsidP="005E7AAD">
      <w:pPr>
        <w:jc w:val="both"/>
        <w:rPr>
          <w:bCs/>
          <w:sz w:val="23"/>
          <w:szCs w:val="23"/>
        </w:rPr>
      </w:pPr>
      <w:r w:rsidRPr="00CD0EA5">
        <w:rPr>
          <w:bCs/>
          <w:sz w:val="23"/>
          <w:szCs w:val="23"/>
        </w:rPr>
        <w:t xml:space="preserve">Que, conforme a lo tratado en la audiencia de visa, se solicitó a </w:t>
      </w:r>
      <w:r w:rsidR="00AD00DD">
        <w:t xml:space="preserve">.................. </w:t>
      </w:r>
      <w:r w:rsidRPr="00CD0EA5">
        <w:rPr>
          <w:bCs/>
          <w:sz w:val="23"/>
          <w:szCs w:val="23"/>
        </w:rPr>
        <w:t xml:space="preserve">que presente la correspondiente póliza, para verificar que lo expresado sobre exclusiones corresponde efectivamente a lo establecido en el contrato de seguro, </w:t>
      </w:r>
      <w:r w:rsidR="00A07984" w:rsidRPr="00CD0EA5">
        <w:rPr>
          <w:bCs/>
          <w:sz w:val="23"/>
          <w:szCs w:val="23"/>
        </w:rPr>
        <w:t xml:space="preserve">así como que acredite la efectiva entrega al asegurado del respectivo </w:t>
      </w:r>
      <w:r w:rsidR="007C335B" w:rsidRPr="00CD0EA5">
        <w:rPr>
          <w:bCs/>
          <w:sz w:val="23"/>
          <w:szCs w:val="23"/>
        </w:rPr>
        <w:t>c</w:t>
      </w:r>
      <w:r w:rsidR="00A07984" w:rsidRPr="00CD0EA5">
        <w:rPr>
          <w:bCs/>
          <w:sz w:val="23"/>
          <w:szCs w:val="23"/>
        </w:rPr>
        <w:t xml:space="preserve">ertificado de seguro, </w:t>
      </w:r>
      <w:r w:rsidRPr="00CD0EA5">
        <w:rPr>
          <w:bCs/>
          <w:sz w:val="23"/>
          <w:szCs w:val="23"/>
        </w:rPr>
        <w:t>concediéndosele el plazo de cinco (5) días hábiles para dicha presentación</w:t>
      </w:r>
      <w:r w:rsidR="009F56A3" w:rsidRPr="00CD0EA5">
        <w:rPr>
          <w:bCs/>
          <w:sz w:val="23"/>
          <w:szCs w:val="23"/>
        </w:rPr>
        <w:t>.  Con fecha 19 de junio de 2020, habiéndose reiniciado las actividades de</w:t>
      </w:r>
      <w:r w:rsidR="00C47BF2" w:rsidRPr="00CD0EA5">
        <w:rPr>
          <w:bCs/>
          <w:sz w:val="23"/>
          <w:szCs w:val="23"/>
        </w:rPr>
        <w:t xml:space="preserve"> esta Defensoría,</w:t>
      </w:r>
      <w:r w:rsidR="009F56A3" w:rsidRPr="00CD0EA5">
        <w:rPr>
          <w:bCs/>
          <w:sz w:val="23"/>
          <w:szCs w:val="23"/>
        </w:rPr>
        <w:t xml:space="preserve"> </w:t>
      </w:r>
      <w:r w:rsidR="00AD00DD">
        <w:t xml:space="preserve">.................. </w:t>
      </w:r>
      <w:r w:rsidR="009F56A3" w:rsidRPr="00CD0EA5">
        <w:rPr>
          <w:bCs/>
          <w:sz w:val="23"/>
          <w:szCs w:val="23"/>
        </w:rPr>
        <w:t>presentó un escrito relativo a lo solicitado, reiterando argumentos ya expresados tanto en sus descargos como en la audiencia de vista, pero sin presentar finalmente lo que le fue expresamente requerido.</w:t>
      </w:r>
    </w:p>
    <w:p w14:paraId="0C313E23" w14:textId="77777777" w:rsidR="00FD72FF" w:rsidRPr="00CD0EA5" w:rsidRDefault="00FD72FF" w:rsidP="008D2EA1">
      <w:pPr>
        <w:pStyle w:val="MailingInstructions"/>
        <w:tabs>
          <w:tab w:val="left" w:pos="2160"/>
          <w:tab w:val="left" w:pos="2880"/>
        </w:tabs>
        <w:jc w:val="both"/>
        <w:rPr>
          <w:sz w:val="23"/>
          <w:szCs w:val="23"/>
        </w:rPr>
      </w:pPr>
    </w:p>
    <w:p w14:paraId="58298899" w14:textId="77777777" w:rsidR="00D4037E" w:rsidRPr="00CD0EA5" w:rsidRDefault="005A2C1A" w:rsidP="00B05D9B">
      <w:pPr>
        <w:jc w:val="both"/>
        <w:rPr>
          <w:sz w:val="23"/>
          <w:szCs w:val="23"/>
          <w:lang w:val="es-PE"/>
        </w:rPr>
      </w:pPr>
      <w:r w:rsidRPr="00CD0EA5">
        <w:rPr>
          <w:sz w:val="23"/>
          <w:szCs w:val="23"/>
          <w:lang w:val="es-PE"/>
        </w:rPr>
        <w:t xml:space="preserve">Que, </w:t>
      </w:r>
      <w:r w:rsidR="00941651" w:rsidRPr="00CD0EA5">
        <w:rPr>
          <w:sz w:val="23"/>
          <w:szCs w:val="23"/>
          <w:lang w:val="es-PE"/>
        </w:rPr>
        <w:t xml:space="preserve">a la fecha, </w:t>
      </w:r>
      <w:r w:rsidR="00703E89" w:rsidRPr="00CD0EA5">
        <w:rPr>
          <w:sz w:val="23"/>
          <w:szCs w:val="23"/>
          <w:lang w:val="es-PE"/>
        </w:rPr>
        <w:t xml:space="preserve">el estado del proceso permite que </w:t>
      </w:r>
      <w:r w:rsidR="00202D2D" w:rsidRPr="00CD0EA5">
        <w:rPr>
          <w:sz w:val="23"/>
          <w:szCs w:val="23"/>
          <w:lang w:val="es-PE"/>
        </w:rPr>
        <w:t>este</w:t>
      </w:r>
      <w:r w:rsidR="00941651" w:rsidRPr="00CD0EA5">
        <w:rPr>
          <w:sz w:val="23"/>
          <w:szCs w:val="23"/>
          <w:lang w:val="es-PE"/>
        </w:rPr>
        <w:t xml:space="preserve"> colegiado </w:t>
      </w:r>
      <w:r w:rsidR="00703E89" w:rsidRPr="00CD0EA5">
        <w:rPr>
          <w:sz w:val="23"/>
          <w:szCs w:val="23"/>
          <w:lang w:val="es-PE"/>
        </w:rPr>
        <w:t>pueda expedir su pronunciamiento sobre el caso sometido a su conocimient</w:t>
      </w:r>
      <w:r w:rsidR="005E7AAD" w:rsidRPr="00CD0EA5">
        <w:rPr>
          <w:sz w:val="23"/>
          <w:szCs w:val="23"/>
          <w:lang w:val="es-PE"/>
        </w:rPr>
        <w:t>o, atendiendo a la documentación obrante en el expediente</w:t>
      </w:r>
      <w:r w:rsidR="00703E89" w:rsidRPr="00CD0EA5">
        <w:rPr>
          <w:sz w:val="23"/>
          <w:szCs w:val="23"/>
          <w:lang w:val="es-PE"/>
        </w:rPr>
        <w:t>;</w:t>
      </w:r>
    </w:p>
    <w:p w14:paraId="4C6A4526" w14:textId="77777777" w:rsidR="00D4037E" w:rsidRPr="00CD0EA5" w:rsidRDefault="00D4037E" w:rsidP="00B05D9B">
      <w:pPr>
        <w:jc w:val="both"/>
        <w:rPr>
          <w:sz w:val="23"/>
          <w:szCs w:val="23"/>
          <w:lang w:val="es-PE"/>
        </w:rPr>
      </w:pPr>
    </w:p>
    <w:p w14:paraId="23EBAE67" w14:textId="77777777" w:rsidR="00863401" w:rsidRPr="00CD0EA5" w:rsidRDefault="00863401" w:rsidP="00AF37B3">
      <w:pPr>
        <w:jc w:val="both"/>
        <w:outlineLvl w:val="0"/>
        <w:rPr>
          <w:sz w:val="23"/>
          <w:szCs w:val="23"/>
          <w:lang w:val="es-PE"/>
        </w:rPr>
      </w:pPr>
      <w:r w:rsidRPr="00CD0EA5">
        <w:rPr>
          <w:rStyle w:val="Textoennegrita"/>
          <w:sz w:val="23"/>
          <w:szCs w:val="23"/>
          <w:lang w:val="es-PE"/>
        </w:rPr>
        <w:t>Considerando:</w:t>
      </w:r>
    </w:p>
    <w:p w14:paraId="238E78F7" w14:textId="77777777" w:rsidR="00C171E1" w:rsidRPr="00CD0EA5" w:rsidRDefault="00C171E1" w:rsidP="002260CD">
      <w:pPr>
        <w:jc w:val="both"/>
        <w:rPr>
          <w:sz w:val="23"/>
          <w:szCs w:val="23"/>
          <w:lang w:val="es-PE"/>
        </w:rPr>
      </w:pPr>
    </w:p>
    <w:p w14:paraId="2BC36383" w14:textId="77777777" w:rsidR="002260CD" w:rsidRPr="00CD0EA5" w:rsidRDefault="00E0659B" w:rsidP="002260CD">
      <w:pPr>
        <w:jc w:val="both"/>
        <w:rPr>
          <w:sz w:val="23"/>
          <w:szCs w:val="23"/>
          <w:lang w:val="es-PE"/>
        </w:rPr>
      </w:pPr>
      <w:r w:rsidRPr="00CD0EA5">
        <w:rPr>
          <w:b/>
          <w:sz w:val="23"/>
          <w:szCs w:val="23"/>
          <w:u w:val="single"/>
          <w:lang w:val="es-PE"/>
        </w:rPr>
        <w:t>Primero</w:t>
      </w:r>
      <w:r w:rsidR="00950DB8" w:rsidRPr="00CD0EA5">
        <w:rPr>
          <w:b/>
          <w:sz w:val="23"/>
          <w:szCs w:val="23"/>
          <w:lang w:val="es-PE"/>
        </w:rPr>
        <w:t xml:space="preserve">: </w:t>
      </w:r>
      <w:r w:rsidR="00E66380" w:rsidRPr="00CD0EA5">
        <w:rPr>
          <w:sz w:val="23"/>
          <w:szCs w:val="23"/>
          <w:lang w:val="es-PE"/>
        </w:rPr>
        <w:t>C</w:t>
      </w:r>
      <w:r w:rsidR="002260CD" w:rsidRPr="00CD0EA5">
        <w:rPr>
          <w:sz w:val="23"/>
          <w:szCs w:val="23"/>
          <w:lang w:val="es-PE"/>
        </w:rPr>
        <w:t xml:space="preserve">onforme </w:t>
      </w:r>
      <w:r w:rsidR="00950DB8" w:rsidRPr="00CD0EA5">
        <w:rPr>
          <w:sz w:val="23"/>
          <w:szCs w:val="23"/>
          <w:lang w:val="es-PE"/>
        </w:rPr>
        <w:t xml:space="preserve">a </w:t>
      </w:r>
      <w:r w:rsidR="00440D64" w:rsidRPr="00CD0EA5">
        <w:rPr>
          <w:sz w:val="23"/>
          <w:szCs w:val="23"/>
          <w:lang w:val="es-PE"/>
        </w:rPr>
        <w:t>su r</w:t>
      </w:r>
      <w:r w:rsidR="002260CD" w:rsidRPr="00CD0EA5">
        <w:rPr>
          <w:sz w:val="23"/>
          <w:szCs w:val="23"/>
          <w:lang w:val="es-PE"/>
        </w:rPr>
        <w:t>eglamento, la</w:t>
      </w:r>
      <w:r w:rsidR="002260CD" w:rsidRPr="00CD0EA5">
        <w:rPr>
          <w:b/>
          <w:bCs/>
          <w:sz w:val="23"/>
          <w:szCs w:val="23"/>
          <w:lang w:val="es-PE"/>
        </w:rPr>
        <w:t xml:space="preserve"> </w:t>
      </w:r>
      <w:r w:rsidR="00E241FB" w:rsidRPr="00CD0EA5">
        <w:rPr>
          <w:sz w:val="23"/>
          <w:szCs w:val="23"/>
          <w:lang w:val="es-PE"/>
        </w:rPr>
        <w:t>DEFASEG</w:t>
      </w:r>
      <w:r w:rsidR="002260CD" w:rsidRPr="00CD0EA5">
        <w:rPr>
          <w:sz w:val="23"/>
          <w:szCs w:val="23"/>
          <w:lang w:val="es-PE"/>
        </w:rPr>
        <w:t xml:space="preserve"> </w:t>
      </w:r>
      <w:r w:rsidR="00833407" w:rsidRPr="00CD0EA5">
        <w:rPr>
          <w:sz w:val="23"/>
          <w:szCs w:val="23"/>
          <w:lang w:val="es-PE"/>
        </w:rPr>
        <w:t>está</w:t>
      </w:r>
      <w:r w:rsidR="002260CD" w:rsidRPr="00CD0EA5">
        <w:rPr>
          <w:sz w:val="23"/>
          <w:szCs w:val="23"/>
          <w:lang w:val="es-PE"/>
        </w:rPr>
        <w:t xml:space="preserve"> orientada a la protección de los derechos de los asegurados o usuarios de los servicios del seguro privado contratados en el país, mediante la solución de controversias</w:t>
      </w:r>
      <w:r w:rsidR="00C900D8" w:rsidRPr="00CD0EA5">
        <w:rPr>
          <w:sz w:val="23"/>
          <w:szCs w:val="23"/>
          <w:lang w:val="es-PE"/>
        </w:rPr>
        <w:t xml:space="preserve"> </w:t>
      </w:r>
      <w:r w:rsidR="002260CD" w:rsidRPr="00CD0EA5">
        <w:rPr>
          <w:sz w:val="23"/>
          <w:szCs w:val="23"/>
          <w:lang w:val="es-PE"/>
        </w:rPr>
        <w:t>que se susciten con las empresas aseguradoras, entendiéndose por “asegurados” y “usuarios de seguros” a los asegurados propiamente dichos, a los contratantes del respectivo seguro y/o a los beneficiarios nombrados en las pólizas.</w:t>
      </w:r>
    </w:p>
    <w:p w14:paraId="01CD72E2" w14:textId="77777777" w:rsidR="00F82FC4" w:rsidRPr="00CD0EA5" w:rsidRDefault="00F82FC4" w:rsidP="00F82FC4">
      <w:pPr>
        <w:jc w:val="both"/>
        <w:rPr>
          <w:rStyle w:val="Textoennegrita"/>
          <w:b w:val="0"/>
          <w:sz w:val="23"/>
          <w:szCs w:val="23"/>
          <w:lang w:val="es-PE"/>
        </w:rPr>
      </w:pPr>
    </w:p>
    <w:p w14:paraId="41BCF6DB" w14:textId="77777777" w:rsidR="008A629D" w:rsidRPr="00CD0EA5" w:rsidRDefault="00F82FC4" w:rsidP="00E0659B">
      <w:pPr>
        <w:jc w:val="both"/>
        <w:rPr>
          <w:rStyle w:val="Textoennegrita"/>
          <w:b w:val="0"/>
          <w:sz w:val="23"/>
          <w:szCs w:val="23"/>
          <w:lang w:val="es-PE"/>
        </w:rPr>
      </w:pPr>
      <w:r w:rsidRPr="00CD0EA5">
        <w:rPr>
          <w:rStyle w:val="Textoennegrita"/>
          <w:sz w:val="23"/>
          <w:szCs w:val="23"/>
          <w:u w:val="single"/>
          <w:lang w:val="es-PE"/>
        </w:rPr>
        <w:lastRenderedPageBreak/>
        <w:t>Segundo</w:t>
      </w:r>
      <w:r w:rsidRPr="00CD0EA5">
        <w:rPr>
          <w:rStyle w:val="Textoennegrita"/>
          <w:sz w:val="23"/>
          <w:szCs w:val="23"/>
          <w:lang w:val="es-PE"/>
        </w:rPr>
        <w:t>:</w:t>
      </w:r>
      <w:r w:rsidR="00950DB8" w:rsidRPr="00CD0EA5">
        <w:rPr>
          <w:rStyle w:val="Textoennegrita"/>
          <w:b w:val="0"/>
          <w:sz w:val="23"/>
          <w:szCs w:val="23"/>
          <w:lang w:val="es-PE"/>
        </w:rPr>
        <w:t xml:space="preserve"> </w:t>
      </w:r>
      <w:r w:rsidR="00E66380" w:rsidRPr="00CD0EA5">
        <w:rPr>
          <w:sz w:val="23"/>
          <w:szCs w:val="23"/>
          <w:lang w:val="es-PE"/>
        </w:rPr>
        <w:t>A</w:t>
      </w:r>
      <w:r w:rsidR="00056936" w:rsidRPr="00CD0EA5">
        <w:rPr>
          <w:sz w:val="23"/>
          <w:szCs w:val="23"/>
          <w:lang w:val="es-PE"/>
        </w:rPr>
        <w:t>simismo, de acuerdo</w:t>
      </w:r>
      <w:r w:rsidR="00E0659B" w:rsidRPr="00CD0EA5">
        <w:rPr>
          <w:sz w:val="23"/>
          <w:szCs w:val="23"/>
          <w:lang w:val="es-PE"/>
        </w:rPr>
        <w:t xml:space="preserve"> a </w:t>
      </w:r>
      <w:r w:rsidR="00440D64" w:rsidRPr="00CD0EA5">
        <w:rPr>
          <w:rStyle w:val="Textoennegrita"/>
          <w:b w:val="0"/>
          <w:sz w:val="23"/>
          <w:szCs w:val="23"/>
          <w:lang w:val="es-PE"/>
        </w:rPr>
        <w:t>su r</w:t>
      </w:r>
      <w:r w:rsidR="00E0659B" w:rsidRPr="00CD0EA5">
        <w:rPr>
          <w:rStyle w:val="Textoennegrita"/>
          <w:b w:val="0"/>
          <w:sz w:val="23"/>
          <w:szCs w:val="23"/>
          <w:lang w:val="es-PE"/>
        </w:rPr>
        <w:t>eglame</w:t>
      </w:r>
      <w:r w:rsidR="00AC1135" w:rsidRPr="00CD0EA5">
        <w:rPr>
          <w:rStyle w:val="Textoennegrita"/>
          <w:b w:val="0"/>
          <w:sz w:val="23"/>
          <w:szCs w:val="23"/>
          <w:lang w:val="es-PE"/>
        </w:rPr>
        <w:t>nto, la DEFASEG</w:t>
      </w:r>
      <w:r w:rsidR="00E0659B" w:rsidRPr="00CD0EA5">
        <w:rPr>
          <w:rStyle w:val="Textoennegrita"/>
          <w:b w:val="0"/>
          <w:sz w:val="23"/>
          <w:szCs w:val="23"/>
          <w:lang w:val="es-PE"/>
        </w:rPr>
        <w:t xml:space="preserve"> </w:t>
      </w:r>
      <w:r w:rsidR="00511287" w:rsidRPr="00CD0EA5">
        <w:rPr>
          <w:rStyle w:val="Textoennegrita"/>
          <w:b w:val="0"/>
          <w:sz w:val="23"/>
          <w:szCs w:val="23"/>
          <w:lang w:val="es-PE"/>
        </w:rPr>
        <w:t xml:space="preserve">sólo </w:t>
      </w:r>
      <w:r w:rsidR="00EA6C90" w:rsidRPr="00CD0EA5">
        <w:rPr>
          <w:rStyle w:val="Textoennegrita"/>
          <w:b w:val="0"/>
          <w:sz w:val="23"/>
          <w:szCs w:val="23"/>
          <w:lang w:val="es-PE"/>
        </w:rPr>
        <w:t>es competente para pronunciarse y resolver</w:t>
      </w:r>
      <w:r w:rsidR="008A629D" w:rsidRPr="00CD0EA5">
        <w:rPr>
          <w:rStyle w:val="Textoennegrita"/>
          <w:b w:val="0"/>
          <w:sz w:val="23"/>
          <w:szCs w:val="23"/>
          <w:lang w:val="es-PE"/>
        </w:rPr>
        <w:t xml:space="preserve"> las reclamaciones</w:t>
      </w:r>
      <w:r w:rsidR="00E0659B" w:rsidRPr="00CD0EA5">
        <w:rPr>
          <w:rStyle w:val="Textoennegrita"/>
          <w:b w:val="0"/>
          <w:sz w:val="23"/>
          <w:szCs w:val="23"/>
          <w:lang w:val="es-PE"/>
        </w:rPr>
        <w:t xml:space="preserve"> </w:t>
      </w:r>
      <w:r w:rsidR="008A629D" w:rsidRPr="00CD0EA5">
        <w:rPr>
          <w:rStyle w:val="Textoennegrita"/>
          <w:b w:val="0"/>
          <w:sz w:val="23"/>
          <w:szCs w:val="23"/>
          <w:lang w:val="es-PE"/>
        </w:rPr>
        <w:t>indemnizatorias</w:t>
      </w:r>
      <w:r w:rsidR="00106F3C" w:rsidRPr="00CD0EA5">
        <w:rPr>
          <w:rStyle w:val="Textoennegrita"/>
          <w:b w:val="0"/>
          <w:sz w:val="23"/>
          <w:szCs w:val="23"/>
          <w:lang w:val="es-PE"/>
        </w:rPr>
        <w:t xml:space="preserve"> de los asegur</w:t>
      </w:r>
      <w:r w:rsidR="008A629D" w:rsidRPr="00CD0EA5">
        <w:rPr>
          <w:rStyle w:val="Textoennegrita"/>
          <w:b w:val="0"/>
          <w:sz w:val="23"/>
          <w:szCs w:val="23"/>
          <w:lang w:val="es-PE"/>
        </w:rPr>
        <w:t>ados que hubiesen sido sometidas</w:t>
      </w:r>
      <w:r w:rsidR="00106F3C" w:rsidRPr="00CD0EA5">
        <w:rPr>
          <w:rStyle w:val="Textoennegrita"/>
          <w:b w:val="0"/>
          <w:sz w:val="23"/>
          <w:szCs w:val="23"/>
          <w:lang w:val="es-PE"/>
        </w:rPr>
        <w:t xml:space="preserve"> a su conocimiento, sobre la base de</w:t>
      </w:r>
      <w:r w:rsidR="00E0659B" w:rsidRPr="00CD0EA5">
        <w:rPr>
          <w:rStyle w:val="Textoennegrita"/>
          <w:b w:val="0"/>
          <w:sz w:val="23"/>
          <w:szCs w:val="23"/>
          <w:lang w:val="es-PE"/>
        </w:rPr>
        <w:t xml:space="preserve"> la documentación obrante en el </w:t>
      </w:r>
      <w:r w:rsidR="00BE0764" w:rsidRPr="00CD0EA5">
        <w:rPr>
          <w:rStyle w:val="Textoennegrita"/>
          <w:b w:val="0"/>
          <w:sz w:val="23"/>
          <w:szCs w:val="23"/>
          <w:lang w:val="es-PE"/>
        </w:rPr>
        <w:t xml:space="preserve">correspondiente </w:t>
      </w:r>
      <w:r w:rsidR="00E0659B" w:rsidRPr="00CD0EA5">
        <w:rPr>
          <w:rStyle w:val="Textoennegrita"/>
          <w:b w:val="0"/>
          <w:sz w:val="23"/>
          <w:szCs w:val="23"/>
          <w:lang w:val="es-PE"/>
        </w:rPr>
        <w:t xml:space="preserve">expediente y </w:t>
      </w:r>
      <w:r w:rsidR="0014008E" w:rsidRPr="00CD0EA5">
        <w:rPr>
          <w:rStyle w:val="Textoennegrita"/>
          <w:b w:val="0"/>
          <w:sz w:val="23"/>
          <w:szCs w:val="23"/>
          <w:lang w:val="es-PE"/>
        </w:rPr>
        <w:t>con arreglo</w:t>
      </w:r>
      <w:r w:rsidR="00E0659B" w:rsidRPr="00CD0EA5">
        <w:rPr>
          <w:rStyle w:val="Textoennegrita"/>
          <w:b w:val="0"/>
          <w:sz w:val="23"/>
          <w:szCs w:val="23"/>
          <w:lang w:val="es-PE"/>
        </w:rPr>
        <w:t xml:space="preserve"> a derecho</w:t>
      </w:r>
      <w:r w:rsidR="00EA6C90" w:rsidRPr="00CD0EA5">
        <w:rPr>
          <w:rStyle w:val="Textoennegrita"/>
          <w:b w:val="0"/>
          <w:sz w:val="23"/>
          <w:szCs w:val="23"/>
          <w:lang w:val="es-PE"/>
        </w:rPr>
        <w:t xml:space="preserve">, </w:t>
      </w:r>
      <w:r w:rsidR="008A629D" w:rsidRPr="00CD0EA5">
        <w:rPr>
          <w:rStyle w:val="Textoennegrita"/>
          <w:b w:val="0"/>
          <w:sz w:val="23"/>
          <w:szCs w:val="23"/>
          <w:lang w:val="es-PE"/>
        </w:rPr>
        <w:t>siempre y cuando las señaladas reclamaciones</w:t>
      </w:r>
      <w:r w:rsidR="00247599" w:rsidRPr="00CD0EA5">
        <w:rPr>
          <w:rStyle w:val="Textoennegrita"/>
          <w:b w:val="0"/>
          <w:sz w:val="23"/>
          <w:szCs w:val="23"/>
          <w:lang w:val="es-PE"/>
        </w:rPr>
        <w:t xml:space="preserve"> </w:t>
      </w:r>
      <w:r w:rsidR="00EA6C90" w:rsidRPr="00CD0EA5">
        <w:rPr>
          <w:rStyle w:val="Textoennegrita"/>
          <w:b w:val="0"/>
          <w:sz w:val="23"/>
          <w:szCs w:val="23"/>
          <w:lang w:val="es-PE"/>
        </w:rPr>
        <w:t>cumplan los requisitos regl</w:t>
      </w:r>
      <w:r w:rsidR="00E66380" w:rsidRPr="00CD0EA5">
        <w:rPr>
          <w:rStyle w:val="Textoennegrita"/>
          <w:b w:val="0"/>
          <w:sz w:val="23"/>
          <w:szCs w:val="23"/>
          <w:lang w:val="es-PE"/>
        </w:rPr>
        <w:t>amentarios de materia,</w:t>
      </w:r>
      <w:r w:rsidR="008A629D" w:rsidRPr="00CD0EA5">
        <w:rPr>
          <w:rStyle w:val="Textoennegrita"/>
          <w:b w:val="0"/>
          <w:sz w:val="23"/>
          <w:szCs w:val="23"/>
          <w:lang w:val="es-PE"/>
        </w:rPr>
        <w:t xml:space="preserve"> cuantía</w:t>
      </w:r>
      <w:r w:rsidR="00E66380" w:rsidRPr="00CD0EA5">
        <w:rPr>
          <w:rStyle w:val="Textoennegrita"/>
          <w:b w:val="0"/>
          <w:sz w:val="23"/>
          <w:szCs w:val="23"/>
          <w:lang w:val="es-PE"/>
        </w:rPr>
        <w:t xml:space="preserve"> y oportunidad</w:t>
      </w:r>
      <w:r w:rsidR="00C77B57" w:rsidRPr="00CD0EA5">
        <w:rPr>
          <w:rStyle w:val="Textoennegrita"/>
          <w:b w:val="0"/>
          <w:sz w:val="23"/>
          <w:szCs w:val="23"/>
          <w:lang w:val="es-PE"/>
        </w:rPr>
        <w:t xml:space="preserve">.  En consecuencia, </w:t>
      </w:r>
      <w:r w:rsidR="008A629D" w:rsidRPr="00CD0EA5">
        <w:rPr>
          <w:rStyle w:val="Textoennegrita"/>
          <w:b w:val="0"/>
          <w:sz w:val="23"/>
          <w:szCs w:val="23"/>
          <w:lang w:val="es-PE"/>
        </w:rPr>
        <w:t>las reclamaciones por materias distintas al otorgamiento de cobertura</w:t>
      </w:r>
      <w:r w:rsidR="002A229A" w:rsidRPr="00CD0EA5">
        <w:rPr>
          <w:rStyle w:val="Textoennegrita"/>
          <w:b w:val="0"/>
          <w:sz w:val="23"/>
          <w:szCs w:val="23"/>
          <w:lang w:val="es-PE"/>
        </w:rPr>
        <w:t xml:space="preserve"> y pago de siniestros</w:t>
      </w:r>
      <w:r w:rsidR="008A629D" w:rsidRPr="00CD0EA5">
        <w:rPr>
          <w:rStyle w:val="Textoennegrita"/>
          <w:b w:val="0"/>
          <w:sz w:val="23"/>
          <w:szCs w:val="23"/>
          <w:lang w:val="es-PE"/>
        </w:rPr>
        <w:t xml:space="preserve">, como </w:t>
      </w:r>
      <w:r w:rsidR="0027585C" w:rsidRPr="00CD0EA5">
        <w:rPr>
          <w:rStyle w:val="Textoennegrita"/>
          <w:b w:val="0"/>
          <w:sz w:val="23"/>
          <w:szCs w:val="23"/>
          <w:lang w:val="es-PE"/>
        </w:rPr>
        <w:t>las</w:t>
      </w:r>
      <w:r w:rsidR="008A629D" w:rsidRPr="00CD0EA5">
        <w:rPr>
          <w:rStyle w:val="Textoennegrita"/>
          <w:b w:val="0"/>
          <w:sz w:val="23"/>
          <w:szCs w:val="23"/>
          <w:lang w:val="es-PE"/>
        </w:rPr>
        <w:t xml:space="preserve"> pretensiones indemnizat</w:t>
      </w:r>
      <w:r w:rsidR="0027585C" w:rsidRPr="00CD0EA5">
        <w:rPr>
          <w:rStyle w:val="Textoennegrita"/>
          <w:b w:val="0"/>
          <w:sz w:val="23"/>
          <w:szCs w:val="23"/>
          <w:lang w:val="es-PE"/>
        </w:rPr>
        <w:t xml:space="preserve">orias por daños y perjuicios, </w:t>
      </w:r>
      <w:r w:rsidR="008A629D" w:rsidRPr="00CD0EA5">
        <w:rPr>
          <w:rStyle w:val="Textoennegrita"/>
          <w:b w:val="0"/>
          <w:sz w:val="23"/>
          <w:szCs w:val="23"/>
          <w:lang w:val="es-PE"/>
        </w:rPr>
        <w:t xml:space="preserve">por reembolso de gastos, </w:t>
      </w:r>
      <w:r w:rsidR="0027585C" w:rsidRPr="00CD0EA5">
        <w:rPr>
          <w:rStyle w:val="Textoennegrita"/>
          <w:b w:val="0"/>
          <w:sz w:val="23"/>
          <w:szCs w:val="23"/>
          <w:lang w:val="es-PE"/>
        </w:rPr>
        <w:t xml:space="preserve">o idoneidad de servicios, </w:t>
      </w:r>
      <w:r w:rsidR="008A629D" w:rsidRPr="00CD0EA5">
        <w:rPr>
          <w:rStyle w:val="Textoennegrita"/>
          <w:b w:val="0"/>
          <w:sz w:val="23"/>
          <w:szCs w:val="23"/>
          <w:lang w:val="es-PE"/>
        </w:rPr>
        <w:t>son ajenas a la competencia funcional de esta Defensoría.</w:t>
      </w:r>
    </w:p>
    <w:p w14:paraId="09571697" w14:textId="77777777" w:rsidR="002C6592" w:rsidRPr="00CD0EA5" w:rsidRDefault="002C6592" w:rsidP="00E0659B">
      <w:pPr>
        <w:jc w:val="both"/>
        <w:rPr>
          <w:rStyle w:val="Textoennegrita"/>
          <w:b w:val="0"/>
          <w:sz w:val="23"/>
          <w:szCs w:val="23"/>
          <w:lang w:val="es-PE"/>
        </w:rPr>
      </w:pPr>
    </w:p>
    <w:p w14:paraId="6D0A5FF7" w14:textId="77777777" w:rsidR="002C6592" w:rsidRPr="00CD0EA5" w:rsidRDefault="002C6592" w:rsidP="002C6592">
      <w:pPr>
        <w:jc w:val="both"/>
        <w:rPr>
          <w:sz w:val="23"/>
          <w:szCs w:val="23"/>
          <w:lang w:val="es-PE"/>
        </w:rPr>
      </w:pPr>
      <w:r w:rsidRPr="00CD0EA5">
        <w:rPr>
          <w:rStyle w:val="Textoennegrita"/>
          <w:sz w:val="23"/>
          <w:szCs w:val="23"/>
          <w:u w:val="single"/>
          <w:lang w:val="es-PE"/>
        </w:rPr>
        <w:t>Tercero</w:t>
      </w:r>
      <w:r w:rsidRPr="00CD0EA5">
        <w:rPr>
          <w:rStyle w:val="Textoennegrita"/>
          <w:sz w:val="23"/>
          <w:szCs w:val="23"/>
          <w:lang w:val="es-PE"/>
        </w:rPr>
        <w:t>:</w:t>
      </w:r>
      <w:r w:rsidRPr="00CD0EA5">
        <w:rPr>
          <w:sz w:val="23"/>
          <w:szCs w:val="23"/>
          <w:lang w:val="es-PE"/>
        </w:rPr>
        <w:t xml:space="preserve"> Que, de acuerdo a la Ley Nro. </w:t>
      </w:r>
      <w:r w:rsidRPr="00CD0EA5">
        <w:rPr>
          <w:sz w:val="23"/>
          <w:szCs w:val="23"/>
        </w:rPr>
        <w:t xml:space="preserve">29946 – Ley del Contrato de Seguro, norma legal vigente con ocasión de la celebración del contrato al cual se contrae el presente caso, </w:t>
      </w:r>
      <w:r w:rsidRPr="00CD0EA5">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2108103" w14:textId="77777777" w:rsidR="00F57ECC" w:rsidRPr="00CD0EA5" w:rsidRDefault="00F57ECC" w:rsidP="007002EB">
      <w:pPr>
        <w:contextualSpacing/>
        <w:jc w:val="both"/>
        <w:rPr>
          <w:b/>
          <w:sz w:val="23"/>
          <w:szCs w:val="23"/>
          <w:u w:val="single"/>
          <w:lang w:val="es-PE"/>
        </w:rPr>
      </w:pPr>
    </w:p>
    <w:p w14:paraId="0E323AB7" w14:textId="77777777" w:rsidR="007002EB" w:rsidRPr="00CD0EA5" w:rsidRDefault="00BF7111" w:rsidP="001762EC">
      <w:pPr>
        <w:contextualSpacing/>
        <w:jc w:val="both"/>
        <w:rPr>
          <w:sz w:val="23"/>
          <w:szCs w:val="23"/>
          <w:lang w:val="es-PE"/>
        </w:rPr>
      </w:pPr>
      <w:r w:rsidRPr="00CD0EA5">
        <w:rPr>
          <w:b/>
          <w:sz w:val="23"/>
          <w:szCs w:val="23"/>
          <w:u w:val="single"/>
          <w:lang w:val="es-PE"/>
        </w:rPr>
        <w:t>Cuarto</w:t>
      </w:r>
      <w:r w:rsidR="007002EB" w:rsidRPr="00CD0EA5">
        <w:rPr>
          <w:b/>
          <w:sz w:val="23"/>
          <w:szCs w:val="23"/>
          <w:lang w:val="es-PE"/>
        </w:rPr>
        <w:t>:</w:t>
      </w:r>
      <w:r w:rsidR="007002EB" w:rsidRPr="00CD0EA5">
        <w:rPr>
          <w:sz w:val="23"/>
          <w:szCs w:val="23"/>
          <w:lang w:val="es-PE"/>
        </w:rPr>
        <w:t xml:space="preserve"> </w:t>
      </w:r>
      <w:r w:rsidRPr="00CD0EA5">
        <w:rPr>
          <w:sz w:val="23"/>
          <w:szCs w:val="23"/>
          <w:lang w:val="es-PE"/>
        </w:rPr>
        <w:t xml:space="preserve">Que, </w:t>
      </w:r>
      <w:r w:rsidR="007002EB" w:rsidRPr="00CD0EA5">
        <w:rPr>
          <w:sz w:val="23"/>
          <w:szCs w:val="23"/>
          <w:lang w:val="es-PE"/>
        </w:rPr>
        <w:t>el artículo 1361 del Código Civil dispone que los contratos son obligatorios en cu</w:t>
      </w:r>
      <w:r w:rsidRPr="00CD0EA5">
        <w:rPr>
          <w:sz w:val="23"/>
          <w:szCs w:val="23"/>
          <w:lang w:val="es-PE"/>
        </w:rPr>
        <w:t>anto se haya expresado en ellos, presumiéndose que lo declarado es lo querido por ambas partes, de manera que la parte que sostenga lo contrario debe probarlo.</w:t>
      </w:r>
    </w:p>
    <w:p w14:paraId="3803442A" w14:textId="77777777" w:rsidR="007002EB" w:rsidRPr="00CD0EA5" w:rsidRDefault="007002EB" w:rsidP="001762EC">
      <w:pPr>
        <w:jc w:val="both"/>
        <w:rPr>
          <w:rStyle w:val="Textoennegrita"/>
          <w:b w:val="0"/>
          <w:sz w:val="23"/>
          <w:szCs w:val="23"/>
          <w:lang w:val="es-PE"/>
        </w:rPr>
      </w:pPr>
    </w:p>
    <w:p w14:paraId="705AD63F" w14:textId="77777777" w:rsidR="00821179" w:rsidRPr="00CD0EA5" w:rsidRDefault="00BF7111" w:rsidP="001762EC">
      <w:pPr>
        <w:jc w:val="both"/>
        <w:rPr>
          <w:bCs/>
          <w:sz w:val="23"/>
          <w:szCs w:val="23"/>
          <w:lang w:val="es-PE"/>
        </w:rPr>
      </w:pPr>
      <w:r w:rsidRPr="00CD0EA5">
        <w:rPr>
          <w:rStyle w:val="Textoennegrita"/>
          <w:sz w:val="23"/>
          <w:szCs w:val="23"/>
          <w:u w:val="single"/>
          <w:lang w:val="es-PE"/>
        </w:rPr>
        <w:t>Quinto</w:t>
      </w:r>
      <w:r w:rsidRPr="00CD0EA5">
        <w:rPr>
          <w:rStyle w:val="Textoennegrita"/>
          <w:sz w:val="23"/>
          <w:szCs w:val="23"/>
          <w:lang w:val="es-PE"/>
        </w:rPr>
        <w:t>:</w:t>
      </w:r>
      <w:r w:rsidRPr="00CD0EA5">
        <w:rPr>
          <w:rStyle w:val="Textoennegrita"/>
          <w:b w:val="0"/>
          <w:sz w:val="23"/>
          <w:szCs w:val="23"/>
          <w:lang w:val="es-PE"/>
        </w:rPr>
        <w:t xml:space="preserve"> </w:t>
      </w:r>
      <w:r w:rsidR="00E01F60" w:rsidRPr="00CD0EA5">
        <w:rPr>
          <w:rStyle w:val="Textoennegrita"/>
          <w:b w:val="0"/>
          <w:sz w:val="23"/>
          <w:szCs w:val="23"/>
          <w:lang w:val="es-PE"/>
        </w:rPr>
        <w:t xml:space="preserve">Que, </w:t>
      </w:r>
      <w:r w:rsidR="00085D03" w:rsidRPr="00CD0EA5">
        <w:rPr>
          <w:rStyle w:val="Textoennegrita"/>
          <w:b w:val="0"/>
          <w:sz w:val="23"/>
          <w:szCs w:val="23"/>
          <w:lang w:val="es-PE"/>
        </w:rPr>
        <w:t>conforme a un elemental criterio jurídico, recogido en el</w:t>
      </w:r>
      <w:r w:rsidR="00430ACB" w:rsidRPr="00CD0EA5">
        <w:rPr>
          <w:rStyle w:val="Textoennegrita"/>
          <w:b w:val="0"/>
          <w:sz w:val="23"/>
          <w:szCs w:val="23"/>
          <w:lang w:val="es-PE"/>
        </w:rPr>
        <w:t xml:space="preserve"> </w:t>
      </w:r>
      <w:r w:rsidR="00430ACB" w:rsidRPr="00CD0EA5">
        <w:rPr>
          <w:sz w:val="23"/>
          <w:szCs w:val="23"/>
          <w:lang w:val="es-PE"/>
        </w:rPr>
        <w:t>artículo 196 del Código Procesal Civil,</w:t>
      </w:r>
      <w:r w:rsidR="00821179" w:rsidRPr="00CD0EA5">
        <w:rPr>
          <w:sz w:val="23"/>
          <w:szCs w:val="23"/>
          <w:lang w:val="es-PE"/>
        </w:rPr>
        <w:t xml:space="preserve"> corresponde</w:t>
      </w:r>
      <w:r w:rsidR="00BD46C8" w:rsidRPr="00CD0EA5">
        <w:rPr>
          <w:sz w:val="23"/>
          <w:szCs w:val="23"/>
          <w:lang w:val="es-PE"/>
        </w:rPr>
        <w:t xml:space="preserve"> a quien invoca hechos, así como a quien los contradice invocando nuevos hechos, </w:t>
      </w:r>
      <w:r w:rsidR="00821179" w:rsidRPr="00CD0EA5">
        <w:rPr>
          <w:sz w:val="23"/>
          <w:szCs w:val="23"/>
          <w:lang w:val="es-PE"/>
        </w:rPr>
        <w:t>probar su existencia,</w:t>
      </w:r>
      <w:r w:rsidR="00430ACB" w:rsidRPr="00CD0EA5">
        <w:rPr>
          <w:sz w:val="23"/>
          <w:szCs w:val="23"/>
          <w:lang w:val="es-PE"/>
        </w:rPr>
        <w:t xml:space="preserve"> </w:t>
      </w:r>
      <w:r w:rsidR="00FC214D" w:rsidRPr="00CD0EA5">
        <w:rPr>
          <w:sz w:val="23"/>
          <w:szCs w:val="23"/>
          <w:lang w:val="es-PE"/>
        </w:rPr>
        <w:t xml:space="preserve">salvo que aquél que </w:t>
      </w:r>
      <w:r w:rsidR="0063459B" w:rsidRPr="00CD0EA5">
        <w:rPr>
          <w:sz w:val="23"/>
          <w:szCs w:val="23"/>
          <w:lang w:val="es-PE"/>
        </w:rPr>
        <w:t>esté sujeto</w:t>
      </w:r>
      <w:r w:rsidR="00430ACB" w:rsidRPr="00CD0EA5">
        <w:rPr>
          <w:sz w:val="23"/>
          <w:szCs w:val="23"/>
          <w:lang w:val="es-PE"/>
        </w:rPr>
        <w:t xml:space="preserve"> a dicha carga procesal se</w:t>
      </w:r>
      <w:r w:rsidR="00821179" w:rsidRPr="00CD0EA5">
        <w:rPr>
          <w:sz w:val="23"/>
          <w:szCs w:val="23"/>
          <w:lang w:val="es-PE"/>
        </w:rPr>
        <w:t xml:space="preserve"> acoja a alguna presunción legal.</w:t>
      </w:r>
    </w:p>
    <w:p w14:paraId="67DA2AAB" w14:textId="77777777" w:rsidR="00B21E2A" w:rsidRPr="00CD0EA5" w:rsidRDefault="00B21E2A" w:rsidP="003131F5">
      <w:pPr>
        <w:tabs>
          <w:tab w:val="left" w:pos="2160"/>
        </w:tabs>
        <w:jc w:val="both"/>
        <w:rPr>
          <w:sz w:val="23"/>
          <w:szCs w:val="23"/>
        </w:rPr>
      </w:pPr>
    </w:p>
    <w:p w14:paraId="37A3BEA9" w14:textId="77777777" w:rsidR="00665833" w:rsidRPr="00CD0EA5" w:rsidRDefault="00FF5F6E" w:rsidP="003131F5">
      <w:pPr>
        <w:tabs>
          <w:tab w:val="left" w:pos="2160"/>
        </w:tabs>
        <w:jc w:val="both"/>
        <w:rPr>
          <w:sz w:val="23"/>
          <w:szCs w:val="23"/>
          <w:lang w:val="es-PE"/>
        </w:rPr>
      </w:pPr>
      <w:r w:rsidRPr="00CD0EA5">
        <w:rPr>
          <w:b/>
          <w:sz w:val="23"/>
          <w:szCs w:val="23"/>
          <w:u w:val="single"/>
        </w:rPr>
        <w:t>Sext</w:t>
      </w:r>
      <w:r w:rsidR="00B21E2A" w:rsidRPr="00CD0EA5">
        <w:rPr>
          <w:b/>
          <w:sz w:val="23"/>
          <w:szCs w:val="23"/>
          <w:u w:val="single"/>
        </w:rPr>
        <w:t>o</w:t>
      </w:r>
      <w:r w:rsidR="00B21E2A" w:rsidRPr="00CD0EA5">
        <w:rPr>
          <w:b/>
          <w:sz w:val="23"/>
          <w:szCs w:val="23"/>
        </w:rPr>
        <w:t>:</w:t>
      </w:r>
      <w:r w:rsidR="00B21E2A" w:rsidRPr="00CD0EA5">
        <w:rPr>
          <w:b/>
          <w:sz w:val="23"/>
          <w:szCs w:val="23"/>
          <w:lang w:val="es-PE"/>
        </w:rPr>
        <w:t xml:space="preserve"> </w:t>
      </w:r>
      <w:r w:rsidR="00492A6B" w:rsidRPr="00CD0EA5">
        <w:rPr>
          <w:sz w:val="23"/>
          <w:szCs w:val="23"/>
          <w:lang w:val="es-PE"/>
        </w:rPr>
        <w:t>S</w:t>
      </w:r>
      <w:r w:rsidR="007A0266" w:rsidRPr="00CD0EA5">
        <w:rPr>
          <w:sz w:val="23"/>
          <w:szCs w:val="23"/>
          <w:lang w:val="es-PE"/>
        </w:rPr>
        <w:t xml:space="preserve">obre la base </w:t>
      </w:r>
      <w:r w:rsidR="004D2FC9" w:rsidRPr="00CD0EA5">
        <w:rPr>
          <w:sz w:val="23"/>
          <w:szCs w:val="23"/>
          <w:lang w:val="es-PE"/>
        </w:rPr>
        <w:t>de los términos contenidos en la reclamación y en la absolución de la misma</w:t>
      </w:r>
      <w:r w:rsidR="00CC6A13" w:rsidRPr="00CD0EA5">
        <w:rPr>
          <w:sz w:val="23"/>
          <w:szCs w:val="23"/>
          <w:lang w:val="es-PE"/>
        </w:rPr>
        <w:t>,</w:t>
      </w:r>
      <w:r w:rsidR="00F57ECC" w:rsidRPr="00CD0EA5">
        <w:rPr>
          <w:sz w:val="23"/>
          <w:szCs w:val="23"/>
          <w:lang w:val="es-PE"/>
        </w:rPr>
        <w:t xml:space="preserve"> </w:t>
      </w:r>
      <w:r w:rsidRPr="00CD0EA5">
        <w:rPr>
          <w:sz w:val="23"/>
          <w:szCs w:val="23"/>
          <w:lang w:val="es-PE"/>
        </w:rPr>
        <w:t>la cuesti</w:t>
      </w:r>
      <w:r w:rsidR="006C3A6D" w:rsidRPr="00CD0EA5">
        <w:rPr>
          <w:sz w:val="23"/>
          <w:szCs w:val="23"/>
          <w:lang w:val="es-PE"/>
        </w:rPr>
        <w:t>ón</w:t>
      </w:r>
      <w:r w:rsidRPr="00CD0EA5">
        <w:rPr>
          <w:sz w:val="23"/>
          <w:szCs w:val="23"/>
          <w:lang w:val="es-PE"/>
        </w:rPr>
        <w:t xml:space="preserve"> controvertida </w:t>
      </w:r>
      <w:r w:rsidR="007A682A" w:rsidRPr="00CD0EA5">
        <w:rPr>
          <w:sz w:val="23"/>
          <w:szCs w:val="23"/>
          <w:lang w:val="es-PE"/>
        </w:rPr>
        <w:t xml:space="preserve">de fondo </w:t>
      </w:r>
      <w:r w:rsidRPr="00CD0EA5">
        <w:rPr>
          <w:sz w:val="23"/>
          <w:szCs w:val="23"/>
          <w:lang w:val="es-PE"/>
        </w:rPr>
        <w:t>radica en determi</w:t>
      </w:r>
      <w:r w:rsidR="00243C9C" w:rsidRPr="00CD0EA5">
        <w:rPr>
          <w:sz w:val="23"/>
          <w:szCs w:val="23"/>
          <w:lang w:val="es-PE"/>
        </w:rPr>
        <w:t xml:space="preserve">nar si el rechazo de cobertura </w:t>
      </w:r>
      <w:r w:rsidR="008B1785" w:rsidRPr="00CD0EA5">
        <w:rPr>
          <w:sz w:val="23"/>
          <w:szCs w:val="23"/>
          <w:lang w:val="es-PE"/>
        </w:rPr>
        <w:t xml:space="preserve">comunicado por </w:t>
      </w:r>
      <w:r w:rsidR="00AD00DD">
        <w:t>..................</w:t>
      </w:r>
      <w:r w:rsidR="005E7AAD" w:rsidRPr="00CD0EA5">
        <w:rPr>
          <w:sz w:val="23"/>
          <w:szCs w:val="23"/>
          <w:lang w:val="es-PE"/>
        </w:rPr>
        <w:t>, sustentado en que el siniestro reclamado corresponde a una exclusión de cobertura</w:t>
      </w:r>
      <w:r w:rsidR="00665833" w:rsidRPr="00CD0EA5">
        <w:rPr>
          <w:sz w:val="23"/>
          <w:szCs w:val="23"/>
          <w:lang w:val="es-PE"/>
        </w:rPr>
        <w:t xml:space="preserve">, </w:t>
      </w:r>
      <w:r w:rsidR="009C2DFC" w:rsidRPr="00CD0EA5">
        <w:rPr>
          <w:sz w:val="23"/>
          <w:szCs w:val="23"/>
          <w:lang w:val="es-PE"/>
        </w:rPr>
        <w:t xml:space="preserve">es legítimo </w:t>
      </w:r>
      <w:r w:rsidR="00994FD6" w:rsidRPr="00CD0EA5">
        <w:rPr>
          <w:sz w:val="23"/>
          <w:szCs w:val="23"/>
          <w:lang w:val="es-PE"/>
        </w:rPr>
        <w:t>o</w:t>
      </w:r>
      <w:r w:rsidR="009C2DFC" w:rsidRPr="00CD0EA5">
        <w:rPr>
          <w:sz w:val="23"/>
          <w:szCs w:val="23"/>
          <w:lang w:val="es-PE"/>
        </w:rPr>
        <w:t xml:space="preserve"> no</w:t>
      </w:r>
      <w:r w:rsidR="00665833" w:rsidRPr="00CD0EA5">
        <w:rPr>
          <w:sz w:val="23"/>
          <w:szCs w:val="23"/>
          <w:lang w:val="es-PE"/>
        </w:rPr>
        <w:t>.</w:t>
      </w:r>
    </w:p>
    <w:p w14:paraId="1FD61963" w14:textId="77777777" w:rsidR="005E7AAD" w:rsidRPr="00CD0EA5" w:rsidRDefault="005E7AAD" w:rsidP="003131F5">
      <w:pPr>
        <w:tabs>
          <w:tab w:val="left" w:pos="2160"/>
        </w:tabs>
        <w:jc w:val="both"/>
        <w:rPr>
          <w:sz w:val="23"/>
          <w:szCs w:val="23"/>
          <w:lang w:val="es-PE"/>
        </w:rPr>
      </w:pPr>
    </w:p>
    <w:p w14:paraId="7398A315" w14:textId="77777777" w:rsidR="005E7AAD" w:rsidRPr="00CD0EA5" w:rsidRDefault="005E7AAD" w:rsidP="007C335B">
      <w:pPr>
        <w:tabs>
          <w:tab w:val="left" w:pos="709"/>
          <w:tab w:val="left" w:pos="2160"/>
        </w:tabs>
        <w:ind w:left="709" w:hanging="709"/>
        <w:jc w:val="both"/>
        <w:rPr>
          <w:i/>
          <w:iCs/>
          <w:sz w:val="23"/>
          <w:szCs w:val="23"/>
          <w:lang w:val="es-PE"/>
        </w:rPr>
      </w:pPr>
      <w:r w:rsidRPr="00CD0EA5">
        <w:rPr>
          <w:sz w:val="23"/>
          <w:szCs w:val="23"/>
          <w:lang w:val="es-PE"/>
        </w:rPr>
        <w:t>6.1.</w:t>
      </w:r>
      <w:r w:rsidR="007C335B" w:rsidRPr="00CD0EA5">
        <w:rPr>
          <w:sz w:val="23"/>
          <w:szCs w:val="23"/>
          <w:lang w:val="es-PE"/>
        </w:rPr>
        <w:tab/>
        <w:t xml:space="preserve">Conforme a lo tratado en la audiencia de vista, el seguro relativo a la reclamación corresponde a una póliza grupal o colectiva, que permite diferenciar entre la parte contratante no asegurada (el </w:t>
      </w:r>
      <w:r w:rsidR="00AD00DD">
        <w:t>..................</w:t>
      </w:r>
      <w:r w:rsidR="007C335B" w:rsidRPr="00CD0EA5">
        <w:rPr>
          <w:sz w:val="23"/>
          <w:szCs w:val="23"/>
          <w:lang w:val="es-PE"/>
        </w:rPr>
        <w:t xml:space="preserve">, frente a </w:t>
      </w:r>
      <w:r w:rsidR="00AD00DD">
        <w:t>..................</w:t>
      </w:r>
      <w:r w:rsidR="007C335B" w:rsidRPr="00CD0EA5">
        <w:rPr>
          <w:sz w:val="23"/>
          <w:szCs w:val="23"/>
          <w:lang w:val="es-PE"/>
        </w:rPr>
        <w:t xml:space="preserve">) y el asegurado no contratante (el reclamante), de manera que, para efectos que sean exigibles las estipulaciones pertinentes de dicho contrato de seguro al cual se ha afiliado el asegurado no contratante, es absolutamente indispensable que haya sido informado de ellas, información que debe ser oportuna, suficiente y adecuada.  De ser así, las respectivas condiciones contractuales, como, por ejemplo, el régimen de exclusiones, o las cargas a cumplirse en caso de ocurrencia de un siniestro, serán </w:t>
      </w:r>
      <w:r w:rsidR="00C47BF2" w:rsidRPr="00CD0EA5">
        <w:rPr>
          <w:sz w:val="23"/>
          <w:szCs w:val="23"/>
          <w:lang w:val="es-PE"/>
        </w:rPr>
        <w:t xml:space="preserve">efectivamente </w:t>
      </w:r>
      <w:r w:rsidR="007C335B" w:rsidRPr="00CD0EA5">
        <w:rPr>
          <w:sz w:val="23"/>
          <w:szCs w:val="23"/>
          <w:lang w:val="es-PE"/>
        </w:rPr>
        <w:t>oponibles; en caso contrario, no.  El artículo 137 de la Ley Nro. 29496 – Ley del Contrato de Seguro es concluyente sobre el particular</w:t>
      </w:r>
      <w:r w:rsidR="00C47BF2" w:rsidRPr="00CD0EA5">
        <w:rPr>
          <w:sz w:val="23"/>
          <w:szCs w:val="23"/>
          <w:lang w:val="es-PE"/>
        </w:rPr>
        <w:t xml:space="preserve">: </w:t>
      </w:r>
      <w:r w:rsidR="00C47BF2" w:rsidRPr="00CD0EA5">
        <w:rPr>
          <w:i/>
          <w:iCs/>
          <w:sz w:val="23"/>
          <w:szCs w:val="23"/>
          <w:lang w:val="es-PE"/>
        </w:rPr>
        <w:t>“No son oponibles al asegurado los contenidos contractuales que no le hayan sido informados en el certificado mencionado en el artículo anterior, cuyo contenido mínimo se sujeta a las disposiciones de la Superintendencia”.</w:t>
      </w:r>
    </w:p>
    <w:p w14:paraId="41B55EB4" w14:textId="77777777" w:rsidR="007C335B" w:rsidRPr="00CD0EA5" w:rsidRDefault="007C335B" w:rsidP="007C335B">
      <w:pPr>
        <w:tabs>
          <w:tab w:val="left" w:pos="709"/>
          <w:tab w:val="left" w:pos="2160"/>
        </w:tabs>
        <w:ind w:left="709" w:hanging="709"/>
        <w:jc w:val="both"/>
        <w:rPr>
          <w:sz w:val="23"/>
          <w:szCs w:val="23"/>
          <w:lang w:val="es-PE"/>
        </w:rPr>
      </w:pPr>
    </w:p>
    <w:p w14:paraId="65FF05D1" w14:textId="77777777" w:rsidR="00074036" w:rsidRPr="00CD0EA5" w:rsidRDefault="007C335B" w:rsidP="004C155E">
      <w:pPr>
        <w:tabs>
          <w:tab w:val="left" w:pos="709"/>
          <w:tab w:val="left" w:pos="2160"/>
        </w:tabs>
        <w:ind w:left="709" w:hanging="709"/>
        <w:jc w:val="both"/>
        <w:rPr>
          <w:bCs/>
          <w:sz w:val="23"/>
          <w:szCs w:val="23"/>
        </w:rPr>
      </w:pPr>
      <w:r w:rsidRPr="00CD0EA5">
        <w:rPr>
          <w:sz w:val="23"/>
          <w:szCs w:val="23"/>
          <w:lang w:val="es-PE"/>
        </w:rPr>
        <w:t>6.2.</w:t>
      </w:r>
      <w:r w:rsidRPr="00CD0EA5">
        <w:rPr>
          <w:sz w:val="23"/>
          <w:szCs w:val="23"/>
          <w:lang w:val="es-PE"/>
        </w:rPr>
        <w:tab/>
      </w:r>
      <w:r w:rsidR="004C155E" w:rsidRPr="00CD0EA5">
        <w:rPr>
          <w:sz w:val="23"/>
          <w:szCs w:val="23"/>
          <w:lang w:val="es-PE"/>
        </w:rPr>
        <w:t>Con relación a dichas pólizas grupales</w:t>
      </w:r>
      <w:r w:rsidRPr="00CD0EA5">
        <w:rPr>
          <w:sz w:val="23"/>
          <w:szCs w:val="23"/>
          <w:lang w:val="es-PE"/>
        </w:rPr>
        <w:t xml:space="preserve"> </w:t>
      </w:r>
      <w:r w:rsidR="004C155E" w:rsidRPr="00CD0EA5">
        <w:rPr>
          <w:sz w:val="23"/>
          <w:szCs w:val="23"/>
          <w:lang w:val="es-PE"/>
        </w:rPr>
        <w:t xml:space="preserve">y conforme destaca la propia </w:t>
      </w:r>
      <w:r w:rsidR="00AD00DD">
        <w:t>..................</w:t>
      </w:r>
      <w:r w:rsidR="004C155E" w:rsidRPr="00CD0EA5">
        <w:rPr>
          <w:sz w:val="23"/>
          <w:szCs w:val="23"/>
          <w:lang w:val="es-PE"/>
        </w:rPr>
        <w:t xml:space="preserve">, </w:t>
      </w:r>
      <w:r w:rsidR="004C155E" w:rsidRPr="00CD0EA5">
        <w:rPr>
          <w:bCs/>
          <w:sz w:val="23"/>
          <w:szCs w:val="23"/>
        </w:rPr>
        <w:t xml:space="preserve">la DEFASEG ha establecido un criterio consistente y uniforme respecto a los rechazos por exclusión de cobertura, estableciendo que se deben examinar tres cuestiones: (i) ¿el contrato de seguro contiene la exclusión invocada?, (ii) de ser así, ¿la misma es oponible, esto es, surte efectos frente al asegurado?, por último, de ser también afirmativa la </w:t>
      </w:r>
      <w:r w:rsidR="004C155E" w:rsidRPr="00CD0EA5">
        <w:rPr>
          <w:bCs/>
          <w:sz w:val="23"/>
          <w:szCs w:val="23"/>
        </w:rPr>
        <w:lastRenderedPageBreak/>
        <w:t>respuesta anterior, (iii) ¿se incurrió efectivamente en el supuesto de hecho que corresponde a la exclusión?</w:t>
      </w:r>
    </w:p>
    <w:p w14:paraId="038F0862" w14:textId="77777777" w:rsidR="004C155E" w:rsidRPr="00CD0EA5" w:rsidRDefault="004C155E" w:rsidP="004C155E">
      <w:pPr>
        <w:tabs>
          <w:tab w:val="left" w:pos="709"/>
          <w:tab w:val="left" w:pos="2160"/>
        </w:tabs>
        <w:ind w:left="709" w:hanging="709"/>
        <w:jc w:val="both"/>
        <w:rPr>
          <w:bCs/>
          <w:sz w:val="23"/>
          <w:szCs w:val="23"/>
        </w:rPr>
      </w:pPr>
    </w:p>
    <w:p w14:paraId="214148D5" w14:textId="77777777" w:rsidR="004C155E" w:rsidRPr="00CD0EA5" w:rsidRDefault="004C155E" w:rsidP="004C155E">
      <w:pPr>
        <w:tabs>
          <w:tab w:val="left" w:pos="709"/>
          <w:tab w:val="left" w:pos="2160"/>
        </w:tabs>
        <w:ind w:left="709" w:hanging="709"/>
        <w:jc w:val="both"/>
        <w:rPr>
          <w:bCs/>
          <w:sz w:val="23"/>
          <w:szCs w:val="23"/>
        </w:rPr>
      </w:pPr>
      <w:r w:rsidRPr="00CD0EA5">
        <w:rPr>
          <w:bCs/>
          <w:sz w:val="23"/>
          <w:szCs w:val="23"/>
        </w:rPr>
        <w:tab/>
        <w:t>Conforme a ello, este colegiado se propone realizar el análisis correspondiente sobre la base de los medios probatorios presentados y que obran en el expediente, teniendo en consideración que el reclamante niega haber recibido información sobre el régimen de exclusiones, por lo que la aseguradora debe probar que lo informó de manera oportuna, suficiente y adecuada, quebrando así la asimetría informativa sobre el conocimiento de las condiciones contractuales, dado que el asegurado es un tercero que se afilia al contrato de seguro.</w:t>
      </w:r>
    </w:p>
    <w:p w14:paraId="6093D3D1" w14:textId="77777777" w:rsidR="001363B3" w:rsidRPr="00CD0EA5" w:rsidRDefault="001363B3" w:rsidP="004C155E">
      <w:pPr>
        <w:tabs>
          <w:tab w:val="left" w:pos="709"/>
          <w:tab w:val="left" w:pos="2160"/>
        </w:tabs>
        <w:ind w:left="709" w:hanging="709"/>
        <w:jc w:val="both"/>
        <w:rPr>
          <w:bCs/>
          <w:sz w:val="23"/>
          <w:szCs w:val="23"/>
        </w:rPr>
      </w:pPr>
    </w:p>
    <w:p w14:paraId="2231DADC" w14:textId="77777777" w:rsidR="001363B3" w:rsidRPr="00CD0EA5" w:rsidRDefault="004C155E" w:rsidP="001363B3">
      <w:pPr>
        <w:tabs>
          <w:tab w:val="left" w:pos="709"/>
          <w:tab w:val="left" w:pos="2160"/>
        </w:tabs>
        <w:ind w:left="709" w:hanging="709"/>
        <w:jc w:val="both"/>
        <w:rPr>
          <w:bCs/>
          <w:sz w:val="23"/>
          <w:szCs w:val="23"/>
        </w:rPr>
      </w:pPr>
      <w:r w:rsidRPr="00CD0EA5">
        <w:rPr>
          <w:bCs/>
          <w:sz w:val="23"/>
          <w:szCs w:val="23"/>
        </w:rPr>
        <w:t>6.3.</w:t>
      </w:r>
      <w:r w:rsidRPr="00CD0EA5">
        <w:rPr>
          <w:bCs/>
          <w:sz w:val="23"/>
          <w:szCs w:val="23"/>
        </w:rPr>
        <w:tab/>
      </w:r>
      <w:r w:rsidR="001363B3" w:rsidRPr="00CD0EA5">
        <w:rPr>
          <w:bCs/>
          <w:sz w:val="23"/>
          <w:szCs w:val="23"/>
        </w:rPr>
        <w:t>¿El contrato de seguro contiene la exclusión invocada?</w:t>
      </w:r>
    </w:p>
    <w:p w14:paraId="6DA5ECE8" w14:textId="77777777" w:rsidR="001363B3" w:rsidRPr="00CD0EA5" w:rsidRDefault="001363B3" w:rsidP="001363B3">
      <w:pPr>
        <w:tabs>
          <w:tab w:val="left" w:pos="709"/>
          <w:tab w:val="left" w:pos="2160"/>
        </w:tabs>
        <w:ind w:left="709" w:hanging="709"/>
        <w:jc w:val="both"/>
        <w:rPr>
          <w:bCs/>
          <w:sz w:val="23"/>
          <w:szCs w:val="23"/>
        </w:rPr>
      </w:pPr>
    </w:p>
    <w:p w14:paraId="117E68F6" w14:textId="77777777" w:rsidR="004C155E" w:rsidRPr="00CD0EA5" w:rsidRDefault="001363B3" w:rsidP="001363B3">
      <w:pPr>
        <w:tabs>
          <w:tab w:val="left" w:pos="709"/>
          <w:tab w:val="left" w:pos="2160"/>
        </w:tabs>
        <w:ind w:left="709" w:hanging="709"/>
        <w:jc w:val="both"/>
        <w:rPr>
          <w:bCs/>
          <w:sz w:val="23"/>
          <w:szCs w:val="23"/>
        </w:rPr>
      </w:pPr>
      <w:r w:rsidRPr="00CD0EA5">
        <w:rPr>
          <w:bCs/>
          <w:sz w:val="23"/>
          <w:szCs w:val="23"/>
        </w:rPr>
        <w:tab/>
      </w:r>
      <w:r w:rsidR="00AD00DD">
        <w:t xml:space="preserve">.................. </w:t>
      </w:r>
      <w:r w:rsidR="004C155E" w:rsidRPr="00CD0EA5">
        <w:rPr>
          <w:bCs/>
          <w:sz w:val="23"/>
          <w:szCs w:val="23"/>
        </w:rPr>
        <w:t>no ha probado que el contrato de seguro contenga la exclusión invocada para fines del rechazo.  El contrato de seguro no es el certificado de seguro, éste es sólo un resumen y contiene información particular del asegurado.  Si bien el certificado que obra en el expediente presenta un rubro sobre exclusiones generales, no se puede comparar si dicho contenido refleja fielmente el régimen contractual correspondiente.</w:t>
      </w:r>
    </w:p>
    <w:p w14:paraId="398D4F67" w14:textId="77777777" w:rsidR="004C155E" w:rsidRPr="00CD0EA5" w:rsidRDefault="004C155E" w:rsidP="004C155E">
      <w:pPr>
        <w:tabs>
          <w:tab w:val="left" w:pos="709"/>
          <w:tab w:val="left" w:pos="2160"/>
        </w:tabs>
        <w:ind w:left="709" w:hanging="709"/>
        <w:jc w:val="both"/>
        <w:rPr>
          <w:bCs/>
          <w:sz w:val="23"/>
          <w:szCs w:val="23"/>
        </w:rPr>
      </w:pPr>
    </w:p>
    <w:p w14:paraId="7D2BF86F" w14:textId="77777777" w:rsidR="004C155E" w:rsidRPr="00CD0EA5" w:rsidRDefault="004C155E" w:rsidP="001363B3">
      <w:pPr>
        <w:tabs>
          <w:tab w:val="left" w:pos="709"/>
          <w:tab w:val="left" w:pos="2160"/>
        </w:tabs>
        <w:ind w:left="709" w:hanging="709"/>
        <w:jc w:val="both"/>
        <w:rPr>
          <w:bCs/>
          <w:sz w:val="23"/>
          <w:szCs w:val="23"/>
        </w:rPr>
      </w:pPr>
      <w:r w:rsidRPr="00CD0EA5">
        <w:rPr>
          <w:bCs/>
          <w:sz w:val="23"/>
          <w:szCs w:val="23"/>
        </w:rPr>
        <w:tab/>
      </w:r>
      <w:r w:rsidR="00AD00DD">
        <w:t xml:space="preserve">.................. </w:t>
      </w:r>
      <w:r w:rsidR="001363B3" w:rsidRPr="00CD0EA5">
        <w:rPr>
          <w:bCs/>
          <w:sz w:val="23"/>
          <w:szCs w:val="23"/>
        </w:rPr>
        <w:t xml:space="preserve">soporta la carga de probar lo pertinente del test que ella misma refiere; en consecuencia, soporta la carga de probar los términos y condiciones del contrato de seguro, el mismo que fue celebrado entre dicha aseguradora y el </w:t>
      </w:r>
      <w:r w:rsidR="00AD00DD">
        <w:t>..................</w:t>
      </w:r>
      <w:r w:rsidR="001363B3" w:rsidRPr="00CD0EA5">
        <w:rPr>
          <w:bCs/>
          <w:sz w:val="23"/>
          <w:szCs w:val="23"/>
        </w:rPr>
        <w:t xml:space="preserve">.  </w:t>
      </w:r>
      <w:r w:rsidRPr="00CD0EA5">
        <w:rPr>
          <w:bCs/>
          <w:sz w:val="23"/>
          <w:szCs w:val="23"/>
        </w:rPr>
        <w:t xml:space="preserve">Cuando se le corrió traslado de la reclamación, se solicitó a </w:t>
      </w:r>
      <w:r w:rsidR="00AD00DD">
        <w:t>..................</w:t>
      </w:r>
      <w:r w:rsidRPr="00CD0EA5">
        <w:rPr>
          <w:bCs/>
          <w:sz w:val="23"/>
          <w:szCs w:val="23"/>
        </w:rPr>
        <w:t>que presente la póliza</w:t>
      </w:r>
      <w:r w:rsidR="008C56F1" w:rsidRPr="00CD0EA5">
        <w:rPr>
          <w:bCs/>
          <w:sz w:val="23"/>
          <w:szCs w:val="23"/>
        </w:rPr>
        <w:t xml:space="preserve">, lo cual le fue requerido </w:t>
      </w:r>
      <w:r w:rsidR="001363B3" w:rsidRPr="00CD0EA5">
        <w:rPr>
          <w:bCs/>
          <w:sz w:val="23"/>
          <w:szCs w:val="23"/>
        </w:rPr>
        <w:t xml:space="preserve">expresa y </w:t>
      </w:r>
      <w:r w:rsidR="008C56F1" w:rsidRPr="00CD0EA5">
        <w:rPr>
          <w:bCs/>
          <w:sz w:val="23"/>
          <w:szCs w:val="23"/>
        </w:rPr>
        <w:t xml:space="preserve">nuevamente con ocasión de la audiencia de vista, concediéndosele un plazo extraordinario; empero, </w:t>
      </w:r>
      <w:r w:rsidR="00AD00DD">
        <w:t xml:space="preserve">.................. </w:t>
      </w:r>
      <w:r w:rsidR="008C56F1" w:rsidRPr="00CD0EA5">
        <w:rPr>
          <w:bCs/>
          <w:sz w:val="23"/>
          <w:szCs w:val="23"/>
        </w:rPr>
        <w:t>no ha presentado lo solicitado, por lo que le corresponde asumir las respectivas consecuencias.</w:t>
      </w:r>
    </w:p>
    <w:p w14:paraId="1AE6A83F" w14:textId="77777777" w:rsidR="008C56F1" w:rsidRPr="00CD0EA5" w:rsidRDefault="008C56F1" w:rsidP="001363B3">
      <w:pPr>
        <w:tabs>
          <w:tab w:val="left" w:pos="709"/>
          <w:tab w:val="left" w:pos="2160"/>
        </w:tabs>
        <w:jc w:val="both"/>
        <w:rPr>
          <w:bCs/>
          <w:sz w:val="23"/>
          <w:szCs w:val="23"/>
        </w:rPr>
      </w:pPr>
    </w:p>
    <w:p w14:paraId="1DD13E59" w14:textId="77777777" w:rsidR="008C56F1" w:rsidRPr="00CD0EA5" w:rsidRDefault="008C56F1" w:rsidP="004C155E">
      <w:pPr>
        <w:tabs>
          <w:tab w:val="left" w:pos="709"/>
          <w:tab w:val="left" w:pos="2160"/>
        </w:tabs>
        <w:ind w:left="709" w:hanging="709"/>
        <w:jc w:val="both"/>
        <w:rPr>
          <w:bCs/>
          <w:sz w:val="23"/>
          <w:szCs w:val="23"/>
        </w:rPr>
      </w:pPr>
      <w:r w:rsidRPr="00CD0EA5">
        <w:rPr>
          <w:bCs/>
          <w:sz w:val="23"/>
          <w:szCs w:val="23"/>
        </w:rPr>
        <w:tab/>
        <w:t>Y aunque lo señalado ya sería de por sí suficiente para ampara</w:t>
      </w:r>
      <w:r w:rsidR="00436C7D" w:rsidRPr="00CD0EA5">
        <w:rPr>
          <w:bCs/>
          <w:sz w:val="23"/>
          <w:szCs w:val="23"/>
        </w:rPr>
        <w:t>r</w:t>
      </w:r>
      <w:r w:rsidRPr="00CD0EA5">
        <w:rPr>
          <w:bCs/>
          <w:sz w:val="23"/>
          <w:szCs w:val="23"/>
        </w:rPr>
        <w:t xml:space="preserve"> la reclamación, al no estar probado que la exclusión invocada para fines del rechazo est</w:t>
      </w:r>
      <w:r w:rsidR="001363B3" w:rsidRPr="00CD0EA5">
        <w:rPr>
          <w:bCs/>
          <w:sz w:val="23"/>
          <w:szCs w:val="23"/>
        </w:rPr>
        <w:t>á</w:t>
      </w:r>
      <w:r w:rsidRPr="00CD0EA5">
        <w:rPr>
          <w:bCs/>
          <w:sz w:val="23"/>
          <w:szCs w:val="23"/>
        </w:rPr>
        <w:t xml:space="preserve"> efectivamente considerada en la póliza de seguro, este colegiado proseguirá con el análisis correspondiente.</w:t>
      </w:r>
    </w:p>
    <w:p w14:paraId="7F519E6A" w14:textId="77777777" w:rsidR="008C56F1" w:rsidRPr="00CD0EA5" w:rsidRDefault="008C56F1" w:rsidP="004C155E">
      <w:pPr>
        <w:tabs>
          <w:tab w:val="left" w:pos="709"/>
          <w:tab w:val="left" w:pos="2160"/>
        </w:tabs>
        <w:ind w:left="709" w:hanging="709"/>
        <w:jc w:val="both"/>
        <w:rPr>
          <w:bCs/>
          <w:sz w:val="23"/>
          <w:szCs w:val="23"/>
        </w:rPr>
      </w:pPr>
    </w:p>
    <w:p w14:paraId="793750A6" w14:textId="77777777" w:rsidR="001363B3" w:rsidRPr="00CD0EA5" w:rsidRDefault="008C56F1" w:rsidP="00FA4C56">
      <w:pPr>
        <w:tabs>
          <w:tab w:val="left" w:pos="709"/>
          <w:tab w:val="left" w:pos="2160"/>
        </w:tabs>
        <w:ind w:left="709" w:hanging="709"/>
        <w:jc w:val="both"/>
        <w:rPr>
          <w:bCs/>
          <w:sz w:val="23"/>
          <w:szCs w:val="23"/>
        </w:rPr>
      </w:pPr>
      <w:r w:rsidRPr="00CD0EA5">
        <w:rPr>
          <w:bCs/>
          <w:sz w:val="23"/>
          <w:szCs w:val="23"/>
        </w:rPr>
        <w:t>6.4.</w:t>
      </w:r>
      <w:r w:rsidRPr="00CD0EA5">
        <w:rPr>
          <w:bCs/>
          <w:sz w:val="23"/>
          <w:szCs w:val="23"/>
        </w:rPr>
        <w:tab/>
      </w:r>
      <w:r w:rsidR="001363B3" w:rsidRPr="00CD0EA5">
        <w:rPr>
          <w:bCs/>
          <w:sz w:val="23"/>
          <w:szCs w:val="23"/>
        </w:rPr>
        <w:t>¿La exclusión de cobertura, en la medida que estuviese considerada en el contrato de seguro, es efectivamente oponible, esto es, surte efectos frente al asegurado?</w:t>
      </w:r>
    </w:p>
    <w:p w14:paraId="5A1DF227" w14:textId="77777777" w:rsidR="001363B3" w:rsidRPr="00CD0EA5" w:rsidRDefault="001363B3" w:rsidP="00FA4C56">
      <w:pPr>
        <w:tabs>
          <w:tab w:val="left" w:pos="709"/>
          <w:tab w:val="left" w:pos="2160"/>
        </w:tabs>
        <w:ind w:left="709" w:hanging="709"/>
        <w:jc w:val="both"/>
        <w:rPr>
          <w:bCs/>
          <w:sz w:val="23"/>
          <w:szCs w:val="23"/>
        </w:rPr>
      </w:pPr>
    </w:p>
    <w:p w14:paraId="49DFBA21" w14:textId="77777777" w:rsidR="00FA4C56" w:rsidRPr="00CD0EA5" w:rsidRDefault="001363B3" w:rsidP="00FA4C56">
      <w:pPr>
        <w:tabs>
          <w:tab w:val="left" w:pos="709"/>
          <w:tab w:val="left" w:pos="2160"/>
        </w:tabs>
        <w:ind w:left="709" w:hanging="709"/>
        <w:jc w:val="both"/>
        <w:rPr>
          <w:bCs/>
          <w:sz w:val="23"/>
          <w:szCs w:val="23"/>
        </w:rPr>
      </w:pPr>
      <w:r w:rsidRPr="00CD0EA5">
        <w:rPr>
          <w:bCs/>
          <w:sz w:val="23"/>
          <w:szCs w:val="23"/>
        </w:rPr>
        <w:tab/>
      </w:r>
      <w:r w:rsidR="00AD00DD">
        <w:t xml:space="preserve">.................. </w:t>
      </w:r>
      <w:r w:rsidR="00FA4C56" w:rsidRPr="00CD0EA5">
        <w:rPr>
          <w:bCs/>
          <w:sz w:val="23"/>
          <w:szCs w:val="23"/>
        </w:rPr>
        <w:t xml:space="preserve">tampoco ha probado que la pretendida exclusión contractual sea oponible al asegurado no contratante, porque no ha acreditado que haya sido informado oportuna, suficiente y adecuadamente.  Tratándose de una póliza grupal, el mecanismo natural correspondiente se materializa mediante la entrega del certificado de seguro, cuyo contenido mínimo está regulado normativamente, debiendo contener el régimen de exclusiones aplicable, pero en el presente caso, si bien </w:t>
      </w:r>
      <w:r w:rsidR="00AD00DD">
        <w:t xml:space="preserve">.................. </w:t>
      </w:r>
      <w:r w:rsidR="00FA4C56" w:rsidRPr="00CD0EA5">
        <w:rPr>
          <w:bCs/>
          <w:sz w:val="23"/>
          <w:szCs w:val="23"/>
        </w:rPr>
        <w:t>ha presentado una copia simple de dicho documento (y del resumen informativo), no hay evidencia de efectiva entrega al asegurado, no se acompaña una certificación de entrega, o un acuse de recibo.</w:t>
      </w:r>
    </w:p>
    <w:p w14:paraId="26F45669" w14:textId="77777777" w:rsidR="00436C7D" w:rsidRPr="00CD0EA5" w:rsidRDefault="00436C7D" w:rsidP="00FA4C56">
      <w:pPr>
        <w:tabs>
          <w:tab w:val="left" w:pos="709"/>
          <w:tab w:val="left" w:pos="2160"/>
        </w:tabs>
        <w:ind w:left="709" w:hanging="709"/>
        <w:jc w:val="both"/>
        <w:rPr>
          <w:bCs/>
          <w:sz w:val="23"/>
          <w:szCs w:val="23"/>
        </w:rPr>
      </w:pPr>
    </w:p>
    <w:p w14:paraId="06A3CC7F" w14:textId="77777777" w:rsidR="00436C7D" w:rsidRPr="00CD0EA5" w:rsidRDefault="00436C7D" w:rsidP="00436C7D">
      <w:pPr>
        <w:tabs>
          <w:tab w:val="left" w:pos="709"/>
          <w:tab w:val="left" w:pos="2160"/>
        </w:tabs>
        <w:ind w:left="709" w:hanging="709"/>
        <w:jc w:val="both"/>
        <w:rPr>
          <w:bCs/>
          <w:sz w:val="23"/>
          <w:szCs w:val="23"/>
        </w:rPr>
      </w:pPr>
      <w:r w:rsidRPr="00CD0EA5">
        <w:rPr>
          <w:bCs/>
          <w:sz w:val="23"/>
          <w:szCs w:val="23"/>
        </w:rPr>
        <w:tab/>
        <w:t xml:space="preserve">En función a esta materia que fue tratada en la audiencia de vista, se le concedió a </w:t>
      </w:r>
      <w:r w:rsidR="00AD00DD">
        <w:t xml:space="preserve">.................. </w:t>
      </w:r>
      <w:r w:rsidRPr="00CD0EA5">
        <w:rPr>
          <w:bCs/>
          <w:sz w:val="23"/>
          <w:szCs w:val="23"/>
        </w:rPr>
        <w:t>un plazo extraordinario para que, atendiendo a lo afirmado por el reclamante, demuestre que sí cuidó de informar sobre el régimen de exclusiones; empero, no obstante el tiempo transcurrido,</w:t>
      </w:r>
      <w:r w:rsidR="003A62FD" w:rsidRPr="00CD0EA5">
        <w:rPr>
          <w:bCs/>
          <w:sz w:val="23"/>
          <w:szCs w:val="23"/>
        </w:rPr>
        <w:t xml:space="preserve"> y al igual que en lo relativo a la presentación de la póliza, </w:t>
      </w:r>
      <w:r w:rsidRPr="00CD0EA5">
        <w:rPr>
          <w:bCs/>
          <w:sz w:val="23"/>
          <w:szCs w:val="23"/>
        </w:rPr>
        <w:t xml:space="preserve"> </w:t>
      </w:r>
      <w:r w:rsidR="00AD00DD">
        <w:t xml:space="preserve">.................. </w:t>
      </w:r>
      <w:r w:rsidRPr="00CD0EA5">
        <w:rPr>
          <w:bCs/>
          <w:sz w:val="23"/>
          <w:szCs w:val="23"/>
        </w:rPr>
        <w:t xml:space="preserve">no ha presentado lo solicitado, por lo que le corresponde asumir las </w:t>
      </w:r>
      <w:r w:rsidRPr="00CD0EA5">
        <w:rPr>
          <w:bCs/>
          <w:sz w:val="23"/>
          <w:szCs w:val="23"/>
        </w:rPr>
        <w:lastRenderedPageBreak/>
        <w:t>respectivas consecuencias</w:t>
      </w:r>
      <w:r w:rsidR="003A62FD" w:rsidRPr="00CD0EA5">
        <w:rPr>
          <w:bCs/>
          <w:sz w:val="23"/>
          <w:szCs w:val="23"/>
        </w:rPr>
        <w:t xml:space="preserve"> por haber omitido el cumplimiento de su carga procesa probatoria.</w:t>
      </w:r>
    </w:p>
    <w:p w14:paraId="54E8C926" w14:textId="77777777" w:rsidR="003A62FD" w:rsidRPr="00CD0EA5" w:rsidRDefault="003A62FD" w:rsidP="00436C7D">
      <w:pPr>
        <w:tabs>
          <w:tab w:val="left" w:pos="709"/>
          <w:tab w:val="left" w:pos="2160"/>
        </w:tabs>
        <w:ind w:left="709" w:hanging="709"/>
        <w:jc w:val="both"/>
        <w:rPr>
          <w:bCs/>
          <w:sz w:val="23"/>
          <w:szCs w:val="23"/>
        </w:rPr>
      </w:pPr>
    </w:p>
    <w:p w14:paraId="0179ACAC" w14:textId="77777777" w:rsidR="00B44B1C" w:rsidRPr="00CD0EA5" w:rsidRDefault="003A62FD" w:rsidP="00B44B1C">
      <w:pPr>
        <w:tabs>
          <w:tab w:val="left" w:pos="709"/>
          <w:tab w:val="left" w:pos="2160"/>
        </w:tabs>
        <w:ind w:left="709" w:hanging="709"/>
        <w:jc w:val="both"/>
        <w:rPr>
          <w:bCs/>
          <w:sz w:val="23"/>
          <w:szCs w:val="23"/>
        </w:rPr>
      </w:pPr>
      <w:r w:rsidRPr="00CD0EA5">
        <w:rPr>
          <w:bCs/>
          <w:sz w:val="23"/>
          <w:szCs w:val="23"/>
        </w:rPr>
        <w:tab/>
        <w:t xml:space="preserve">Merece destacarse que, en su escrito presentado el 19 de junio de 2020, </w:t>
      </w:r>
      <w:r w:rsidR="00AD00DD">
        <w:t xml:space="preserve">.................. </w:t>
      </w:r>
      <w:r w:rsidRPr="00CD0EA5">
        <w:rPr>
          <w:bCs/>
          <w:sz w:val="23"/>
          <w:szCs w:val="23"/>
        </w:rPr>
        <w:t>expresa lo siguiente. (i) Que el medio probatorio idóneo del conocimiento de la exclusión por el asegurado es su propi</w:t>
      </w:r>
      <w:r w:rsidR="00037C34" w:rsidRPr="00CD0EA5">
        <w:rPr>
          <w:bCs/>
          <w:sz w:val="23"/>
          <w:szCs w:val="23"/>
        </w:rPr>
        <w:t>a</w:t>
      </w:r>
      <w:r w:rsidRPr="00CD0EA5">
        <w:rPr>
          <w:bCs/>
          <w:sz w:val="23"/>
          <w:szCs w:val="23"/>
        </w:rPr>
        <w:t xml:space="preserve"> solicitud de seguro, ya que en la parte final se indica </w:t>
      </w:r>
      <w:r w:rsidRPr="00CD0EA5">
        <w:rPr>
          <w:bCs/>
          <w:i/>
          <w:iCs/>
          <w:sz w:val="23"/>
          <w:szCs w:val="23"/>
        </w:rPr>
        <w:t>“El certificado de seguro se entregará al ASEGURADO al momento de la firma de esta solicitud”,</w:t>
      </w:r>
      <w:r w:rsidRPr="00CD0EA5">
        <w:rPr>
          <w:bCs/>
          <w:sz w:val="23"/>
          <w:szCs w:val="23"/>
        </w:rPr>
        <w:t xml:space="preserve"> siendo que a continuación figura </w:t>
      </w:r>
      <w:r w:rsidR="00037C34" w:rsidRPr="00CD0EA5">
        <w:rPr>
          <w:bCs/>
          <w:sz w:val="23"/>
          <w:szCs w:val="23"/>
        </w:rPr>
        <w:t>su</w:t>
      </w:r>
      <w:r w:rsidRPr="00CD0EA5">
        <w:rPr>
          <w:bCs/>
          <w:sz w:val="23"/>
          <w:szCs w:val="23"/>
        </w:rPr>
        <w:t xml:space="preserve"> firma y la fecha de suscripción (1 de octubre de 2013), consignándose a continuación e</w:t>
      </w:r>
      <w:r w:rsidR="00E6381B" w:rsidRPr="00CD0EA5">
        <w:rPr>
          <w:bCs/>
          <w:sz w:val="23"/>
          <w:szCs w:val="23"/>
        </w:rPr>
        <w:t>l</w:t>
      </w:r>
      <w:r w:rsidRPr="00CD0EA5">
        <w:rPr>
          <w:bCs/>
          <w:sz w:val="23"/>
          <w:szCs w:val="23"/>
        </w:rPr>
        <w:t xml:space="preserve"> texto siguiente </w:t>
      </w:r>
      <w:r w:rsidRPr="00CD0EA5">
        <w:rPr>
          <w:bCs/>
          <w:i/>
          <w:iCs/>
          <w:sz w:val="23"/>
          <w:szCs w:val="23"/>
        </w:rPr>
        <w:t>“Acepto las condiciones arriba indicadas”</w:t>
      </w:r>
      <w:r w:rsidR="00E6381B" w:rsidRPr="00CD0EA5">
        <w:rPr>
          <w:bCs/>
          <w:sz w:val="23"/>
          <w:szCs w:val="23"/>
        </w:rPr>
        <w:t xml:space="preserve">, (ii) De acuerdo al artículo 13 del Reglamento de Transparencia de Información y contratación de seguros”, aprobado por Resolución SBS Nro. 3199-2013: </w:t>
      </w:r>
      <w:r w:rsidR="00E6381B" w:rsidRPr="00CD0EA5">
        <w:rPr>
          <w:bCs/>
          <w:i/>
          <w:iCs/>
          <w:sz w:val="23"/>
          <w:szCs w:val="23"/>
        </w:rPr>
        <w:t>“ (…) Si la empresa no hubiera rechazado la solicitud de seguro, dicha solicitud, así como la información adicional que hubiera proporcionado el contratante o el resultado de las inspecciones para la adecuada evaluación del riesgo, formarán parte integrante de la póliza de segur</w:t>
      </w:r>
      <w:r w:rsidR="00B44B1C" w:rsidRPr="00CD0EA5">
        <w:rPr>
          <w:bCs/>
          <w:i/>
          <w:iCs/>
          <w:sz w:val="23"/>
          <w:szCs w:val="23"/>
        </w:rPr>
        <w:t xml:space="preserve">o. </w:t>
      </w:r>
      <w:r w:rsidR="00E6381B" w:rsidRPr="00CD0EA5">
        <w:rPr>
          <w:bCs/>
          <w:i/>
          <w:iCs/>
          <w:sz w:val="23"/>
          <w:szCs w:val="23"/>
        </w:rPr>
        <w:t>(…)”</w:t>
      </w:r>
      <w:r w:rsidR="00B44B1C" w:rsidRPr="00CD0EA5">
        <w:rPr>
          <w:bCs/>
          <w:sz w:val="23"/>
          <w:szCs w:val="23"/>
        </w:rPr>
        <w:t xml:space="preserve">, siendo que de acuerdo al artículo 6 de la Ley del Contrato de Seguro, la solicitud de seguro es suministrada por la aseguradora, siendo que las condiciones generales, particulares y especiales deben estar a disposición del asegurado para integrarse al contrato, (iii) De acuerdo a la quinta regla interpretativa contenida en el artículo IV de la Ley del Contrato de Seguro, </w:t>
      </w:r>
      <w:r w:rsidR="00B44B1C" w:rsidRPr="00CD0EA5">
        <w:rPr>
          <w:bCs/>
          <w:i/>
          <w:iCs/>
          <w:sz w:val="23"/>
          <w:szCs w:val="23"/>
        </w:rPr>
        <w:t>“El uso y la práctica generalmente observados en el comercio en contratos de igual naturaleza y especialmente la costumbre mercantil, prevalecen sobre cualquier sentido que se quiera dar a las palabras”</w:t>
      </w:r>
      <w:r w:rsidR="00B44B1C" w:rsidRPr="00CD0EA5">
        <w:rPr>
          <w:bCs/>
          <w:sz w:val="23"/>
          <w:szCs w:val="23"/>
        </w:rPr>
        <w:t xml:space="preserve">, por lo que en el presente caso, el certificado demuestra la entrega del certificado de seguro, lo cual es el uso y práctica comercial para esta clase de seguros desde el año 2013 por parte de </w:t>
      </w:r>
      <w:r w:rsidR="001E39C3">
        <w:t>..................</w:t>
      </w:r>
      <w:r w:rsidR="00B44B1C" w:rsidRPr="00CD0EA5">
        <w:rPr>
          <w:bCs/>
          <w:sz w:val="23"/>
          <w:szCs w:val="23"/>
        </w:rPr>
        <w:t>,</w:t>
      </w:r>
      <w:r w:rsidR="00037C34" w:rsidRPr="00CD0EA5">
        <w:rPr>
          <w:bCs/>
          <w:sz w:val="23"/>
          <w:szCs w:val="23"/>
        </w:rPr>
        <w:t xml:space="preserve"> y</w:t>
      </w:r>
      <w:r w:rsidR="00B44B1C" w:rsidRPr="00CD0EA5">
        <w:rPr>
          <w:bCs/>
          <w:sz w:val="23"/>
          <w:szCs w:val="23"/>
        </w:rPr>
        <w:t xml:space="preserve"> (iv)</w:t>
      </w:r>
      <w:r w:rsidR="00037C34" w:rsidRPr="00CD0EA5">
        <w:rPr>
          <w:bCs/>
          <w:sz w:val="23"/>
          <w:szCs w:val="23"/>
        </w:rPr>
        <w:t xml:space="preserve"> E</w:t>
      </w:r>
      <w:r w:rsidR="00B44B1C" w:rsidRPr="00CD0EA5">
        <w:rPr>
          <w:bCs/>
          <w:sz w:val="23"/>
          <w:szCs w:val="23"/>
        </w:rPr>
        <w:t xml:space="preserve">n el expediente existen dos formatos </w:t>
      </w:r>
      <w:r w:rsidR="003C0839" w:rsidRPr="00CD0EA5">
        <w:rPr>
          <w:bCs/>
          <w:sz w:val="23"/>
          <w:szCs w:val="23"/>
        </w:rPr>
        <w:t xml:space="preserve">de la solicitud de seguro, uno </w:t>
      </w:r>
      <w:r w:rsidR="00037C34" w:rsidRPr="00CD0EA5">
        <w:rPr>
          <w:bCs/>
          <w:sz w:val="23"/>
          <w:szCs w:val="23"/>
        </w:rPr>
        <w:t xml:space="preserve">digital </w:t>
      </w:r>
      <w:r w:rsidR="003C0839" w:rsidRPr="00CD0EA5">
        <w:rPr>
          <w:bCs/>
          <w:sz w:val="23"/>
          <w:szCs w:val="23"/>
        </w:rPr>
        <w:t xml:space="preserve">presentado por el asegurado, y otro manuscrito presentado por </w:t>
      </w:r>
      <w:r w:rsidR="001E39C3">
        <w:t>..................</w:t>
      </w:r>
      <w:r w:rsidR="003C0839" w:rsidRPr="00CD0EA5">
        <w:rPr>
          <w:bCs/>
          <w:sz w:val="23"/>
          <w:szCs w:val="23"/>
        </w:rPr>
        <w:t xml:space="preserve">, siendo que el que prevalece y tiene valor es este último, </w:t>
      </w:r>
      <w:r w:rsidR="00037C34" w:rsidRPr="00CD0EA5">
        <w:rPr>
          <w:bCs/>
          <w:sz w:val="23"/>
          <w:szCs w:val="23"/>
        </w:rPr>
        <w:t>por</w:t>
      </w:r>
      <w:r w:rsidR="003C0839" w:rsidRPr="00CD0EA5">
        <w:rPr>
          <w:bCs/>
          <w:sz w:val="23"/>
          <w:szCs w:val="23"/>
        </w:rPr>
        <w:t xml:space="preserve">que el presentado por el asegurado </w:t>
      </w:r>
      <w:r w:rsidR="00037C34" w:rsidRPr="00CD0EA5">
        <w:rPr>
          <w:bCs/>
          <w:sz w:val="23"/>
          <w:szCs w:val="23"/>
        </w:rPr>
        <w:t>carece de</w:t>
      </w:r>
      <w:r w:rsidR="003C0839" w:rsidRPr="00CD0EA5">
        <w:rPr>
          <w:bCs/>
          <w:sz w:val="23"/>
          <w:szCs w:val="23"/>
        </w:rPr>
        <w:t xml:space="preserve"> firma y corresponde a un formato que se actualiza digitalmente, por lo que no debe ser tomado en consideración, siendo pertinente la sexta regla interpretativa contenida en el artículo IV de </w:t>
      </w:r>
      <w:r w:rsidR="00B8354A" w:rsidRPr="00CD0EA5">
        <w:rPr>
          <w:bCs/>
          <w:sz w:val="23"/>
          <w:szCs w:val="23"/>
        </w:rPr>
        <w:t>la</w:t>
      </w:r>
      <w:r w:rsidR="003C0839" w:rsidRPr="00CD0EA5">
        <w:rPr>
          <w:bCs/>
          <w:sz w:val="23"/>
          <w:szCs w:val="23"/>
        </w:rPr>
        <w:t xml:space="preserve"> Ley del Contrato de </w:t>
      </w:r>
      <w:r w:rsidR="00B8354A" w:rsidRPr="00CD0EA5">
        <w:rPr>
          <w:bCs/>
          <w:sz w:val="23"/>
          <w:szCs w:val="23"/>
        </w:rPr>
        <w:t>S</w:t>
      </w:r>
      <w:r w:rsidR="003C0839" w:rsidRPr="00CD0EA5">
        <w:rPr>
          <w:bCs/>
          <w:sz w:val="23"/>
          <w:szCs w:val="23"/>
        </w:rPr>
        <w:t>eguro</w:t>
      </w:r>
      <w:r w:rsidR="00037C34" w:rsidRPr="00CD0EA5">
        <w:rPr>
          <w:bCs/>
          <w:sz w:val="23"/>
          <w:szCs w:val="23"/>
        </w:rPr>
        <w:t>, en el sentido que, en el contrato de seguro, las cláusulas mecanografiadas o manuscritas prevalecen sobre las impresas.</w:t>
      </w:r>
    </w:p>
    <w:p w14:paraId="33E1EB3F" w14:textId="77777777" w:rsidR="00037C34" w:rsidRPr="00CD0EA5" w:rsidRDefault="00037C34" w:rsidP="00B44B1C">
      <w:pPr>
        <w:tabs>
          <w:tab w:val="left" w:pos="709"/>
          <w:tab w:val="left" w:pos="2160"/>
        </w:tabs>
        <w:ind w:left="709" w:hanging="709"/>
        <w:jc w:val="both"/>
        <w:rPr>
          <w:bCs/>
          <w:sz w:val="23"/>
          <w:szCs w:val="23"/>
        </w:rPr>
      </w:pPr>
    </w:p>
    <w:p w14:paraId="7D0AA288" w14:textId="77777777" w:rsidR="003C268B" w:rsidRPr="00CD0EA5" w:rsidRDefault="00037C34" w:rsidP="003C268B">
      <w:pPr>
        <w:tabs>
          <w:tab w:val="left" w:pos="709"/>
          <w:tab w:val="left" w:pos="2160"/>
        </w:tabs>
        <w:ind w:left="709" w:hanging="709"/>
        <w:jc w:val="both"/>
        <w:rPr>
          <w:bCs/>
          <w:sz w:val="23"/>
          <w:szCs w:val="23"/>
        </w:rPr>
      </w:pPr>
      <w:r w:rsidRPr="00CD0EA5">
        <w:rPr>
          <w:bCs/>
          <w:sz w:val="23"/>
          <w:szCs w:val="23"/>
        </w:rPr>
        <w:tab/>
        <w:t>Este colegiado debe expresar su extrañeza</w:t>
      </w:r>
      <w:r w:rsidR="00965497" w:rsidRPr="00CD0EA5">
        <w:rPr>
          <w:bCs/>
          <w:sz w:val="23"/>
          <w:szCs w:val="23"/>
        </w:rPr>
        <w:t xml:space="preserve"> sobre el alcance de</w:t>
      </w:r>
      <w:r w:rsidRPr="00CD0EA5">
        <w:rPr>
          <w:bCs/>
          <w:sz w:val="23"/>
          <w:szCs w:val="23"/>
        </w:rPr>
        <w:t xml:space="preserve"> los argumentos expresados por la aseguradora, los cuales no enervan su falta probatoria de presentar la póliza y el certificado solicitados, para demostrar ciertamente la oponibilidad</w:t>
      </w:r>
      <w:r w:rsidR="00965497" w:rsidRPr="00CD0EA5">
        <w:rPr>
          <w:bCs/>
          <w:sz w:val="23"/>
          <w:szCs w:val="23"/>
        </w:rPr>
        <w:t xml:space="preserve"> de las condiciones de la póliza global</w:t>
      </w:r>
      <w:r w:rsidRPr="00CD0EA5">
        <w:rPr>
          <w:bCs/>
          <w:sz w:val="23"/>
          <w:szCs w:val="23"/>
        </w:rPr>
        <w:t xml:space="preserve">.  </w:t>
      </w:r>
      <w:r w:rsidR="003C268B" w:rsidRPr="00CD0EA5">
        <w:rPr>
          <w:bCs/>
          <w:sz w:val="23"/>
          <w:szCs w:val="23"/>
        </w:rPr>
        <w:t xml:space="preserve">(i) No está en discusión los documentos y/o las declaraciones que integran al contrato de seguro, lo que está en discusión es un tema netamente probatorio, ¿puede demostrar clara, inobjetable, objetivamente, la aseguradora que informó de las exclusiones?, ¿o es algo que debe asumirse por el solo hecho que lo afirma </w:t>
      </w:r>
      <w:r w:rsidR="00AD00DD">
        <w:t>..................</w:t>
      </w:r>
      <w:r w:rsidR="003C268B" w:rsidRPr="00CD0EA5">
        <w:rPr>
          <w:bCs/>
          <w:sz w:val="23"/>
          <w:szCs w:val="23"/>
        </w:rPr>
        <w:t>,</w:t>
      </w:r>
      <w:r w:rsidR="00446879" w:rsidRPr="00CD0EA5">
        <w:rPr>
          <w:bCs/>
          <w:sz w:val="23"/>
          <w:szCs w:val="23"/>
        </w:rPr>
        <w:t xml:space="preserve"> esto es, debe </w:t>
      </w:r>
      <w:r w:rsidR="003C268B" w:rsidRPr="00CD0EA5">
        <w:rPr>
          <w:bCs/>
          <w:sz w:val="23"/>
          <w:szCs w:val="23"/>
        </w:rPr>
        <w:t>presumirse</w:t>
      </w:r>
      <w:r w:rsidR="00446879" w:rsidRPr="00CD0EA5">
        <w:rPr>
          <w:bCs/>
          <w:sz w:val="23"/>
          <w:szCs w:val="23"/>
        </w:rPr>
        <w:t xml:space="preserve"> o suponerse</w:t>
      </w:r>
      <w:r w:rsidR="003C268B" w:rsidRPr="00CD0EA5">
        <w:rPr>
          <w:bCs/>
          <w:sz w:val="23"/>
          <w:szCs w:val="23"/>
        </w:rPr>
        <w:t xml:space="preserve">?  </w:t>
      </w:r>
      <w:r w:rsidR="00AD00DD">
        <w:t xml:space="preserve">.................. </w:t>
      </w:r>
      <w:r w:rsidR="003C268B" w:rsidRPr="00CD0EA5">
        <w:rPr>
          <w:bCs/>
          <w:sz w:val="23"/>
          <w:szCs w:val="23"/>
        </w:rPr>
        <w:t xml:space="preserve">ni siquiera ha presentado la solicitud de seguro suscrita en su oportunidad por el asegurado, ni presencial ni virtualmente; pero, inclusive de haberlo hecho (sólo presenta unos párrafos escaneados en su último escrito), lo cierto es que el texto señala lo siguiente: </w:t>
      </w:r>
      <w:r w:rsidR="003C268B" w:rsidRPr="00CD0EA5">
        <w:rPr>
          <w:bCs/>
          <w:i/>
          <w:iCs/>
          <w:sz w:val="23"/>
          <w:szCs w:val="23"/>
        </w:rPr>
        <w:t xml:space="preserve">“El certificado de seguro se entregará al ASEGURADO al momento de la firma de esta solicitud”, </w:t>
      </w:r>
      <w:r w:rsidR="003C268B" w:rsidRPr="00CD0EA5">
        <w:rPr>
          <w:bCs/>
          <w:sz w:val="23"/>
          <w:szCs w:val="23"/>
        </w:rPr>
        <w:t>no se afirma que se entrega, o que se ha recibido, es el anuncio de una actuación</w:t>
      </w:r>
      <w:r w:rsidR="00965497" w:rsidRPr="00CD0EA5">
        <w:rPr>
          <w:bCs/>
          <w:sz w:val="23"/>
          <w:szCs w:val="23"/>
        </w:rPr>
        <w:t>, de una futura actuación</w:t>
      </w:r>
      <w:r w:rsidR="003C268B" w:rsidRPr="00CD0EA5">
        <w:rPr>
          <w:bCs/>
          <w:sz w:val="23"/>
          <w:szCs w:val="23"/>
        </w:rPr>
        <w:t xml:space="preserve">, no la declaración de una ejecución.  Este colegiado, como en múltiples casos semejantes sometidos a su conocimiento, entiende que </w:t>
      </w:r>
      <w:r w:rsidR="00446879" w:rsidRPr="00CD0EA5">
        <w:rPr>
          <w:bCs/>
          <w:sz w:val="23"/>
          <w:szCs w:val="23"/>
        </w:rPr>
        <w:t xml:space="preserve">si </w:t>
      </w:r>
      <w:r w:rsidR="003C268B" w:rsidRPr="00CD0EA5">
        <w:rPr>
          <w:bCs/>
          <w:sz w:val="23"/>
          <w:szCs w:val="23"/>
        </w:rPr>
        <w:t xml:space="preserve">la declaración </w:t>
      </w:r>
      <w:r w:rsidR="00446879" w:rsidRPr="00CD0EA5">
        <w:rPr>
          <w:bCs/>
          <w:sz w:val="23"/>
          <w:szCs w:val="23"/>
        </w:rPr>
        <w:t>hubiese sido</w:t>
      </w:r>
      <w:r w:rsidR="003C268B" w:rsidRPr="00CD0EA5">
        <w:rPr>
          <w:bCs/>
          <w:sz w:val="23"/>
          <w:szCs w:val="23"/>
        </w:rPr>
        <w:t xml:space="preserve"> </w:t>
      </w:r>
      <w:r w:rsidR="003C268B" w:rsidRPr="00CD0EA5">
        <w:rPr>
          <w:bCs/>
          <w:i/>
          <w:iCs/>
          <w:sz w:val="23"/>
          <w:szCs w:val="23"/>
        </w:rPr>
        <w:t xml:space="preserve">“El certificado de seguro se entrega al ASEGURADO al momento de la firma de esta solicitud” </w:t>
      </w:r>
      <w:r w:rsidR="003C268B" w:rsidRPr="00CD0EA5">
        <w:rPr>
          <w:bCs/>
          <w:sz w:val="23"/>
          <w:szCs w:val="23"/>
        </w:rPr>
        <w:t>y se acr</w:t>
      </w:r>
      <w:r w:rsidR="00446879" w:rsidRPr="00CD0EA5">
        <w:rPr>
          <w:bCs/>
          <w:sz w:val="23"/>
          <w:szCs w:val="23"/>
        </w:rPr>
        <w:t>ed</w:t>
      </w:r>
      <w:r w:rsidR="003C268B" w:rsidRPr="00CD0EA5">
        <w:rPr>
          <w:bCs/>
          <w:sz w:val="23"/>
          <w:szCs w:val="23"/>
        </w:rPr>
        <w:t>itase que dicho documento fue sus</w:t>
      </w:r>
      <w:r w:rsidR="00446879" w:rsidRPr="00CD0EA5">
        <w:rPr>
          <w:bCs/>
          <w:sz w:val="23"/>
          <w:szCs w:val="23"/>
        </w:rPr>
        <w:t>cr</w:t>
      </w:r>
      <w:r w:rsidR="003C268B" w:rsidRPr="00CD0EA5">
        <w:rPr>
          <w:bCs/>
          <w:sz w:val="23"/>
          <w:szCs w:val="23"/>
        </w:rPr>
        <w:t>ito, no habr</w:t>
      </w:r>
      <w:r w:rsidR="00446879" w:rsidRPr="00CD0EA5">
        <w:rPr>
          <w:bCs/>
          <w:sz w:val="23"/>
          <w:szCs w:val="23"/>
        </w:rPr>
        <w:t>ía</w:t>
      </w:r>
      <w:r w:rsidR="003C268B" w:rsidRPr="00CD0EA5">
        <w:rPr>
          <w:bCs/>
          <w:sz w:val="23"/>
          <w:szCs w:val="23"/>
        </w:rPr>
        <w:t xml:space="preserve"> </w:t>
      </w:r>
      <w:r w:rsidR="00446879" w:rsidRPr="00CD0EA5">
        <w:rPr>
          <w:bCs/>
          <w:sz w:val="23"/>
          <w:szCs w:val="23"/>
        </w:rPr>
        <w:t xml:space="preserve">mayor </w:t>
      </w:r>
      <w:r w:rsidR="003C268B" w:rsidRPr="00CD0EA5">
        <w:rPr>
          <w:bCs/>
          <w:sz w:val="23"/>
          <w:szCs w:val="23"/>
        </w:rPr>
        <w:t>discu</w:t>
      </w:r>
      <w:r w:rsidR="00446879" w:rsidRPr="00CD0EA5">
        <w:rPr>
          <w:bCs/>
          <w:sz w:val="23"/>
          <w:szCs w:val="23"/>
        </w:rPr>
        <w:t>sión</w:t>
      </w:r>
      <w:r w:rsidR="003C268B" w:rsidRPr="00CD0EA5">
        <w:rPr>
          <w:bCs/>
          <w:sz w:val="23"/>
          <w:szCs w:val="23"/>
        </w:rPr>
        <w:t>, porque un ase</w:t>
      </w:r>
      <w:r w:rsidR="00446879" w:rsidRPr="00CD0EA5">
        <w:rPr>
          <w:bCs/>
          <w:sz w:val="23"/>
          <w:szCs w:val="23"/>
        </w:rPr>
        <w:t>g</w:t>
      </w:r>
      <w:r w:rsidR="003C268B" w:rsidRPr="00CD0EA5">
        <w:rPr>
          <w:bCs/>
          <w:sz w:val="23"/>
          <w:szCs w:val="23"/>
        </w:rPr>
        <w:t>u</w:t>
      </w:r>
      <w:r w:rsidR="00446879" w:rsidRPr="00CD0EA5">
        <w:rPr>
          <w:bCs/>
          <w:sz w:val="23"/>
          <w:szCs w:val="23"/>
        </w:rPr>
        <w:t>r</w:t>
      </w:r>
      <w:r w:rsidR="003C268B" w:rsidRPr="00CD0EA5">
        <w:rPr>
          <w:bCs/>
          <w:sz w:val="23"/>
          <w:szCs w:val="23"/>
        </w:rPr>
        <w:t>ado</w:t>
      </w:r>
      <w:r w:rsidR="00446879" w:rsidRPr="00CD0EA5">
        <w:rPr>
          <w:bCs/>
          <w:sz w:val="23"/>
          <w:szCs w:val="23"/>
        </w:rPr>
        <w:t xml:space="preserve"> o</w:t>
      </w:r>
      <w:r w:rsidR="003C268B" w:rsidRPr="00CD0EA5">
        <w:rPr>
          <w:bCs/>
          <w:sz w:val="23"/>
          <w:szCs w:val="23"/>
        </w:rPr>
        <w:t xml:space="preserve">  consumidor </w:t>
      </w:r>
      <w:r w:rsidR="00446879" w:rsidRPr="00CD0EA5">
        <w:rPr>
          <w:bCs/>
          <w:sz w:val="23"/>
          <w:szCs w:val="23"/>
        </w:rPr>
        <w:t>razo</w:t>
      </w:r>
      <w:r w:rsidR="003C268B" w:rsidRPr="00CD0EA5">
        <w:rPr>
          <w:bCs/>
          <w:sz w:val="23"/>
          <w:szCs w:val="23"/>
        </w:rPr>
        <w:t xml:space="preserve">nable, al firmar </w:t>
      </w:r>
      <w:r w:rsidR="00446879" w:rsidRPr="00CD0EA5">
        <w:rPr>
          <w:bCs/>
          <w:sz w:val="23"/>
          <w:szCs w:val="23"/>
        </w:rPr>
        <w:t>e</w:t>
      </w:r>
      <w:r w:rsidR="003C268B" w:rsidRPr="00CD0EA5">
        <w:rPr>
          <w:bCs/>
          <w:sz w:val="23"/>
          <w:szCs w:val="23"/>
        </w:rPr>
        <w:t xml:space="preserve">sa declaración </w:t>
      </w:r>
      <w:r w:rsidR="00446879" w:rsidRPr="00CD0EA5">
        <w:rPr>
          <w:bCs/>
          <w:sz w:val="23"/>
          <w:szCs w:val="23"/>
        </w:rPr>
        <w:t xml:space="preserve">estaría </w:t>
      </w:r>
      <w:r w:rsidR="003C268B" w:rsidRPr="00CD0EA5">
        <w:rPr>
          <w:bCs/>
          <w:sz w:val="23"/>
          <w:szCs w:val="23"/>
        </w:rPr>
        <w:t>a</w:t>
      </w:r>
      <w:r w:rsidR="00446879" w:rsidRPr="00CD0EA5">
        <w:rPr>
          <w:bCs/>
          <w:sz w:val="23"/>
          <w:szCs w:val="23"/>
        </w:rPr>
        <w:t>c</w:t>
      </w:r>
      <w:r w:rsidR="003C268B" w:rsidRPr="00CD0EA5">
        <w:rPr>
          <w:bCs/>
          <w:sz w:val="23"/>
          <w:szCs w:val="23"/>
        </w:rPr>
        <w:t>epta</w:t>
      </w:r>
      <w:r w:rsidR="00446879" w:rsidRPr="00CD0EA5">
        <w:rPr>
          <w:bCs/>
          <w:sz w:val="23"/>
          <w:szCs w:val="23"/>
        </w:rPr>
        <w:t>ndo</w:t>
      </w:r>
      <w:r w:rsidR="003C268B" w:rsidRPr="00CD0EA5">
        <w:rPr>
          <w:bCs/>
          <w:sz w:val="23"/>
          <w:szCs w:val="23"/>
        </w:rPr>
        <w:t xml:space="preserve"> o </w:t>
      </w:r>
      <w:r w:rsidR="003C268B" w:rsidRPr="00CD0EA5">
        <w:rPr>
          <w:bCs/>
          <w:sz w:val="23"/>
          <w:szCs w:val="23"/>
        </w:rPr>
        <w:lastRenderedPageBreak/>
        <w:t>c</w:t>
      </w:r>
      <w:r w:rsidR="00446879" w:rsidRPr="00CD0EA5">
        <w:rPr>
          <w:bCs/>
          <w:sz w:val="23"/>
          <w:szCs w:val="23"/>
        </w:rPr>
        <w:t>o</w:t>
      </w:r>
      <w:r w:rsidR="003C268B" w:rsidRPr="00CD0EA5">
        <w:rPr>
          <w:bCs/>
          <w:sz w:val="23"/>
          <w:szCs w:val="23"/>
        </w:rPr>
        <w:t>nsint</w:t>
      </w:r>
      <w:r w:rsidR="00446879" w:rsidRPr="00CD0EA5">
        <w:rPr>
          <w:bCs/>
          <w:sz w:val="23"/>
          <w:szCs w:val="23"/>
        </w:rPr>
        <w:t>i</w:t>
      </w:r>
      <w:r w:rsidR="003C268B" w:rsidRPr="00CD0EA5">
        <w:rPr>
          <w:bCs/>
          <w:sz w:val="23"/>
          <w:szCs w:val="23"/>
        </w:rPr>
        <w:t>e</w:t>
      </w:r>
      <w:r w:rsidR="00446879" w:rsidRPr="00CD0EA5">
        <w:rPr>
          <w:bCs/>
          <w:sz w:val="23"/>
          <w:szCs w:val="23"/>
        </w:rPr>
        <w:t>ndo</w:t>
      </w:r>
      <w:r w:rsidR="003C268B" w:rsidRPr="00CD0EA5">
        <w:rPr>
          <w:bCs/>
          <w:sz w:val="23"/>
          <w:szCs w:val="23"/>
        </w:rPr>
        <w:t xml:space="preserve"> que ya se le entregó lo q</w:t>
      </w:r>
      <w:r w:rsidR="00446879" w:rsidRPr="00CD0EA5">
        <w:rPr>
          <w:bCs/>
          <w:sz w:val="23"/>
          <w:szCs w:val="23"/>
        </w:rPr>
        <w:t>u</w:t>
      </w:r>
      <w:r w:rsidR="003C268B" w:rsidRPr="00CD0EA5">
        <w:rPr>
          <w:bCs/>
          <w:sz w:val="23"/>
          <w:szCs w:val="23"/>
        </w:rPr>
        <w:t>e s</w:t>
      </w:r>
      <w:r w:rsidR="00446879" w:rsidRPr="00CD0EA5">
        <w:rPr>
          <w:bCs/>
          <w:sz w:val="23"/>
          <w:szCs w:val="23"/>
        </w:rPr>
        <w:t>e</w:t>
      </w:r>
      <w:r w:rsidR="003C268B" w:rsidRPr="00CD0EA5">
        <w:rPr>
          <w:bCs/>
          <w:sz w:val="23"/>
          <w:szCs w:val="23"/>
        </w:rPr>
        <w:t xml:space="preserve"> </w:t>
      </w:r>
      <w:r w:rsidR="00446879" w:rsidRPr="00CD0EA5">
        <w:rPr>
          <w:bCs/>
          <w:sz w:val="23"/>
          <w:szCs w:val="23"/>
        </w:rPr>
        <w:t>i</w:t>
      </w:r>
      <w:r w:rsidR="003C268B" w:rsidRPr="00CD0EA5">
        <w:rPr>
          <w:bCs/>
          <w:sz w:val="23"/>
          <w:szCs w:val="23"/>
        </w:rPr>
        <w:t>ndica, porque de no ser así no habría f</w:t>
      </w:r>
      <w:r w:rsidR="00446879" w:rsidRPr="00CD0EA5">
        <w:rPr>
          <w:bCs/>
          <w:sz w:val="23"/>
          <w:szCs w:val="23"/>
        </w:rPr>
        <w:t>i</w:t>
      </w:r>
      <w:r w:rsidR="003C268B" w:rsidRPr="00CD0EA5">
        <w:rPr>
          <w:bCs/>
          <w:sz w:val="23"/>
          <w:szCs w:val="23"/>
        </w:rPr>
        <w:t>rm</w:t>
      </w:r>
      <w:r w:rsidR="00446879" w:rsidRPr="00CD0EA5">
        <w:rPr>
          <w:bCs/>
          <w:sz w:val="23"/>
          <w:szCs w:val="23"/>
        </w:rPr>
        <w:t>ado.  Empero</w:t>
      </w:r>
      <w:r w:rsidR="003C268B" w:rsidRPr="00CD0EA5">
        <w:rPr>
          <w:bCs/>
          <w:sz w:val="23"/>
          <w:szCs w:val="23"/>
        </w:rPr>
        <w:t>, en este caso, la firma no es señal de recepci</w:t>
      </w:r>
      <w:r w:rsidR="00446879" w:rsidRPr="00CD0EA5">
        <w:rPr>
          <w:bCs/>
          <w:sz w:val="23"/>
          <w:szCs w:val="23"/>
        </w:rPr>
        <w:t>ó</w:t>
      </w:r>
      <w:r w:rsidR="003C268B" w:rsidRPr="00CD0EA5">
        <w:rPr>
          <w:bCs/>
          <w:sz w:val="23"/>
          <w:szCs w:val="23"/>
        </w:rPr>
        <w:t xml:space="preserve">n del </w:t>
      </w:r>
      <w:r w:rsidR="00446879" w:rsidRPr="00CD0EA5">
        <w:rPr>
          <w:bCs/>
          <w:sz w:val="23"/>
          <w:szCs w:val="23"/>
        </w:rPr>
        <w:t>certificado</w:t>
      </w:r>
      <w:r w:rsidR="003C268B" w:rsidRPr="00CD0EA5">
        <w:rPr>
          <w:bCs/>
          <w:sz w:val="23"/>
          <w:szCs w:val="23"/>
        </w:rPr>
        <w:t>, s</w:t>
      </w:r>
      <w:r w:rsidR="00446879" w:rsidRPr="00CD0EA5">
        <w:rPr>
          <w:bCs/>
          <w:sz w:val="23"/>
          <w:szCs w:val="23"/>
        </w:rPr>
        <w:t>i</w:t>
      </w:r>
      <w:r w:rsidR="003C268B" w:rsidRPr="00CD0EA5">
        <w:rPr>
          <w:bCs/>
          <w:sz w:val="23"/>
          <w:szCs w:val="23"/>
        </w:rPr>
        <w:t>n</w:t>
      </w:r>
      <w:r w:rsidR="00446879" w:rsidRPr="00CD0EA5">
        <w:rPr>
          <w:bCs/>
          <w:sz w:val="23"/>
          <w:szCs w:val="23"/>
        </w:rPr>
        <w:t>o</w:t>
      </w:r>
      <w:r w:rsidR="003C268B" w:rsidRPr="00CD0EA5">
        <w:rPr>
          <w:bCs/>
          <w:sz w:val="23"/>
          <w:szCs w:val="23"/>
        </w:rPr>
        <w:t xml:space="preserve"> que</w:t>
      </w:r>
      <w:r w:rsidR="00965497" w:rsidRPr="00CD0EA5">
        <w:rPr>
          <w:bCs/>
          <w:sz w:val="23"/>
          <w:szCs w:val="23"/>
        </w:rPr>
        <w:t xml:space="preserve"> el asegurado</w:t>
      </w:r>
      <w:r w:rsidR="003C268B" w:rsidRPr="00CD0EA5">
        <w:rPr>
          <w:bCs/>
          <w:sz w:val="23"/>
          <w:szCs w:val="23"/>
        </w:rPr>
        <w:t xml:space="preserve"> </w:t>
      </w:r>
      <w:r w:rsidR="00446879" w:rsidRPr="00CD0EA5">
        <w:rPr>
          <w:bCs/>
          <w:sz w:val="23"/>
          <w:szCs w:val="23"/>
        </w:rPr>
        <w:t xml:space="preserve">sólo </w:t>
      </w:r>
      <w:r w:rsidR="003C268B" w:rsidRPr="00CD0EA5">
        <w:rPr>
          <w:bCs/>
          <w:sz w:val="23"/>
          <w:szCs w:val="23"/>
        </w:rPr>
        <w:t>a</w:t>
      </w:r>
      <w:r w:rsidR="00446879" w:rsidRPr="00CD0EA5">
        <w:rPr>
          <w:bCs/>
          <w:sz w:val="23"/>
          <w:szCs w:val="23"/>
        </w:rPr>
        <w:t>c</w:t>
      </w:r>
      <w:r w:rsidR="003C268B" w:rsidRPr="00CD0EA5">
        <w:rPr>
          <w:bCs/>
          <w:sz w:val="23"/>
          <w:szCs w:val="23"/>
        </w:rPr>
        <w:t xml:space="preserve">epta </w:t>
      </w:r>
      <w:r w:rsidR="00446879" w:rsidRPr="00CD0EA5">
        <w:rPr>
          <w:bCs/>
          <w:sz w:val="23"/>
          <w:szCs w:val="23"/>
        </w:rPr>
        <w:t>q</w:t>
      </w:r>
      <w:r w:rsidR="003C268B" w:rsidRPr="00CD0EA5">
        <w:rPr>
          <w:bCs/>
          <w:sz w:val="23"/>
          <w:szCs w:val="23"/>
        </w:rPr>
        <w:t xml:space="preserve">ue se le </w:t>
      </w:r>
      <w:r w:rsidR="00446879" w:rsidRPr="00CD0EA5">
        <w:rPr>
          <w:bCs/>
          <w:sz w:val="23"/>
          <w:szCs w:val="23"/>
        </w:rPr>
        <w:t>en</w:t>
      </w:r>
      <w:r w:rsidR="003C268B" w:rsidRPr="00CD0EA5">
        <w:rPr>
          <w:bCs/>
          <w:sz w:val="23"/>
          <w:szCs w:val="23"/>
        </w:rPr>
        <w:t>tregará, nada más, no se aprecia la simul</w:t>
      </w:r>
      <w:r w:rsidR="00446879" w:rsidRPr="00CD0EA5">
        <w:rPr>
          <w:bCs/>
          <w:sz w:val="23"/>
          <w:szCs w:val="23"/>
        </w:rPr>
        <w:t>t</w:t>
      </w:r>
      <w:r w:rsidR="003C268B" w:rsidRPr="00CD0EA5">
        <w:rPr>
          <w:bCs/>
          <w:sz w:val="23"/>
          <w:szCs w:val="23"/>
        </w:rPr>
        <w:t>aneidad que invoca l</w:t>
      </w:r>
      <w:r w:rsidR="00446879" w:rsidRPr="00CD0EA5">
        <w:rPr>
          <w:bCs/>
          <w:sz w:val="23"/>
          <w:szCs w:val="23"/>
        </w:rPr>
        <w:t>a</w:t>
      </w:r>
      <w:r w:rsidR="003C268B" w:rsidRPr="00CD0EA5">
        <w:rPr>
          <w:bCs/>
          <w:sz w:val="23"/>
          <w:szCs w:val="23"/>
        </w:rPr>
        <w:t xml:space="preserve"> ase</w:t>
      </w:r>
      <w:r w:rsidR="00446879" w:rsidRPr="00CD0EA5">
        <w:rPr>
          <w:bCs/>
          <w:sz w:val="23"/>
          <w:szCs w:val="23"/>
        </w:rPr>
        <w:t>g</w:t>
      </w:r>
      <w:r w:rsidR="003C268B" w:rsidRPr="00CD0EA5">
        <w:rPr>
          <w:bCs/>
          <w:sz w:val="23"/>
          <w:szCs w:val="23"/>
        </w:rPr>
        <w:t>uradora</w:t>
      </w:r>
      <w:r w:rsidR="00965497" w:rsidRPr="00CD0EA5">
        <w:rPr>
          <w:bCs/>
          <w:sz w:val="23"/>
          <w:szCs w:val="23"/>
        </w:rPr>
        <w:t xml:space="preserve">.  En consecuencia, respecto de lo que afirma argumentativamente </w:t>
      </w:r>
      <w:r w:rsidR="00AD00DD">
        <w:t>..................</w:t>
      </w:r>
      <w:r w:rsidR="00965497" w:rsidRPr="00CD0EA5">
        <w:rPr>
          <w:bCs/>
          <w:sz w:val="23"/>
          <w:szCs w:val="23"/>
        </w:rPr>
        <w:t>,</w:t>
      </w:r>
      <w:r w:rsidR="00446879" w:rsidRPr="00CD0EA5">
        <w:rPr>
          <w:bCs/>
          <w:sz w:val="23"/>
          <w:szCs w:val="23"/>
        </w:rPr>
        <w:t xml:space="preserve"> se genera una duda más que razonable y, en caso de duda, es el asegurado quien no debe perjudicarse</w:t>
      </w:r>
      <w:r w:rsidR="003C268B" w:rsidRPr="00CD0EA5">
        <w:rPr>
          <w:bCs/>
          <w:sz w:val="23"/>
          <w:szCs w:val="23"/>
        </w:rPr>
        <w:t xml:space="preserve">.  </w:t>
      </w:r>
      <w:r w:rsidR="00446879" w:rsidRPr="00CD0EA5">
        <w:rPr>
          <w:bCs/>
          <w:sz w:val="23"/>
          <w:szCs w:val="23"/>
        </w:rPr>
        <w:t xml:space="preserve">Además, </w:t>
      </w:r>
      <w:r w:rsidR="003C268B" w:rsidRPr="00CD0EA5">
        <w:rPr>
          <w:bCs/>
          <w:sz w:val="23"/>
          <w:szCs w:val="23"/>
        </w:rPr>
        <w:t>en este tema, es la aseguradora la que de</w:t>
      </w:r>
      <w:r w:rsidR="00446879" w:rsidRPr="00CD0EA5">
        <w:rPr>
          <w:bCs/>
          <w:sz w:val="23"/>
          <w:szCs w:val="23"/>
        </w:rPr>
        <w:t>b</w:t>
      </w:r>
      <w:r w:rsidR="003C268B" w:rsidRPr="00CD0EA5">
        <w:rPr>
          <w:bCs/>
          <w:sz w:val="23"/>
          <w:szCs w:val="23"/>
        </w:rPr>
        <w:t>e probar ciertamente la en</w:t>
      </w:r>
      <w:r w:rsidR="00446879" w:rsidRPr="00CD0EA5">
        <w:rPr>
          <w:bCs/>
          <w:sz w:val="23"/>
          <w:szCs w:val="23"/>
        </w:rPr>
        <w:t>t</w:t>
      </w:r>
      <w:r w:rsidR="003C268B" w:rsidRPr="00CD0EA5">
        <w:rPr>
          <w:bCs/>
          <w:sz w:val="23"/>
          <w:szCs w:val="23"/>
        </w:rPr>
        <w:t xml:space="preserve">rega, y no generar una suerte de </w:t>
      </w:r>
      <w:r w:rsidR="00446879" w:rsidRPr="00CD0EA5">
        <w:rPr>
          <w:bCs/>
          <w:sz w:val="23"/>
          <w:szCs w:val="23"/>
        </w:rPr>
        <w:t>suposic</w:t>
      </w:r>
      <w:r w:rsidR="003C268B" w:rsidRPr="00CD0EA5">
        <w:rPr>
          <w:bCs/>
          <w:sz w:val="23"/>
          <w:szCs w:val="23"/>
        </w:rPr>
        <w:t>i</w:t>
      </w:r>
      <w:r w:rsidR="00446879" w:rsidRPr="00CD0EA5">
        <w:rPr>
          <w:bCs/>
          <w:sz w:val="23"/>
          <w:szCs w:val="23"/>
        </w:rPr>
        <w:t>ó</w:t>
      </w:r>
      <w:r w:rsidR="003C268B" w:rsidRPr="00CD0EA5">
        <w:rPr>
          <w:bCs/>
          <w:sz w:val="23"/>
          <w:szCs w:val="23"/>
        </w:rPr>
        <w:t>n y tr</w:t>
      </w:r>
      <w:r w:rsidR="00446879" w:rsidRPr="00CD0EA5">
        <w:rPr>
          <w:bCs/>
          <w:sz w:val="23"/>
          <w:szCs w:val="23"/>
        </w:rPr>
        <w:t>a</w:t>
      </w:r>
      <w:r w:rsidR="003C268B" w:rsidRPr="00CD0EA5">
        <w:rPr>
          <w:bCs/>
          <w:sz w:val="23"/>
          <w:szCs w:val="23"/>
        </w:rPr>
        <w:t>tar de benefi</w:t>
      </w:r>
      <w:r w:rsidR="00446879" w:rsidRPr="00CD0EA5">
        <w:rPr>
          <w:bCs/>
          <w:sz w:val="23"/>
          <w:szCs w:val="23"/>
        </w:rPr>
        <w:t>ciar</w:t>
      </w:r>
      <w:r w:rsidR="003C268B" w:rsidRPr="00CD0EA5">
        <w:rPr>
          <w:bCs/>
          <w:sz w:val="23"/>
          <w:szCs w:val="23"/>
        </w:rPr>
        <w:t>se de la</w:t>
      </w:r>
      <w:r w:rsidR="00446879" w:rsidRPr="00CD0EA5">
        <w:rPr>
          <w:bCs/>
          <w:sz w:val="23"/>
          <w:szCs w:val="23"/>
        </w:rPr>
        <w:t xml:space="preserve"> ambigüedad del texto que ella misma redactó, porque es la aseguradora la que</w:t>
      </w:r>
      <w:r w:rsidR="003C268B" w:rsidRPr="00CD0EA5">
        <w:rPr>
          <w:bCs/>
          <w:sz w:val="23"/>
          <w:szCs w:val="23"/>
        </w:rPr>
        <w:t xml:space="preserve"> estaba en la me</w:t>
      </w:r>
      <w:r w:rsidR="00446879" w:rsidRPr="00CD0EA5">
        <w:rPr>
          <w:bCs/>
          <w:sz w:val="23"/>
          <w:szCs w:val="23"/>
        </w:rPr>
        <w:t>j</w:t>
      </w:r>
      <w:r w:rsidR="003C268B" w:rsidRPr="00CD0EA5">
        <w:rPr>
          <w:bCs/>
          <w:sz w:val="23"/>
          <w:szCs w:val="23"/>
        </w:rPr>
        <w:t>or s</w:t>
      </w:r>
      <w:r w:rsidR="00446879" w:rsidRPr="00CD0EA5">
        <w:rPr>
          <w:bCs/>
          <w:sz w:val="23"/>
          <w:szCs w:val="23"/>
        </w:rPr>
        <w:t>ituación</w:t>
      </w:r>
      <w:r w:rsidR="003C268B" w:rsidRPr="00CD0EA5">
        <w:rPr>
          <w:bCs/>
          <w:sz w:val="23"/>
          <w:szCs w:val="23"/>
        </w:rPr>
        <w:t xml:space="preserve"> y</w:t>
      </w:r>
      <w:r w:rsidR="00446879" w:rsidRPr="00CD0EA5">
        <w:rPr>
          <w:bCs/>
          <w:sz w:val="23"/>
          <w:szCs w:val="23"/>
        </w:rPr>
        <w:t>,</w:t>
      </w:r>
      <w:r w:rsidR="003C268B" w:rsidRPr="00CD0EA5">
        <w:rPr>
          <w:bCs/>
          <w:sz w:val="23"/>
          <w:szCs w:val="23"/>
        </w:rPr>
        <w:t xml:space="preserve"> a</w:t>
      </w:r>
      <w:r w:rsidR="00446879" w:rsidRPr="00CD0EA5">
        <w:rPr>
          <w:bCs/>
          <w:sz w:val="23"/>
          <w:szCs w:val="23"/>
        </w:rPr>
        <w:t>l</w:t>
      </w:r>
      <w:r w:rsidR="003C268B" w:rsidRPr="00CD0EA5">
        <w:rPr>
          <w:bCs/>
          <w:sz w:val="23"/>
          <w:szCs w:val="23"/>
        </w:rPr>
        <w:t xml:space="preserve"> menor cos</w:t>
      </w:r>
      <w:r w:rsidR="00446879" w:rsidRPr="00CD0EA5">
        <w:rPr>
          <w:bCs/>
          <w:sz w:val="23"/>
          <w:szCs w:val="23"/>
        </w:rPr>
        <w:t>t</w:t>
      </w:r>
      <w:r w:rsidR="003C268B" w:rsidRPr="00CD0EA5">
        <w:rPr>
          <w:bCs/>
          <w:sz w:val="23"/>
          <w:szCs w:val="23"/>
        </w:rPr>
        <w:t>o, de cump</w:t>
      </w:r>
      <w:r w:rsidR="00446879" w:rsidRPr="00CD0EA5">
        <w:rPr>
          <w:bCs/>
          <w:sz w:val="23"/>
          <w:szCs w:val="23"/>
        </w:rPr>
        <w:t>li</w:t>
      </w:r>
      <w:r w:rsidR="003C268B" w:rsidRPr="00CD0EA5">
        <w:rPr>
          <w:bCs/>
          <w:sz w:val="23"/>
          <w:szCs w:val="23"/>
        </w:rPr>
        <w:t>r las exigencias norma</w:t>
      </w:r>
      <w:r w:rsidR="00446879" w:rsidRPr="00CD0EA5">
        <w:rPr>
          <w:bCs/>
          <w:sz w:val="23"/>
          <w:szCs w:val="23"/>
        </w:rPr>
        <w:t>t</w:t>
      </w:r>
      <w:r w:rsidR="003C268B" w:rsidRPr="00CD0EA5">
        <w:rPr>
          <w:bCs/>
          <w:sz w:val="23"/>
          <w:szCs w:val="23"/>
        </w:rPr>
        <w:t xml:space="preserve">ivas para </w:t>
      </w:r>
      <w:r w:rsidR="00446879" w:rsidRPr="00CD0EA5">
        <w:rPr>
          <w:bCs/>
          <w:sz w:val="23"/>
          <w:szCs w:val="23"/>
        </w:rPr>
        <w:t>lograr la plena opo</w:t>
      </w:r>
      <w:r w:rsidR="003C268B" w:rsidRPr="00CD0EA5">
        <w:rPr>
          <w:bCs/>
          <w:sz w:val="23"/>
          <w:szCs w:val="23"/>
        </w:rPr>
        <w:t>nibi</w:t>
      </w:r>
      <w:r w:rsidR="00446879" w:rsidRPr="00CD0EA5">
        <w:rPr>
          <w:bCs/>
          <w:sz w:val="23"/>
          <w:szCs w:val="23"/>
        </w:rPr>
        <w:t>l</w:t>
      </w:r>
      <w:r w:rsidR="003C268B" w:rsidRPr="00CD0EA5">
        <w:rPr>
          <w:bCs/>
          <w:sz w:val="23"/>
          <w:szCs w:val="23"/>
        </w:rPr>
        <w:t>idad</w:t>
      </w:r>
      <w:r w:rsidR="00446879" w:rsidRPr="00CD0EA5">
        <w:rPr>
          <w:bCs/>
          <w:sz w:val="23"/>
          <w:szCs w:val="23"/>
        </w:rPr>
        <w:t xml:space="preserve"> de las condiciones contractuales, no correspondiendo </w:t>
      </w:r>
      <w:r w:rsidR="003C268B" w:rsidRPr="00CD0EA5">
        <w:rPr>
          <w:bCs/>
          <w:sz w:val="23"/>
          <w:szCs w:val="23"/>
        </w:rPr>
        <w:t>ensayar inte</w:t>
      </w:r>
      <w:r w:rsidR="00446879" w:rsidRPr="00CD0EA5">
        <w:rPr>
          <w:bCs/>
          <w:sz w:val="23"/>
          <w:szCs w:val="23"/>
        </w:rPr>
        <w:t>rpr</w:t>
      </w:r>
      <w:r w:rsidR="003C268B" w:rsidRPr="00CD0EA5">
        <w:rPr>
          <w:bCs/>
          <w:sz w:val="23"/>
          <w:szCs w:val="23"/>
        </w:rPr>
        <w:t>etaciones de las palabras</w:t>
      </w:r>
      <w:r w:rsidR="00446879" w:rsidRPr="00CD0EA5">
        <w:rPr>
          <w:bCs/>
          <w:sz w:val="23"/>
          <w:szCs w:val="23"/>
        </w:rPr>
        <w:t xml:space="preserve">, o dar como un hecho cierto lo que no es tal.  (ii) Este colegiado no tiene duda que los usos y costumbres son fuente de derecho mercantil y en particular en derecho de seguros, situación recocida </w:t>
      </w:r>
      <w:r w:rsidR="00D02D94" w:rsidRPr="00CD0EA5">
        <w:rPr>
          <w:bCs/>
          <w:sz w:val="23"/>
          <w:szCs w:val="23"/>
        </w:rPr>
        <w:t>p</w:t>
      </w:r>
      <w:r w:rsidR="00446879" w:rsidRPr="00CD0EA5">
        <w:rPr>
          <w:bCs/>
          <w:sz w:val="23"/>
          <w:szCs w:val="23"/>
        </w:rPr>
        <w:t xml:space="preserve">or la propia Ley del Contrato de </w:t>
      </w:r>
      <w:r w:rsidR="00D02D94" w:rsidRPr="00CD0EA5">
        <w:rPr>
          <w:bCs/>
          <w:sz w:val="23"/>
          <w:szCs w:val="23"/>
        </w:rPr>
        <w:t>S</w:t>
      </w:r>
      <w:r w:rsidR="00446879" w:rsidRPr="00CD0EA5">
        <w:rPr>
          <w:bCs/>
          <w:sz w:val="23"/>
          <w:szCs w:val="23"/>
        </w:rPr>
        <w:t>eguro</w:t>
      </w:r>
      <w:r w:rsidR="00D02D94" w:rsidRPr="00CD0EA5">
        <w:rPr>
          <w:bCs/>
          <w:sz w:val="23"/>
          <w:szCs w:val="23"/>
        </w:rPr>
        <w:t>; pero tampoco tiene duda alguna que no basta invocar los usos y costumbres, sino que hay que probarlos, conforme se aprecia del mandato contenido en el artículo</w:t>
      </w:r>
      <w:r w:rsidR="00F25BB8" w:rsidRPr="00CD0EA5">
        <w:rPr>
          <w:bCs/>
          <w:sz w:val="23"/>
          <w:szCs w:val="23"/>
        </w:rPr>
        <w:t xml:space="preserve"> 190 del Código Procesal Civil</w:t>
      </w:r>
      <w:r w:rsidR="00965497" w:rsidRPr="00CD0EA5">
        <w:rPr>
          <w:bCs/>
          <w:sz w:val="23"/>
          <w:szCs w:val="23"/>
        </w:rPr>
        <w:t xml:space="preserve">, máxime cuando corresponde a una práctica generalizada a la cual se pliegan las partes del contrato, hay que acreditar dicha práctica.  De acuerdo a ello, considerar que son usos y costumbres los que practica </w:t>
      </w:r>
      <w:r w:rsidR="00AD00DD">
        <w:t>..................</w:t>
      </w:r>
      <w:r w:rsidR="00965497" w:rsidRPr="00CD0EA5">
        <w:rPr>
          <w:bCs/>
          <w:sz w:val="23"/>
          <w:szCs w:val="23"/>
        </w:rPr>
        <w:t xml:space="preserve">, y darle el carácter de fuente de derecho no sólo implica desconocer los alcances de la quinta regla interpretativa contenida en el artículo IV de la Ley del Contrato de Seguro, conforme a la cual los usos y costumbres corresponden a la práctica generalmente observada en el comercio, en este caso, en el mercado asegurador, </w:t>
      </w:r>
      <w:r w:rsidR="00B8354A" w:rsidRPr="00CD0EA5">
        <w:rPr>
          <w:bCs/>
          <w:sz w:val="23"/>
          <w:szCs w:val="23"/>
        </w:rPr>
        <w:t>admitiéndose</w:t>
      </w:r>
      <w:r w:rsidR="00965497" w:rsidRPr="00CD0EA5">
        <w:rPr>
          <w:bCs/>
          <w:sz w:val="23"/>
          <w:szCs w:val="23"/>
        </w:rPr>
        <w:t xml:space="preserve"> que la prueba </w:t>
      </w:r>
      <w:r w:rsidR="00B8354A" w:rsidRPr="00CD0EA5">
        <w:rPr>
          <w:bCs/>
          <w:sz w:val="23"/>
          <w:szCs w:val="23"/>
        </w:rPr>
        <w:t xml:space="preserve">invocada </w:t>
      </w:r>
      <w:r w:rsidR="00965497" w:rsidRPr="00CD0EA5">
        <w:rPr>
          <w:bCs/>
          <w:sz w:val="23"/>
          <w:szCs w:val="23"/>
        </w:rPr>
        <w:t xml:space="preserve">sería </w:t>
      </w:r>
      <w:r w:rsidR="003B68F0" w:rsidRPr="00CD0EA5">
        <w:rPr>
          <w:bCs/>
          <w:sz w:val="23"/>
          <w:szCs w:val="23"/>
        </w:rPr>
        <w:t>autorreferencial</w:t>
      </w:r>
      <w:r w:rsidR="00965497" w:rsidRPr="00CD0EA5">
        <w:rPr>
          <w:bCs/>
          <w:sz w:val="23"/>
          <w:szCs w:val="23"/>
        </w:rPr>
        <w:t xml:space="preserve">, </w:t>
      </w:r>
      <w:r w:rsidR="00B8354A" w:rsidRPr="00CD0EA5">
        <w:rPr>
          <w:bCs/>
          <w:sz w:val="23"/>
          <w:szCs w:val="23"/>
        </w:rPr>
        <w:t>correspondiendo a</w:t>
      </w:r>
      <w:r w:rsidR="00965497" w:rsidRPr="00CD0EA5">
        <w:rPr>
          <w:bCs/>
          <w:sz w:val="23"/>
          <w:szCs w:val="23"/>
        </w:rPr>
        <w:t xml:space="preserve"> la sola afirmación de </w:t>
      </w:r>
      <w:r w:rsidR="00AD00DD">
        <w:t>..................</w:t>
      </w:r>
      <w:r w:rsidR="00965497" w:rsidRPr="00CD0EA5">
        <w:rPr>
          <w:bCs/>
          <w:sz w:val="23"/>
          <w:szCs w:val="23"/>
        </w:rPr>
        <w:t>de a</w:t>
      </w:r>
      <w:r w:rsidR="00B8354A" w:rsidRPr="00CD0EA5">
        <w:rPr>
          <w:bCs/>
          <w:sz w:val="23"/>
          <w:szCs w:val="23"/>
        </w:rPr>
        <w:t>l</w:t>
      </w:r>
      <w:r w:rsidR="00965497" w:rsidRPr="00CD0EA5">
        <w:rPr>
          <w:bCs/>
          <w:sz w:val="23"/>
          <w:szCs w:val="23"/>
        </w:rPr>
        <w:t xml:space="preserve">go que califica </w:t>
      </w:r>
      <w:r w:rsidR="00B8354A" w:rsidRPr="00CD0EA5">
        <w:rPr>
          <w:bCs/>
          <w:sz w:val="23"/>
          <w:szCs w:val="23"/>
        </w:rPr>
        <w:t xml:space="preserve">como </w:t>
      </w:r>
      <w:r w:rsidR="00965497" w:rsidRPr="00CD0EA5">
        <w:rPr>
          <w:bCs/>
          <w:sz w:val="23"/>
          <w:szCs w:val="23"/>
        </w:rPr>
        <w:t>costu</w:t>
      </w:r>
      <w:r w:rsidR="00B8354A" w:rsidRPr="00CD0EA5">
        <w:rPr>
          <w:bCs/>
          <w:sz w:val="23"/>
          <w:szCs w:val="23"/>
        </w:rPr>
        <w:t>m</w:t>
      </w:r>
      <w:r w:rsidR="00965497" w:rsidRPr="00CD0EA5">
        <w:rPr>
          <w:bCs/>
          <w:sz w:val="23"/>
          <w:szCs w:val="23"/>
        </w:rPr>
        <w:t>b</w:t>
      </w:r>
      <w:r w:rsidR="00B8354A" w:rsidRPr="00CD0EA5">
        <w:rPr>
          <w:bCs/>
          <w:sz w:val="23"/>
          <w:szCs w:val="23"/>
        </w:rPr>
        <w:t>re comercial, de conocimiento generalizado.  A juicio de este colegiado invocar la propia práctica (que ni siquiera es probada, porque se admite que el formulario de la solicitud de seguro se ajusta o modifica periódicamente) no es probar los usos y costumbres comerciales, como norma de derecho, de manera que dicha invocación es simplemente una</w:t>
      </w:r>
      <w:r w:rsidR="00965497" w:rsidRPr="00CD0EA5">
        <w:rPr>
          <w:bCs/>
          <w:sz w:val="23"/>
          <w:szCs w:val="23"/>
        </w:rPr>
        <w:t xml:space="preserve"> just</w:t>
      </w:r>
      <w:r w:rsidR="00B8354A" w:rsidRPr="00CD0EA5">
        <w:rPr>
          <w:bCs/>
          <w:sz w:val="23"/>
          <w:szCs w:val="23"/>
        </w:rPr>
        <w:t>i</w:t>
      </w:r>
      <w:r w:rsidR="00965497" w:rsidRPr="00CD0EA5">
        <w:rPr>
          <w:bCs/>
          <w:sz w:val="23"/>
          <w:szCs w:val="23"/>
        </w:rPr>
        <w:t>fica</w:t>
      </w:r>
      <w:r w:rsidR="00B8354A" w:rsidRPr="00CD0EA5">
        <w:rPr>
          <w:bCs/>
          <w:sz w:val="23"/>
          <w:szCs w:val="23"/>
        </w:rPr>
        <w:t>ción</w:t>
      </w:r>
      <w:r w:rsidR="00965497" w:rsidRPr="00CD0EA5">
        <w:rPr>
          <w:bCs/>
          <w:sz w:val="23"/>
          <w:szCs w:val="23"/>
        </w:rPr>
        <w:t xml:space="preserve"> </w:t>
      </w:r>
      <w:r w:rsidR="00B8354A" w:rsidRPr="00CD0EA5">
        <w:rPr>
          <w:bCs/>
          <w:sz w:val="23"/>
          <w:szCs w:val="23"/>
        </w:rPr>
        <w:t xml:space="preserve">de </w:t>
      </w:r>
      <w:r w:rsidR="00965497" w:rsidRPr="00CD0EA5">
        <w:rPr>
          <w:bCs/>
          <w:sz w:val="23"/>
          <w:szCs w:val="23"/>
        </w:rPr>
        <w:t xml:space="preserve">la </w:t>
      </w:r>
      <w:r w:rsidR="00B8354A" w:rsidRPr="00CD0EA5">
        <w:rPr>
          <w:bCs/>
          <w:sz w:val="23"/>
          <w:szCs w:val="23"/>
        </w:rPr>
        <w:t>ino</w:t>
      </w:r>
      <w:r w:rsidR="00965497" w:rsidRPr="00CD0EA5">
        <w:rPr>
          <w:bCs/>
          <w:sz w:val="23"/>
          <w:szCs w:val="23"/>
        </w:rPr>
        <w:t>bservancia del mandat</w:t>
      </w:r>
      <w:r w:rsidR="00B8354A" w:rsidRPr="00CD0EA5">
        <w:rPr>
          <w:bCs/>
          <w:sz w:val="23"/>
          <w:szCs w:val="23"/>
        </w:rPr>
        <w:t>o</w:t>
      </w:r>
      <w:r w:rsidR="00965497" w:rsidRPr="00CD0EA5">
        <w:rPr>
          <w:bCs/>
          <w:sz w:val="23"/>
          <w:szCs w:val="23"/>
        </w:rPr>
        <w:t xml:space="preserve"> legal de inf</w:t>
      </w:r>
      <w:r w:rsidR="00B8354A" w:rsidRPr="00CD0EA5">
        <w:rPr>
          <w:bCs/>
          <w:sz w:val="23"/>
          <w:szCs w:val="23"/>
        </w:rPr>
        <w:t>o</w:t>
      </w:r>
      <w:r w:rsidR="00965497" w:rsidRPr="00CD0EA5">
        <w:rPr>
          <w:bCs/>
          <w:sz w:val="23"/>
          <w:szCs w:val="23"/>
        </w:rPr>
        <w:t xml:space="preserve">rmar </w:t>
      </w:r>
      <w:r w:rsidR="00B8354A" w:rsidRPr="00CD0EA5">
        <w:rPr>
          <w:bCs/>
          <w:sz w:val="23"/>
          <w:szCs w:val="23"/>
        </w:rPr>
        <w:t xml:space="preserve">oportuna, adecuada y suficientemente </w:t>
      </w:r>
      <w:r w:rsidR="00965497" w:rsidRPr="00CD0EA5">
        <w:rPr>
          <w:bCs/>
          <w:sz w:val="23"/>
          <w:szCs w:val="23"/>
        </w:rPr>
        <w:t>al asegurado d</w:t>
      </w:r>
      <w:r w:rsidR="00B8354A" w:rsidRPr="00CD0EA5">
        <w:rPr>
          <w:bCs/>
          <w:sz w:val="23"/>
          <w:szCs w:val="23"/>
        </w:rPr>
        <w:t xml:space="preserve">e </w:t>
      </w:r>
      <w:r w:rsidR="00965497" w:rsidRPr="00CD0EA5">
        <w:rPr>
          <w:bCs/>
          <w:sz w:val="23"/>
          <w:szCs w:val="23"/>
        </w:rPr>
        <w:t>los c</w:t>
      </w:r>
      <w:r w:rsidR="00B8354A" w:rsidRPr="00CD0EA5">
        <w:rPr>
          <w:bCs/>
          <w:sz w:val="23"/>
          <w:szCs w:val="23"/>
        </w:rPr>
        <w:t>ontenid</w:t>
      </w:r>
      <w:r w:rsidR="00965497" w:rsidRPr="00CD0EA5">
        <w:rPr>
          <w:bCs/>
          <w:sz w:val="23"/>
          <w:szCs w:val="23"/>
        </w:rPr>
        <w:t xml:space="preserve">os de la póliza global para fines </w:t>
      </w:r>
      <w:r w:rsidR="00B8354A" w:rsidRPr="00CD0EA5">
        <w:rPr>
          <w:bCs/>
          <w:sz w:val="23"/>
          <w:szCs w:val="23"/>
        </w:rPr>
        <w:t>logr</w:t>
      </w:r>
      <w:r w:rsidR="00965497" w:rsidRPr="00CD0EA5">
        <w:rPr>
          <w:bCs/>
          <w:sz w:val="23"/>
          <w:szCs w:val="23"/>
        </w:rPr>
        <w:t>ar la op</w:t>
      </w:r>
      <w:r w:rsidR="00B8354A" w:rsidRPr="00CD0EA5">
        <w:rPr>
          <w:bCs/>
          <w:sz w:val="23"/>
          <w:szCs w:val="23"/>
        </w:rPr>
        <w:t>o</w:t>
      </w:r>
      <w:r w:rsidR="00965497" w:rsidRPr="00CD0EA5">
        <w:rPr>
          <w:bCs/>
          <w:sz w:val="23"/>
          <w:szCs w:val="23"/>
        </w:rPr>
        <w:t>nibilidad</w:t>
      </w:r>
      <w:r w:rsidR="00B8354A" w:rsidRPr="00CD0EA5">
        <w:rPr>
          <w:bCs/>
          <w:sz w:val="23"/>
          <w:szCs w:val="23"/>
        </w:rPr>
        <w:t xml:space="preserve"> de tales condiciones.</w:t>
      </w:r>
      <w:r w:rsidR="00965497" w:rsidRPr="00CD0EA5">
        <w:rPr>
          <w:bCs/>
          <w:sz w:val="23"/>
          <w:szCs w:val="23"/>
        </w:rPr>
        <w:t xml:space="preserve">  (iii)</w:t>
      </w:r>
      <w:r w:rsidR="00B8354A" w:rsidRPr="00CD0EA5">
        <w:rPr>
          <w:bCs/>
          <w:sz w:val="23"/>
          <w:szCs w:val="23"/>
        </w:rPr>
        <w:t xml:space="preserve"> Por último, según ya ha sido referido anteriormente, en el expediente solo consta un formato de la solicitud de seguro, no resultando exacto afirmar que </w:t>
      </w:r>
      <w:r w:rsidR="00AD00DD">
        <w:t xml:space="preserve">.................. </w:t>
      </w:r>
      <w:r w:rsidR="00B8354A" w:rsidRPr="00CD0EA5">
        <w:rPr>
          <w:bCs/>
          <w:sz w:val="23"/>
          <w:szCs w:val="23"/>
        </w:rPr>
        <w:t xml:space="preserve">haya presentado otro formato manuscrito al cual corresponde dar pleno efecto probatorio, sobre la base de la sexta regla interpretativa contenida en el artículo IV de la Ley del Contrato de Seguro; además, </w:t>
      </w:r>
      <w:r w:rsidR="00E650B6" w:rsidRPr="00CD0EA5">
        <w:rPr>
          <w:bCs/>
          <w:sz w:val="23"/>
          <w:szCs w:val="23"/>
        </w:rPr>
        <w:t xml:space="preserve">debe destacarse que </w:t>
      </w:r>
      <w:r w:rsidR="00B8354A" w:rsidRPr="00CD0EA5">
        <w:rPr>
          <w:bCs/>
          <w:sz w:val="23"/>
          <w:szCs w:val="23"/>
        </w:rPr>
        <w:t>esta regla es ajena al caso, porque no se encu</w:t>
      </w:r>
      <w:r w:rsidR="00E650B6" w:rsidRPr="00CD0EA5">
        <w:rPr>
          <w:bCs/>
          <w:sz w:val="23"/>
          <w:szCs w:val="23"/>
        </w:rPr>
        <w:t>en</w:t>
      </w:r>
      <w:r w:rsidR="00B8354A" w:rsidRPr="00CD0EA5">
        <w:rPr>
          <w:bCs/>
          <w:sz w:val="23"/>
          <w:szCs w:val="23"/>
        </w:rPr>
        <w:t>tra en discusión el valor de alguna declaración agregada ma</w:t>
      </w:r>
      <w:r w:rsidR="00E650B6" w:rsidRPr="00CD0EA5">
        <w:rPr>
          <w:bCs/>
          <w:sz w:val="23"/>
          <w:szCs w:val="23"/>
        </w:rPr>
        <w:t>n</w:t>
      </w:r>
      <w:r w:rsidR="00B8354A" w:rsidRPr="00CD0EA5">
        <w:rPr>
          <w:bCs/>
          <w:sz w:val="23"/>
          <w:szCs w:val="23"/>
        </w:rPr>
        <w:t>us</w:t>
      </w:r>
      <w:r w:rsidR="00E650B6" w:rsidRPr="00CD0EA5">
        <w:rPr>
          <w:bCs/>
          <w:sz w:val="23"/>
          <w:szCs w:val="23"/>
        </w:rPr>
        <w:t>c</w:t>
      </w:r>
      <w:r w:rsidR="00B8354A" w:rsidRPr="00CD0EA5">
        <w:rPr>
          <w:bCs/>
          <w:sz w:val="23"/>
          <w:szCs w:val="23"/>
        </w:rPr>
        <w:t xml:space="preserve">rita </w:t>
      </w:r>
      <w:r w:rsidR="00E650B6" w:rsidRPr="00CD0EA5">
        <w:rPr>
          <w:bCs/>
          <w:sz w:val="23"/>
          <w:szCs w:val="23"/>
        </w:rPr>
        <w:t>o</w:t>
      </w:r>
      <w:r w:rsidR="00B8354A" w:rsidRPr="00CD0EA5">
        <w:rPr>
          <w:bCs/>
          <w:sz w:val="23"/>
          <w:szCs w:val="23"/>
        </w:rPr>
        <w:t xml:space="preserve"> mecanograf</w:t>
      </w:r>
      <w:r w:rsidR="00E650B6" w:rsidRPr="00CD0EA5">
        <w:rPr>
          <w:bCs/>
          <w:sz w:val="23"/>
          <w:szCs w:val="23"/>
        </w:rPr>
        <w:t>i</w:t>
      </w:r>
      <w:r w:rsidR="00B8354A" w:rsidRPr="00CD0EA5">
        <w:rPr>
          <w:bCs/>
          <w:sz w:val="23"/>
          <w:szCs w:val="23"/>
        </w:rPr>
        <w:t>adame</w:t>
      </w:r>
      <w:r w:rsidR="00E650B6" w:rsidRPr="00CD0EA5">
        <w:rPr>
          <w:bCs/>
          <w:sz w:val="23"/>
          <w:szCs w:val="23"/>
        </w:rPr>
        <w:t>n</w:t>
      </w:r>
      <w:r w:rsidR="00B8354A" w:rsidRPr="00CD0EA5">
        <w:rPr>
          <w:bCs/>
          <w:sz w:val="23"/>
          <w:szCs w:val="23"/>
        </w:rPr>
        <w:t>te a</w:t>
      </w:r>
      <w:r w:rsidR="00E650B6" w:rsidRPr="00CD0EA5">
        <w:rPr>
          <w:bCs/>
          <w:sz w:val="23"/>
          <w:szCs w:val="23"/>
        </w:rPr>
        <w:t>l tex</w:t>
      </w:r>
      <w:r w:rsidR="00B8354A" w:rsidRPr="00CD0EA5">
        <w:rPr>
          <w:bCs/>
          <w:sz w:val="23"/>
          <w:szCs w:val="23"/>
        </w:rPr>
        <w:t>to contra</w:t>
      </w:r>
      <w:r w:rsidR="00E650B6" w:rsidRPr="00CD0EA5">
        <w:rPr>
          <w:bCs/>
          <w:sz w:val="23"/>
          <w:szCs w:val="23"/>
        </w:rPr>
        <w:t>c</w:t>
      </w:r>
      <w:r w:rsidR="00B8354A" w:rsidRPr="00CD0EA5">
        <w:rPr>
          <w:bCs/>
          <w:sz w:val="23"/>
          <w:szCs w:val="23"/>
        </w:rPr>
        <w:t>tual pre</w:t>
      </w:r>
      <w:r w:rsidR="003B68F0" w:rsidRPr="00CD0EA5">
        <w:rPr>
          <w:bCs/>
          <w:sz w:val="23"/>
          <w:szCs w:val="23"/>
        </w:rPr>
        <w:t>rr</w:t>
      </w:r>
      <w:r w:rsidR="00B8354A" w:rsidRPr="00CD0EA5">
        <w:rPr>
          <w:bCs/>
          <w:sz w:val="23"/>
          <w:szCs w:val="23"/>
        </w:rPr>
        <w:t xml:space="preserve">edactado, sino lo que ha sido suscrito o no </w:t>
      </w:r>
      <w:r w:rsidR="00E650B6" w:rsidRPr="00CD0EA5">
        <w:rPr>
          <w:bCs/>
          <w:sz w:val="23"/>
          <w:szCs w:val="23"/>
        </w:rPr>
        <w:t>p</w:t>
      </w:r>
      <w:r w:rsidR="00B8354A" w:rsidRPr="00CD0EA5">
        <w:rPr>
          <w:bCs/>
          <w:sz w:val="23"/>
          <w:szCs w:val="23"/>
        </w:rPr>
        <w:t>or el asegu</w:t>
      </w:r>
      <w:r w:rsidR="00E650B6" w:rsidRPr="00CD0EA5">
        <w:rPr>
          <w:bCs/>
          <w:sz w:val="23"/>
          <w:szCs w:val="23"/>
        </w:rPr>
        <w:t>r</w:t>
      </w:r>
      <w:r w:rsidR="00B8354A" w:rsidRPr="00CD0EA5">
        <w:rPr>
          <w:bCs/>
          <w:sz w:val="23"/>
          <w:szCs w:val="23"/>
        </w:rPr>
        <w:t>ado y cuáles son los alcan</w:t>
      </w:r>
      <w:r w:rsidR="00E650B6" w:rsidRPr="00CD0EA5">
        <w:rPr>
          <w:bCs/>
          <w:sz w:val="23"/>
          <w:szCs w:val="23"/>
        </w:rPr>
        <w:t>c</w:t>
      </w:r>
      <w:r w:rsidR="00B8354A" w:rsidRPr="00CD0EA5">
        <w:rPr>
          <w:bCs/>
          <w:sz w:val="23"/>
          <w:szCs w:val="23"/>
        </w:rPr>
        <w:t>es de</w:t>
      </w:r>
      <w:r w:rsidR="00E650B6" w:rsidRPr="00CD0EA5">
        <w:rPr>
          <w:bCs/>
          <w:sz w:val="23"/>
          <w:szCs w:val="23"/>
        </w:rPr>
        <w:t xml:space="preserve"> </w:t>
      </w:r>
      <w:r w:rsidR="00B8354A" w:rsidRPr="00CD0EA5">
        <w:rPr>
          <w:bCs/>
          <w:sz w:val="23"/>
          <w:szCs w:val="23"/>
        </w:rPr>
        <w:t xml:space="preserve">ello </w:t>
      </w:r>
      <w:r w:rsidR="00E650B6" w:rsidRPr="00CD0EA5">
        <w:rPr>
          <w:bCs/>
          <w:sz w:val="23"/>
          <w:szCs w:val="23"/>
        </w:rPr>
        <w:t>para fines de la</w:t>
      </w:r>
      <w:r w:rsidR="00B8354A" w:rsidRPr="00CD0EA5">
        <w:rPr>
          <w:bCs/>
          <w:sz w:val="23"/>
          <w:szCs w:val="23"/>
        </w:rPr>
        <w:t xml:space="preserve"> opo</w:t>
      </w:r>
      <w:r w:rsidR="00E650B6" w:rsidRPr="00CD0EA5">
        <w:rPr>
          <w:bCs/>
          <w:sz w:val="23"/>
          <w:szCs w:val="23"/>
        </w:rPr>
        <w:t>n</w:t>
      </w:r>
      <w:r w:rsidR="00B8354A" w:rsidRPr="00CD0EA5">
        <w:rPr>
          <w:bCs/>
          <w:sz w:val="23"/>
          <w:szCs w:val="23"/>
        </w:rPr>
        <w:t>ibilidad</w:t>
      </w:r>
      <w:r w:rsidR="00E650B6" w:rsidRPr="00CD0EA5">
        <w:rPr>
          <w:bCs/>
          <w:sz w:val="23"/>
          <w:szCs w:val="23"/>
        </w:rPr>
        <w:t xml:space="preserve"> </w:t>
      </w:r>
      <w:r w:rsidR="00B8354A" w:rsidRPr="00CD0EA5">
        <w:rPr>
          <w:bCs/>
          <w:sz w:val="23"/>
          <w:szCs w:val="23"/>
        </w:rPr>
        <w:t>o no de las condiciones contractuales de la póliza global</w:t>
      </w:r>
      <w:r w:rsidR="00E650B6" w:rsidRPr="00CD0EA5">
        <w:rPr>
          <w:bCs/>
          <w:sz w:val="23"/>
          <w:szCs w:val="23"/>
        </w:rPr>
        <w:t>.</w:t>
      </w:r>
    </w:p>
    <w:p w14:paraId="1C0A2E29" w14:textId="77777777" w:rsidR="00E650B6" w:rsidRPr="00CD0EA5" w:rsidRDefault="00E650B6" w:rsidP="003C268B">
      <w:pPr>
        <w:tabs>
          <w:tab w:val="left" w:pos="709"/>
          <w:tab w:val="left" w:pos="2160"/>
        </w:tabs>
        <w:ind w:left="709" w:hanging="709"/>
        <w:jc w:val="both"/>
        <w:rPr>
          <w:bCs/>
          <w:sz w:val="23"/>
          <w:szCs w:val="23"/>
        </w:rPr>
      </w:pPr>
    </w:p>
    <w:p w14:paraId="4D99A898" w14:textId="77777777" w:rsidR="00E650B6" w:rsidRPr="00CD0EA5" w:rsidRDefault="00E650B6" w:rsidP="003C268B">
      <w:pPr>
        <w:tabs>
          <w:tab w:val="left" w:pos="709"/>
          <w:tab w:val="left" w:pos="2160"/>
        </w:tabs>
        <w:ind w:left="709" w:hanging="709"/>
        <w:jc w:val="both"/>
        <w:rPr>
          <w:bCs/>
          <w:i/>
          <w:iCs/>
          <w:sz w:val="23"/>
          <w:szCs w:val="23"/>
        </w:rPr>
      </w:pPr>
      <w:r w:rsidRPr="00CD0EA5">
        <w:rPr>
          <w:bCs/>
          <w:sz w:val="23"/>
          <w:szCs w:val="23"/>
        </w:rPr>
        <w:tab/>
        <w:t xml:space="preserve">En síntesis, </w:t>
      </w:r>
      <w:r w:rsidR="00AD00DD">
        <w:t xml:space="preserve">.................. </w:t>
      </w:r>
      <w:r w:rsidRPr="00CD0EA5">
        <w:rPr>
          <w:bCs/>
          <w:sz w:val="23"/>
          <w:szCs w:val="23"/>
        </w:rPr>
        <w:t>tampoco ha demostrado clara, inobjetablemente que haya informado al asegurado del régimen de exclusiones, o que el mismo haya sido de su efectivo conocimiento, por lo que conforme a ley no puede oponerle las condiciones contractuales (de existir tales, desde luego, lo cual tampoco ha sido probado, según ha sido destacado precedentemente).</w:t>
      </w:r>
    </w:p>
    <w:p w14:paraId="1AE5B6EC" w14:textId="77777777" w:rsidR="00E650B6" w:rsidRPr="00CD0EA5" w:rsidRDefault="00E650B6" w:rsidP="00436C7D">
      <w:pPr>
        <w:tabs>
          <w:tab w:val="left" w:pos="709"/>
          <w:tab w:val="left" w:pos="2160"/>
        </w:tabs>
        <w:ind w:left="709" w:hanging="709"/>
        <w:jc w:val="both"/>
        <w:rPr>
          <w:bCs/>
          <w:sz w:val="23"/>
          <w:szCs w:val="23"/>
        </w:rPr>
      </w:pPr>
      <w:r w:rsidRPr="00CD0EA5">
        <w:rPr>
          <w:bCs/>
          <w:sz w:val="23"/>
          <w:szCs w:val="23"/>
        </w:rPr>
        <w:t>.</w:t>
      </w:r>
    </w:p>
    <w:p w14:paraId="79A73E31" w14:textId="77777777" w:rsidR="00436C7D" w:rsidRPr="00CD0EA5" w:rsidRDefault="00436C7D" w:rsidP="00436C7D">
      <w:pPr>
        <w:tabs>
          <w:tab w:val="left" w:pos="709"/>
          <w:tab w:val="left" w:pos="2160"/>
        </w:tabs>
        <w:ind w:left="709" w:hanging="709"/>
        <w:jc w:val="both"/>
        <w:rPr>
          <w:bCs/>
          <w:sz w:val="23"/>
          <w:szCs w:val="23"/>
        </w:rPr>
      </w:pPr>
      <w:r w:rsidRPr="00CD0EA5">
        <w:rPr>
          <w:bCs/>
          <w:sz w:val="23"/>
          <w:szCs w:val="23"/>
        </w:rPr>
        <w:tab/>
        <w:t>Y aunque lo señalado sería de por sí suficiente para amparar nuevamente la reclamación, al no estar probado que la exclusión invocada para fines del rechazo fue efectivamente informada al asegurado, este colegiado proseguirá con el análisis correspondiente.</w:t>
      </w:r>
    </w:p>
    <w:p w14:paraId="2009E26D" w14:textId="77777777" w:rsidR="00436C7D" w:rsidRPr="00CD0EA5" w:rsidRDefault="00436C7D" w:rsidP="00436C7D">
      <w:pPr>
        <w:tabs>
          <w:tab w:val="left" w:pos="709"/>
          <w:tab w:val="left" w:pos="2160"/>
        </w:tabs>
        <w:ind w:left="709" w:hanging="709"/>
        <w:jc w:val="both"/>
        <w:rPr>
          <w:bCs/>
          <w:sz w:val="23"/>
          <w:szCs w:val="23"/>
        </w:rPr>
      </w:pPr>
    </w:p>
    <w:p w14:paraId="3640368E" w14:textId="77777777" w:rsidR="00436C7D" w:rsidRPr="00CD0EA5" w:rsidRDefault="00436C7D" w:rsidP="00436C7D">
      <w:pPr>
        <w:tabs>
          <w:tab w:val="left" w:pos="709"/>
          <w:tab w:val="left" w:pos="2160"/>
        </w:tabs>
        <w:ind w:left="709" w:hanging="709"/>
        <w:jc w:val="both"/>
        <w:rPr>
          <w:bCs/>
          <w:sz w:val="23"/>
          <w:szCs w:val="23"/>
        </w:rPr>
      </w:pPr>
      <w:r w:rsidRPr="00CD0EA5">
        <w:rPr>
          <w:bCs/>
          <w:sz w:val="23"/>
          <w:szCs w:val="23"/>
        </w:rPr>
        <w:lastRenderedPageBreak/>
        <w:t>6.5.</w:t>
      </w:r>
      <w:r w:rsidR="00B334F6" w:rsidRPr="00CD0EA5">
        <w:rPr>
          <w:bCs/>
          <w:sz w:val="23"/>
          <w:szCs w:val="23"/>
        </w:rPr>
        <w:tab/>
        <w:t xml:space="preserve">Por último, la pretendida exclusión sobre la cual sustenta </w:t>
      </w:r>
      <w:r w:rsidR="001E39C3">
        <w:t xml:space="preserve">.................. </w:t>
      </w:r>
      <w:r w:rsidR="00B334F6" w:rsidRPr="00CD0EA5">
        <w:rPr>
          <w:bCs/>
          <w:sz w:val="23"/>
          <w:szCs w:val="23"/>
        </w:rPr>
        <w:t xml:space="preserve">el rechazo de cobertura, conforme a la copia del certificado de seguro presentado (numeral 4 del respectivo rubro), radicaría en que no se cubre los siniestros por </w:t>
      </w:r>
      <w:r w:rsidR="00B334F6" w:rsidRPr="00CD0EA5">
        <w:rPr>
          <w:bCs/>
          <w:i/>
          <w:iCs/>
          <w:sz w:val="23"/>
          <w:szCs w:val="23"/>
        </w:rPr>
        <w:t>“Uso indebido de la tarjeta fuera del territorio nacional”</w:t>
      </w:r>
      <w:r w:rsidR="00B334F6" w:rsidRPr="00CD0EA5">
        <w:rPr>
          <w:bCs/>
          <w:sz w:val="23"/>
          <w:szCs w:val="23"/>
        </w:rPr>
        <w:t>.</w:t>
      </w:r>
    </w:p>
    <w:p w14:paraId="5879BFF3" w14:textId="77777777" w:rsidR="00B334F6" w:rsidRPr="00CD0EA5" w:rsidRDefault="00B334F6" w:rsidP="00436C7D">
      <w:pPr>
        <w:tabs>
          <w:tab w:val="left" w:pos="709"/>
          <w:tab w:val="left" w:pos="2160"/>
        </w:tabs>
        <w:ind w:left="709" w:hanging="709"/>
        <w:jc w:val="both"/>
        <w:rPr>
          <w:bCs/>
          <w:sz w:val="23"/>
          <w:szCs w:val="23"/>
        </w:rPr>
      </w:pPr>
    </w:p>
    <w:p w14:paraId="51C5A95D" w14:textId="77777777" w:rsidR="00B334F6" w:rsidRPr="00CD0EA5" w:rsidRDefault="00B334F6" w:rsidP="00436C7D">
      <w:pPr>
        <w:tabs>
          <w:tab w:val="left" w:pos="709"/>
          <w:tab w:val="left" w:pos="2160"/>
        </w:tabs>
        <w:ind w:left="709" w:hanging="709"/>
        <w:jc w:val="both"/>
        <w:rPr>
          <w:bCs/>
          <w:sz w:val="23"/>
          <w:szCs w:val="23"/>
        </w:rPr>
      </w:pPr>
      <w:r w:rsidRPr="00CD0EA5">
        <w:rPr>
          <w:bCs/>
          <w:sz w:val="23"/>
          <w:szCs w:val="23"/>
        </w:rPr>
        <w:tab/>
        <w:t>De acuerdo a la reclamación, y según es admitido por la aseguradora</w:t>
      </w:r>
      <w:r w:rsidR="00D37E16" w:rsidRPr="00CD0EA5">
        <w:rPr>
          <w:bCs/>
          <w:sz w:val="23"/>
          <w:szCs w:val="23"/>
        </w:rPr>
        <w:t>,</w:t>
      </w:r>
      <w:r w:rsidRPr="00CD0EA5">
        <w:rPr>
          <w:bCs/>
          <w:sz w:val="23"/>
          <w:szCs w:val="23"/>
        </w:rPr>
        <w:t xml:space="preserve"> el pretendido uso indebido de la tarjeta se habría verificado</w:t>
      </w:r>
      <w:r w:rsidR="00D37E16" w:rsidRPr="00CD0EA5">
        <w:rPr>
          <w:bCs/>
          <w:sz w:val="23"/>
          <w:szCs w:val="23"/>
        </w:rPr>
        <w:t xml:space="preserve"> en China, República Popular China.  </w:t>
      </w:r>
      <w:r w:rsidR="001E39C3">
        <w:t xml:space="preserve">.................. </w:t>
      </w:r>
      <w:r w:rsidR="00D37E16" w:rsidRPr="00CD0EA5">
        <w:rPr>
          <w:bCs/>
          <w:sz w:val="23"/>
          <w:szCs w:val="23"/>
        </w:rPr>
        <w:t>no ha invocado que el uso de la tarjeta de crédito no sea indebido, sino que simplemente el uso indebido reclamado no está cubierto por el seguro en atención a lugar de su ocurrencia, fuera de territorio nacional.</w:t>
      </w:r>
    </w:p>
    <w:p w14:paraId="26FF37B1" w14:textId="77777777" w:rsidR="00D37E16" w:rsidRPr="00CD0EA5" w:rsidRDefault="00D37E16" w:rsidP="00436C7D">
      <w:pPr>
        <w:tabs>
          <w:tab w:val="left" w:pos="709"/>
          <w:tab w:val="left" w:pos="2160"/>
        </w:tabs>
        <w:ind w:left="709" w:hanging="709"/>
        <w:jc w:val="both"/>
        <w:rPr>
          <w:bCs/>
          <w:sz w:val="23"/>
          <w:szCs w:val="23"/>
        </w:rPr>
      </w:pPr>
    </w:p>
    <w:p w14:paraId="28085226" w14:textId="77777777" w:rsidR="00D37E16" w:rsidRPr="00CD0EA5" w:rsidRDefault="00D37E16" w:rsidP="00436C7D">
      <w:pPr>
        <w:tabs>
          <w:tab w:val="left" w:pos="709"/>
          <w:tab w:val="left" w:pos="2160"/>
        </w:tabs>
        <w:ind w:left="709" w:hanging="709"/>
        <w:jc w:val="both"/>
        <w:rPr>
          <w:bCs/>
          <w:sz w:val="23"/>
          <w:szCs w:val="23"/>
        </w:rPr>
      </w:pPr>
      <w:r w:rsidRPr="00CD0EA5">
        <w:rPr>
          <w:bCs/>
          <w:sz w:val="23"/>
          <w:szCs w:val="23"/>
        </w:rPr>
        <w:tab/>
        <w:t>Conforme a lo anterior, si la exclusión invocada estuviese efectivamente incorporada en el contrato de seguro al cual se afilió el reclamante, y si dicha exclusión fuese efectivamente oponible al reclamante, en atención a</w:t>
      </w:r>
      <w:r w:rsidR="00C34728" w:rsidRPr="00CD0EA5">
        <w:rPr>
          <w:bCs/>
          <w:sz w:val="23"/>
          <w:szCs w:val="23"/>
        </w:rPr>
        <w:t>l</w:t>
      </w:r>
      <w:r w:rsidRPr="00CD0EA5">
        <w:rPr>
          <w:bCs/>
          <w:sz w:val="23"/>
          <w:szCs w:val="23"/>
        </w:rPr>
        <w:t xml:space="preserve"> lugar de ocurrencia del siniestro tendría que admitirse que el rechazo de cobertura sería fundado; empero, por las deficiencias probatorias incurridas por </w:t>
      </w:r>
      <w:r w:rsidR="00AD00DD">
        <w:t>..................</w:t>
      </w:r>
      <w:r w:rsidRPr="00CD0EA5">
        <w:rPr>
          <w:bCs/>
          <w:sz w:val="23"/>
          <w:szCs w:val="23"/>
        </w:rPr>
        <w:t xml:space="preserve">, el rechazo </w:t>
      </w:r>
      <w:r w:rsidR="00D855B6" w:rsidRPr="00CD0EA5">
        <w:rPr>
          <w:bCs/>
          <w:sz w:val="23"/>
          <w:szCs w:val="23"/>
        </w:rPr>
        <w:t>deviene sin</w:t>
      </w:r>
      <w:r w:rsidRPr="00CD0EA5">
        <w:rPr>
          <w:bCs/>
          <w:sz w:val="23"/>
          <w:szCs w:val="23"/>
        </w:rPr>
        <w:t xml:space="preserve"> fundamento.</w:t>
      </w:r>
    </w:p>
    <w:p w14:paraId="62445544" w14:textId="77777777" w:rsidR="00D37E16" w:rsidRPr="00CD0EA5" w:rsidRDefault="00D37E16" w:rsidP="00436C7D">
      <w:pPr>
        <w:tabs>
          <w:tab w:val="left" w:pos="709"/>
          <w:tab w:val="left" w:pos="2160"/>
        </w:tabs>
        <w:ind w:left="709" w:hanging="709"/>
        <w:jc w:val="both"/>
        <w:rPr>
          <w:bCs/>
          <w:sz w:val="23"/>
          <w:szCs w:val="23"/>
        </w:rPr>
      </w:pPr>
    </w:p>
    <w:p w14:paraId="72880D42" w14:textId="77777777" w:rsidR="00D37E16" w:rsidRPr="00CD0EA5" w:rsidRDefault="00D37E16" w:rsidP="00436C7D">
      <w:pPr>
        <w:tabs>
          <w:tab w:val="left" w:pos="709"/>
          <w:tab w:val="left" w:pos="2160"/>
        </w:tabs>
        <w:ind w:left="709" w:hanging="709"/>
        <w:jc w:val="both"/>
        <w:rPr>
          <w:bCs/>
          <w:sz w:val="23"/>
          <w:szCs w:val="23"/>
        </w:rPr>
      </w:pPr>
      <w:r w:rsidRPr="00CD0EA5">
        <w:rPr>
          <w:bCs/>
          <w:sz w:val="23"/>
          <w:szCs w:val="23"/>
        </w:rPr>
        <w:tab/>
        <w:t>Se deja expresa constancia que, como en casos semejantes sometidos al conocimiento y decisión de la DEFASEG, la aseguradora en vía de impugnación podrá acreditar</w:t>
      </w:r>
      <w:r w:rsidR="000F1584" w:rsidRPr="00CD0EA5">
        <w:rPr>
          <w:bCs/>
          <w:sz w:val="23"/>
          <w:szCs w:val="23"/>
        </w:rPr>
        <w:t xml:space="preserve"> lo pertinente a su pretendido derecho.</w:t>
      </w:r>
    </w:p>
    <w:p w14:paraId="68718AF8" w14:textId="77777777" w:rsidR="00436C7D" w:rsidRPr="00CD0EA5" w:rsidRDefault="00436C7D" w:rsidP="00436C7D">
      <w:pPr>
        <w:tabs>
          <w:tab w:val="left" w:pos="709"/>
          <w:tab w:val="left" w:pos="2160"/>
        </w:tabs>
        <w:ind w:left="709"/>
        <w:jc w:val="both"/>
        <w:rPr>
          <w:bCs/>
          <w:sz w:val="23"/>
          <w:szCs w:val="23"/>
        </w:rPr>
      </w:pPr>
    </w:p>
    <w:p w14:paraId="66ED3ECF" w14:textId="77777777" w:rsidR="00CD0EA5" w:rsidRPr="00CD0EA5" w:rsidRDefault="00EE56EE" w:rsidP="00AF37B3">
      <w:pPr>
        <w:tabs>
          <w:tab w:val="left" w:pos="2386"/>
        </w:tabs>
        <w:jc w:val="both"/>
        <w:outlineLvl w:val="0"/>
        <w:rPr>
          <w:b/>
          <w:sz w:val="23"/>
          <w:szCs w:val="23"/>
          <w:lang w:val="es-PE"/>
        </w:rPr>
      </w:pPr>
      <w:r w:rsidRPr="00CD0EA5">
        <w:rPr>
          <w:b/>
          <w:sz w:val="23"/>
          <w:szCs w:val="23"/>
          <w:lang w:val="es-PE"/>
        </w:rPr>
        <w:t>Atendiendo a lo expresado</w:t>
      </w:r>
      <w:r w:rsidR="0031415C" w:rsidRPr="00CD0EA5">
        <w:rPr>
          <w:b/>
          <w:sz w:val="23"/>
          <w:szCs w:val="23"/>
          <w:lang w:val="es-PE"/>
        </w:rPr>
        <w:t>,</w:t>
      </w:r>
      <w:r w:rsidR="00CA175C" w:rsidRPr="00CD0EA5">
        <w:rPr>
          <w:b/>
          <w:sz w:val="23"/>
          <w:szCs w:val="23"/>
          <w:lang w:val="es-PE"/>
        </w:rPr>
        <w:t xml:space="preserve"> </w:t>
      </w:r>
      <w:r w:rsidR="000F3946" w:rsidRPr="00CD0EA5">
        <w:rPr>
          <w:b/>
          <w:sz w:val="23"/>
          <w:szCs w:val="23"/>
          <w:lang w:val="es-PE"/>
        </w:rPr>
        <w:t xml:space="preserve">este colegiado </w:t>
      </w:r>
      <w:r w:rsidR="000F3946" w:rsidRPr="00CD0EA5">
        <w:rPr>
          <w:b/>
          <w:sz w:val="23"/>
          <w:szCs w:val="23"/>
        </w:rPr>
        <w:t>concluye su apreciación razonada y conjunta al amparo de lo establecido en su Reglamento, por lo que</w:t>
      </w:r>
      <w:r w:rsidR="00CA175C" w:rsidRPr="00CD0EA5">
        <w:rPr>
          <w:b/>
          <w:sz w:val="23"/>
          <w:szCs w:val="23"/>
          <w:lang w:val="es-PE"/>
        </w:rPr>
        <w:t xml:space="preserve"> </w:t>
      </w:r>
    </w:p>
    <w:p w14:paraId="368F6890" w14:textId="77777777" w:rsidR="00CD0EA5" w:rsidRPr="00CD0EA5" w:rsidRDefault="00CD0EA5" w:rsidP="00AF37B3">
      <w:pPr>
        <w:tabs>
          <w:tab w:val="left" w:pos="2386"/>
        </w:tabs>
        <w:jc w:val="both"/>
        <w:outlineLvl w:val="0"/>
        <w:rPr>
          <w:b/>
          <w:sz w:val="23"/>
          <w:szCs w:val="23"/>
          <w:lang w:val="es-PE"/>
        </w:rPr>
      </w:pPr>
    </w:p>
    <w:p w14:paraId="36AB1C3A" w14:textId="77777777" w:rsidR="00EE56EE" w:rsidRPr="00CD0EA5" w:rsidRDefault="00CD0EA5" w:rsidP="00AF37B3">
      <w:pPr>
        <w:tabs>
          <w:tab w:val="left" w:pos="2386"/>
        </w:tabs>
        <w:jc w:val="both"/>
        <w:outlineLvl w:val="0"/>
        <w:rPr>
          <w:b/>
          <w:sz w:val="23"/>
          <w:szCs w:val="23"/>
        </w:rPr>
      </w:pPr>
      <w:r w:rsidRPr="00CD0EA5">
        <w:rPr>
          <w:b/>
          <w:sz w:val="23"/>
          <w:szCs w:val="23"/>
          <w:lang w:val="es-PE"/>
        </w:rPr>
        <w:t>RESUELVE</w:t>
      </w:r>
      <w:r w:rsidR="00EE56EE" w:rsidRPr="00CD0EA5">
        <w:rPr>
          <w:b/>
          <w:sz w:val="23"/>
          <w:szCs w:val="23"/>
          <w:lang w:val="es-PE"/>
        </w:rPr>
        <w:t>:</w:t>
      </w:r>
    </w:p>
    <w:p w14:paraId="5D66B496" w14:textId="77777777" w:rsidR="00ED730C" w:rsidRPr="00CD0EA5" w:rsidRDefault="00ED730C" w:rsidP="00ED730C">
      <w:pPr>
        <w:jc w:val="both"/>
        <w:rPr>
          <w:rFonts w:eastAsia="Arial Unicode MS"/>
          <w:sz w:val="23"/>
          <w:szCs w:val="23"/>
        </w:rPr>
      </w:pPr>
    </w:p>
    <w:p w14:paraId="482ABE53" w14:textId="77777777" w:rsidR="00786AEE" w:rsidRPr="00CD0EA5" w:rsidRDefault="00ED730C" w:rsidP="005E4D04">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rPr>
      </w:pPr>
      <w:r w:rsidRPr="00CD0EA5">
        <w:rPr>
          <w:rFonts w:eastAsia="Arial Unicode MS"/>
          <w:sz w:val="23"/>
          <w:szCs w:val="23"/>
          <w:lang w:val="es-PE"/>
        </w:rPr>
        <w:t xml:space="preserve">Declarar </w:t>
      </w:r>
      <w:r w:rsidR="000F1584" w:rsidRPr="00CD0EA5">
        <w:rPr>
          <w:rFonts w:eastAsia="Arial Unicode MS"/>
          <w:b/>
          <w:bCs/>
          <w:sz w:val="23"/>
          <w:szCs w:val="23"/>
          <w:lang w:val="es-PE"/>
        </w:rPr>
        <w:t>FUNDADA</w:t>
      </w:r>
      <w:r w:rsidR="00973441" w:rsidRPr="00CD0EA5">
        <w:rPr>
          <w:rFonts w:eastAsia="Arial Unicode MS"/>
          <w:sz w:val="23"/>
          <w:szCs w:val="23"/>
          <w:lang w:val="es-PE"/>
        </w:rPr>
        <w:t xml:space="preserve"> la reclamación interpuesta po</w:t>
      </w:r>
      <w:r w:rsidR="000F1584" w:rsidRPr="00CD0EA5">
        <w:rPr>
          <w:rFonts w:eastAsia="Arial Unicode MS"/>
          <w:sz w:val="23"/>
          <w:szCs w:val="23"/>
          <w:lang w:val="es-PE"/>
        </w:rPr>
        <w:t xml:space="preserve">r </w:t>
      </w:r>
      <w:r w:rsidR="00AD00DD">
        <w:t xml:space="preserve">.................. </w:t>
      </w:r>
      <w:r w:rsidR="00BD59BE" w:rsidRPr="00CD0EA5">
        <w:rPr>
          <w:sz w:val="23"/>
          <w:szCs w:val="23"/>
          <w:lang w:val="es-PE"/>
        </w:rPr>
        <w:t xml:space="preserve">contra </w:t>
      </w:r>
      <w:r w:rsidR="00AD00DD">
        <w:t>..................</w:t>
      </w:r>
      <w:r w:rsidR="006A1191" w:rsidRPr="00CD0EA5">
        <w:rPr>
          <w:sz w:val="23"/>
          <w:szCs w:val="23"/>
          <w:lang w:val="es-PE"/>
        </w:rPr>
        <w:t xml:space="preserve">, </w:t>
      </w:r>
      <w:r w:rsidR="000F1584" w:rsidRPr="00CD0EA5">
        <w:rPr>
          <w:rFonts w:eastAsia="Arial Unicode MS"/>
          <w:sz w:val="23"/>
          <w:szCs w:val="23"/>
          <w:lang w:val="es-PE"/>
        </w:rPr>
        <w:t>debiéndose otorgar la cobertura objeto de la reclamación</w:t>
      </w:r>
      <w:r w:rsidR="005E4D04" w:rsidRPr="00CD0EA5">
        <w:rPr>
          <w:rFonts w:eastAsia="Arial Unicode MS"/>
          <w:sz w:val="23"/>
          <w:szCs w:val="23"/>
          <w:lang w:val="es-PE"/>
        </w:rPr>
        <w:t xml:space="preserve">, tratándose del par de </w:t>
      </w:r>
      <w:r w:rsidR="005E4D04" w:rsidRPr="00CD0EA5">
        <w:rPr>
          <w:sz w:val="23"/>
          <w:szCs w:val="23"/>
        </w:rPr>
        <w:t xml:space="preserve">consumos no reconocidos de la tarjeta de crédito </w:t>
      </w:r>
      <w:r w:rsidR="00AD00DD">
        <w:t xml:space="preserve">.................. </w:t>
      </w:r>
      <w:r w:rsidR="005E4D04" w:rsidRPr="00CD0EA5">
        <w:rPr>
          <w:sz w:val="23"/>
          <w:szCs w:val="23"/>
        </w:rPr>
        <w:t>del asegurado.</w:t>
      </w:r>
    </w:p>
    <w:p w14:paraId="2AD45C35" w14:textId="77777777" w:rsidR="005E4D04" w:rsidRPr="00CD0EA5" w:rsidRDefault="005E4D04" w:rsidP="005E4D04">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rPr>
      </w:pPr>
    </w:p>
    <w:p w14:paraId="2FE21FDE" w14:textId="77777777" w:rsidR="008848F1" w:rsidRDefault="006E0B0B" w:rsidP="000826E5">
      <w:pPr>
        <w:jc w:val="right"/>
        <w:outlineLvl w:val="0"/>
        <w:rPr>
          <w:sz w:val="23"/>
          <w:szCs w:val="23"/>
          <w:lang w:val="es-PE"/>
        </w:rPr>
      </w:pPr>
      <w:r w:rsidRPr="00CD0EA5">
        <w:rPr>
          <w:sz w:val="23"/>
          <w:szCs w:val="23"/>
          <w:lang w:val="es-PE"/>
        </w:rPr>
        <w:t xml:space="preserve">Lima, </w:t>
      </w:r>
      <w:r w:rsidR="00CD0EA5">
        <w:rPr>
          <w:sz w:val="23"/>
          <w:szCs w:val="23"/>
          <w:lang w:val="es-PE"/>
        </w:rPr>
        <w:t>30</w:t>
      </w:r>
      <w:r w:rsidR="00973441" w:rsidRPr="00CD0EA5">
        <w:rPr>
          <w:sz w:val="23"/>
          <w:szCs w:val="23"/>
          <w:lang w:val="es-PE"/>
        </w:rPr>
        <w:t xml:space="preserve"> de </w:t>
      </w:r>
      <w:r w:rsidR="005E7AAD" w:rsidRPr="00CD0EA5">
        <w:rPr>
          <w:sz w:val="23"/>
          <w:szCs w:val="23"/>
          <w:lang w:val="es-PE"/>
        </w:rPr>
        <w:t>juni</w:t>
      </w:r>
      <w:r w:rsidR="0005424C" w:rsidRPr="00CD0EA5">
        <w:rPr>
          <w:sz w:val="23"/>
          <w:szCs w:val="23"/>
          <w:lang w:val="es-PE"/>
        </w:rPr>
        <w:t>o</w:t>
      </w:r>
      <w:r w:rsidR="00973441" w:rsidRPr="00CD0EA5">
        <w:rPr>
          <w:sz w:val="23"/>
          <w:szCs w:val="23"/>
          <w:lang w:val="es-PE"/>
        </w:rPr>
        <w:t xml:space="preserve"> de 20</w:t>
      </w:r>
      <w:r w:rsidR="006A1191" w:rsidRPr="00CD0EA5">
        <w:rPr>
          <w:sz w:val="23"/>
          <w:szCs w:val="23"/>
          <w:lang w:val="es-PE"/>
        </w:rPr>
        <w:t>20</w:t>
      </w:r>
    </w:p>
    <w:p w14:paraId="10ED4D7C" w14:textId="77777777" w:rsidR="00CD0EA5" w:rsidRDefault="00CD0EA5" w:rsidP="00CD0EA5">
      <w:pPr>
        <w:outlineLvl w:val="0"/>
        <w:rPr>
          <w:sz w:val="23"/>
          <w:szCs w:val="23"/>
          <w:lang w:val="es-PE"/>
        </w:rPr>
      </w:pPr>
    </w:p>
    <w:p w14:paraId="7AC24C9C" w14:textId="77777777" w:rsidR="00290033" w:rsidRDefault="00290033" w:rsidP="00290033">
      <w:pPr>
        <w:jc w:val="both"/>
        <w:rPr>
          <w:b/>
          <w:bCs/>
          <w:i/>
          <w:iCs/>
          <w:sz w:val="22"/>
          <w:lang w:val="es-ES_tradnl"/>
        </w:rPr>
      </w:pPr>
    </w:p>
    <w:p w14:paraId="0B01F037" w14:textId="77777777" w:rsidR="00290033" w:rsidRPr="00C221AB" w:rsidRDefault="00290033" w:rsidP="00290033">
      <w:pPr>
        <w:jc w:val="both"/>
        <w:rPr>
          <w:b/>
          <w:bCs/>
          <w:i/>
          <w:iCs/>
          <w:sz w:val="22"/>
          <w:lang w:val="es-ES_tradnl"/>
        </w:rPr>
      </w:pPr>
      <w:r w:rsidRPr="00C221AB">
        <w:rPr>
          <w:b/>
          <w:bCs/>
          <w:i/>
          <w:iCs/>
          <w:sz w:val="22"/>
          <w:lang w:val="es-ES_tradnl"/>
        </w:rPr>
        <w:t>La Secretaría Técnica certifica que la presente resolución cuenta con el voto de los vocales cuyos nombres figuran en el presente documento.</w:t>
      </w:r>
    </w:p>
    <w:p w14:paraId="6469250D" w14:textId="77777777" w:rsidR="00290033" w:rsidRPr="00FB6B7E" w:rsidRDefault="00290033" w:rsidP="00290033">
      <w:pPr>
        <w:rPr>
          <w:b/>
          <w:bCs/>
        </w:rPr>
      </w:pPr>
    </w:p>
    <w:p w14:paraId="30BF50F8" w14:textId="77777777" w:rsidR="00290033" w:rsidRPr="00C221AB" w:rsidRDefault="00290033" w:rsidP="00290033">
      <w:pPr>
        <w:spacing w:line="360" w:lineRule="auto"/>
        <w:rPr>
          <w:b/>
          <w:bCs/>
          <w:sz w:val="23"/>
          <w:szCs w:val="23"/>
        </w:rPr>
      </w:pPr>
    </w:p>
    <w:p w14:paraId="36920D7D" w14:textId="77777777" w:rsidR="00290033" w:rsidRPr="00C221AB" w:rsidRDefault="00290033" w:rsidP="00290033">
      <w:pPr>
        <w:spacing w:line="360" w:lineRule="auto"/>
        <w:jc w:val="center"/>
        <w:rPr>
          <w:b/>
          <w:bCs/>
          <w:sz w:val="23"/>
          <w:szCs w:val="23"/>
        </w:rPr>
      </w:pPr>
      <w:r w:rsidRPr="00C221AB">
        <w:rPr>
          <w:b/>
          <w:bCs/>
          <w:sz w:val="23"/>
          <w:szCs w:val="23"/>
        </w:rPr>
        <w:t>Marco Antonio Ortega Piana – Presidente</w:t>
      </w:r>
    </w:p>
    <w:p w14:paraId="1C1C549F" w14:textId="77777777" w:rsidR="00290033" w:rsidRPr="00C221AB" w:rsidRDefault="00290033" w:rsidP="00290033">
      <w:pPr>
        <w:spacing w:line="360" w:lineRule="auto"/>
        <w:jc w:val="center"/>
        <w:rPr>
          <w:b/>
          <w:bCs/>
          <w:sz w:val="23"/>
          <w:szCs w:val="23"/>
        </w:rPr>
      </w:pPr>
      <w:r w:rsidRPr="00C221AB">
        <w:rPr>
          <w:b/>
          <w:bCs/>
          <w:sz w:val="23"/>
          <w:szCs w:val="23"/>
        </w:rPr>
        <w:t>María Eugenia Valdez Fernández Baca – Vocal</w:t>
      </w:r>
    </w:p>
    <w:p w14:paraId="05E713EF" w14:textId="77777777" w:rsidR="00290033" w:rsidRPr="00C221AB" w:rsidRDefault="00290033" w:rsidP="00290033">
      <w:pPr>
        <w:spacing w:line="360" w:lineRule="auto"/>
        <w:jc w:val="center"/>
        <w:rPr>
          <w:b/>
          <w:bCs/>
          <w:sz w:val="23"/>
          <w:szCs w:val="23"/>
        </w:rPr>
      </w:pPr>
      <w:r w:rsidRPr="00C221AB">
        <w:rPr>
          <w:b/>
          <w:bCs/>
          <w:sz w:val="23"/>
          <w:szCs w:val="23"/>
        </w:rPr>
        <w:t>Rolando Eyzaguirre Maccan – Vocal</w:t>
      </w:r>
    </w:p>
    <w:p w14:paraId="0CF465D5" w14:textId="77777777" w:rsidR="00290033" w:rsidRPr="00C221AB" w:rsidRDefault="00290033" w:rsidP="00290033">
      <w:pPr>
        <w:spacing w:line="360" w:lineRule="auto"/>
        <w:jc w:val="center"/>
        <w:rPr>
          <w:b/>
          <w:sz w:val="23"/>
          <w:szCs w:val="23"/>
        </w:rPr>
      </w:pPr>
      <w:r w:rsidRPr="00C221AB">
        <w:rPr>
          <w:b/>
          <w:bCs/>
          <w:sz w:val="23"/>
          <w:szCs w:val="23"/>
        </w:rPr>
        <w:t>Gonzalo Abad - Vocal</w:t>
      </w:r>
    </w:p>
    <w:p w14:paraId="16F36417" w14:textId="77777777" w:rsidR="00290033" w:rsidRPr="00C221AB" w:rsidRDefault="00290033" w:rsidP="00290033">
      <w:pPr>
        <w:ind w:firstLine="2"/>
        <w:jc w:val="both"/>
        <w:rPr>
          <w:b/>
          <w:sz w:val="23"/>
          <w:szCs w:val="23"/>
        </w:rPr>
      </w:pPr>
    </w:p>
    <w:p w14:paraId="12537351" w14:textId="77777777" w:rsidR="00CD0EA5" w:rsidRPr="00CD0EA5" w:rsidRDefault="00CD0EA5" w:rsidP="00CD0EA5">
      <w:pPr>
        <w:outlineLvl w:val="0"/>
        <w:rPr>
          <w:sz w:val="23"/>
          <w:szCs w:val="23"/>
          <w:lang w:val="es-PE"/>
        </w:rPr>
      </w:pPr>
    </w:p>
    <w:sectPr w:rsidR="00CD0EA5" w:rsidRPr="00CD0EA5" w:rsidSect="00F54D95">
      <w:headerReference w:type="default" r:id="rId8"/>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890B" w14:textId="77777777" w:rsidR="005F0F7D" w:rsidRDefault="005F0F7D">
      <w:r>
        <w:separator/>
      </w:r>
    </w:p>
  </w:endnote>
  <w:endnote w:type="continuationSeparator" w:id="0">
    <w:p w14:paraId="29AE6F05" w14:textId="77777777" w:rsidR="005F0F7D" w:rsidRDefault="005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D045" w14:textId="77777777" w:rsidR="001E39C3" w:rsidRDefault="001E39C3">
    <w:pPr>
      <w:pStyle w:val="Piedepgina"/>
      <w:jc w:val="right"/>
    </w:pPr>
    <w:r w:rsidRPr="001E39C3">
      <w:rPr>
        <w:sz w:val="18"/>
        <w:szCs w:val="18"/>
      </w:rPr>
      <w:t xml:space="preserve">Página </w:t>
    </w:r>
    <w:r w:rsidRPr="001E39C3">
      <w:rPr>
        <w:b/>
        <w:bCs/>
        <w:sz w:val="18"/>
        <w:szCs w:val="18"/>
      </w:rPr>
      <w:fldChar w:fldCharType="begin"/>
    </w:r>
    <w:r w:rsidRPr="001E39C3">
      <w:rPr>
        <w:b/>
        <w:bCs/>
        <w:sz w:val="18"/>
        <w:szCs w:val="18"/>
      </w:rPr>
      <w:instrText>PAGE</w:instrText>
    </w:r>
    <w:r w:rsidRPr="001E39C3">
      <w:rPr>
        <w:b/>
        <w:bCs/>
        <w:sz w:val="18"/>
        <w:szCs w:val="18"/>
      </w:rPr>
      <w:fldChar w:fldCharType="separate"/>
    </w:r>
    <w:r w:rsidRPr="001E39C3">
      <w:rPr>
        <w:b/>
        <w:bCs/>
        <w:sz w:val="18"/>
        <w:szCs w:val="18"/>
      </w:rPr>
      <w:t>2</w:t>
    </w:r>
    <w:r w:rsidRPr="001E39C3">
      <w:rPr>
        <w:b/>
        <w:bCs/>
        <w:sz w:val="18"/>
        <w:szCs w:val="18"/>
      </w:rPr>
      <w:fldChar w:fldCharType="end"/>
    </w:r>
    <w:r w:rsidRPr="001E39C3">
      <w:rPr>
        <w:sz w:val="18"/>
        <w:szCs w:val="18"/>
      </w:rPr>
      <w:t xml:space="preserve"> de </w:t>
    </w:r>
    <w:r w:rsidRPr="001E39C3">
      <w:rPr>
        <w:b/>
        <w:bCs/>
        <w:sz w:val="18"/>
        <w:szCs w:val="18"/>
      </w:rPr>
      <w:fldChar w:fldCharType="begin"/>
    </w:r>
    <w:r w:rsidRPr="001E39C3">
      <w:rPr>
        <w:b/>
        <w:bCs/>
        <w:sz w:val="18"/>
        <w:szCs w:val="18"/>
      </w:rPr>
      <w:instrText>NUMPAGES</w:instrText>
    </w:r>
    <w:r w:rsidRPr="001E39C3">
      <w:rPr>
        <w:b/>
        <w:bCs/>
        <w:sz w:val="18"/>
        <w:szCs w:val="18"/>
      </w:rPr>
      <w:fldChar w:fldCharType="separate"/>
    </w:r>
    <w:r w:rsidRPr="001E39C3">
      <w:rPr>
        <w:b/>
        <w:bCs/>
        <w:sz w:val="18"/>
        <w:szCs w:val="18"/>
      </w:rPr>
      <w:t>2</w:t>
    </w:r>
    <w:r w:rsidRPr="001E39C3">
      <w:rPr>
        <w:b/>
        <w:bCs/>
        <w:sz w:val="18"/>
        <w:szCs w:val="18"/>
      </w:rPr>
      <w:fldChar w:fldCharType="end"/>
    </w:r>
  </w:p>
  <w:p w14:paraId="790DDE46"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5CE6" w14:textId="77777777" w:rsidR="005F0F7D" w:rsidRDefault="005F0F7D">
      <w:r>
        <w:separator/>
      </w:r>
    </w:p>
  </w:footnote>
  <w:footnote w:type="continuationSeparator" w:id="0">
    <w:p w14:paraId="2A0BB01A" w14:textId="77777777" w:rsidR="005F0F7D" w:rsidRDefault="005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58FD" w14:textId="77777777" w:rsidR="00CD0EA5" w:rsidRDefault="00CD0EA5">
    <w:pPr>
      <w:pStyle w:val="Encabezado"/>
    </w:pPr>
  </w:p>
  <w:p w14:paraId="5131ACEA" w14:textId="77777777" w:rsidR="00CD0EA5" w:rsidRDefault="00CD0E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F94"/>
    <w:rsid w:val="000840B2"/>
    <w:rsid w:val="00084158"/>
    <w:rsid w:val="00084445"/>
    <w:rsid w:val="00084FA5"/>
    <w:rsid w:val="00085D03"/>
    <w:rsid w:val="0008701D"/>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637"/>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39C3"/>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03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8F0"/>
    <w:rsid w:val="003B6BA9"/>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576"/>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778"/>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0F7D"/>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37F1F"/>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6F7E58"/>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35B"/>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67"/>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48C"/>
    <w:rsid w:val="00A00CDA"/>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29F"/>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0DD"/>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0EA5"/>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0EA"/>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54"/>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2FF"/>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2C088"/>
  <w15:chartTrackingRefBased/>
  <w15:docId w15:val="{DE07BC24-61CD-4CE0-8F3C-9336E3E4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character" w:customStyle="1" w:styleId="EncabezadoCar">
    <w:name w:val="Encabezado Car"/>
    <w:link w:val="Encabezado"/>
    <w:uiPriority w:val="99"/>
    <w:rsid w:val="00CD0EA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3801</Words>
  <Characters>20907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2020-07-02T17:48:00Z</cp:lastPrinted>
  <dcterms:created xsi:type="dcterms:W3CDTF">2021-04-14T21:15:00Z</dcterms:created>
  <dcterms:modified xsi:type="dcterms:W3CDTF">2021-04-14T21:15:00Z</dcterms:modified>
</cp:coreProperties>
</file>