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08317" w14:textId="29110D73" w:rsidR="00D46598" w:rsidRPr="00A9029F" w:rsidRDefault="00D46598" w:rsidP="00D46598">
      <w:pPr>
        <w:spacing w:after="0" w:line="240" w:lineRule="auto"/>
        <w:jc w:val="center"/>
        <w:outlineLvl w:val="0"/>
        <w:rPr>
          <w:rFonts w:ascii="Times New Roman" w:eastAsia="Times New Roman" w:hAnsi="Times New Roman" w:cs="Times New Roman"/>
          <w:b/>
          <w:bCs/>
          <w:sz w:val="24"/>
          <w:szCs w:val="24"/>
          <w:lang w:val="es-PE" w:eastAsia="es-ES"/>
        </w:rPr>
      </w:pPr>
      <w:r w:rsidRPr="00A9029F">
        <w:rPr>
          <w:rFonts w:ascii="Times New Roman" w:eastAsia="Times New Roman" w:hAnsi="Times New Roman" w:cs="Times New Roman"/>
          <w:b/>
          <w:bCs/>
          <w:sz w:val="24"/>
          <w:szCs w:val="24"/>
          <w:lang w:val="es-PE" w:eastAsia="es-ES"/>
        </w:rPr>
        <w:t xml:space="preserve">RESOLUCIÓN </w:t>
      </w:r>
      <w:proofErr w:type="spellStart"/>
      <w:r w:rsidRPr="00A9029F">
        <w:rPr>
          <w:rFonts w:ascii="Times New Roman" w:eastAsia="Times New Roman" w:hAnsi="Times New Roman" w:cs="Times New Roman"/>
          <w:b/>
          <w:bCs/>
          <w:sz w:val="24"/>
          <w:szCs w:val="24"/>
          <w:lang w:val="es-PE" w:eastAsia="es-ES"/>
        </w:rPr>
        <w:t>N</w:t>
      </w:r>
      <w:r w:rsidR="00A9029F" w:rsidRPr="00A9029F">
        <w:rPr>
          <w:rFonts w:ascii="Times New Roman" w:eastAsia="Times New Roman" w:hAnsi="Times New Roman" w:cs="Times New Roman"/>
          <w:b/>
          <w:bCs/>
          <w:sz w:val="24"/>
          <w:szCs w:val="24"/>
          <w:lang w:val="es-PE" w:eastAsia="es-ES"/>
        </w:rPr>
        <w:t>°</w:t>
      </w:r>
      <w:proofErr w:type="spellEnd"/>
      <w:r w:rsidR="00A9029F" w:rsidRPr="00A9029F">
        <w:rPr>
          <w:rFonts w:ascii="Times New Roman" w:eastAsia="Times New Roman" w:hAnsi="Times New Roman" w:cs="Times New Roman"/>
          <w:b/>
          <w:bCs/>
          <w:sz w:val="24"/>
          <w:szCs w:val="24"/>
          <w:lang w:val="es-PE" w:eastAsia="es-ES"/>
        </w:rPr>
        <w:t xml:space="preserve"> 051/20</w:t>
      </w:r>
    </w:p>
    <w:p w14:paraId="4DA1DF4C" w14:textId="77777777" w:rsidR="00D46598" w:rsidRPr="00A9029F" w:rsidRDefault="00D46598" w:rsidP="00D46598">
      <w:pPr>
        <w:spacing w:after="0" w:line="240" w:lineRule="auto"/>
        <w:jc w:val="center"/>
        <w:rPr>
          <w:rFonts w:ascii="Times New Roman" w:eastAsia="Times New Roman" w:hAnsi="Times New Roman" w:cs="Times New Roman"/>
          <w:b/>
          <w:bCs/>
          <w:sz w:val="24"/>
          <w:szCs w:val="24"/>
          <w:lang w:val="es-PE" w:eastAsia="es-ES"/>
        </w:rPr>
      </w:pPr>
    </w:p>
    <w:p w14:paraId="56004D8F" w14:textId="77777777" w:rsidR="00D46598" w:rsidRPr="00A9029F" w:rsidRDefault="00D46598" w:rsidP="00D46598">
      <w:pPr>
        <w:spacing w:after="0" w:line="240" w:lineRule="auto"/>
        <w:rPr>
          <w:rFonts w:ascii="Times New Roman" w:eastAsia="Times New Roman" w:hAnsi="Times New Roman" w:cs="Times New Roman"/>
          <w:b/>
          <w:bCs/>
          <w:sz w:val="24"/>
          <w:szCs w:val="24"/>
          <w:lang w:val="es-PE" w:eastAsia="es-ES"/>
        </w:rPr>
      </w:pPr>
    </w:p>
    <w:p w14:paraId="64AC56D1" w14:textId="77777777" w:rsidR="00D46598" w:rsidRPr="00A9029F" w:rsidRDefault="00D46598" w:rsidP="00D46598">
      <w:pPr>
        <w:spacing w:after="0" w:line="240" w:lineRule="auto"/>
        <w:jc w:val="both"/>
        <w:outlineLvl w:val="0"/>
        <w:rPr>
          <w:rFonts w:ascii="Times New Roman" w:eastAsia="Times New Roman" w:hAnsi="Times New Roman" w:cs="Times New Roman"/>
          <w:b/>
          <w:bCs/>
          <w:sz w:val="24"/>
          <w:szCs w:val="24"/>
          <w:lang w:val="es-PE" w:eastAsia="es-ES"/>
        </w:rPr>
      </w:pPr>
      <w:r w:rsidRPr="00A9029F">
        <w:rPr>
          <w:rFonts w:ascii="Times New Roman" w:eastAsia="Times New Roman" w:hAnsi="Times New Roman" w:cs="Times New Roman"/>
          <w:b/>
          <w:bCs/>
          <w:sz w:val="24"/>
          <w:szCs w:val="24"/>
          <w:lang w:val="es-PE" w:eastAsia="es-ES"/>
        </w:rPr>
        <w:t>Vistos:</w:t>
      </w:r>
    </w:p>
    <w:p w14:paraId="428B7108" w14:textId="77777777" w:rsidR="00D46598" w:rsidRPr="00A9029F" w:rsidRDefault="00D46598" w:rsidP="00D46598">
      <w:pPr>
        <w:spacing w:after="0" w:line="240" w:lineRule="auto"/>
        <w:jc w:val="both"/>
        <w:rPr>
          <w:rFonts w:ascii="Times New Roman" w:eastAsia="Times New Roman" w:hAnsi="Times New Roman" w:cs="Times New Roman"/>
          <w:b/>
          <w:bCs/>
          <w:sz w:val="24"/>
          <w:szCs w:val="24"/>
          <w:lang w:val="es-PE" w:eastAsia="es-ES"/>
        </w:rPr>
      </w:pPr>
    </w:p>
    <w:p w14:paraId="7A7C2954" w14:textId="50076659" w:rsidR="00D46598" w:rsidRPr="00A9029F" w:rsidRDefault="00D46598" w:rsidP="00D4659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A9029F">
        <w:rPr>
          <w:rFonts w:ascii="Times New Roman" w:eastAsia="Times New Roman" w:hAnsi="Times New Roman" w:cs="Times New Roman"/>
          <w:sz w:val="24"/>
          <w:szCs w:val="24"/>
          <w:lang w:val="es-PE" w:eastAsia="es-ES"/>
        </w:rPr>
        <w:t xml:space="preserve">Que, con fecha </w:t>
      </w:r>
      <w:r w:rsidR="00977CF4" w:rsidRPr="00A9029F">
        <w:rPr>
          <w:rFonts w:ascii="Times New Roman" w:eastAsia="Times New Roman" w:hAnsi="Times New Roman" w:cs="Times New Roman"/>
          <w:sz w:val="24"/>
          <w:szCs w:val="24"/>
          <w:lang w:val="es-PE" w:eastAsia="es-ES"/>
        </w:rPr>
        <w:t>20 de ene</w:t>
      </w:r>
      <w:r w:rsidRPr="00A9029F">
        <w:rPr>
          <w:rFonts w:ascii="Times New Roman" w:eastAsia="Times New Roman" w:hAnsi="Times New Roman" w:cs="Times New Roman"/>
          <w:sz w:val="24"/>
          <w:szCs w:val="24"/>
          <w:lang w:val="es-PE" w:eastAsia="es-ES"/>
        </w:rPr>
        <w:t xml:space="preserve">ro de </w:t>
      </w:r>
      <w:r w:rsidRPr="00A9029F">
        <w:rPr>
          <w:rFonts w:ascii="Times New Roman" w:eastAsia="Times New Roman" w:hAnsi="Times New Roman" w:cs="Times New Roman"/>
          <w:sz w:val="24"/>
          <w:szCs w:val="24"/>
          <w:lang w:val="es-ES" w:eastAsia="es-ES"/>
        </w:rPr>
        <w:t>20</w:t>
      </w:r>
      <w:r w:rsidR="00977CF4" w:rsidRPr="00A9029F">
        <w:rPr>
          <w:rFonts w:ascii="Times New Roman" w:eastAsia="Times New Roman" w:hAnsi="Times New Roman" w:cs="Times New Roman"/>
          <w:sz w:val="24"/>
          <w:szCs w:val="24"/>
          <w:lang w:val="es-ES" w:eastAsia="es-ES"/>
        </w:rPr>
        <w:t>20</w:t>
      </w:r>
      <w:r w:rsidRPr="00A9029F">
        <w:rPr>
          <w:rFonts w:ascii="Times New Roman" w:eastAsia="Times New Roman" w:hAnsi="Times New Roman" w:cs="Times New Roman"/>
          <w:sz w:val="24"/>
          <w:szCs w:val="24"/>
          <w:lang w:val="es-ES" w:eastAsia="es-ES"/>
        </w:rPr>
        <w:t xml:space="preserve">, </w:t>
      </w:r>
      <w:r w:rsidR="00E745F2" w:rsidRPr="00E745F2">
        <w:rPr>
          <w:rFonts w:ascii="Times New Roman" w:hAnsi="Times New Roman" w:cs="Times New Roman"/>
          <w:sz w:val="24"/>
          <w:szCs w:val="24"/>
        </w:rPr>
        <w:t>..................</w:t>
      </w:r>
      <w:r w:rsidR="00E745F2">
        <w:t xml:space="preserve"> </w:t>
      </w:r>
      <w:r w:rsidRPr="00A9029F">
        <w:rPr>
          <w:rFonts w:ascii="Times New Roman" w:eastAsia="Times New Roman" w:hAnsi="Times New Roman" w:cs="Times New Roman"/>
          <w:sz w:val="24"/>
          <w:szCs w:val="24"/>
          <w:lang w:val="es-PE" w:eastAsia="es-ES"/>
        </w:rPr>
        <w:t xml:space="preserve">interpone reclamación ante esta Defensoría del Asegurado (DEFASEG) solicitando que </w:t>
      </w:r>
      <w:r w:rsidR="00E745F2" w:rsidRPr="00E745F2">
        <w:rPr>
          <w:rFonts w:ascii="Times New Roman" w:hAnsi="Times New Roman" w:cs="Times New Roman"/>
          <w:sz w:val="24"/>
          <w:szCs w:val="24"/>
        </w:rPr>
        <w:t>..................</w:t>
      </w:r>
      <w:r w:rsidR="00E745F2">
        <w:rPr>
          <w:rFonts w:ascii="Times New Roman" w:hAnsi="Times New Roman" w:cs="Times New Roman"/>
          <w:sz w:val="24"/>
          <w:szCs w:val="24"/>
        </w:rPr>
        <w:t xml:space="preserve"> </w:t>
      </w:r>
      <w:r w:rsidR="00977CF4" w:rsidRPr="00A9029F">
        <w:rPr>
          <w:rFonts w:ascii="Times New Roman" w:eastAsia="Times New Roman" w:hAnsi="Times New Roman" w:cs="Times New Roman"/>
          <w:sz w:val="24"/>
          <w:szCs w:val="24"/>
          <w:lang w:val="es-PE" w:eastAsia="es-ES"/>
        </w:rPr>
        <w:t xml:space="preserve">continúe otorgando cobertura </w:t>
      </w:r>
      <w:r w:rsidR="00C53A73" w:rsidRPr="00A9029F">
        <w:rPr>
          <w:rFonts w:ascii="Times New Roman" w:eastAsia="Times New Roman" w:hAnsi="Times New Roman" w:cs="Times New Roman"/>
          <w:sz w:val="24"/>
          <w:szCs w:val="24"/>
          <w:lang w:val="es-PE" w:eastAsia="es-ES"/>
        </w:rPr>
        <w:t>de gastos médicos por el atropello sufrido</w:t>
      </w:r>
      <w:r w:rsidRPr="00A9029F">
        <w:rPr>
          <w:rFonts w:ascii="Times New Roman" w:eastAsia="Times New Roman" w:hAnsi="Times New Roman" w:cs="Times New Roman"/>
          <w:sz w:val="24"/>
          <w:szCs w:val="24"/>
          <w:lang w:val="es-PE" w:eastAsia="es-ES"/>
        </w:rPr>
        <w:t xml:space="preserve"> el </w:t>
      </w:r>
      <w:r w:rsidR="00977CF4" w:rsidRPr="00A9029F">
        <w:rPr>
          <w:rFonts w:ascii="Times New Roman" w:eastAsia="Times New Roman" w:hAnsi="Times New Roman" w:cs="Times New Roman"/>
          <w:sz w:val="24"/>
          <w:szCs w:val="24"/>
          <w:lang w:val="es-PE" w:eastAsia="es-ES"/>
        </w:rPr>
        <w:t>05</w:t>
      </w:r>
      <w:r w:rsidRPr="00A9029F">
        <w:rPr>
          <w:rFonts w:ascii="Times New Roman" w:eastAsia="Times New Roman" w:hAnsi="Times New Roman" w:cs="Times New Roman"/>
          <w:sz w:val="24"/>
          <w:szCs w:val="24"/>
          <w:lang w:val="es-PE" w:eastAsia="es-ES"/>
        </w:rPr>
        <w:t xml:space="preserve"> de</w:t>
      </w:r>
      <w:r w:rsidR="00977CF4" w:rsidRPr="00A9029F">
        <w:rPr>
          <w:rFonts w:ascii="Times New Roman" w:eastAsia="Times New Roman" w:hAnsi="Times New Roman" w:cs="Times New Roman"/>
          <w:sz w:val="24"/>
          <w:szCs w:val="24"/>
          <w:lang w:val="es-PE" w:eastAsia="es-ES"/>
        </w:rPr>
        <w:t xml:space="preserve"> abril de 2019</w:t>
      </w:r>
      <w:r w:rsidRPr="00A9029F">
        <w:rPr>
          <w:rFonts w:ascii="Times New Roman" w:eastAsia="Times New Roman" w:hAnsi="Times New Roman" w:cs="Times New Roman"/>
          <w:sz w:val="24"/>
          <w:szCs w:val="24"/>
          <w:lang w:val="es-ES" w:eastAsia="es-ES"/>
        </w:rPr>
        <w:t>,</w:t>
      </w:r>
      <w:r w:rsidRPr="00A9029F">
        <w:rPr>
          <w:rFonts w:ascii="Times New Roman" w:eastAsia="Times New Roman" w:hAnsi="Times New Roman" w:cs="Times New Roman"/>
          <w:sz w:val="24"/>
          <w:szCs w:val="24"/>
          <w:lang w:val="es-PE" w:eastAsia="es-ES"/>
        </w:rPr>
        <w:t xml:space="preserve"> conforme al </w:t>
      </w:r>
      <w:bookmarkStart w:id="0" w:name="OLE_LINK2"/>
      <w:r w:rsidRPr="00A9029F">
        <w:rPr>
          <w:rFonts w:ascii="Times New Roman" w:eastAsia="Times New Roman" w:hAnsi="Times New Roman" w:cs="Times New Roman"/>
          <w:sz w:val="24"/>
          <w:szCs w:val="24"/>
          <w:lang w:val="es-PE" w:eastAsia="es-ES"/>
        </w:rPr>
        <w:t>Seguro Obligatorio de Acciden</w:t>
      </w:r>
      <w:r w:rsidR="00C53A73" w:rsidRPr="00A9029F">
        <w:rPr>
          <w:rFonts w:ascii="Times New Roman" w:eastAsia="Times New Roman" w:hAnsi="Times New Roman" w:cs="Times New Roman"/>
          <w:sz w:val="24"/>
          <w:szCs w:val="24"/>
          <w:lang w:val="es-PE" w:eastAsia="es-ES"/>
        </w:rPr>
        <w:t>tes de Tránsito (SOAT)</w:t>
      </w:r>
      <w:r w:rsidRPr="00A9029F">
        <w:rPr>
          <w:rFonts w:ascii="Times New Roman" w:eastAsia="Times New Roman" w:hAnsi="Times New Roman" w:cs="Times New Roman"/>
          <w:sz w:val="24"/>
          <w:szCs w:val="24"/>
          <w:lang w:val="es-PE" w:eastAsia="es-ES"/>
        </w:rPr>
        <w:t xml:space="preserve"> contratado</w:t>
      </w:r>
      <w:r w:rsidR="00977CF4" w:rsidRPr="00A9029F">
        <w:rPr>
          <w:rFonts w:ascii="Times New Roman" w:eastAsia="Times New Roman" w:hAnsi="Times New Roman" w:cs="Times New Roman"/>
          <w:sz w:val="24"/>
          <w:szCs w:val="24"/>
          <w:lang w:val="es-PE" w:eastAsia="es-ES"/>
        </w:rPr>
        <w:t xml:space="preserve"> </w:t>
      </w:r>
      <w:r w:rsidR="00C53A73" w:rsidRPr="00A9029F">
        <w:rPr>
          <w:rFonts w:ascii="Times New Roman" w:eastAsia="Times New Roman" w:hAnsi="Times New Roman" w:cs="Times New Roman"/>
          <w:sz w:val="24"/>
          <w:szCs w:val="24"/>
          <w:lang w:val="es-PE" w:eastAsia="es-ES"/>
        </w:rPr>
        <w:t xml:space="preserve">por </w:t>
      </w:r>
      <w:r w:rsidR="00977CF4" w:rsidRPr="00A9029F">
        <w:rPr>
          <w:rFonts w:ascii="Times New Roman" w:eastAsia="Times New Roman" w:hAnsi="Times New Roman" w:cs="Times New Roman"/>
          <w:sz w:val="24"/>
          <w:szCs w:val="24"/>
          <w:lang w:val="es-PE" w:eastAsia="es-ES"/>
        </w:rPr>
        <w:t xml:space="preserve">la moto lineal </w:t>
      </w:r>
      <w:r w:rsidR="00C53A73" w:rsidRPr="00A9029F">
        <w:rPr>
          <w:rFonts w:ascii="Times New Roman" w:eastAsia="Times New Roman" w:hAnsi="Times New Roman" w:cs="Times New Roman"/>
          <w:sz w:val="24"/>
          <w:szCs w:val="24"/>
          <w:lang w:val="es-PE" w:eastAsia="es-ES"/>
        </w:rPr>
        <w:t xml:space="preserve">de placa de rodaje </w:t>
      </w:r>
      <w:r w:rsidR="00E745F2" w:rsidRPr="00E745F2">
        <w:rPr>
          <w:rFonts w:ascii="Times New Roman" w:hAnsi="Times New Roman" w:cs="Times New Roman"/>
          <w:sz w:val="24"/>
          <w:szCs w:val="24"/>
        </w:rPr>
        <w:t>..................</w:t>
      </w:r>
      <w:r w:rsidR="00E745F2" w:rsidRPr="00A9029F">
        <w:rPr>
          <w:rFonts w:ascii="Times New Roman" w:eastAsia="Times New Roman" w:hAnsi="Times New Roman" w:cs="Times New Roman"/>
          <w:sz w:val="24"/>
          <w:szCs w:val="24"/>
          <w:lang w:val="es-PE" w:eastAsia="es-ES"/>
        </w:rPr>
        <w:t xml:space="preserve"> </w:t>
      </w:r>
      <w:r w:rsidRPr="00A9029F">
        <w:rPr>
          <w:rFonts w:ascii="Times New Roman" w:eastAsia="Times New Roman" w:hAnsi="Times New Roman" w:cs="Times New Roman"/>
          <w:sz w:val="24"/>
          <w:szCs w:val="24"/>
          <w:lang w:val="es-PE" w:eastAsia="es-ES"/>
        </w:rPr>
        <w:t xml:space="preserve">(Póliza Nro. </w:t>
      </w:r>
      <w:r w:rsidR="00E745F2" w:rsidRPr="00E745F2">
        <w:rPr>
          <w:rFonts w:ascii="Times New Roman" w:hAnsi="Times New Roman" w:cs="Times New Roman"/>
          <w:sz w:val="24"/>
          <w:szCs w:val="24"/>
        </w:rPr>
        <w:t>..................</w:t>
      </w:r>
      <w:r w:rsidRPr="00A9029F">
        <w:rPr>
          <w:rFonts w:ascii="Times New Roman" w:eastAsia="Times New Roman" w:hAnsi="Times New Roman" w:cs="Times New Roman"/>
          <w:sz w:val="24"/>
          <w:szCs w:val="24"/>
          <w:lang w:val="es-PE" w:eastAsia="es-ES"/>
        </w:rPr>
        <w:t>)</w:t>
      </w:r>
      <w:r w:rsidR="00C53A73" w:rsidRPr="00A9029F">
        <w:rPr>
          <w:rFonts w:ascii="Times New Roman" w:eastAsia="Times New Roman" w:hAnsi="Times New Roman" w:cs="Times New Roman"/>
          <w:sz w:val="24"/>
          <w:szCs w:val="24"/>
          <w:lang w:val="es-PE" w:eastAsia="es-ES"/>
        </w:rPr>
        <w:t xml:space="preserve"> que lo ocasionó</w:t>
      </w:r>
      <w:r w:rsidRPr="00A9029F">
        <w:rPr>
          <w:rFonts w:ascii="Times New Roman" w:eastAsia="Times New Roman" w:hAnsi="Times New Roman" w:cs="Times New Roman"/>
          <w:sz w:val="24"/>
          <w:szCs w:val="24"/>
          <w:lang w:val="es-PE" w:eastAsia="es-ES"/>
        </w:rPr>
        <w:t>;</w:t>
      </w:r>
      <w:r w:rsidR="00C53A73" w:rsidRPr="00A9029F">
        <w:rPr>
          <w:rFonts w:ascii="Times New Roman" w:eastAsia="Times New Roman" w:hAnsi="Times New Roman" w:cs="Times New Roman"/>
          <w:sz w:val="24"/>
          <w:szCs w:val="24"/>
          <w:lang w:val="es-PE" w:eastAsia="es-ES"/>
        </w:rPr>
        <w:t xml:space="preserve"> </w:t>
      </w:r>
    </w:p>
    <w:bookmarkEnd w:id="0"/>
    <w:p w14:paraId="084A6B2A" w14:textId="77777777" w:rsidR="00D46598" w:rsidRPr="00A9029F" w:rsidRDefault="00D46598" w:rsidP="00D4659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9FDD040" w14:textId="77777777" w:rsidR="00D46598" w:rsidRPr="00A9029F" w:rsidRDefault="00D46598" w:rsidP="00D46598">
      <w:pPr>
        <w:spacing w:after="0" w:line="240" w:lineRule="auto"/>
        <w:jc w:val="both"/>
        <w:rPr>
          <w:rFonts w:ascii="Times New Roman" w:eastAsia="Arial Unicode MS" w:hAnsi="Times New Roman" w:cs="Times New Roman"/>
          <w:sz w:val="24"/>
          <w:szCs w:val="24"/>
          <w:lang w:val="es-PE" w:eastAsia="es-ES"/>
        </w:rPr>
      </w:pPr>
      <w:r w:rsidRPr="00A9029F">
        <w:rPr>
          <w:rFonts w:ascii="Times New Roman" w:eastAsia="Arial Unicode MS" w:hAnsi="Times New Roman" w:cs="Times New Roman"/>
          <w:sz w:val="24"/>
          <w:szCs w:val="24"/>
          <w:lang w:val="es-PE" w:eastAsia="es-ES"/>
        </w:rPr>
        <w:t>Que, la señalada reclamación cumple con los requisitos de materia, cuantía y oportunidad establecidos en el Reglamento de la DEFASEG (http://www.defaseg.com.pe/reglamento.html);</w:t>
      </w:r>
    </w:p>
    <w:p w14:paraId="092ADE40" w14:textId="77777777" w:rsidR="00D46598" w:rsidRPr="00A9029F" w:rsidRDefault="00D46598" w:rsidP="00D46598">
      <w:pPr>
        <w:tabs>
          <w:tab w:val="num" w:pos="720"/>
        </w:tabs>
        <w:spacing w:after="0" w:line="240" w:lineRule="auto"/>
        <w:jc w:val="both"/>
        <w:rPr>
          <w:rFonts w:ascii="Times New Roman" w:eastAsia="Times New Roman" w:hAnsi="Times New Roman" w:cs="Times New Roman"/>
          <w:sz w:val="24"/>
          <w:szCs w:val="24"/>
          <w:lang w:val="es-PE" w:eastAsia="es-ES"/>
        </w:rPr>
      </w:pPr>
    </w:p>
    <w:p w14:paraId="4C9CFD2A" w14:textId="5F553CB2" w:rsidR="00D46598" w:rsidRPr="00A9029F" w:rsidRDefault="00D46598" w:rsidP="00D46598">
      <w:pPr>
        <w:tabs>
          <w:tab w:val="num" w:pos="720"/>
        </w:tabs>
        <w:spacing w:after="0" w:line="240" w:lineRule="auto"/>
        <w:jc w:val="both"/>
        <w:rPr>
          <w:rFonts w:ascii="Times New Roman" w:eastAsia="Times New Roman" w:hAnsi="Times New Roman" w:cs="Times New Roman"/>
          <w:sz w:val="24"/>
          <w:szCs w:val="24"/>
          <w:lang w:val="es-PE" w:eastAsia="es-ES"/>
        </w:rPr>
      </w:pPr>
      <w:r w:rsidRPr="00A9029F">
        <w:rPr>
          <w:rFonts w:ascii="Times New Roman" w:eastAsia="Times New Roman" w:hAnsi="Times New Roman" w:cs="Times New Roman"/>
          <w:sz w:val="24"/>
          <w:szCs w:val="24"/>
          <w:lang w:val="es-PE" w:eastAsia="es-ES"/>
        </w:rPr>
        <w:t xml:space="preserve">Que, habiéndosele corrido traslado el </w:t>
      </w:r>
      <w:r w:rsidR="00C53A73" w:rsidRPr="00A9029F">
        <w:rPr>
          <w:rFonts w:ascii="Times New Roman" w:eastAsia="Times New Roman" w:hAnsi="Times New Roman" w:cs="Times New Roman"/>
          <w:sz w:val="24"/>
          <w:szCs w:val="24"/>
          <w:lang w:val="es-PE" w:eastAsia="es-ES"/>
        </w:rPr>
        <w:t>23</w:t>
      </w:r>
      <w:r w:rsidRPr="00A9029F">
        <w:rPr>
          <w:rFonts w:ascii="Times New Roman" w:eastAsia="Times New Roman" w:hAnsi="Times New Roman" w:cs="Times New Roman"/>
          <w:sz w:val="24"/>
          <w:szCs w:val="24"/>
          <w:lang w:val="es-PE" w:eastAsia="es-ES"/>
        </w:rPr>
        <w:t xml:space="preserve"> de </w:t>
      </w:r>
      <w:r w:rsidR="00C53A73" w:rsidRPr="00A9029F">
        <w:rPr>
          <w:rFonts w:ascii="Times New Roman" w:eastAsia="Times New Roman" w:hAnsi="Times New Roman" w:cs="Times New Roman"/>
          <w:sz w:val="24"/>
          <w:szCs w:val="24"/>
          <w:lang w:val="es-PE" w:eastAsia="es-ES"/>
        </w:rPr>
        <w:t>enero</w:t>
      </w:r>
      <w:r w:rsidRPr="00A9029F">
        <w:rPr>
          <w:rFonts w:ascii="Times New Roman" w:eastAsia="Times New Roman" w:hAnsi="Times New Roman" w:cs="Times New Roman"/>
          <w:sz w:val="24"/>
          <w:szCs w:val="24"/>
          <w:lang w:val="es-PE" w:eastAsia="es-ES"/>
        </w:rPr>
        <w:t xml:space="preserve"> de 20</w:t>
      </w:r>
      <w:r w:rsidR="00C53A73" w:rsidRPr="00A9029F">
        <w:rPr>
          <w:rFonts w:ascii="Times New Roman" w:eastAsia="Times New Roman" w:hAnsi="Times New Roman" w:cs="Times New Roman"/>
          <w:sz w:val="24"/>
          <w:szCs w:val="24"/>
          <w:lang w:val="es-PE" w:eastAsia="es-ES"/>
        </w:rPr>
        <w:t>20</w:t>
      </w:r>
      <w:r w:rsidRPr="00A9029F">
        <w:rPr>
          <w:rFonts w:ascii="Times New Roman" w:eastAsia="Times New Roman" w:hAnsi="Times New Roman" w:cs="Times New Roman"/>
          <w:sz w:val="24"/>
          <w:szCs w:val="24"/>
          <w:lang w:val="es-PE" w:eastAsia="es-ES"/>
        </w:rPr>
        <w:t xml:space="preserve"> de la respectiva reclamación, </w:t>
      </w:r>
      <w:r w:rsidR="00FC2779" w:rsidRPr="00E745F2">
        <w:rPr>
          <w:rFonts w:ascii="Times New Roman" w:hAnsi="Times New Roman" w:cs="Times New Roman"/>
          <w:sz w:val="24"/>
          <w:szCs w:val="24"/>
        </w:rPr>
        <w:t>..................</w:t>
      </w:r>
      <w:r w:rsidR="00FC2779">
        <w:rPr>
          <w:rFonts w:ascii="Times New Roman" w:hAnsi="Times New Roman" w:cs="Times New Roman"/>
          <w:sz w:val="24"/>
          <w:szCs w:val="24"/>
        </w:rPr>
        <w:t xml:space="preserve"> </w:t>
      </w:r>
      <w:r w:rsidR="00C53A73" w:rsidRPr="00A9029F">
        <w:rPr>
          <w:rFonts w:ascii="Times New Roman" w:eastAsia="Times New Roman" w:hAnsi="Times New Roman" w:cs="Times New Roman"/>
          <w:sz w:val="24"/>
          <w:szCs w:val="24"/>
          <w:lang w:val="es-PE" w:eastAsia="es-ES"/>
        </w:rPr>
        <w:t>presentó</w:t>
      </w:r>
      <w:r w:rsidRPr="00A9029F">
        <w:rPr>
          <w:rFonts w:ascii="Times New Roman" w:eastAsia="Times New Roman" w:hAnsi="Times New Roman" w:cs="Times New Roman"/>
          <w:sz w:val="24"/>
          <w:szCs w:val="24"/>
          <w:lang w:val="es-PE" w:eastAsia="es-ES"/>
        </w:rPr>
        <w:t xml:space="preserve"> sus descargos </w:t>
      </w:r>
      <w:r w:rsidR="00C53A73" w:rsidRPr="00A9029F">
        <w:rPr>
          <w:rFonts w:ascii="Times New Roman" w:eastAsia="Times New Roman" w:hAnsi="Times New Roman" w:cs="Times New Roman"/>
          <w:sz w:val="24"/>
          <w:szCs w:val="24"/>
          <w:lang w:val="es-PE" w:eastAsia="es-ES"/>
        </w:rPr>
        <w:t>el 31 de enero de 2020</w:t>
      </w:r>
      <w:r w:rsidRPr="00A9029F">
        <w:rPr>
          <w:rFonts w:ascii="Times New Roman" w:eastAsia="Times New Roman" w:hAnsi="Times New Roman" w:cs="Times New Roman"/>
          <w:sz w:val="24"/>
          <w:szCs w:val="24"/>
          <w:lang w:val="es-PE" w:eastAsia="es-ES"/>
        </w:rPr>
        <w:t>;</w:t>
      </w:r>
    </w:p>
    <w:p w14:paraId="3DA90BC6" w14:textId="77777777" w:rsidR="00D46598" w:rsidRPr="00A9029F" w:rsidRDefault="00D46598" w:rsidP="00D46598">
      <w:pPr>
        <w:tabs>
          <w:tab w:val="num" w:pos="720"/>
        </w:tabs>
        <w:spacing w:after="0" w:line="240" w:lineRule="auto"/>
        <w:jc w:val="both"/>
        <w:rPr>
          <w:rFonts w:ascii="Times New Roman" w:eastAsia="Times New Roman" w:hAnsi="Times New Roman" w:cs="Times New Roman"/>
          <w:sz w:val="24"/>
          <w:szCs w:val="24"/>
          <w:lang w:val="es-PE" w:eastAsia="es-ES"/>
        </w:rPr>
      </w:pPr>
    </w:p>
    <w:p w14:paraId="19358AC4" w14:textId="679E078A" w:rsidR="00DD2187" w:rsidRPr="00A9029F" w:rsidRDefault="00D46598" w:rsidP="00D46598">
      <w:pPr>
        <w:tabs>
          <w:tab w:val="num" w:pos="720"/>
        </w:tabs>
        <w:spacing w:after="0" w:line="240" w:lineRule="auto"/>
        <w:jc w:val="both"/>
        <w:rPr>
          <w:rFonts w:ascii="Times New Roman" w:eastAsia="Times New Roman" w:hAnsi="Times New Roman" w:cs="Times New Roman"/>
          <w:sz w:val="24"/>
          <w:szCs w:val="24"/>
          <w:lang w:val="es-PE" w:eastAsia="es-ES"/>
        </w:rPr>
      </w:pPr>
      <w:r w:rsidRPr="00A9029F">
        <w:rPr>
          <w:rFonts w:ascii="Times New Roman" w:eastAsia="Times New Roman" w:hAnsi="Times New Roman" w:cs="Times New Roman"/>
          <w:sz w:val="24"/>
          <w:szCs w:val="24"/>
          <w:lang w:val="es-PE" w:eastAsia="es-ES"/>
        </w:rPr>
        <w:t xml:space="preserve">Que, </w:t>
      </w:r>
      <w:r w:rsidR="00C53A73" w:rsidRPr="00A9029F">
        <w:rPr>
          <w:rFonts w:ascii="Times New Roman" w:eastAsia="Times New Roman" w:hAnsi="Times New Roman" w:cs="Times New Roman"/>
          <w:sz w:val="24"/>
          <w:szCs w:val="24"/>
          <w:lang w:val="es-PE" w:eastAsia="es-ES"/>
        </w:rPr>
        <w:t>la audiencia de vista originalmente convocada para el 16 de marzo de 20</w:t>
      </w:r>
      <w:r w:rsidR="001C11A6" w:rsidRPr="00A9029F">
        <w:rPr>
          <w:rFonts w:ascii="Times New Roman" w:eastAsia="Times New Roman" w:hAnsi="Times New Roman" w:cs="Times New Roman"/>
          <w:sz w:val="24"/>
          <w:szCs w:val="24"/>
          <w:lang w:val="es-PE" w:eastAsia="es-ES"/>
        </w:rPr>
        <w:t>20</w:t>
      </w:r>
      <w:r w:rsidR="00C53A73" w:rsidRPr="00A9029F">
        <w:rPr>
          <w:rFonts w:ascii="Times New Roman" w:eastAsia="Times New Roman" w:hAnsi="Times New Roman" w:cs="Times New Roman"/>
          <w:sz w:val="24"/>
          <w:szCs w:val="24"/>
          <w:lang w:val="es-PE" w:eastAsia="es-ES"/>
        </w:rPr>
        <w:t xml:space="preserve"> </w:t>
      </w:r>
      <w:r w:rsidR="00D376DD" w:rsidRPr="00A9029F">
        <w:rPr>
          <w:rFonts w:ascii="Times New Roman" w:eastAsia="Times New Roman" w:hAnsi="Times New Roman" w:cs="Times New Roman"/>
          <w:sz w:val="24"/>
          <w:szCs w:val="24"/>
          <w:lang w:val="es-PE" w:eastAsia="es-ES"/>
        </w:rPr>
        <w:t xml:space="preserve">quedó suspendida debido al </w:t>
      </w:r>
      <w:r w:rsidR="00BA7FA3" w:rsidRPr="00A9029F">
        <w:rPr>
          <w:rFonts w:ascii="Times New Roman" w:eastAsia="Times New Roman" w:hAnsi="Times New Roman" w:cs="Times New Roman"/>
          <w:sz w:val="24"/>
          <w:szCs w:val="24"/>
          <w:lang w:val="es-PE" w:eastAsia="es-ES"/>
        </w:rPr>
        <w:t xml:space="preserve">aislamiento social </w:t>
      </w:r>
      <w:r w:rsidR="005F131F" w:rsidRPr="00A9029F">
        <w:rPr>
          <w:rFonts w:ascii="Times New Roman" w:eastAsia="Times New Roman" w:hAnsi="Times New Roman" w:cs="Times New Roman"/>
          <w:sz w:val="24"/>
          <w:szCs w:val="24"/>
          <w:lang w:val="es-PE" w:eastAsia="es-ES"/>
        </w:rPr>
        <w:t>obligatorio</w:t>
      </w:r>
      <w:r w:rsidR="00BA7FA3" w:rsidRPr="00A9029F">
        <w:rPr>
          <w:rFonts w:ascii="Times New Roman" w:eastAsia="Times New Roman" w:hAnsi="Times New Roman" w:cs="Times New Roman"/>
          <w:sz w:val="24"/>
          <w:szCs w:val="24"/>
          <w:lang w:val="es-PE" w:eastAsia="es-ES"/>
        </w:rPr>
        <w:t xml:space="preserve"> (</w:t>
      </w:r>
      <w:r w:rsidR="00C53A73" w:rsidRPr="00A9029F">
        <w:rPr>
          <w:rFonts w:ascii="Times New Roman" w:eastAsia="Times New Roman" w:hAnsi="Times New Roman" w:cs="Times New Roman"/>
          <w:sz w:val="24"/>
          <w:szCs w:val="24"/>
          <w:lang w:val="es-PE" w:eastAsia="es-ES"/>
        </w:rPr>
        <w:t>cuarentena</w:t>
      </w:r>
      <w:r w:rsidR="00BA7FA3" w:rsidRPr="00A9029F">
        <w:rPr>
          <w:rFonts w:ascii="Times New Roman" w:eastAsia="Times New Roman" w:hAnsi="Times New Roman" w:cs="Times New Roman"/>
          <w:sz w:val="24"/>
          <w:szCs w:val="24"/>
          <w:lang w:val="es-PE" w:eastAsia="es-ES"/>
        </w:rPr>
        <w:t>)</w:t>
      </w:r>
      <w:r w:rsidR="00C53A73" w:rsidRPr="00A9029F">
        <w:rPr>
          <w:rFonts w:ascii="Times New Roman" w:eastAsia="Times New Roman" w:hAnsi="Times New Roman" w:cs="Times New Roman"/>
          <w:sz w:val="24"/>
          <w:szCs w:val="24"/>
          <w:lang w:val="es-PE" w:eastAsia="es-ES"/>
        </w:rPr>
        <w:t xml:space="preserve"> dispuesta por el D.S.</w:t>
      </w:r>
      <w:r w:rsidR="006B0BD3" w:rsidRPr="00A9029F">
        <w:rPr>
          <w:rFonts w:ascii="Times New Roman" w:eastAsia="Times New Roman" w:hAnsi="Times New Roman" w:cs="Times New Roman"/>
          <w:sz w:val="24"/>
          <w:szCs w:val="24"/>
          <w:lang w:val="es-PE" w:eastAsia="es-ES"/>
        </w:rPr>
        <w:t>044-2020-PCM</w:t>
      </w:r>
      <w:r w:rsidR="00C53A73" w:rsidRPr="00A9029F">
        <w:rPr>
          <w:rFonts w:ascii="Times New Roman" w:eastAsia="Times New Roman" w:hAnsi="Times New Roman" w:cs="Times New Roman"/>
          <w:sz w:val="24"/>
          <w:szCs w:val="24"/>
          <w:lang w:val="es-PE" w:eastAsia="es-ES"/>
        </w:rPr>
        <w:t xml:space="preserve"> </w:t>
      </w:r>
      <w:r w:rsidR="00D77374" w:rsidRPr="00A9029F">
        <w:rPr>
          <w:rFonts w:ascii="Times New Roman" w:eastAsia="Times New Roman" w:hAnsi="Times New Roman" w:cs="Times New Roman"/>
          <w:sz w:val="24"/>
          <w:szCs w:val="24"/>
          <w:lang w:val="es-PE" w:eastAsia="es-ES"/>
        </w:rPr>
        <w:t>de fecha 15 de marzo de 2020</w:t>
      </w:r>
      <w:r w:rsidR="001C11A6" w:rsidRPr="00A9029F">
        <w:rPr>
          <w:rFonts w:ascii="Times New Roman" w:eastAsia="Times New Roman" w:hAnsi="Times New Roman" w:cs="Times New Roman"/>
          <w:sz w:val="24"/>
          <w:szCs w:val="24"/>
          <w:lang w:val="es-PE" w:eastAsia="es-ES"/>
        </w:rPr>
        <w:t xml:space="preserve">, </w:t>
      </w:r>
      <w:r w:rsidR="00D376DD" w:rsidRPr="00A9029F">
        <w:rPr>
          <w:rFonts w:ascii="Times New Roman" w:eastAsia="Times New Roman" w:hAnsi="Times New Roman" w:cs="Times New Roman"/>
          <w:sz w:val="24"/>
          <w:szCs w:val="24"/>
          <w:lang w:val="es-PE" w:eastAsia="es-ES"/>
        </w:rPr>
        <w:t xml:space="preserve">habiendo sido reprogramada </w:t>
      </w:r>
      <w:r w:rsidR="00C53A73" w:rsidRPr="00A9029F">
        <w:rPr>
          <w:rFonts w:ascii="Times New Roman" w:eastAsia="Times New Roman" w:hAnsi="Times New Roman" w:cs="Times New Roman"/>
          <w:sz w:val="24"/>
          <w:szCs w:val="24"/>
          <w:lang w:val="es-PE" w:eastAsia="es-ES"/>
        </w:rPr>
        <w:t xml:space="preserve">en forma virtual para el </w:t>
      </w:r>
      <w:r w:rsidR="00DD2187" w:rsidRPr="00A9029F">
        <w:rPr>
          <w:rFonts w:ascii="Times New Roman" w:eastAsia="Times New Roman" w:hAnsi="Times New Roman" w:cs="Times New Roman"/>
          <w:sz w:val="24"/>
          <w:szCs w:val="24"/>
          <w:lang w:val="es-PE" w:eastAsia="es-ES"/>
        </w:rPr>
        <w:t>día 08 de junio de 2020.</w:t>
      </w:r>
    </w:p>
    <w:p w14:paraId="361940E5" w14:textId="77777777" w:rsidR="00DD2187" w:rsidRPr="00A9029F" w:rsidRDefault="00DD2187" w:rsidP="00D46598">
      <w:pPr>
        <w:tabs>
          <w:tab w:val="num" w:pos="720"/>
        </w:tabs>
        <w:spacing w:after="0" w:line="240" w:lineRule="auto"/>
        <w:jc w:val="both"/>
        <w:rPr>
          <w:rFonts w:ascii="Times New Roman" w:eastAsia="Times New Roman" w:hAnsi="Times New Roman" w:cs="Times New Roman"/>
          <w:sz w:val="24"/>
          <w:szCs w:val="24"/>
          <w:lang w:val="es-PE" w:eastAsia="es-ES"/>
        </w:rPr>
      </w:pPr>
    </w:p>
    <w:p w14:paraId="01DB53CF" w14:textId="2E2D77C4" w:rsidR="00DD2187" w:rsidRPr="00A9029F" w:rsidRDefault="00DD2187" w:rsidP="00D46598">
      <w:pPr>
        <w:tabs>
          <w:tab w:val="num" w:pos="720"/>
        </w:tabs>
        <w:spacing w:after="0" w:line="240" w:lineRule="auto"/>
        <w:jc w:val="both"/>
        <w:rPr>
          <w:rFonts w:ascii="Times New Roman" w:eastAsia="Times New Roman" w:hAnsi="Times New Roman" w:cs="Times New Roman"/>
          <w:sz w:val="24"/>
          <w:szCs w:val="24"/>
          <w:lang w:val="es-PE" w:eastAsia="es-ES"/>
        </w:rPr>
      </w:pPr>
      <w:r w:rsidRPr="00A9029F">
        <w:rPr>
          <w:rFonts w:ascii="Times New Roman" w:eastAsia="Times New Roman" w:hAnsi="Times New Roman" w:cs="Times New Roman"/>
          <w:sz w:val="24"/>
          <w:szCs w:val="24"/>
          <w:lang w:val="es-PE" w:eastAsia="es-ES"/>
        </w:rPr>
        <w:t xml:space="preserve">Que, el 08 de </w:t>
      </w:r>
      <w:r w:rsidR="001C11A6" w:rsidRPr="00A9029F">
        <w:rPr>
          <w:rFonts w:ascii="Times New Roman" w:eastAsia="Times New Roman" w:hAnsi="Times New Roman" w:cs="Times New Roman"/>
          <w:sz w:val="24"/>
          <w:szCs w:val="24"/>
          <w:lang w:val="es-PE" w:eastAsia="es-ES"/>
        </w:rPr>
        <w:t xml:space="preserve">junio </w:t>
      </w:r>
      <w:r w:rsidRPr="00A9029F">
        <w:rPr>
          <w:rFonts w:ascii="Times New Roman" w:eastAsia="Times New Roman" w:hAnsi="Times New Roman" w:cs="Times New Roman"/>
          <w:sz w:val="24"/>
          <w:szCs w:val="24"/>
          <w:lang w:val="es-PE" w:eastAsia="es-ES"/>
        </w:rPr>
        <w:t>de 2020 se realizó la audiencia virtual con la participación de la reclamante quien sustentó su respectiva posición absolviendo las preguntas formuladas por el colegiado</w:t>
      </w:r>
      <w:r w:rsidR="001C11A6" w:rsidRPr="00A9029F">
        <w:rPr>
          <w:rFonts w:ascii="Times New Roman" w:eastAsia="Times New Roman" w:hAnsi="Times New Roman" w:cs="Times New Roman"/>
          <w:sz w:val="24"/>
          <w:szCs w:val="24"/>
          <w:lang w:val="es-PE" w:eastAsia="es-ES"/>
        </w:rPr>
        <w:t xml:space="preserve">, conforme consta en la respectiva acta, dejándose constancia de la inasistencia de la aseguradora quien mediante </w:t>
      </w:r>
      <w:r w:rsidRPr="00A9029F">
        <w:rPr>
          <w:rFonts w:ascii="Times New Roman" w:eastAsia="Times New Roman" w:hAnsi="Times New Roman" w:cs="Times New Roman"/>
          <w:sz w:val="24"/>
          <w:szCs w:val="24"/>
          <w:lang w:val="es-PE" w:eastAsia="es-ES"/>
        </w:rPr>
        <w:t>correo electrónico de fecha 05 de junio de 2020 informó que no podría asistir a la reunión programada, sin perjuicio de lo cual solicit</w:t>
      </w:r>
      <w:r w:rsidR="00FE0F8D" w:rsidRPr="00A9029F">
        <w:rPr>
          <w:rFonts w:ascii="Times New Roman" w:eastAsia="Times New Roman" w:hAnsi="Times New Roman" w:cs="Times New Roman"/>
          <w:sz w:val="24"/>
          <w:szCs w:val="24"/>
          <w:lang w:val="es-PE" w:eastAsia="es-ES"/>
        </w:rPr>
        <w:t>ó</w:t>
      </w:r>
      <w:r w:rsidRPr="00A9029F">
        <w:rPr>
          <w:rFonts w:ascii="Times New Roman" w:eastAsia="Times New Roman" w:hAnsi="Times New Roman" w:cs="Times New Roman"/>
          <w:sz w:val="24"/>
          <w:szCs w:val="24"/>
          <w:lang w:val="es-PE" w:eastAsia="es-ES"/>
        </w:rPr>
        <w:t xml:space="preserve"> se valorara su escrito de descargos de fecha 31 de enero de 2020 en el cual justificaba su negativa a otorgar la cobertura reclamada.</w:t>
      </w:r>
    </w:p>
    <w:p w14:paraId="562ACBAB" w14:textId="77777777" w:rsidR="00DD2187" w:rsidRPr="00A9029F" w:rsidRDefault="00DD2187" w:rsidP="00D46598">
      <w:pPr>
        <w:tabs>
          <w:tab w:val="num" w:pos="720"/>
        </w:tabs>
        <w:spacing w:after="0" w:line="240" w:lineRule="auto"/>
        <w:jc w:val="both"/>
        <w:rPr>
          <w:rFonts w:ascii="Times New Roman" w:eastAsia="Times New Roman" w:hAnsi="Times New Roman" w:cs="Times New Roman"/>
          <w:sz w:val="24"/>
          <w:szCs w:val="24"/>
          <w:lang w:val="es-PE" w:eastAsia="es-ES"/>
        </w:rPr>
      </w:pPr>
    </w:p>
    <w:p w14:paraId="42D4440D" w14:textId="4060D021" w:rsidR="00DD2187" w:rsidRPr="00A9029F" w:rsidRDefault="00D46598" w:rsidP="00DD2187">
      <w:pPr>
        <w:spacing w:after="0" w:line="240" w:lineRule="auto"/>
        <w:jc w:val="both"/>
        <w:rPr>
          <w:rFonts w:ascii="Times New Roman" w:eastAsia="Times New Roman" w:hAnsi="Times New Roman" w:cs="Times New Roman"/>
          <w:sz w:val="24"/>
          <w:szCs w:val="24"/>
          <w:lang w:val="es-ES_tradnl" w:eastAsia="es-ES_tradnl"/>
        </w:rPr>
      </w:pPr>
      <w:r w:rsidRPr="00A9029F">
        <w:rPr>
          <w:rFonts w:ascii="Times New Roman" w:eastAsia="Times New Roman" w:hAnsi="Times New Roman" w:cs="Times New Roman"/>
          <w:sz w:val="24"/>
          <w:szCs w:val="24"/>
          <w:lang w:val="es-PE" w:eastAsia="es-ES"/>
        </w:rPr>
        <w:t xml:space="preserve">Que, la reclamación se sustenta en los hechos y fundamentos siguientes: </w:t>
      </w:r>
      <w:r w:rsidR="00DD2187" w:rsidRPr="00A9029F">
        <w:rPr>
          <w:rFonts w:ascii="Times New Roman" w:eastAsia="Times New Roman" w:hAnsi="Times New Roman" w:cs="Times New Roman"/>
          <w:color w:val="000000"/>
          <w:sz w:val="24"/>
          <w:szCs w:val="24"/>
          <w:shd w:val="clear" w:color="auto" w:fill="FFFFFF"/>
          <w:lang w:val="es-PE" w:eastAsia="es-ES_tradnl"/>
        </w:rPr>
        <w:t xml:space="preserve">a) la reclamante fue atropellada </w:t>
      </w:r>
      <w:r w:rsidR="00D81406" w:rsidRPr="00A9029F">
        <w:rPr>
          <w:rFonts w:ascii="Times New Roman" w:eastAsia="Times New Roman" w:hAnsi="Times New Roman" w:cs="Times New Roman"/>
          <w:color w:val="000000"/>
          <w:sz w:val="24"/>
          <w:szCs w:val="24"/>
          <w:shd w:val="clear" w:color="auto" w:fill="FFFFFF"/>
          <w:lang w:val="es-PE" w:eastAsia="es-ES_tradnl"/>
        </w:rPr>
        <w:t xml:space="preserve">el 15 de abril de 2019 </w:t>
      </w:r>
      <w:r w:rsidR="00DD2187" w:rsidRPr="00A9029F">
        <w:rPr>
          <w:rFonts w:ascii="Times New Roman" w:eastAsia="Times New Roman" w:hAnsi="Times New Roman" w:cs="Times New Roman"/>
          <w:color w:val="000000"/>
          <w:sz w:val="24"/>
          <w:szCs w:val="24"/>
          <w:shd w:val="clear" w:color="auto" w:fill="FFFFFF"/>
          <w:lang w:val="es-PE" w:eastAsia="es-ES_tradnl"/>
        </w:rPr>
        <w:t>por una moto lineal cuando se dirigía a su centro de trabajo; b) El SOAT de la aseguradora cubrió su tratamiento de terapia física y rehabilitación desde el 22 de mayo al 6 de setiembre de 2019, recibiendo un total de 40 sesiones; c) el traumatólogo le ha ordenado una ecografía de su pierna derecha concluyendo que presenta celulitis asociada a pequeñas colecciones a considerar hematomas en involución y la derivó</w:t>
      </w:r>
      <w:r w:rsidR="00FE0F8D" w:rsidRPr="00A9029F">
        <w:rPr>
          <w:rFonts w:ascii="Times New Roman" w:eastAsia="Times New Roman" w:hAnsi="Times New Roman" w:cs="Times New Roman"/>
          <w:color w:val="000000"/>
          <w:sz w:val="24"/>
          <w:szCs w:val="24"/>
          <w:shd w:val="clear" w:color="auto" w:fill="FFFFFF"/>
          <w:lang w:val="es-PE" w:eastAsia="es-ES_tradnl"/>
        </w:rPr>
        <w:t xml:space="preserve"> nuevamente</w:t>
      </w:r>
      <w:r w:rsidR="00DD2187" w:rsidRPr="00A9029F">
        <w:rPr>
          <w:rFonts w:ascii="Times New Roman" w:eastAsia="Times New Roman" w:hAnsi="Times New Roman" w:cs="Times New Roman"/>
          <w:color w:val="000000"/>
          <w:sz w:val="24"/>
          <w:szCs w:val="24"/>
          <w:shd w:val="clear" w:color="auto" w:fill="FFFFFF"/>
          <w:lang w:val="es-PE" w:eastAsia="es-ES_tradnl"/>
        </w:rPr>
        <w:t xml:space="preserve"> a terapia física y rehabilitación para continuar con su tratamiento; sin embargo, la aseguradora ha rechazado la carta de garantía indicando que no procedían terapias prolongadas y no hay diagnóstico médico ni semiología clínica que sustente la continuidad del tratamiento; d) solicita </w:t>
      </w:r>
      <w:r w:rsidR="00D7067F" w:rsidRPr="00A9029F">
        <w:rPr>
          <w:rFonts w:ascii="Times New Roman" w:eastAsia="Times New Roman" w:hAnsi="Times New Roman" w:cs="Times New Roman"/>
          <w:color w:val="000000"/>
          <w:sz w:val="24"/>
          <w:szCs w:val="24"/>
          <w:shd w:val="clear" w:color="auto" w:fill="FFFFFF"/>
          <w:lang w:val="es-PE" w:eastAsia="es-ES_tradnl"/>
        </w:rPr>
        <w:t xml:space="preserve">que </w:t>
      </w:r>
      <w:r w:rsidR="00DD2187" w:rsidRPr="00A9029F">
        <w:rPr>
          <w:rFonts w:ascii="Times New Roman" w:eastAsia="Times New Roman" w:hAnsi="Times New Roman" w:cs="Times New Roman"/>
          <w:color w:val="000000"/>
          <w:sz w:val="24"/>
          <w:szCs w:val="24"/>
          <w:shd w:val="clear" w:color="auto" w:fill="FFFFFF"/>
          <w:lang w:val="es-PE" w:eastAsia="es-ES_tradnl"/>
        </w:rPr>
        <w:t>se continúa su tratamiento hasta que la celulitis y los hematomas de su pierna derecha desaparezcan; adjunta informe médico de Clínica Jesús del Norte de fecha 06/01/2020 que hace referencia al accidente de tránsito y necesidad de tratamiento; adjunta ecografía de fecha 13 de setiembre de 2019 y otros informes y resultados médicos. </w:t>
      </w:r>
      <w:r w:rsidR="00DD2187" w:rsidRPr="00A9029F">
        <w:rPr>
          <w:rFonts w:ascii="Times New Roman" w:eastAsia="Times New Roman" w:hAnsi="Times New Roman" w:cs="Times New Roman"/>
          <w:color w:val="000000"/>
          <w:sz w:val="24"/>
          <w:szCs w:val="24"/>
          <w:shd w:val="clear" w:color="auto" w:fill="FFFFFF"/>
          <w:lang w:val="es-ES_tradnl" w:eastAsia="es-ES_tradnl"/>
        </w:rPr>
        <w:t> </w:t>
      </w:r>
    </w:p>
    <w:p w14:paraId="64438AE6" w14:textId="77777777" w:rsidR="00D46598" w:rsidRPr="00A9029F" w:rsidRDefault="00D46598" w:rsidP="00D46598">
      <w:pPr>
        <w:tabs>
          <w:tab w:val="left" w:pos="2160"/>
        </w:tabs>
        <w:spacing w:after="0" w:line="240" w:lineRule="auto"/>
        <w:jc w:val="both"/>
        <w:rPr>
          <w:rFonts w:ascii="Times New Roman" w:eastAsia="Times New Roman" w:hAnsi="Times New Roman" w:cs="Times New Roman"/>
          <w:sz w:val="24"/>
          <w:szCs w:val="24"/>
          <w:lang w:val="es-ES_tradnl" w:eastAsia="es-ES"/>
        </w:rPr>
      </w:pPr>
    </w:p>
    <w:p w14:paraId="0E349424" w14:textId="4FE00002" w:rsidR="00D46598" w:rsidRPr="00A9029F" w:rsidRDefault="00D46598" w:rsidP="00D46598">
      <w:pPr>
        <w:spacing w:after="0" w:line="240" w:lineRule="auto"/>
        <w:jc w:val="both"/>
        <w:rPr>
          <w:rFonts w:ascii="Times New Roman" w:eastAsia="Times New Roman" w:hAnsi="Times New Roman" w:cs="Times New Roman"/>
          <w:sz w:val="24"/>
          <w:szCs w:val="24"/>
          <w:lang w:val="es-ES_tradnl" w:eastAsia="es-ES_tradnl"/>
        </w:rPr>
      </w:pPr>
      <w:r w:rsidRPr="00A9029F">
        <w:rPr>
          <w:rFonts w:ascii="Times New Roman" w:eastAsia="Times New Roman" w:hAnsi="Times New Roman" w:cs="Times New Roman"/>
          <w:sz w:val="24"/>
          <w:szCs w:val="24"/>
          <w:lang w:val="es-PE" w:eastAsia="es-ES"/>
        </w:rPr>
        <w:t xml:space="preserve">Que, por su parte, reiterando el rechazo comunicado en su oportunidad, </w:t>
      </w:r>
      <w:r w:rsidR="00E745F2" w:rsidRPr="00E745F2">
        <w:rPr>
          <w:rFonts w:ascii="Times New Roman" w:hAnsi="Times New Roman" w:cs="Times New Roman"/>
          <w:sz w:val="24"/>
          <w:szCs w:val="24"/>
        </w:rPr>
        <w:t>..................</w:t>
      </w:r>
      <w:r w:rsidR="00E745F2">
        <w:rPr>
          <w:rFonts w:ascii="Times New Roman" w:hAnsi="Times New Roman" w:cs="Times New Roman"/>
          <w:sz w:val="24"/>
          <w:szCs w:val="24"/>
        </w:rPr>
        <w:t xml:space="preserve"> </w:t>
      </w:r>
      <w:r w:rsidRPr="00A9029F">
        <w:rPr>
          <w:rFonts w:ascii="Times New Roman" w:eastAsia="Times New Roman" w:hAnsi="Times New Roman" w:cs="Times New Roman"/>
          <w:sz w:val="24"/>
          <w:szCs w:val="24"/>
          <w:lang w:val="es-PE" w:eastAsia="es-ES"/>
        </w:rPr>
        <w:t>solicita que la reclamación sea declarada infundada, atendiendo</w:t>
      </w:r>
      <w:r w:rsidRPr="00A9029F">
        <w:rPr>
          <w:rFonts w:ascii="Times New Roman" w:eastAsia="Times New Roman" w:hAnsi="Times New Roman" w:cs="Times New Roman"/>
          <w:sz w:val="24"/>
          <w:szCs w:val="24"/>
          <w:lang w:val="es-ES" w:eastAsia="es-ES"/>
        </w:rPr>
        <w:t xml:space="preserve"> resumidamente</w:t>
      </w:r>
      <w:r w:rsidRPr="00A9029F">
        <w:rPr>
          <w:rFonts w:ascii="Times New Roman" w:eastAsia="Times New Roman" w:hAnsi="Times New Roman" w:cs="Times New Roman"/>
          <w:sz w:val="24"/>
          <w:szCs w:val="24"/>
          <w:lang w:val="es-PE" w:eastAsia="es-ES"/>
        </w:rPr>
        <w:t xml:space="preserve"> a lo siguiente: </w:t>
      </w:r>
      <w:r w:rsidR="00D7067F" w:rsidRPr="00A9029F">
        <w:rPr>
          <w:rFonts w:ascii="Times New Roman" w:eastAsia="Times New Roman" w:hAnsi="Times New Roman" w:cs="Times New Roman"/>
          <w:color w:val="000000"/>
          <w:sz w:val="24"/>
          <w:szCs w:val="24"/>
          <w:shd w:val="clear" w:color="auto" w:fill="FFFFFF"/>
          <w:lang w:val="es-PE" w:eastAsia="es-ES_tradnl"/>
        </w:rPr>
        <w:t xml:space="preserve">a) A la fecha han dado cobertura a la reclamante por el seguro SOAT, en todas sus atenciones médicas, abonando en total la suma de S/4,258.83  a la Clínica </w:t>
      </w:r>
      <w:r w:rsidR="00E745F2" w:rsidRPr="00E745F2">
        <w:rPr>
          <w:rFonts w:ascii="Times New Roman" w:hAnsi="Times New Roman" w:cs="Times New Roman"/>
          <w:sz w:val="24"/>
          <w:szCs w:val="24"/>
        </w:rPr>
        <w:t>..................</w:t>
      </w:r>
      <w:r w:rsidR="00D7067F" w:rsidRPr="00A9029F">
        <w:rPr>
          <w:rFonts w:ascii="Times New Roman" w:eastAsia="Times New Roman" w:hAnsi="Times New Roman" w:cs="Times New Roman"/>
          <w:color w:val="000000"/>
          <w:sz w:val="24"/>
          <w:szCs w:val="24"/>
          <w:shd w:val="clear" w:color="auto" w:fill="FFFFFF"/>
          <w:lang w:val="es-PE" w:eastAsia="es-ES_tradnl"/>
        </w:rPr>
        <w:t xml:space="preserve"> </w:t>
      </w:r>
      <w:r w:rsidR="00D7067F" w:rsidRPr="00A9029F">
        <w:rPr>
          <w:rFonts w:ascii="Times New Roman" w:eastAsia="Times New Roman" w:hAnsi="Times New Roman" w:cs="Times New Roman"/>
          <w:color w:val="000000"/>
          <w:sz w:val="24"/>
          <w:szCs w:val="24"/>
          <w:shd w:val="clear" w:color="auto" w:fill="FFFFFF"/>
          <w:lang w:val="es-PE" w:eastAsia="es-ES_tradnl"/>
        </w:rPr>
        <w:lastRenderedPageBreak/>
        <w:t>y </w:t>
      </w:r>
      <w:r w:rsidR="00E745F2" w:rsidRPr="00E745F2">
        <w:rPr>
          <w:rFonts w:ascii="Times New Roman" w:hAnsi="Times New Roman" w:cs="Times New Roman"/>
          <w:sz w:val="24"/>
          <w:szCs w:val="24"/>
        </w:rPr>
        <w:t>..................</w:t>
      </w:r>
      <w:r w:rsidR="00D7067F" w:rsidRPr="00A9029F">
        <w:rPr>
          <w:rFonts w:ascii="Times New Roman" w:eastAsia="Times New Roman" w:hAnsi="Times New Roman" w:cs="Times New Roman"/>
          <w:color w:val="000000"/>
          <w:sz w:val="24"/>
          <w:szCs w:val="24"/>
          <w:shd w:val="clear" w:color="auto" w:fill="FFFFFF"/>
          <w:lang w:val="es-PE" w:eastAsia="es-ES_tradnl"/>
        </w:rPr>
        <w:t>; b) no obstante, de acuerdo al informe de auditoría médica de </w:t>
      </w:r>
      <w:r w:rsidR="00D7067F" w:rsidRPr="00A9029F">
        <w:rPr>
          <w:rFonts w:ascii="Times New Roman" w:eastAsia="Times New Roman" w:hAnsi="Times New Roman" w:cs="Times New Roman"/>
          <w:bCs/>
          <w:color w:val="000000"/>
          <w:sz w:val="24"/>
          <w:szCs w:val="24"/>
          <w:shd w:val="clear" w:color="auto" w:fill="FFFFFF"/>
          <w:lang w:val="es-PE" w:eastAsia="es-ES_tradnl"/>
        </w:rPr>
        <w:t>fecha 16 de octubre de 2019</w:t>
      </w:r>
      <w:r w:rsidR="00D7067F" w:rsidRPr="00A9029F">
        <w:rPr>
          <w:rFonts w:ascii="Times New Roman" w:eastAsia="Times New Roman" w:hAnsi="Times New Roman" w:cs="Times New Roman"/>
          <w:color w:val="000000"/>
          <w:sz w:val="24"/>
          <w:szCs w:val="24"/>
          <w:shd w:val="clear" w:color="auto" w:fill="FFFFFF"/>
          <w:lang w:val="es-PE" w:eastAsia="es-ES_tradnl"/>
        </w:rPr>
        <w:t>  no corresponde la continuidad de tratamiento por las siguientes razones: a consecuencia del accidente la reclamante sufre fractura de huesos propios de la nariz y coxigodinia postraumática, permaneciendo en la clínica por la especialidad de otorrinolaringología y traumatología, con 12 días de evolución es derivada a la especialidad de terapia física; fue derivad</w:t>
      </w:r>
      <w:r w:rsidR="004F3D5C" w:rsidRPr="00A9029F">
        <w:rPr>
          <w:rFonts w:ascii="Times New Roman" w:eastAsia="Times New Roman" w:hAnsi="Times New Roman" w:cs="Times New Roman"/>
          <w:color w:val="000000"/>
          <w:sz w:val="24"/>
          <w:szCs w:val="24"/>
          <w:shd w:val="clear" w:color="auto" w:fill="FFFFFF"/>
          <w:lang w:val="es-PE" w:eastAsia="es-ES_tradnl"/>
        </w:rPr>
        <w:t>a</w:t>
      </w:r>
      <w:r w:rsidR="00D7067F" w:rsidRPr="00A9029F">
        <w:rPr>
          <w:rFonts w:ascii="Times New Roman" w:eastAsia="Times New Roman" w:hAnsi="Times New Roman" w:cs="Times New Roman"/>
          <w:color w:val="000000"/>
          <w:sz w:val="24"/>
          <w:szCs w:val="24"/>
          <w:shd w:val="clear" w:color="auto" w:fill="FFFFFF"/>
          <w:lang w:val="es-PE" w:eastAsia="es-ES_tradnl"/>
        </w:rPr>
        <w:t xml:space="preserve"> a terapia desde  junio a agosto de 2019 habiendo recibido 40 sesiones; el 06/09/2019 que acude a reevaluación por especialista Dr. </w:t>
      </w:r>
      <w:r w:rsidR="00E745F2" w:rsidRPr="00E745F2">
        <w:rPr>
          <w:rFonts w:ascii="Times New Roman" w:hAnsi="Times New Roman" w:cs="Times New Roman"/>
          <w:sz w:val="24"/>
          <w:szCs w:val="24"/>
        </w:rPr>
        <w:t>..................</w:t>
      </w:r>
      <w:r w:rsidR="00D7067F" w:rsidRPr="00A9029F">
        <w:rPr>
          <w:rFonts w:ascii="Times New Roman" w:eastAsia="Times New Roman" w:hAnsi="Times New Roman" w:cs="Times New Roman"/>
          <w:color w:val="000000"/>
          <w:sz w:val="24"/>
          <w:szCs w:val="24"/>
          <w:shd w:val="clear" w:color="auto" w:fill="FFFFFF"/>
          <w:lang w:val="es-PE" w:eastAsia="es-ES_tradnl"/>
        </w:rPr>
        <w:t> (de </w:t>
      </w:r>
      <w:r w:rsidR="00E745F2" w:rsidRPr="00E745F2">
        <w:rPr>
          <w:rFonts w:ascii="Times New Roman" w:hAnsi="Times New Roman" w:cs="Times New Roman"/>
          <w:sz w:val="24"/>
          <w:szCs w:val="24"/>
        </w:rPr>
        <w:t>..................</w:t>
      </w:r>
      <w:r w:rsidR="00D7067F" w:rsidRPr="00A9029F">
        <w:rPr>
          <w:rFonts w:ascii="Times New Roman" w:eastAsia="Times New Roman" w:hAnsi="Times New Roman" w:cs="Times New Roman"/>
          <w:color w:val="000000"/>
          <w:sz w:val="24"/>
          <w:szCs w:val="24"/>
          <w:shd w:val="clear" w:color="auto" w:fill="FFFFFF"/>
          <w:lang w:val="es-PE" w:eastAsia="es-ES_tradnl"/>
        </w:rPr>
        <w:t>) indica “remisión to</w:t>
      </w:r>
      <w:r w:rsidR="00F709A0" w:rsidRPr="00A9029F">
        <w:rPr>
          <w:rFonts w:ascii="Times New Roman" w:eastAsia="Times New Roman" w:hAnsi="Times New Roman" w:cs="Times New Roman"/>
          <w:color w:val="000000"/>
          <w:sz w:val="24"/>
          <w:szCs w:val="24"/>
          <w:shd w:val="clear" w:color="auto" w:fill="FFFFFF"/>
          <w:lang w:val="es-PE" w:eastAsia="es-ES_tradnl"/>
        </w:rPr>
        <w:t>t</w:t>
      </w:r>
      <w:r w:rsidR="00D7067F" w:rsidRPr="00A9029F">
        <w:rPr>
          <w:rFonts w:ascii="Times New Roman" w:eastAsia="Times New Roman" w:hAnsi="Times New Roman" w:cs="Times New Roman"/>
          <w:color w:val="000000"/>
          <w:sz w:val="24"/>
          <w:szCs w:val="24"/>
          <w:shd w:val="clear" w:color="auto" w:fill="FFFFFF"/>
          <w:lang w:val="es-PE" w:eastAsia="es-ES_tradnl"/>
        </w:rPr>
        <w:t>al del dolor (EVA 10/10)</w:t>
      </w:r>
      <w:r w:rsidR="00F709A0" w:rsidRPr="00A9029F">
        <w:rPr>
          <w:rFonts w:ascii="Times New Roman" w:eastAsia="Times New Roman" w:hAnsi="Times New Roman" w:cs="Times New Roman"/>
          <w:color w:val="000000"/>
          <w:sz w:val="24"/>
          <w:szCs w:val="24"/>
          <w:shd w:val="clear" w:color="auto" w:fill="FFFFFF"/>
          <w:lang w:val="es-PE" w:eastAsia="es-ES_tradnl"/>
        </w:rPr>
        <w:t>”</w:t>
      </w:r>
      <w:r w:rsidR="00D7067F" w:rsidRPr="00A9029F">
        <w:rPr>
          <w:rFonts w:ascii="Times New Roman" w:eastAsia="Times New Roman" w:hAnsi="Times New Roman" w:cs="Times New Roman"/>
          <w:color w:val="000000"/>
          <w:sz w:val="24"/>
          <w:szCs w:val="24"/>
          <w:shd w:val="clear" w:color="auto" w:fill="FFFFFF"/>
          <w:lang w:val="es-PE" w:eastAsia="es-ES_tradnl"/>
        </w:rPr>
        <w:t xml:space="preserve"> y recomienda el alta médica de medicina de rehabilitación; con fecha 13/09/2019 el Dr. </w:t>
      </w:r>
      <w:r w:rsidR="00E745F2" w:rsidRPr="00E745F2">
        <w:rPr>
          <w:rFonts w:ascii="Times New Roman" w:hAnsi="Times New Roman" w:cs="Times New Roman"/>
          <w:sz w:val="24"/>
          <w:szCs w:val="24"/>
        </w:rPr>
        <w:t>..................</w:t>
      </w:r>
      <w:r w:rsidR="00D7067F" w:rsidRPr="00A9029F">
        <w:rPr>
          <w:rFonts w:ascii="Times New Roman" w:eastAsia="Times New Roman" w:hAnsi="Times New Roman" w:cs="Times New Roman"/>
          <w:color w:val="000000"/>
          <w:sz w:val="24"/>
          <w:szCs w:val="24"/>
          <w:shd w:val="clear" w:color="auto" w:fill="FFFFFF"/>
          <w:lang w:val="es-PE" w:eastAsia="es-ES_tradnl"/>
        </w:rPr>
        <w:t xml:space="preserve"> (de la Clínica </w:t>
      </w:r>
      <w:r w:rsidR="00E745F2" w:rsidRPr="00E745F2">
        <w:rPr>
          <w:rFonts w:ascii="Times New Roman" w:hAnsi="Times New Roman" w:cs="Times New Roman"/>
          <w:sz w:val="24"/>
          <w:szCs w:val="24"/>
        </w:rPr>
        <w:t>..................</w:t>
      </w:r>
      <w:r w:rsidR="00D7067F" w:rsidRPr="00A9029F">
        <w:rPr>
          <w:rFonts w:ascii="Times New Roman" w:eastAsia="Times New Roman" w:hAnsi="Times New Roman" w:cs="Times New Roman"/>
          <w:color w:val="000000"/>
          <w:sz w:val="24"/>
          <w:szCs w:val="24"/>
          <w:shd w:val="clear" w:color="auto" w:fill="FFFFFF"/>
          <w:lang w:val="es-PE" w:eastAsia="es-ES_tradnl"/>
        </w:rPr>
        <w:t xml:space="preserve">) indica continuar con terapia física por el diagnóstica de secuela traumática de pierna derecha, sin sustentar motivo de continuidad, no hacer referencia a sintomatología que debe ser atendida por medicina física ni informar alteración de EVA; por lo que en la medida que el informe del Dr. </w:t>
      </w:r>
      <w:r w:rsidR="00E745F2" w:rsidRPr="00E745F2">
        <w:rPr>
          <w:rFonts w:ascii="Times New Roman" w:hAnsi="Times New Roman" w:cs="Times New Roman"/>
          <w:sz w:val="24"/>
          <w:szCs w:val="24"/>
        </w:rPr>
        <w:t>..................</w:t>
      </w:r>
      <w:r w:rsidR="00D7067F" w:rsidRPr="00A9029F">
        <w:rPr>
          <w:rFonts w:ascii="Times New Roman" w:eastAsia="Times New Roman" w:hAnsi="Times New Roman" w:cs="Times New Roman"/>
          <w:color w:val="000000"/>
          <w:sz w:val="24"/>
          <w:szCs w:val="24"/>
          <w:shd w:val="clear" w:color="auto" w:fill="FFFFFF"/>
          <w:lang w:val="es-PE" w:eastAsia="es-ES_tradnl"/>
        </w:rPr>
        <w:t xml:space="preserve"> no sustenta el motivo </w:t>
      </w:r>
      <w:r w:rsidR="00B06C24" w:rsidRPr="00A9029F">
        <w:rPr>
          <w:rFonts w:ascii="Times New Roman" w:eastAsia="Times New Roman" w:hAnsi="Times New Roman" w:cs="Times New Roman"/>
          <w:color w:val="000000"/>
          <w:sz w:val="24"/>
          <w:szCs w:val="24"/>
          <w:shd w:val="clear" w:color="auto" w:fill="FFFFFF"/>
          <w:lang w:val="es-PE" w:eastAsia="es-ES_tradnl"/>
        </w:rPr>
        <w:t xml:space="preserve">de </w:t>
      </w:r>
      <w:r w:rsidR="00D7067F" w:rsidRPr="00A9029F">
        <w:rPr>
          <w:rFonts w:ascii="Times New Roman" w:eastAsia="Times New Roman" w:hAnsi="Times New Roman" w:cs="Times New Roman"/>
          <w:color w:val="000000"/>
          <w:sz w:val="24"/>
          <w:szCs w:val="24"/>
          <w:shd w:val="clear" w:color="auto" w:fill="FFFFFF"/>
          <w:lang w:val="es-PE" w:eastAsia="es-ES_tradnl"/>
        </w:rPr>
        <w:t>continuidad ni hace referencia a la sintomatología que deba ser atendida por medicina física</w:t>
      </w:r>
      <w:r w:rsidR="00B06C24" w:rsidRPr="00A9029F">
        <w:rPr>
          <w:rFonts w:ascii="Times New Roman" w:eastAsia="Times New Roman" w:hAnsi="Times New Roman" w:cs="Times New Roman"/>
          <w:color w:val="000000"/>
          <w:sz w:val="24"/>
          <w:szCs w:val="24"/>
          <w:shd w:val="clear" w:color="auto" w:fill="FFFFFF"/>
          <w:lang w:val="es-PE" w:eastAsia="es-ES_tradnl"/>
        </w:rPr>
        <w:t>,</w:t>
      </w:r>
      <w:r w:rsidR="00D7067F" w:rsidRPr="00A9029F">
        <w:rPr>
          <w:rFonts w:ascii="Times New Roman" w:eastAsia="Times New Roman" w:hAnsi="Times New Roman" w:cs="Times New Roman"/>
          <w:color w:val="000000"/>
          <w:sz w:val="24"/>
          <w:szCs w:val="24"/>
          <w:shd w:val="clear" w:color="auto" w:fill="FFFFFF"/>
          <w:lang w:val="es-PE" w:eastAsia="es-ES_tradnl"/>
        </w:rPr>
        <w:t xml:space="preserve"> ni informa </w:t>
      </w:r>
      <w:r w:rsidR="00B06C24" w:rsidRPr="00A9029F">
        <w:rPr>
          <w:rFonts w:ascii="Times New Roman" w:eastAsia="Times New Roman" w:hAnsi="Times New Roman" w:cs="Times New Roman"/>
          <w:color w:val="000000"/>
          <w:sz w:val="24"/>
          <w:szCs w:val="24"/>
          <w:shd w:val="clear" w:color="auto" w:fill="FFFFFF"/>
          <w:lang w:val="es-PE" w:eastAsia="es-ES_tradnl"/>
        </w:rPr>
        <w:t xml:space="preserve">la </w:t>
      </w:r>
      <w:r w:rsidR="00D7067F" w:rsidRPr="00A9029F">
        <w:rPr>
          <w:rFonts w:ascii="Times New Roman" w:eastAsia="Times New Roman" w:hAnsi="Times New Roman" w:cs="Times New Roman"/>
          <w:color w:val="000000"/>
          <w:sz w:val="24"/>
          <w:szCs w:val="24"/>
          <w:shd w:val="clear" w:color="auto" w:fill="FFFFFF"/>
          <w:lang w:val="es-PE" w:eastAsia="es-ES_tradnl"/>
        </w:rPr>
        <w:t>alteración de EVA, no procede la continuación del tratamiento toda vez que la carga de la prueba corresponde a la parte que afirma hechos; y las pruebas presentadas deben producir certeza, lo que no se produce en este caso.</w:t>
      </w:r>
      <w:r w:rsidR="00D7067F" w:rsidRPr="00A9029F">
        <w:rPr>
          <w:rFonts w:ascii="Times New Roman" w:eastAsia="Times New Roman" w:hAnsi="Times New Roman" w:cs="Times New Roman"/>
          <w:color w:val="000000"/>
          <w:sz w:val="24"/>
          <w:szCs w:val="24"/>
          <w:shd w:val="clear" w:color="auto" w:fill="FFFFFF"/>
          <w:lang w:val="es-ES_tradnl" w:eastAsia="es-ES_tradnl"/>
        </w:rPr>
        <w:t> </w:t>
      </w:r>
    </w:p>
    <w:p w14:paraId="1223E2DA" w14:textId="33DADE9E" w:rsidR="00D46598" w:rsidRPr="00A9029F" w:rsidRDefault="00D46598" w:rsidP="00D46598">
      <w:pPr>
        <w:spacing w:after="0" w:line="240" w:lineRule="auto"/>
        <w:jc w:val="both"/>
        <w:rPr>
          <w:rFonts w:ascii="Times New Roman" w:eastAsia="Times New Roman" w:hAnsi="Times New Roman" w:cs="Times New Roman"/>
          <w:sz w:val="24"/>
          <w:szCs w:val="24"/>
          <w:lang w:val="es-PE" w:eastAsia="es-ES"/>
        </w:rPr>
      </w:pPr>
    </w:p>
    <w:p w14:paraId="0CD72C2F" w14:textId="193E948D" w:rsidR="00FA1D5F" w:rsidRPr="00A9029F" w:rsidRDefault="00077C34" w:rsidP="00D46598">
      <w:pPr>
        <w:spacing w:after="0" w:line="240" w:lineRule="auto"/>
        <w:jc w:val="both"/>
        <w:rPr>
          <w:rFonts w:ascii="Times New Roman" w:eastAsia="Times New Roman" w:hAnsi="Times New Roman" w:cs="Times New Roman"/>
          <w:color w:val="000000"/>
          <w:sz w:val="24"/>
          <w:szCs w:val="24"/>
          <w:shd w:val="clear" w:color="auto" w:fill="FFFFFF"/>
          <w:lang w:val="es-PE" w:eastAsia="es-ES_tradnl"/>
        </w:rPr>
      </w:pPr>
      <w:r w:rsidRPr="00A9029F">
        <w:rPr>
          <w:rFonts w:ascii="Times New Roman" w:eastAsia="Times New Roman" w:hAnsi="Times New Roman" w:cs="Times New Roman"/>
          <w:sz w:val="24"/>
          <w:szCs w:val="24"/>
          <w:lang w:val="es-PE" w:eastAsia="es-ES"/>
        </w:rPr>
        <w:t xml:space="preserve">Que, mediante escrito ampliatorio presentado el </w:t>
      </w:r>
      <w:r w:rsidR="006F4B09" w:rsidRPr="00A9029F">
        <w:rPr>
          <w:rFonts w:ascii="Times New Roman" w:eastAsia="Times New Roman" w:hAnsi="Times New Roman" w:cs="Times New Roman"/>
          <w:sz w:val="24"/>
          <w:szCs w:val="24"/>
          <w:lang w:val="es-PE" w:eastAsia="es-ES"/>
        </w:rPr>
        <w:t xml:space="preserve">7 de junio de 2020, la </w:t>
      </w:r>
      <w:r w:rsidR="00877E1C" w:rsidRPr="00A9029F">
        <w:rPr>
          <w:rFonts w:ascii="Times New Roman" w:eastAsia="Times New Roman" w:hAnsi="Times New Roman" w:cs="Times New Roman"/>
          <w:sz w:val="24"/>
          <w:szCs w:val="24"/>
          <w:lang w:val="es-PE" w:eastAsia="es-ES"/>
        </w:rPr>
        <w:t xml:space="preserve">reclamante </w:t>
      </w:r>
      <w:r w:rsidR="006C4EFC" w:rsidRPr="00A9029F">
        <w:rPr>
          <w:rFonts w:ascii="Times New Roman" w:eastAsia="Times New Roman" w:hAnsi="Times New Roman" w:cs="Times New Roman"/>
          <w:sz w:val="24"/>
          <w:szCs w:val="24"/>
          <w:lang w:val="es-PE" w:eastAsia="es-ES"/>
        </w:rPr>
        <w:t>adjuntó imágenes de su pierna a los seis días del accidente y a</w:t>
      </w:r>
      <w:r w:rsidR="005202F9" w:rsidRPr="00A9029F">
        <w:rPr>
          <w:rFonts w:ascii="Times New Roman" w:eastAsia="Times New Roman" w:hAnsi="Times New Roman" w:cs="Times New Roman"/>
          <w:sz w:val="24"/>
          <w:szCs w:val="24"/>
          <w:lang w:val="es-PE" w:eastAsia="es-ES"/>
        </w:rPr>
        <w:t>l 06 de junio d</w:t>
      </w:r>
      <w:r w:rsidR="003732CE" w:rsidRPr="00A9029F">
        <w:rPr>
          <w:rFonts w:ascii="Times New Roman" w:eastAsia="Times New Roman" w:hAnsi="Times New Roman" w:cs="Times New Roman"/>
          <w:sz w:val="24"/>
          <w:szCs w:val="24"/>
          <w:lang w:val="es-PE" w:eastAsia="es-ES"/>
        </w:rPr>
        <w:t>e</w:t>
      </w:r>
      <w:r w:rsidR="005202F9" w:rsidRPr="00A9029F">
        <w:rPr>
          <w:rFonts w:ascii="Times New Roman" w:eastAsia="Times New Roman" w:hAnsi="Times New Roman" w:cs="Times New Roman"/>
          <w:sz w:val="24"/>
          <w:szCs w:val="24"/>
          <w:lang w:val="es-PE" w:eastAsia="es-ES"/>
        </w:rPr>
        <w:t xml:space="preserve"> 2020 donde se aprecian aún moretones y hematomas</w:t>
      </w:r>
      <w:r w:rsidR="00B82BF0" w:rsidRPr="00A9029F">
        <w:rPr>
          <w:rFonts w:ascii="Times New Roman" w:eastAsia="Times New Roman" w:hAnsi="Times New Roman" w:cs="Times New Roman"/>
          <w:sz w:val="24"/>
          <w:szCs w:val="24"/>
          <w:lang w:val="es-PE" w:eastAsia="es-ES"/>
        </w:rPr>
        <w:t xml:space="preserve">, </w:t>
      </w:r>
      <w:r w:rsidR="008B6B69" w:rsidRPr="00A9029F">
        <w:rPr>
          <w:rFonts w:ascii="Times New Roman" w:eastAsia="Times New Roman" w:hAnsi="Times New Roman" w:cs="Times New Roman"/>
          <w:sz w:val="24"/>
          <w:szCs w:val="24"/>
          <w:lang w:val="es-PE" w:eastAsia="es-ES"/>
        </w:rPr>
        <w:t xml:space="preserve">y </w:t>
      </w:r>
      <w:r w:rsidR="00B82BF0" w:rsidRPr="00A9029F">
        <w:rPr>
          <w:rFonts w:ascii="Times New Roman" w:eastAsia="Times New Roman" w:hAnsi="Times New Roman" w:cs="Times New Roman"/>
          <w:sz w:val="24"/>
          <w:szCs w:val="24"/>
          <w:lang w:val="es-PE" w:eastAsia="es-ES"/>
        </w:rPr>
        <w:t xml:space="preserve">precisa </w:t>
      </w:r>
      <w:r w:rsidR="008B6B69" w:rsidRPr="00A9029F">
        <w:rPr>
          <w:rFonts w:ascii="Times New Roman" w:eastAsia="Times New Roman" w:hAnsi="Times New Roman" w:cs="Times New Roman"/>
          <w:sz w:val="24"/>
          <w:szCs w:val="24"/>
          <w:lang w:val="es-PE" w:eastAsia="es-ES"/>
        </w:rPr>
        <w:t xml:space="preserve">lo siguiente: (i) </w:t>
      </w:r>
      <w:r w:rsidR="00B82BF0" w:rsidRPr="00A9029F">
        <w:rPr>
          <w:rFonts w:ascii="Times New Roman" w:eastAsia="Times New Roman" w:hAnsi="Times New Roman" w:cs="Times New Roman"/>
          <w:sz w:val="24"/>
          <w:szCs w:val="24"/>
          <w:lang w:val="es-PE" w:eastAsia="es-ES"/>
        </w:rPr>
        <w:t xml:space="preserve">que producto del accidente no solo sufrió fractura </w:t>
      </w:r>
      <w:r w:rsidR="00067BD7" w:rsidRPr="00A9029F">
        <w:rPr>
          <w:rFonts w:ascii="Times New Roman" w:eastAsia="Times New Roman" w:hAnsi="Times New Roman" w:cs="Times New Roman"/>
          <w:sz w:val="24"/>
          <w:szCs w:val="24"/>
          <w:lang w:val="es-PE" w:eastAsia="es-ES"/>
        </w:rPr>
        <w:t>de nariz, sino que también presento un cuadro de dolor en coxis y piernas</w:t>
      </w:r>
      <w:r w:rsidR="007902B0" w:rsidRPr="00A9029F">
        <w:rPr>
          <w:rFonts w:ascii="Times New Roman" w:eastAsia="Times New Roman" w:hAnsi="Times New Roman" w:cs="Times New Roman"/>
          <w:sz w:val="24"/>
          <w:szCs w:val="24"/>
          <w:lang w:val="es-PE" w:eastAsia="es-ES"/>
        </w:rPr>
        <w:t xml:space="preserve">, lo que acredita en la epicrisis de la </w:t>
      </w:r>
      <w:r w:rsidR="006F261F" w:rsidRPr="00A9029F">
        <w:rPr>
          <w:rFonts w:ascii="Times New Roman" w:eastAsia="Times New Roman" w:hAnsi="Times New Roman" w:cs="Times New Roman"/>
          <w:sz w:val="24"/>
          <w:szCs w:val="24"/>
          <w:lang w:val="es-PE" w:eastAsia="es-ES"/>
        </w:rPr>
        <w:t xml:space="preserve">Clínica Jesus del Norte que da cuenta de la fecha de ingreso </w:t>
      </w:r>
      <w:r w:rsidR="00D81406" w:rsidRPr="00A9029F">
        <w:rPr>
          <w:rFonts w:ascii="Times New Roman" w:eastAsia="Times New Roman" w:hAnsi="Times New Roman" w:cs="Times New Roman"/>
          <w:sz w:val="24"/>
          <w:szCs w:val="24"/>
          <w:lang w:val="es-PE" w:eastAsia="es-ES"/>
        </w:rPr>
        <w:t xml:space="preserve">(15 de abril de 2019) </w:t>
      </w:r>
      <w:r w:rsidR="006F261F" w:rsidRPr="00A9029F">
        <w:rPr>
          <w:rFonts w:ascii="Times New Roman" w:eastAsia="Times New Roman" w:hAnsi="Times New Roman" w:cs="Times New Roman"/>
          <w:sz w:val="24"/>
          <w:szCs w:val="24"/>
          <w:lang w:val="es-PE" w:eastAsia="es-ES"/>
        </w:rPr>
        <w:t>y alta (1</w:t>
      </w:r>
      <w:r w:rsidR="00444238" w:rsidRPr="00A9029F">
        <w:rPr>
          <w:rFonts w:ascii="Times New Roman" w:eastAsia="Times New Roman" w:hAnsi="Times New Roman" w:cs="Times New Roman"/>
          <w:sz w:val="24"/>
          <w:szCs w:val="24"/>
          <w:lang w:val="es-PE" w:eastAsia="es-ES"/>
        </w:rPr>
        <w:t>9</w:t>
      </w:r>
      <w:r w:rsidR="006F261F" w:rsidRPr="00A9029F">
        <w:rPr>
          <w:rFonts w:ascii="Times New Roman" w:eastAsia="Times New Roman" w:hAnsi="Times New Roman" w:cs="Times New Roman"/>
          <w:sz w:val="24"/>
          <w:szCs w:val="24"/>
          <w:lang w:val="es-PE" w:eastAsia="es-ES"/>
        </w:rPr>
        <w:t xml:space="preserve"> de abril de 2019)</w:t>
      </w:r>
      <w:r w:rsidR="00F71802" w:rsidRPr="00A9029F">
        <w:rPr>
          <w:rFonts w:ascii="Times New Roman" w:eastAsia="Times New Roman" w:hAnsi="Times New Roman" w:cs="Times New Roman"/>
          <w:sz w:val="24"/>
          <w:szCs w:val="24"/>
          <w:lang w:val="es-PE" w:eastAsia="es-ES"/>
        </w:rPr>
        <w:t xml:space="preserve"> y en el </w:t>
      </w:r>
      <w:r w:rsidR="00E63E10" w:rsidRPr="00A9029F">
        <w:rPr>
          <w:rFonts w:ascii="Times New Roman" w:eastAsia="Times New Roman" w:hAnsi="Times New Roman" w:cs="Times New Roman"/>
          <w:sz w:val="24"/>
          <w:szCs w:val="24"/>
          <w:lang w:val="es-PE" w:eastAsia="es-ES"/>
        </w:rPr>
        <w:t xml:space="preserve">acápite </w:t>
      </w:r>
      <w:r w:rsidR="00F71802" w:rsidRPr="00A9029F">
        <w:rPr>
          <w:rFonts w:ascii="Times New Roman" w:eastAsia="Times New Roman" w:hAnsi="Times New Roman" w:cs="Times New Roman"/>
          <w:sz w:val="24"/>
          <w:szCs w:val="24"/>
          <w:lang w:val="es-PE" w:eastAsia="es-ES"/>
        </w:rPr>
        <w:t>“</w:t>
      </w:r>
      <w:r w:rsidR="008B6B69" w:rsidRPr="00A9029F">
        <w:rPr>
          <w:rFonts w:ascii="Times New Roman" w:eastAsia="Times New Roman" w:hAnsi="Times New Roman" w:cs="Times New Roman"/>
          <w:sz w:val="24"/>
          <w:szCs w:val="24"/>
          <w:lang w:val="es-PE" w:eastAsia="es-ES"/>
        </w:rPr>
        <w:t>examen físico</w:t>
      </w:r>
      <w:r w:rsidR="00F71802" w:rsidRPr="00A9029F">
        <w:rPr>
          <w:rFonts w:ascii="Times New Roman" w:eastAsia="Times New Roman" w:hAnsi="Times New Roman" w:cs="Times New Roman"/>
          <w:sz w:val="24"/>
          <w:szCs w:val="24"/>
          <w:lang w:val="es-PE" w:eastAsia="es-ES"/>
        </w:rPr>
        <w:t>”</w:t>
      </w:r>
      <w:r w:rsidR="008B6B69" w:rsidRPr="00A9029F">
        <w:rPr>
          <w:rFonts w:ascii="Times New Roman" w:eastAsia="Times New Roman" w:hAnsi="Times New Roman" w:cs="Times New Roman"/>
          <w:sz w:val="24"/>
          <w:szCs w:val="24"/>
          <w:lang w:val="es-PE" w:eastAsia="es-ES"/>
        </w:rPr>
        <w:t xml:space="preserve"> se hace referencia a dicho cuadro de dolor; (</w:t>
      </w:r>
      <w:proofErr w:type="spellStart"/>
      <w:r w:rsidR="008B6B69" w:rsidRPr="00A9029F">
        <w:rPr>
          <w:rFonts w:ascii="Times New Roman" w:eastAsia="Times New Roman" w:hAnsi="Times New Roman" w:cs="Times New Roman"/>
          <w:sz w:val="24"/>
          <w:szCs w:val="24"/>
          <w:lang w:val="es-PE" w:eastAsia="es-ES"/>
        </w:rPr>
        <w:t>ii</w:t>
      </w:r>
      <w:proofErr w:type="spellEnd"/>
      <w:r w:rsidR="008B6B69" w:rsidRPr="00A9029F">
        <w:rPr>
          <w:rFonts w:ascii="Times New Roman" w:eastAsia="Times New Roman" w:hAnsi="Times New Roman" w:cs="Times New Roman"/>
          <w:sz w:val="24"/>
          <w:szCs w:val="24"/>
          <w:lang w:val="es-PE" w:eastAsia="es-ES"/>
        </w:rPr>
        <w:t xml:space="preserve">) </w:t>
      </w:r>
      <w:r w:rsidR="001C7F70" w:rsidRPr="00A9029F">
        <w:rPr>
          <w:rFonts w:ascii="Times New Roman" w:eastAsia="Times New Roman" w:hAnsi="Times New Roman" w:cs="Times New Roman"/>
          <w:sz w:val="24"/>
          <w:szCs w:val="24"/>
          <w:lang w:val="es-PE" w:eastAsia="es-ES"/>
        </w:rPr>
        <w:t xml:space="preserve">que </w:t>
      </w:r>
      <w:r w:rsidR="004209E9" w:rsidRPr="00A9029F">
        <w:rPr>
          <w:rFonts w:ascii="Times New Roman" w:eastAsia="Times New Roman" w:hAnsi="Times New Roman" w:cs="Times New Roman"/>
          <w:sz w:val="24"/>
          <w:szCs w:val="24"/>
          <w:lang w:val="es-PE" w:eastAsia="es-ES"/>
        </w:rPr>
        <w:t>en la solicitud de interconsulta solo se hace referencia a las piernas y por eso la mandan a terapia vinculada a sus piernas</w:t>
      </w:r>
      <w:r w:rsidR="0042452C" w:rsidRPr="00A9029F">
        <w:rPr>
          <w:rFonts w:ascii="Times New Roman" w:eastAsia="Times New Roman" w:hAnsi="Times New Roman" w:cs="Times New Roman"/>
          <w:sz w:val="24"/>
          <w:szCs w:val="24"/>
          <w:lang w:val="es-PE" w:eastAsia="es-ES"/>
        </w:rPr>
        <w:t xml:space="preserve">; no obstante, al 28 de mayo </w:t>
      </w:r>
      <w:r w:rsidR="0040423E" w:rsidRPr="00A9029F">
        <w:rPr>
          <w:rFonts w:ascii="Times New Roman" w:eastAsia="Times New Roman" w:hAnsi="Times New Roman" w:cs="Times New Roman"/>
          <w:sz w:val="24"/>
          <w:szCs w:val="24"/>
          <w:lang w:val="es-PE" w:eastAsia="es-ES"/>
        </w:rPr>
        <w:t xml:space="preserve">se determina la existencia de fractura de coxis, </w:t>
      </w:r>
      <w:r w:rsidR="00A02A96" w:rsidRPr="00A9029F">
        <w:rPr>
          <w:rFonts w:ascii="Times New Roman" w:eastAsia="Times New Roman" w:hAnsi="Times New Roman" w:cs="Times New Roman"/>
          <w:sz w:val="24"/>
          <w:szCs w:val="24"/>
          <w:lang w:val="es-PE" w:eastAsia="es-ES"/>
        </w:rPr>
        <w:t xml:space="preserve">y con ese documento pudo tramitar el tratamiento de terapia de coxis, </w:t>
      </w:r>
      <w:r w:rsidR="00FF3737" w:rsidRPr="00A9029F">
        <w:rPr>
          <w:rFonts w:ascii="Times New Roman" w:eastAsia="Times New Roman" w:hAnsi="Times New Roman" w:cs="Times New Roman"/>
          <w:sz w:val="24"/>
          <w:szCs w:val="24"/>
          <w:lang w:val="es-PE" w:eastAsia="es-ES"/>
        </w:rPr>
        <w:t xml:space="preserve">informándole que debía generar dos cartas de garantía para </w:t>
      </w:r>
      <w:r w:rsidR="00291F50" w:rsidRPr="00A9029F">
        <w:rPr>
          <w:rFonts w:ascii="Times New Roman" w:eastAsia="Times New Roman" w:hAnsi="Times New Roman" w:cs="Times New Roman"/>
          <w:sz w:val="24"/>
          <w:szCs w:val="24"/>
          <w:lang w:val="es-PE" w:eastAsia="es-ES"/>
        </w:rPr>
        <w:t xml:space="preserve">los </w:t>
      </w:r>
      <w:r w:rsidR="00FF3737" w:rsidRPr="00A9029F">
        <w:rPr>
          <w:rFonts w:ascii="Times New Roman" w:eastAsia="Times New Roman" w:hAnsi="Times New Roman" w:cs="Times New Roman"/>
          <w:sz w:val="24"/>
          <w:szCs w:val="24"/>
          <w:lang w:val="es-PE" w:eastAsia="es-ES"/>
        </w:rPr>
        <w:t>dos tipos de terapias: una de coxis y otra de piernas</w:t>
      </w:r>
      <w:r w:rsidR="00A94F7D" w:rsidRPr="00A9029F">
        <w:rPr>
          <w:rFonts w:ascii="Times New Roman" w:eastAsia="Times New Roman" w:hAnsi="Times New Roman" w:cs="Times New Roman"/>
          <w:sz w:val="24"/>
          <w:szCs w:val="24"/>
          <w:lang w:val="es-PE" w:eastAsia="es-ES"/>
        </w:rPr>
        <w:t>; (</w:t>
      </w:r>
      <w:proofErr w:type="spellStart"/>
      <w:r w:rsidR="00A94F7D" w:rsidRPr="00A9029F">
        <w:rPr>
          <w:rFonts w:ascii="Times New Roman" w:eastAsia="Times New Roman" w:hAnsi="Times New Roman" w:cs="Times New Roman"/>
          <w:sz w:val="24"/>
          <w:szCs w:val="24"/>
          <w:lang w:val="es-PE" w:eastAsia="es-ES"/>
        </w:rPr>
        <w:t>iii</w:t>
      </w:r>
      <w:proofErr w:type="spellEnd"/>
      <w:r w:rsidR="00A94F7D" w:rsidRPr="00A9029F">
        <w:rPr>
          <w:rFonts w:ascii="Times New Roman" w:eastAsia="Times New Roman" w:hAnsi="Times New Roman" w:cs="Times New Roman"/>
          <w:sz w:val="24"/>
          <w:szCs w:val="24"/>
          <w:lang w:val="es-PE" w:eastAsia="es-ES"/>
        </w:rPr>
        <w:t xml:space="preserve">) que el informe del Dr. </w:t>
      </w:r>
      <w:r w:rsidR="00E745F2" w:rsidRPr="00E745F2">
        <w:rPr>
          <w:rFonts w:ascii="Times New Roman" w:hAnsi="Times New Roman" w:cs="Times New Roman"/>
          <w:sz w:val="24"/>
          <w:szCs w:val="24"/>
        </w:rPr>
        <w:t>..................</w:t>
      </w:r>
      <w:r w:rsidR="00A94F7D" w:rsidRPr="00A9029F">
        <w:rPr>
          <w:rFonts w:ascii="Times New Roman" w:eastAsia="Times New Roman" w:hAnsi="Times New Roman" w:cs="Times New Roman"/>
          <w:sz w:val="24"/>
          <w:szCs w:val="24"/>
          <w:lang w:val="es-PE" w:eastAsia="es-ES"/>
        </w:rPr>
        <w:t xml:space="preserve"> al que se refiere la aseguradora se refiere solo a la terapia de coxis, que en lo que respecta a la terapia de piernas presenta el informe emitido por el Dr. </w:t>
      </w:r>
      <w:r w:rsidR="00E745F2" w:rsidRPr="00E745F2">
        <w:rPr>
          <w:rFonts w:ascii="Times New Roman" w:hAnsi="Times New Roman" w:cs="Times New Roman"/>
          <w:sz w:val="24"/>
          <w:szCs w:val="24"/>
        </w:rPr>
        <w:t>..................</w:t>
      </w:r>
      <w:r w:rsidR="00A94F7D" w:rsidRPr="00A9029F">
        <w:rPr>
          <w:rFonts w:ascii="Times New Roman" w:eastAsia="Times New Roman" w:hAnsi="Times New Roman" w:cs="Times New Roman"/>
          <w:sz w:val="24"/>
          <w:szCs w:val="24"/>
          <w:lang w:val="es-PE" w:eastAsia="es-ES"/>
        </w:rPr>
        <w:t xml:space="preserve"> el </w:t>
      </w:r>
      <w:r w:rsidR="00A26861" w:rsidRPr="00A9029F">
        <w:rPr>
          <w:rFonts w:ascii="Times New Roman" w:eastAsia="Times New Roman" w:hAnsi="Times New Roman" w:cs="Times New Roman"/>
          <w:sz w:val="24"/>
          <w:szCs w:val="24"/>
          <w:lang w:val="es-PE" w:eastAsia="es-ES"/>
        </w:rPr>
        <w:t xml:space="preserve">18 de junio de 2019 </w:t>
      </w:r>
      <w:r w:rsidR="00A94F7D" w:rsidRPr="00A9029F">
        <w:rPr>
          <w:rFonts w:ascii="Times New Roman" w:eastAsia="Times New Roman" w:hAnsi="Times New Roman" w:cs="Times New Roman"/>
          <w:sz w:val="24"/>
          <w:szCs w:val="24"/>
          <w:lang w:val="es-PE" w:eastAsia="es-ES"/>
        </w:rPr>
        <w:t xml:space="preserve"> que </w:t>
      </w:r>
      <w:r w:rsidR="008E0197" w:rsidRPr="00A9029F">
        <w:rPr>
          <w:rFonts w:ascii="Times New Roman" w:eastAsia="Times New Roman" w:hAnsi="Times New Roman" w:cs="Times New Roman"/>
          <w:sz w:val="24"/>
          <w:szCs w:val="24"/>
          <w:lang w:val="es-PE" w:eastAsia="es-ES"/>
        </w:rPr>
        <w:t xml:space="preserve">recomienda culminar segundo ciclo de terapias; </w:t>
      </w:r>
      <w:r w:rsidR="004A0EC5" w:rsidRPr="00A9029F">
        <w:rPr>
          <w:rFonts w:ascii="Times New Roman" w:eastAsia="Times New Roman" w:hAnsi="Times New Roman" w:cs="Times New Roman"/>
          <w:sz w:val="24"/>
          <w:szCs w:val="24"/>
          <w:lang w:val="es-PE" w:eastAsia="es-ES"/>
        </w:rPr>
        <w:t xml:space="preserve">añade que </w:t>
      </w:r>
      <w:r w:rsidR="00200997" w:rsidRPr="00A9029F">
        <w:rPr>
          <w:rFonts w:ascii="Times New Roman" w:eastAsia="Times New Roman" w:hAnsi="Times New Roman" w:cs="Times New Roman"/>
          <w:sz w:val="24"/>
          <w:szCs w:val="24"/>
          <w:lang w:val="es-PE" w:eastAsia="es-ES"/>
        </w:rPr>
        <w:t xml:space="preserve">al 06 de setiembre de 2019 el Dr. </w:t>
      </w:r>
      <w:r w:rsidR="00E745F2" w:rsidRPr="00E745F2">
        <w:rPr>
          <w:rFonts w:ascii="Times New Roman" w:hAnsi="Times New Roman" w:cs="Times New Roman"/>
          <w:sz w:val="24"/>
          <w:szCs w:val="24"/>
        </w:rPr>
        <w:t>..................</w:t>
      </w:r>
      <w:r w:rsidR="00E745F2">
        <w:rPr>
          <w:rFonts w:ascii="Times New Roman" w:hAnsi="Times New Roman" w:cs="Times New Roman"/>
          <w:sz w:val="24"/>
          <w:szCs w:val="24"/>
        </w:rPr>
        <w:t xml:space="preserve"> </w:t>
      </w:r>
      <w:r w:rsidR="00200997" w:rsidRPr="00A9029F">
        <w:rPr>
          <w:rFonts w:ascii="Times New Roman" w:eastAsia="Times New Roman" w:hAnsi="Times New Roman" w:cs="Times New Roman"/>
          <w:sz w:val="24"/>
          <w:szCs w:val="24"/>
          <w:lang w:val="es-PE" w:eastAsia="es-ES"/>
        </w:rPr>
        <w:t xml:space="preserve">hace interconsulta </w:t>
      </w:r>
      <w:r w:rsidR="00D73DA3" w:rsidRPr="00A9029F">
        <w:rPr>
          <w:rFonts w:ascii="Times New Roman" w:eastAsia="Times New Roman" w:hAnsi="Times New Roman" w:cs="Times New Roman"/>
          <w:sz w:val="24"/>
          <w:szCs w:val="24"/>
          <w:lang w:val="es-PE" w:eastAsia="es-ES"/>
        </w:rPr>
        <w:t xml:space="preserve">a traumatología pues </w:t>
      </w:r>
      <w:proofErr w:type="spellStart"/>
      <w:r w:rsidR="00D73DA3" w:rsidRPr="00A9029F">
        <w:rPr>
          <w:rFonts w:ascii="Times New Roman" w:eastAsia="Times New Roman" w:hAnsi="Times New Roman" w:cs="Times New Roman"/>
          <w:sz w:val="24"/>
          <w:szCs w:val="24"/>
          <w:lang w:val="es-PE" w:eastAsia="es-ES"/>
        </w:rPr>
        <w:t>aun</w:t>
      </w:r>
      <w:proofErr w:type="spellEnd"/>
      <w:r w:rsidR="00D73DA3" w:rsidRPr="00A9029F">
        <w:rPr>
          <w:rFonts w:ascii="Times New Roman" w:eastAsia="Times New Roman" w:hAnsi="Times New Roman" w:cs="Times New Roman"/>
          <w:sz w:val="24"/>
          <w:szCs w:val="24"/>
          <w:lang w:val="es-PE" w:eastAsia="es-ES"/>
        </w:rPr>
        <w:t xml:space="preserve"> present</w:t>
      </w:r>
      <w:r w:rsidR="00291F50" w:rsidRPr="00A9029F">
        <w:rPr>
          <w:rFonts w:ascii="Times New Roman" w:eastAsia="Times New Roman" w:hAnsi="Times New Roman" w:cs="Times New Roman"/>
          <w:sz w:val="24"/>
          <w:szCs w:val="24"/>
          <w:lang w:val="es-PE" w:eastAsia="es-ES"/>
        </w:rPr>
        <w:t>a</w:t>
      </w:r>
      <w:r w:rsidR="00D73DA3" w:rsidRPr="00A9029F">
        <w:rPr>
          <w:rFonts w:ascii="Times New Roman" w:eastAsia="Times New Roman" w:hAnsi="Times New Roman" w:cs="Times New Roman"/>
          <w:sz w:val="24"/>
          <w:szCs w:val="24"/>
          <w:lang w:val="es-PE" w:eastAsia="es-ES"/>
        </w:rPr>
        <w:t xml:space="preserve"> en pierna hematomas y tumoración dolor</w:t>
      </w:r>
      <w:r w:rsidR="00326232" w:rsidRPr="00A9029F">
        <w:rPr>
          <w:rFonts w:ascii="Times New Roman" w:eastAsia="Times New Roman" w:hAnsi="Times New Roman" w:cs="Times New Roman"/>
          <w:sz w:val="24"/>
          <w:szCs w:val="24"/>
          <w:lang w:val="es-PE" w:eastAsia="es-ES"/>
        </w:rPr>
        <w:t>o</w:t>
      </w:r>
      <w:r w:rsidR="00D73DA3" w:rsidRPr="00A9029F">
        <w:rPr>
          <w:rFonts w:ascii="Times New Roman" w:eastAsia="Times New Roman" w:hAnsi="Times New Roman" w:cs="Times New Roman"/>
          <w:sz w:val="24"/>
          <w:szCs w:val="24"/>
          <w:lang w:val="es-PE" w:eastAsia="es-ES"/>
        </w:rPr>
        <w:t xml:space="preserve">sa (adjunta informe respectivo), </w:t>
      </w:r>
      <w:r w:rsidR="00FF02C0" w:rsidRPr="00A9029F">
        <w:rPr>
          <w:rFonts w:ascii="Times New Roman" w:eastAsia="Times New Roman" w:hAnsi="Times New Roman" w:cs="Times New Roman"/>
          <w:sz w:val="24"/>
          <w:szCs w:val="24"/>
          <w:lang w:val="es-PE" w:eastAsia="es-ES"/>
        </w:rPr>
        <w:t xml:space="preserve">y es por ello que el Dr. </w:t>
      </w:r>
      <w:r w:rsidR="00E745F2" w:rsidRPr="00E745F2">
        <w:rPr>
          <w:rFonts w:ascii="Times New Roman" w:hAnsi="Times New Roman" w:cs="Times New Roman"/>
          <w:sz w:val="24"/>
          <w:szCs w:val="24"/>
        </w:rPr>
        <w:t>..................</w:t>
      </w:r>
      <w:r w:rsidR="00256B5B" w:rsidRPr="00A9029F">
        <w:rPr>
          <w:rFonts w:ascii="Times New Roman" w:eastAsia="Times New Roman" w:hAnsi="Times New Roman" w:cs="Times New Roman"/>
          <w:sz w:val="24"/>
          <w:szCs w:val="24"/>
          <w:lang w:val="es-PE" w:eastAsia="es-ES"/>
        </w:rPr>
        <w:t xml:space="preserve"> (</w:t>
      </w:r>
      <w:r w:rsidR="00326232" w:rsidRPr="00A9029F">
        <w:rPr>
          <w:rFonts w:ascii="Times New Roman" w:eastAsia="Times New Roman" w:hAnsi="Times New Roman" w:cs="Times New Roman"/>
          <w:sz w:val="24"/>
          <w:szCs w:val="24"/>
          <w:lang w:val="es-PE" w:eastAsia="es-ES"/>
        </w:rPr>
        <w:t>traumatólogo</w:t>
      </w:r>
      <w:r w:rsidR="00256B5B" w:rsidRPr="00A9029F">
        <w:rPr>
          <w:rFonts w:ascii="Times New Roman" w:eastAsia="Times New Roman" w:hAnsi="Times New Roman" w:cs="Times New Roman"/>
          <w:sz w:val="24"/>
          <w:szCs w:val="24"/>
          <w:lang w:val="es-PE" w:eastAsia="es-ES"/>
        </w:rPr>
        <w:t xml:space="preserve">) en cita solicita una ecografía </w:t>
      </w:r>
      <w:r w:rsidR="00326232" w:rsidRPr="00A9029F">
        <w:rPr>
          <w:rFonts w:ascii="Times New Roman" w:eastAsia="Times New Roman" w:hAnsi="Times New Roman" w:cs="Times New Roman"/>
          <w:sz w:val="24"/>
          <w:szCs w:val="24"/>
          <w:lang w:val="es-PE" w:eastAsia="es-ES"/>
        </w:rPr>
        <w:t xml:space="preserve">a que da el </w:t>
      </w:r>
      <w:r w:rsidR="00C6611D" w:rsidRPr="00A9029F">
        <w:rPr>
          <w:rFonts w:ascii="Times New Roman" w:eastAsia="Times New Roman" w:hAnsi="Times New Roman" w:cs="Times New Roman"/>
          <w:sz w:val="24"/>
          <w:szCs w:val="24"/>
          <w:lang w:val="es-PE" w:eastAsia="es-ES"/>
        </w:rPr>
        <w:t>diagnóstico</w:t>
      </w:r>
      <w:r w:rsidR="00326232" w:rsidRPr="00A9029F">
        <w:rPr>
          <w:rFonts w:ascii="Times New Roman" w:eastAsia="Times New Roman" w:hAnsi="Times New Roman" w:cs="Times New Roman"/>
          <w:sz w:val="24"/>
          <w:szCs w:val="24"/>
          <w:lang w:val="es-PE" w:eastAsia="es-ES"/>
        </w:rPr>
        <w:t xml:space="preserve"> de</w:t>
      </w:r>
      <w:r w:rsidR="00C6611D" w:rsidRPr="00A9029F">
        <w:rPr>
          <w:rFonts w:ascii="Times New Roman" w:eastAsia="Times New Roman" w:hAnsi="Times New Roman" w:cs="Times New Roman"/>
          <w:sz w:val="24"/>
          <w:szCs w:val="24"/>
          <w:lang w:val="es-PE" w:eastAsia="es-ES"/>
        </w:rPr>
        <w:t xml:space="preserve"> </w:t>
      </w:r>
      <w:r w:rsidR="00C6611D" w:rsidRPr="00A9029F">
        <w:rPr>
          <w:rFonts w:ascii="Times New Roman" w:eastAsia="Times New Roman" w:hAnsi="Times New Roman" w:cs="Times New Roman"/>
          <w:color w:val="000000"/>
          <w:sz w:val="24"/>
          <w:szCs w:val="24"/>
          <w:shd w:val="clear" w:color="auto" w:fill="FFFFFF"/>
          <w:lang w:val="es-PE" w:eastAsia="es-ES_tradnl"/>
        </w:rPr>
        <w:t>celulitis asociada a pequeñas colecciones a considerar hematomas en involución, y l</w:t>
      </w:r>
      <w:r w:rsidR="00FA1D5F" w:rsidRPr="00A9029F">
        <w:rPr>
          <w:rFonts w:ascii="Times New Roman" w:eastAsia="Times New Roman" w:hAnsi="Times New Roman" w:cs="Times New Roman"/>
          <w:color w:val="000000"/>
          <w:sz w:val="24"/>
          <w:szCs w:val="24"/>
          <w:shd w:val="clear" w:color="auto" w:fill="FFFFFF"/>
          <w:lang w:val="es-PE" w:eastAsia="es-ES_tradnl"/>
        </w:rPr>
        <w:t xml:space="preserve">a recomendación es continuar con terapias. </w:t>
      </w:r>
    </w:p>
    <w:p w14:paraId="25093839" w14:textId="77777777" w:rsidR="00FA1D5F" w:rsidRPr="00A9029F" w:rsidRDefault="00FA1D5F" w:rsidP="00D46598">
      <w:pPr>
        <w:spacing w:after="0" w:line="240" w:lineRule="auto"/>
        <w:jc w:val="both"/>
        <w:rPr>
          <w:rFonts w:ascii="Times New Roman" w:eastAsia="Times New Roman" w:hAnsi="Times New Roman" w:cs="Times New Roman"/>
          <w:color w:val="000000"/>
          <w:sz w:val="24"/>
          <w:szCs w:val="24"/>
          <w:shd w:val="clear" w:color="auto" w:fill="FFFFFF"/>
          <w:lang w:val="es-PE" w:eastAsia="es-ES_tradnl"/>
        </w:rPr>
      </w:pPr>
    </w:p>
    <w:p w14:paraId="3F41B32B" w14:textId="77777777" w:rsidR="00612597" w:rsidRPr="00A9029F" w:rsidRDefault="00FA1D5F" w:rsidP="00612597">
      <w:pPr>
        <w:spacing w:after="0" w:line="240" w:lineRule="auto"/>
        <w:jc w:val="both"/>
        <w:rPr>
          <w:rFonts w:ascii="Times New Roman" w:eastAsia="Times New Roman" w:hAnsi="Times New Roman" w:cs="Times New Roman"/>
          <w:sz w:val="24"/>
          <w:szCs w:val="24"/>
          <w:lang w:val="es-PE" w:eastAsia="es-ES"/>
        </w:rPr>
      </w:pPr>
      <w:r w:rsidRPr="00A9029F">
        <w:rPr>
          <w:rFonts w:ascii="Times New Roman" w:eastAsia="Times New Roman" w:hAnsi="Times New Roman" w:cs="Times New Roman"/>
          <w:color w:val="000000"/>
          <w:sz w:val="24"/>
          <w:szCs w:val="24"/>
          <w:shd w:val="clear" w:color="auto" w:fill="FFFFFF"/>
          <w:lang w:val="es-PE" w:eastAsia="es-ES_tradnl"/>
        </w:rPr>
        <w:t xml:space="preserve">Que de dicho escrito </w:t>
      </w:r>
      <w:r w:rsidR="00072FB2" w:rsidRPr="00A9029F">
        <w:rPr>
          <w:rFonts w:ascii="Times New Roman" w:eastAsia="Times New Roman" w:hAnsi="Times New Roman" w:cs="Times New Roman"/>
          <w:sz w:val="24"/>
          <w:szCs w:val="24"/>
          <w:lang w:val="es-PE" w:eastAsia="es-ES"/>
        </w:rPr>
        <w:t>de la reclamante se corrió traslado a la aseguradora, otorgándole un plazo de 3 días para pronunciarse al respecto</w:t>
      </w:r>
      <w:r w:rsidR="00612597" w:rsidRPr="00A9029F">
        <w:rPr>
          <w:rFonts w:ascii="Times New Roman" w:eastAsia="Times New Roman" w:hAnsi="Times New Roman" w:cs="Times New Roman"/>
          <w:sz w:val="24"/>
          <w:szCs w:val="24"/>
          <w:lang w:val="es-PE" w:eastAsia="es-ES"/>
        </w:rPr>
        <w:t>.</w:t>
      </w:r>
    </w:p>
    <w:p w14:paraId="063053DB" w14:textId="77777777" w:rsidR="00612597" w:rsidRPr="00A9029F" w:rsidRDefault="00612597" w:rsidP="00612597">
      <w:pPr>
        <w:spacing w:after="0" w:line="240" w:lineRule="auto"/>
        <w:jc w:val="both"/>
        <w:rPr>
          <w:rFonts w:ascii="Times New Roman" w:eastAsia="Times New Roman" w:hAnsi="Times New Roman" w:cs="Times New Roman"/>
          <w:sz w:val="24"/>
          <w:szCs w:val="24"/>
          <w:lang w:val="es-PE" w:eastAsia="es-ES"/>
        </w:rPr>
      </w:pPr>
    </w:p>
    <w:p w14:paraId="05C27A66" w14:textId="27272933" w:rsidR="00D46598" w:rsidRPr="00A9029F" w:rsidRDefault="00612597" w:rsidP="00612597">
      <w:pPr>
        <w:spacing w:after="0" w:line="240" w:lineRule="auto"/>
        <w:jc w:val="both"/>
        <w:rPr>
          <w:rFonts w:ascii="Times New Roman" w:hAnsi="Times New Roman" w:cs="Times New Roman"/>
          <w:sz w:val="24"/>
          <w:szCs w:val="24"/>
          <w:lang w:val="es-PE"/>
        </w:rPr>
      </w:pPr>
      <w:r w:rsidRPr="00A9029F">
        <w:rPr>
          <w:rFonts w:ascii="Times New Roman" w:eastAsia="Times New Roman" w:hAnsi="Times New Roman" w:cs="Times New Roman"/>
          <w:sz w:val="24"/>
          <w:szCs w:val="24"/>
          <w:lang w:val="es-PE" w:eastAsia="es-ES"/>
        </w:rPr>
        <w:t>Que</w:t>
      </w:r>
      <w:r w:rsidR="001725CF" w:rsidRPr="00A9029F">
        <w:rPr>
          <w:rFonts w:ascii="Times New Roman" w:eastAsia="Times New Roman" w:hAnsi="Times New Roman" w:cs="Times New Roman"/>
          <w:sz w:val="24"/>
          <w:szCs w:val="24"/>
          <w:lang w:val="es-PE" w:eastAsia="es-ES"/>
        </w:rPr>
        <w:t>,</w:t>
      </w:r>
      <w:r w:rsidRPr="00A9029F">
        <w:rPr>
          <w:rFonts w:ascii="Times New Roman" w:eastAsia="Times New Roman" w:hAnsi="Times New Roman" w:cs="Times New Roman"/>
          <w:sz w:val="24"/>
          <w:szCs w:val="24"/>
          <w:lang w:val="es-PE" w:eastAsia="es-ES"/>
        </w:rPr>
        <w:t xml:space="preserve"> habiendo transcurrido dicho plazo, </w:t>
      </w:r>
      <w:r w:rsidR="00D46598" w:rsidRPr="00A9029F">
        <w:rPr>
          <w:rFonts w:ascii="Times New Roman" w:hAnsi="Times New Roman" w:cs="Times New Roman"/>
          <w:sz w:val="24"/>
          <w:szCs w:val="24"/>
          <w:lang w:val="es-PE"/>
        </w:rPr>
        <w:t>el estado del proceso permite que este colegiado pueda expedir su pronunciamiento, sobre la base de la información y de los medios probatorios facilitados por las partes;</w:t>
      </w:r>
    </w:p>
    <w:p w14:paraId="07C95858" w14:textId="77777777" w:rsidR="00612597" w:rsidRPr="00A9029F" w:rsidRDefault="00612597" w:rsidP="00612597">
      <w:pPr>
        <w:spacing w:after="0" w:line="240" w:lineRule="auto"/>
        <w:jc w:val="both"/>
        <w:rPr>
          <w:rFonts w:ascii="Times New Roman" w:hAnsi="Times New Roman" w:cs="Times New Roman"/>
          <w:sz w:val="24"/>
          <w:szCs w:val="24"/>
          <w:lang w:val="es-PE"/>
        </w:rPr>
      </w:pPr>
    </w:p>
    <w:p w14:paraId="10DE4D2F" w14:textId="77777777" w:rsidR="00D46598" w:rsidRPr="00A9029F" w:rsidRDefault="00D46598" w:rsidP="00D46598">
      <w:pPr>
        <w:spacing w:after="0" w:line="240" w:lineRule="auto"/>
        <w:jc w:val="both"/>
        <w:rPr>
          <w:rFonts w:ascii="Times New Roman" w:eastAsia="Times New Roman" w:hAnsi="Times New Roman" w:cs="Times New Roman"/>
          <w:sz w:val="24"/>
          <w:szCs w:val="24"/>
          <w:lang w:val="es-PE" w:eastAsia="es-ES"/>
        </w:rPr>
      </w:pPr>
      <w:r w:rsidRPr="00A9029F">
        <w:rPr>
          <w:rFonts w:ascii="Times New Roman" w:eastAsia="Times New Roman" w:hAnsi="Times New Roman" w:cs="Times New Roman"/>
          <w:b/>
          <w:bCs/>
          <w:sz w:val="24"/>
          <w:szCs w:val="24"/>
          <w:lang w:val="es-PE" w:eastAsia="es-ES"/>
        </w:rPr>
        <w:t>Considerando:</w:t>
      </w:r>
    </w:p>
    <w:p w14:paraId="3B43CB68" w14:textId="77777777" w:rsidR="00D46598" w:rsidRPr="00A9029F" w:rsidRDefault="00D46598" w:rsidP="00D46598">
      <w:pPr>
        <w:spacing w:after="0" w:line="240" w:lineRule="auto"/>
        <w:jc w:val="both"/>
        <w:rPr>
          <w:rFonts w:ascii="Times New Roman" w:eastAsia="Times New Roman" w:hAnsi="Times New Roman" w:cs="Times New Roman"/>
          <w:sz w:val="24"/>
          <w:szCs w:val="24"/>
          <w:lang w:val="es-PE" w:eastAsia="es-ES"/>
        </w:rPr>
      </w:pPr>
    </w:p>
    <w:p w14:paraId="32DF2BA0" w14:textId="77777777" w:rsidR="00D46598" w:rsidRPr="00A9029F" w:rsidRDefault="00D46598" w:rsidP="00D46598">
      <w:pPr>
        <w:spacing w:after="0" w:line="240" w:lineRule="auto"/>
        <w:jc w:val="both"/>
        <w:rPr>
          <w:rFonts w:ascii="Times New Roman" w:eastAsia="Times New Roman" w:hAnsi="Times New Roman" w:cs="Times New Roman"/>
          <w:sz w:val="24"/>
          <w:szCs w:val="24"/>
          <w:lang w:val="es-PE" w:eastAsia="es-ES"/>
        </w:rPr>
      </w:pPr>
      <w:r w:rsidRPr="00A9029F">
        <w:rPr>
          <w:rFonts w:ascii="Times New Roman" w:eastAsia="Times New Roman" w:hAnsi="Times New Roman" w:cs="Times New Roman"/>
          <w:b/>
          <w:sz w:val="24"/>
          <w:szCs w:val="24"/>
          <w:u w:val="single"/>
          <w:lang w:val="es-PE" w:eastAsia="es-ES"/>
        </w:rPr>
        <w:lastRenderedPageBreak/>
        <w:t>Primero</w:t>
      </w:r>
      <w:r w:rsidRPr="00A9029F">
        <w:rPr>
          <w:rFonts w:ascii="Times New Roman" w:eastAsia="Times New Roman" w:hAnsi="Times New Roman" w:cs="Times New Roman"/>
          <w:b/>
          <w:sz w:val="24"/>
          <w:szCs w:val="24"/>
          <w:lang w:val="es-PE" w:eastAsia="es-ES"/>
        </w:rPr>
        <w:t xml:space="preserve">: </w:t>
      </w:r>
      <w:r w:rsidRPr="00A9029F">
        <w:rPr>
          <w:rFonts w:ascii="Times New Roman" w:eastAsia="Times New Roman" w:hAnsi="Times New Roman" w:cs="Times New Roman"/>
          <w:sz w:val="24"/>
          <w:szCs w:val="24"/>
          <w:lang w:val="es-PE" w:eastAsia="es-ES"/>
        </w:rPr>
        <w:t>Conforme a su Reglamento, la</w:t>
      </w:r>
      <w:r w:rsidRPr="00A9029F">
        <w:rPr>
          <w:rFonts w:ascii="Times New Roman" w:eastAsia="Times New Roman" w:hAnsi="Times New Roman" w:cs="Times New Roman"/>
          <w:b/>
          <w:bCs/>
          <w:sz w:val="24"/>
          <w:szCs w:val="24"/>
          <w:lang w:val="es-PE" w:eastAsia="es-ES"/>
        </w:rPr>
        <w:t xml:space="preserve"> </w:t>
      </w:r>
      <w:r w:rsidRPr="00A9029F">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3699609C" w14:textId="77777777" w:rsidR="00D46598" w:rsidRPr="00A9029F" w:rsidRDefault="00D46598" w:rsidP="00D46598">
      <w:pPr>
        <w:spacing w:after="0" w:line="240" w:lineRule="auto"/>
        <w:jc w:val="both"/>
        <w:rPr>
          <w:rFonts w:ascii="Times New Roman" w:eastAsia="Times New Roman" w:hAnsi="Times New Roman" w:cs="Times New Roman"/>
          <w:sz w:val="24"/>
          <w:szCs w:val="24"/>
          <w:lang w:val="es-PE" w:eastAsia="es-ES"/>
        </w:rPr>
      </w:pPr>
    </w:p>
    <w:p w14:paraId="351BFF17" w14:textId="77777777" w:rsidR="00D46598" w:rsidRPr="00A9029F" w:rsidRDefault="00D46598" w:rsidP="00D46598">
      <w:pPr>
        <w:spacing w:after="0" w:line="240" w:lineRule="auto"/>
        <w:jc w:val="both"/>
        <w:rPr>
          <w:rFonts w:ascii="Times New Roman" w:eastAsia="Times New Roman" w:hAnsi="Times New Roman" w:cs="Times New Roman"/>
          <w:bCs/>
          <w:sz w:val="24"/>
          <w:szCs w:val="24"/>
          <w:lang w:val="es-PE" w:eastAsia="es-ES"/>
        </w:rPr>
      </w:pPr>
      <w:r w:rsidRPr="00A9029F">
        <w:rPr>
          <w:rFonts w:ascii="Times New Roman" w:eastAsia="Times New Roman" w:hAnsi="Times New Roman" w:cs="Times New Roman"/>
          <w:b/>
          <w:bCs/>
          <w:sz w:val="24"/>
          <w:szCs w:val="24"/>
          <w:u w:val="single"/>
          <w:lang w:val="es-PE" w:eastAsia="es-ES"/>
        </w:rPr>
        <w:t>Segundo</w:t>
      </w:r>
      <w:r w:rsidRPr="00A9029F">
        <w:rPr>
          <w:rFonts w:ascii="Times New Roman" w:eastAsia="Times New Roman" w:hAnsi="Times New Roman" w:cs="Times New Roman"/>
          <w:b/>
          <w:bCs/>
          <w:sz w:val="24"/>
          <w:szCs w:val="24"/>
          <w:lang w:val="es-PE" w:eastAsia="es-ES"/>
        </w:rPr>
        <w:t>:</w:t>
      </w:r>
      <w:r w:rsidRPr="00A9029F">
        <w:rPr>
          <w:rFonts w:ascii="Times New Roman" w:eastAsia="Times New Roman" w:hAnsi="Times New Roman" w:cs="Times New Roman"/>
          <w:bCs/>
          <w:sz w:val="24"/>
          <w:szCs w:val="24"/>
          <w:lang w:val="es-PE" w:eastAsia="es-ES"/>
        </w:rPr>
        <w:t xml:space="preserve"> </w:t>
      </w:r>
      <w:r w:rsidRPr="00A9029F">
        <w:rPr>
          <w:rFonts w:ascii="Times New Roman" w:eastAsia="Times New Roman" w:hAnsi="Times New Roman" w:cs="Times New Roman"/>
          <w:sz w:val="24"/>
          <w:szCs w:val="24"/>
          <w:lang w:val="es-PE" w:eastAsia="es-ES"/>
        </w:rPr>
        <w:t xml:space="preserve">Asimismo, de acuerdo a </w:t>
      </w:r>
      <w:r w:rsidRPr="00A9029F">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0E15D499" w14:textId="77777777" w:rsidR="00D46598" w:rsidRPr="00A9029F" w:rsidRDefault="00D46598" w:rsidP="00D46598">
      <w:pPr>
        <w:spacing w:after="0" w:line="240" w:lineRule="auto"/>
        <w:jc w:val="both"/>
        <w:rPr>
          <w:rFonts w:ascii="Times New Roman" w:eastAsia="Times New Roman" w:hAnsi="Times New Roman" w:cs="Times New Roman"/>
          <w:bCs/>
          <w:sz w:val="24"/>
          <w:szCs w:val="24"/>
          <w:lang w:val="es-PE" w:eastAsia="es-ES"/>
        </w:rPr>
      </w:pPr>
    </w:p>
    <w:p w14:paraId="7689B0BE" w14:textId="77777777" w:rsidR="00D46598" w:rsidRPr="00A9029F" w:rsidRDefault="00D46598" w:rsidP="00D46598">
      <w:pPr>
        <w:spacing w:after="0" w:line="240" w:lineRule="auto"/>
        <w:jc w:val="both"/>
        <w:rPr>
          <w:rFonts w:ascii="Times New Roman" w:eastAsia="Times New Roman" w:hAnsi="Times New Roman" w:cs="Times New Roman"/>
          <w:sz w:val="24"/>
          <w:szCs w:val="24"/>
          <w:lang w:val="es-ES" w:eastAsia="es-ES"/>
        </w:rPr>
      </w:pPr>
      <w:r w:rsidRPr="00A9029F">
        <w:rPr>
          <w:rFonts w:ascii="Times New Roman" w:eastAsia="Times New Roman" w:hAnsi="Times New Roman" w:cs="Times New Roman"/>
          <w:b/>
          <w:bCs/>
          <w:sz w:val="24"/>
          <w:szCs w:val="24"/>
          <w:u w:val="single"/>
          <w:lang w:val="es-PE" w:eastAsia="es-ES"/>
        </w:rPr>
        <w:t>Tercero</w:t>
      </w:r>
      <w:r w:rsidRPr="00A9029F">
        <w:rPr>
          <w:rFonts w:ascii="Times New Roman" w:eastAsia="Times New Roman" w:hAnsi="Times New Roman" w:cs="Times New Roman"/>
          <w:b/>
          <w:bCs/>
          <w:sz w:val="24"/>
          <w:szCs w:val="24"/>
          <w:lang w:val="es-PE" w:eastAsia="es-ES"/>
        </w:rPr>
        <w:t>:</w:t>
      </w:r>
      <w:r w:rsidRPr="00A9029F">
        <w:rPr>
          <w:rFonts w:ascii="Times New Roman" w:eastAsia="Times New Roman" w:hAnsi="Times New Roman" w:cs="Times New Roman"/>
          <w:sz w:val="24"/>
          <w:szCs w:val="24"/>
          <w:lang w:val="es-PE" w:eastAsia="es-ES"/>
        </w:rPr>
        <w:t xml:space="preserve"> Que, de acuerdo a la Ley Nro. </w:t>
      </w:r>
      <w:r w:rsidRPr="00A9029F">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A9029F">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B4E6DF3" w14:textId="77777777" w:rsidR="00D46598" w:rsidRPr="00A9029F" w:rsidRDefault="00D46598" w:rsidP="00D46598">
      <w:pPr>
        <w:spacing w:after="0" w:line="240" w:lineRule="auto"/>
        <w:jc w:val="both"/>
        <w:rPr>
          <w:rFonts w:ascii="Times New Roman" w:eastAsia="Times New Roman" w:hAnsi="Times New Roman" w:cs="Times New Roman"/>
          <w:b/>
          <w:sz w:val="24"/>
          <w:szCs w:val="24"/>
          <w:u w:val="single"/>
          <w:lang w:val="es-PE" w:eastAsia="es-ES"/>
        </w:rPr>
      </w:pPr>
    </w:p>
    <w:p w14:paraId="2ADCBFBF" w14:textId="77777777" w:rsidR="00D46598" w:rsidRPr="00A9029F" w:rsidRDefault="00D46598" w:rsidP="00D46598">
      <w:pPr>
        <w:spacing w:after="0" w:line="240" w:lineRule="auto"/>
        <w:jc w:val="both"/>
        <w:rPr>
          <w:rFonts w:ascii="Times New Roman" w:eastAsia="Times New Roman" w:hAnsi="Times New Roman" w:cs="Times New Roman"/>
          <w:sz w:val="24"/>
          <w:szCs w:val="24"/>
          <w:lang w:val="es-PE" w:eastAsia="es-ES"/>
        </w:rPr>
      </w:pPr>
      <w:r w:rsidRPr="00A9029F">
        <w:rPr>
          <w:rFonts w:ascii="Times New Roman" w:eastAsia="Times New Roman" w:hAnsi="Times New Roman" w:cs="Times New Roman"/>
          <w:b/>
          <w:sz w:val="24"/>
          <w:szCs w:val="24"/>
          <w:u w:val="single"/>
          <w:lang w:val="es-PE" w:eastAsia="es-ES"/>
        </w:rPr>
        <w:t>Cuarto</w:t>
      </w:r>
      <w:r w:rsidRPr="00A9029F">
        <w:rPr>
          <w:rFonts w:ascii="Times New Roman" w:eastAsia="Times New Roman" w:hAnsi="Times New Roman" w:cs="Times New Roman"/>
          <w:b/>
          <w:sz w:val="24"/>
          <w:szCs w:val="24"/>
          <w:lang w:val="es-PE" w:eastAsia="es-ES"/>
        </w:rPr>
        <w:t>:</w:t>
      </w:r>
      <w:r w:rsidRPr="00A9029F">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1B4CC43" w14:textId="77777777" w:rsidR="00D46598" w:rsidRPr="00A9029F" w:rsidRDefault="00D46598" w:rsidP="00D46598">
      <w:pPr>
        <w:spacing w:after="0" w:line="240" w:lineRule="auto"/>
        <w:jc w:val="both"/>
        <w:rPr>
          <w:rFonts w:ascii="Times New Roman" w:eastAsia="Times New Roman" w:hAnsi="Times New Roman" w:cs="Times New Roman"/>
          <w:bCs/>
          <w:sz w:val="24"/>
          <w:szCs w:val="24"/>
          <w:lang w:val="es-ES" w:eastAsia="es-ES"/>
        </w:rPr>
      </w:pPr>
    </w:p>
    <w:p w14:paraId="400D2A4A" w14:textId="77777777" w:rsidR="00D46598" w:rsidRPr="00A9029F" w:rsidRDefault="00D46598" w:rsidP="00D46598">
      <w:pPr>
        <w:spacing w:after="0" w:line="240" w:lineRule="auto"/>
        <w:jc w:val="both"/>
        <w:rPr>
          <w:rFonts w:ascii="Times New Roman" w:eastAsia="Times New Roman" w:hAnsi="Times New Roman" w:cs="Times New Roman"/>
          <w:sz w:val="24"/>
          <w:szCs w:val="24"/>
          <w:lang w:val="es-ES" w:eastAsia="es-ES"/>
        </w:rPr>
      </w:pPr>
      <w:r w:rsidRPr="00A9029F">
        <w:rPr>
          <w:rFonts w:ascii="Times New Roman" w:eastAsia="Times New Roman" w:hAnsi="Times New Roman" w:cs="Times New Roman"/>
          <w:b/>
          <w:bCs/>
          <w:sz w:val="24"/>
          <w:szCs w:val="24"/>
          <w:u w:val="single"/>
          <w:lang w:val="es-PE" w:eastAsia="es-ES"/>
        </w:rPr>
        <w:t>Quinto</w:t>
      </w:r>
      <w:r w:rsidRPr="00A9029F">
        <w:rPr>
          <w:rFonts w:ascii="Times New Roman" w:eastAsia="Times New Roman" w:hAnsi="Times New Roman" w:cs="Times New Roman"/>
          <w:b/>
          <w:bCs/>
          <w:sz w:val="24"/>
          <w:szCs w:val="24"/>
          <w:lang w:val="es-PE" w:eastAsia="es-ES"/>
        </w:rPr>
        <w:t xml:space="preserve">: </w:t>
      </w:r>
      <w:r w:rsidRPr="00A9029F">
        <w:rPr>
          <w:rFonts w:ascii="Times New Roman" w:eastAsia="Times New Roman" w:hAnsi="Times New Roman" w:cs="Times New Roman"/>
          <w:bCs/>
          <w:sz w:val="24"/>
          <w:szCs w:val="24"/>
          <w:lang w:val="es-PE" w:eastAsia="es-ES"/>
        </w:rPr>
        <w:t>Que, conforme al</w:t>
      </w:r>
      <w:r w:rsidRPr="00A9029F">
        <w:rPr>
          <w:rFonts w:ascii="Times New Roman" w:eastAsia="Times New Roman" w:hAnsi="Times New Roman" w:cs="Times New Roman"/>
          <w:b/>
          <w:bCs/>
          <w:sz w:val="24"/>
          <w:szCs w:val="24"/>
          <w:lang w:val="es-PE" w:eastAsia="es-ES"/>
        </w:rPr>
        <w:t xml:space="preserve"> </w:t>
      </w:r>
      <w:r w:rsidRPr="00A9029F">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541C2DC7" w14:textId="77777777" w:rsidR="00D46598" w:rsidRPr="00A9029F" w:rsidRDefault="00D46598" w:rsidP="00D46598">
      <w:pPr>
        <w:spacing w:after="0" w:line="240" w:lineRule="auto"/>
        <w:jc w:val="both"/>
        <w:rPr>
          <w:rFonts w:ascii="Times New Roman" w:eastAsia="Times New Roman" w:hAnsi="Times New Roman" w:cs="Times New Roman"/>
          <w:sz w:val="24"/>
          <w:szCs w:val="24"/>
          <w:lang w:val="es-PE" w:eastAsia="es-ES"/>
        </w:rPr>
      </w:pPr>
    </w:p>
    <w:p w14:paraId="5814FD6A" w14:textId="3511FAB3" w:rsidR="00D46598" w:rsidRPr="00A9029F" w:rsidRDefault="00D46598" w:rsidP="00D46598">
      <w:pPr>
        <w:tabs>
          <w:tab w:val="left" w:pos="2160"/>
        </w:tabs>
        <w:spacing w:after="0" w:line="240" w:lineRule="auto"/>
        <w:jc w:val="both"/>
        <w:rPr>
          <w:rFonts w:ascii="Times New Roman" w:eastAsia="Times New Roman" w:hAnsi="Times New Roman" w:cs="Times New Roman"/>
          <w:sz w:val="24"/>
          <w:szCs w:val="24"/>
          <w:lang w:val="es-PE" w:eastAsia="es-ES"/>
        </w:rPr>
      </w:pPr>
      <w:r w:rsidRPr="00A9029F">
        <w:rPr>
          <w:rFonts w:ascii="Times New Roman" w:eastAsia="Times New Roman" w:hAnsi="Times New Roman" w:cs="Times New Roman"/>
          <w:b/>
          <w:sz w:val="24"/>
          <w:szCs w:val="24"/>
          <w:u w:val="single"/>
          <w:lang w:val="es-ES" w:eastAsia="es-ES"/>
        </w:rPr>
        <w:t>Sexto</w:t>
      </w:r>
      <w:r w:rsidRPr="00A9029F">
        <w:rPr>
          <w:rFonts w:ascii="Times New Roman" w:eastAsia="Times New Roman" w:hAnsi="Times New Roman" w:cs="Times New Roman"/>
          <w:b/>
          <w:sz w:val="24"/>
          <w:szCs w:val="24"/>
          <w:lang w:val="es-ES" w:eastAsia="es-ES"/>
        </w:rPr>
        <w:t>:</w:t>
      </w:r>
      <w:r w:rsidRPr="00A9029F">
        <w:rPr>
          <w:rFonts w:ascii="Times New Roman" w:eastAsia="Times New Roman" w:hAnsi="Times New Roman" w:cs="Times New Roman"/>
          <w:b/>
          <w:sz w:val="24"/>
          <w:szCs w:val="24"/>
          <w:lang w:val="es-PE" w:eastAsia="es-ES"/>
        </w:rPr>
        <w:t xml:space="preserve"> </w:t>
      </w:r>
      <w:r w:rsidRPr="00A9029F">
        <w:rPr>
          <w:rFonts w:ascii="Times New Roman" w:eastAsia="Times New Roman" w:hAnsi="Times New Roman" w:cs="Times New Roman"/>
          <w:sz w:val="24"/>
          <w:szCs w:val="24"/>
          <w:lang w:val="es-PE" w:eastAsia="es-ES"/>
        </w:rPr>
        <w:t>Sobre la base de los términos contenidos en la reclamación</w:t>
      </w:r>
      <w:r w:rsidRPr="00A9029F">
        <w:rPr>
          <w:rFonts w:ascii="Times New Roman" w:eastAsia="Times New Roman" w:hAnsi="Times New Roman" w:cs="Times New Roman"/>
          <w:sz w:val="24"/>
          <w:szCs w:val="24"/>
          <w:lang w:val="es-419" w:eastAsia="es-ES"/>
        </w:rPr>
        <w:t xml:space="preserve">, </w:t>
      </w:r>
      <w:r w:rsidRPr="00A9029F">
        <w:rPr>
          <w:rFonts w:ascii="Times New Roman" w:eastAsia="Times New Roman" w:hAnsi="Times New Roman" w:cs="Times New Roman"/>
          <w:sz w:val="24"/>
          <w:szCs w:val="24"/>
          <w:lang w:val="es-PE" w:eastAsia="es-ES"/>
        </w:rPr>
        <w:t xml:space="preserve">en la absolución de </w:t>
      </w:r>
      <w:proofErr w:type="gramStart"/>
      <w:r w:rsidRPr="00A9029F">
        <w:rPr>
          <w:rFonts w:ascii="Times New Roman" w:eastAsia="Times New Roman" w:hAnsi="Times New Roman" w:cs="Times New Roman"/>
          <w:sz w:val="24"/>
          <w:szCs w:val="24"/>
          <w:lang w:val="es-PE" w:eastAsia="es-ES"/>
        </w:rPr>
        <w:t>la misma</w:t>
      </w:r>
      <w:proofErr w:type="gramEnd"/>
      <w:r w:rsidRPr="00A9029F">
        <w:rPr>
          <w:rFonts w:ascii="Times New Roman" w:eastAsia="Times New Roman" w:hAnsi="Times New Roman" w:cs="Times New Roman"/>
          <w:sz w:val="24"/>
          <w:szCs w:val="24"/>
          <w:lang w:val="es-PE" w:eastAsia="es-ES"/>
        </w:rPr>
        <w:t xml:space="preserve">, y a lo tratado en la audiencia de vista, la cuestión controvertida radica en determinar si el rechazo de </w:t>
      </w:r>
      <w:r w:rsidR="00D7067F" w:rsidRPr="00A9029F">
        <w:rPr>
          <w:rFonts w:ascii="Times New Roman" w:eastAsia="Times New Roman" w:hAnsi="Times New Roman" w:cs="Times New Roman"/>
          <w:sz w:val="24"/>
          <w:szCs w:val="24"/>
          <w:lang w:val="es-PE" w:eastAsia="es-ES"/>
        </w:rPr>
        <w:t>cobertura respecto de los nuevos tratamientos médicos (rechazo de cartas de garantía para continuar con terapia de rehabilitación) se</w:t>
      </w:r>
      <w:r w:rsidRPr="00A9029F">
        <w:rPr>
          <w:rFonts w:ascii="Times New Roman" w:eastAsia="Times New Roman" w:hAnsi="Times New Roman" w:cs="Times New Roman"/>
          <w:sz w:val="24"/>
          <w:szCs w:val="24"/>
          <w:lang w:val="es-PE" w:eastAsia="es-ES"/>
        </w:rPr>
        <w:t xml:space="preserve"> ajusta o no a </w:t>
      </w:r>
      <w:r w:rsidR="001725CF" w:rsidRPr="00A9029F">
        <w:rPr>
          <w:rFonts w:ascii="Times New Roman" w:eastAsia="Times New Roman" w:hAnsi="Times New Roman" w:cs="Times New Roman"/>
          <w:sz w:val="24"/>
          <w:szCs w:val="24"/>
          <w:lang w:val="es-PE" w:eastAsia="es-ES"/>
        </w:rPr>
        <w:t>d</w:t>
      </w:r>
      <w:r w:rsidRPr="00A9029F">
        <w:rPr>
          <w:rFonts w:ascii="Times New Roman" w:eastAsia="Times New Roman" w:hAnsi="Times New Roman" w:cs="Times New Roman"/>
          <w:sz w:val="24"/>
          <w:szCs w:val="24"/>
          <w:lang w:val="es-PE" w:eastAsia="es-ES"/>
        </w:rPr>
        <w:t>erecho.</w:t>
      </w:r>
    </w:p>
    <w:p w14:paraId="384AA858" w14:textId="77777777" w:rsidR="00D46598" w:rsidRPr="00A9029F" w:rsidRDefault="00D46598" w:rsidP="00D46598">
      <w:pPr>
        <w:tabs>
          <w:tab w:val="left" w:pos="2160"/>
        </w:tabs>
        <w:spacing w:after="0" w:line="240" w:lineRule="auto"/>
        <w:jc w:val="both"/>
        <w:rPr>
          <w:rFonts w:ascii="Times New Roman" w:eastAsia="Times New Roman" w:hAnsi="Times New Roman" w:cs="Times New Roman"/>
          <w:sz w:val="24"/>
          <w:szCs w:val="24"/>
          <w:lang w:val="es-PE" w:eastAsia="es-ES"/>
        </w:rPr>
      </w:pPr>
    </w:p>
    <w:p w14:paraId="232913D5" w14:textId="77DB1FFF" w:rsidR="00C90D92" w:rsidRPr="00A9029F" w:rsidRDefault="00D46598" w:rsidP="00D46598">
      <w:p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b/>
          <w:sz w:val="24"/>
          <w:szCs w:val="24"/>
          <w:u w:val="single"/>
          <w:lang w:val="es-419" w:eastAsia="es-ES"/>
        </w:rPr>
        <w:t>Sétimo</w:t>
      </w:r>
      <w:r w:rsidRPr="00A9029F">
        <w:rPr>
          <w:rFonts w:ascii="Times New Roman" w:eastAsia="Times New Roman" w:hAnsi="Times New Roman" w:cs="Times New Roman"/>
          <w:b/>
          <w:sz w:val="24"/>
          <w:szCs w:val="24"/>
          <w:lang w:val="es-419" w:eastAsia="es-ES"/>
        </w:rPr>
        <w:t xml:space="preserve">: </w:t>
      </w:r>
      <w:r w:rsidRPr="00A9029F">
        <w:rPr>
          <w:rFonts w:ascii="Times New Roman" w:eastAsia="Times New Roman" w:hAnsi="Times New Roman" w:cs="Times New Roman"/>
          <w:sz w:val="24"/>
          <w:szCs w:val="24"/>
          <w:lang w:val="es-419" w:eastAsia="es-ES"/>
        </w:rPr>
        <w:t xml:space="preserve">La aseguradora ha rechazado </w:t>
      </w:r>
      <w:r w:rsidR="00D7067F" w:rsidRPr="00A9029F">
        <w:rPr>
          <w:rFonts w:ascii="Times New Roman" w:eastAsia="Times New Roman" w:hAnsi="Times New Roman" w:cs="Times New Roman"/>
          <w:sz w:val="24"/>
          <w:szCs w:val="24"/>
          <w:lang w:val="es-419" w:eastAsia="es-ES"/>
        </w:rPr>
        <w:t xml:space="preserve">la continuidad del tratamiento de rehabilitación basada en un informe de auditoria médica </w:t>
      </w:r>
      <w:r w:rsidR="00C90D92" w:rsidRPr="00A9029F">
        <w:rPr>
          <w:rFonts w:ascii="Times New Roman" w:eastAsia="Times New Roman" w:hAnsi="Times New Roman" w:cs="Times New Roman"/>
          <w:sz w:val="24"/>
          <w:szCs w:val="24"/>
          <w:lang w:val="es-419" w:eastAsia="es-ES"/>
        </w:rPr>
        <w:t xml:space="preserve">suscrita por el Dr. </w:t>
      </w:r>
      <w:r w:rsidR="00E745F2" w:rsidRPr="00E745F2">
        <w:rPr>
          <w:rFonts w:ascii="Times New Roman" w:hAnsi="Times New Roman" w:cs="Times New Roman"/>
          <w:sz w:val="24"/>
          <w:szCs w:val="24"/>
        </w:rPr>
        <w:t>..................</w:t>
      </w:r>
      <w:r w:rsidR="00E745F2">
        <w:rPr>
          <w:rFonts w:ascii="Times New Roman" w:hAnsi="Times New Roman" w:cs="Times New Roman"/>
          <w:sz w:val="24"/>
          <w:szCs w:val="24"/>
        </w:rPr>
        <w:t xml:space="preserve"> </w:t>
      </w:r>
      <w:r w:rsidR="00C90D92" w:rsidRPr="00A9029F">
        <w:rPr>
          <w:rFonts w:ascii="Times New Roman" w:eastAsia="Times New Roman" w:hAnsi="Times New Roman" w:cs="Times New Roman"/>
          <w:sz w:val="24"/>
          <w:szCs w:val="24"/>
          <w:lang w:val="es-419" w:eastAsia="es-ES"/>
        </w:rPr>
        <w:t xml:space="preserve">con fecha 16 de octubre de 2019, quien concluye que “No procede continuidad de tratamiento (debido a que), paciente se encuentra de alta especialidad de medicina física”, adjuntando para ello el informe de atención del Dr. </w:t>
      </w:r>
      <w:r w:rsidR="00E745F2" w:rsidRPr="00E745F2">
        <w:rPr>
          <w:rFonts w:ascii="Times New Roman" w:hAnsi="Times New Roman" w:cs="Times New Roman"/>
          <w:sz w:val="24"/>
          <w:szCs w:val="24"/>
        </w:rPr>
        <w:t>..................</w:t>
      </w:r>
      <w:r w:rsidR="00C90D92" w:rsidRPr="00A9029F">
        <w:rPr>
          <w:rFonts w:ascii="Times New Roman" w:eastAsia="Times New Roman" w:hAnsi="Times New Roman" w:cs="Times New Roman"/>
          <w:sz w:val="24"/>
          <w:szCs w:val="24"/>
          <w:lang w:val="es-419" w:eastAsia="es-ES"/>
        </w:rPr>
        <w:t>.</w:t>
      </w:r>
    </w:p>
    <w:p w14:paraId="79EAA060" w14:textId="77777777" w:rsidR="00C90D92" w:rsidRPr="00A9029F" w:rsidRDefault="00C90D92"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39178673" w14:textId="430CEAE8" w:rsidR="00C90D92" w:rsidRPr="00A9029F" w:rsidRDefault="00C90D92" w:rsidP="00D46598">
      <w:p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Asimismo</w:t>
      </w:r>
      <w:r w:rsidR="00914FA4" w:rsidRPr="00A9029F">
        <w:rPr>
          <w:rFonts w:ascii="Times New Roman" w:eastAsia="Times New Roman" w:hAnsi="Times New Roman" w:cs="Times New Roman"/>
          <w:sz w:val="24"/>
          <w:szCs w:val="24"/>
          <w:lang w:val="es-419" w:eastAsia="es-ES"/>
        </w:rPr>
        <w:t>,</w:t>
      </w:r>
      <w:r w:rsidRPr="00A9029F">
        <w:rPr>
          <w:rFonts w:ascii="Times New Roman" w:eastAsia="Times New Roman" w:hAnsi="Times New Roman" w:cs="Times New Roman"/>
          <w:sz w:val="24"/>
          <w:szCs w:val="24"/>
          <w:lang w:val="es-419" w:eastAsia="es-ES"/>
        </w:rPr>
        <w:t xml:space="preserve"> en dicho informe de auditoría se refiere como antecedentes los </w:t>
      </w:r>
      <w:r w:rsidR="00645BD1" w:rsidRPr="00A9029F">
        <w:rPr>
          <w:rFonts w:ascii="Times New Roman" w:eastAsia="Times New Roman" w:hAnsi="Times New Roman" w:cs="Times New Roman"/>
          <w:sz w:val="24"/>
          <w:szCs w:val="24"/>
          <w:lang w:val="es-419" w:eastAsia="es-ES"/>
        </w:rPr>
        <w:t>diag</w:t>
      </w:r>
      <w:r w:rsidRPr="00A9029F">
        <w:rPr>
          <w:rFonts w:ascii="Times New Roman" w:eastAsia="Times New Roman" w:hAnsi="Times New Roman" w:cs="Times New Roman"/>
          <w:sz w:val="24"/>
          <w:szCs w:val="24"/>
          <w:lang w:val="es-419" w:eastAsia="es-ES"/>
        </w:rPr>
        <w:t>n</w:t>
      </w:r>
      <w:r w:rsidR="00645BD1" w:rsidRPr="00A9029F">
        <w:rPr>
          <w:rFonts w:ascii="Times New Roman" w:eastAsia="Times New Roman" w:hAnsi="Times New Roman" w:cs="Times New Roman"/>
          <w:sz w:val="24"/>
          <w:szCs w:val="24"/>
          <w:lang w:val="es-419" w:eastAsia="es-ES"/>
        </w:rPr>
        <w:t>ó</w:t>
      </w:r>
      <w:r w:rsidRPr="00A9029F">
        <w:rPr>
          <w:rFonts w:ascii="Times New Roman" w:eastAsia="Times New Roman" w:hAnsi="Times New Roman" w:cs="Times New Roman"/>
          <w:sz w:val="24"/>
          <w:szCs w:val="24"/>
          <w:lang w:val="es-419" w:eastAsia="es-ES"/>
        </w:rPr>
        <w:t>sticos iniciales (producto del atropello) siguientes</w:t>
      </w:r>
      <w:r w:rsidR="001E3E35" w:rsidRPr="00A9029F">
        <w:rPr>
          <w:rFonts w:ascii="Times New Roman" w:eastAsia="Times New Roman" w:hAnsi="Times New Roman" w:cs="Times New Roman"/>
          <w:sz w:val="24"/>
          <w:szCs w:val="24"/>
          <w:lang w:val="es-419" w:eastAsia="es-ES"/>
        </w:rPr>
        <w:t xml:space="preserve"> (el resaltado y subrayado es nuestro)</w:t>
      </w:r>
      <w:r w:rsidRPr="00A9029F">
        <w:rPr>
          <w:rFonts w:ascii="Times New Roman" w:eastAsia="Times New Roman" w:hAnsi="Times New Roman" w:cs="Times New Roman"/>
          <w:sz w:val="24"/>
          <w:szCs w:val="24"/>
          <w:lang w:val="es-419" w:eastAsia="es-ES"/>
        </w:rPr>
        <w:t>:</w:t>
      </w:r>
    </w:p>
    <w:p w14:paraId="568DC21E" w14:textId="77777777" w:rsidR="00C90D92" w:rsidRPr="00A9029F" w:rsidRDefault="00C90D92" w:rsidP="00612597">
      <w:pPr>
        <w:pStyle w:val="Prrafodelista"/>
        <w:numPr>
          <w:ilvl w:val="0"/>
          <w:numId w:val="1"/>
        </w:num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Policontuso</w:t>
      </w:r>
    </w:p>
    <w:p w14:paraId="175CD8A9" w14:textId="77777777" w:rsidR="00C90D92" w:rsidRPr="00A9029F" w:rsidRDefault="00C90D92" w:rsidP="00612597">
      <w:pPr>
        <w:pStyle w:val="Prrafodelista"/>
        <w:numPr>
          <w:ilvl w:val="0"/>
          <w:numId w:val="1"/>
        </w:numPr>
        <w:tabs>
          <w:tab w:val="left" w:pos="2160"/>
        </w:tabs>
        <w:spacing w:after="0" w:line="240" w:lineRule="auto"/>
        <w:jc w:val="both"/>
        <w:rPr>
          <w:rFonts w:ascii="Times New Roman" w:eastAsia="Times New Roman" w:hAnsi="Times New Roman" w:cs="Times New Roman"/>
          <w:b/>
          <w:bCs/>
          <w:sz w:val="24"/>
          <w:szCs w:val="24"/>
          <w:u w:val="single"/>
          <w:lang w:val="es-419" w:eastAsia="es-ES"/>
        </w:rPr>
      </w:pPr>
      <w:r w:rsidRPr="00A9029F">
        <w:rPr>
          <w:rFonts w:ascii="Times New Roman" w:eastAsia="Times New Roman" w:hAnsi="Times New Roman" w:cs="Times New Roman"/>
          <w:b/>
          <w:bCs/>
          <w:sz w:val="24"/>
          <w:szCs w:val="24"/>
          <w:u w:val="single"/>
          <w:lang w:val="es-419" w:eastAsia="es-ES"/>
        </w:rPr>
        <w:t>Aplastamiento de pierna bilateral</w:t>
      </w:r>
    </w:p>
    <w:p w14:paraId="5FF0841D" w14:textId="77777777" w:rsidR="00C90D92" w:rsidRPr="00A9029F" w:rsidRDefault="00C90D92" w:rsidP="00612597">
      <w:pPr>
        <w:pStyle w:val="Prrafodelista"/>
        <w:numPr>
          <w:ilvl w:val="0"/>
          <w:numId w:val="1"/>
        </w:num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Esguince de rodilla izquierda</w:t>
      </w:r>
    </w:p>
    <w:p w14:paraId="290939A2" w14:textId="77777777" w:rsidR="00C90D92" w:rsidRPr="00A9029F" w:rsidRDefault="00C90D92" w:rsidP="00612597">
      <w:pPr>
        <w:pStyle w:val="Prrafodelista"/>
        <w:numPr>
          <w:ilvl w:val="0"/>
          <w:numId w:val="1"/>
        </w:num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Aplastamiento de pie izquierdo</w:t>
      </w:r>
    </w:p>
    <w:p w14:paraId="61F4C14F" w14:textId="77777777" w:rsidR="00C90D92" w:rsidRPr="00A9029F" w:rsidRDefault="00C90D92" w:rsidP="00612597">
      <w:pPr>
        <w:pStyle w:val="Prrafodelista"/>
        <w:numPr>
          <w:ilvl w:val="0"/>
          <w:numId w:val="1"/>
        </w:num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lastRenderedPageBreak/>
        <w:t>Tendinopatia cadera izquierda</w:t>
      </w:r>
    </w:p>
    <w:p w14:paraId="05A8DC27" w14:textId="77777777" w:rsidR="00C90D92" w:rsidRPr="00A9029F" w:rsidRDefault="00C90D92" w:rsidP="00612597">
      <w:pPr>
        <w:pStyle w:val="Prrafodelista"/>
        <w:numPr>
          <w:ilvl w:val="0"/>
          <w:numId w:val="1"/>
        </w:num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Traumatismo lumbosacro</w:t>
      </w:r>
    </w:p>
    <w:p w14:paraId="3A127F96" w14:textId="77777777" w:rsidR="00C90D92" w:rsidRPr="00A9029F" w:rsidRDefault="00C90D92" w:rsidP="00612597">
      <w:pPr>
        <w:pStyle w:val="Prrafodelista"/>
        <w:numPr>
          <w:ilvl w:val="0"/>
          <w:numId w:val="1"/>
        </w:numPr>
        <w:tabs>
          <w:tab w:val="left" w:pos="2160"/>
        </w:tabs>
        <w:spacing w:after="0" w:line="240" w:lineRule="auto"/>
        <w:jc w:val="both"/>
        <w:rPr>
          <w:rFonts w:ascii="Times New Roman" w:eastAsia="Times New Roman" w:hAnsi="Times New Roman" w:cs="Times New Roman"/>
          <w:b/>
          <w:bCs/>
          <w:sz w:val="24"/>
          <w:szCs w:val="24"/>
          <w:u w:val="single"/>
          <w:lang w:val="es-419" w:eastAsia="es-ES"/>
        </w:rPr>
      </w:pPr>
      <w:r w:rsidRPr="00A9029F">
        <w:rPr>
          <w:rFonts w:ascii="Times New Roman" w:eastAsia="Times New Roman" w:hAnsi="Times New Roman" w:cs="Times New Roman"/>
          <w:b/>
          <w:bCs/>
          <w:sz w:val="24"/>
          <w:szCs w:val="24"/>
          <w:u w:val="single"/>
          <w:lang w:val="es-419" w:eastAsia="es-ES"/>
        </w:rPr>
        <w:t>Traumatismo sacrococcix</w:t>
      </w:r>
    </w:p>
    <w:p w14:paraId="72B578E7" w14:textId="77777777" w:rsidR="00C90D92" w:rsidRPr="00A9029F" w:rsidRDefault="00C90D92" w:rsidP="00612597">
      <w:pPr>
        <w:pStyle w:val="Prrafodelista"/>
        <w:numPr>
          <w:ilvl w:val="0"/>
          <w:numId w:val="1"/>
        </w:num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Fractura de huesos propios de nariz</w:t>
      </w:r>
    </w:p>
    <w:p w14:paraId="36EC26D6" w14:textId="77777777" w:rsidR="00C90D92" w:rsidRPr="00A9029F" w:rsidRDefault="00C90D92"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1C9AAF65" w14:textId="6513A435" w:rsidR="00C90D92" w:rsidRPr="00A9029F" w:rsidRDefault="00C90D92" w:rsidP="00D46598">
      <w:p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Y como antecendentes se refiere, entre otros, que a la paciente se le realizan examenes auxiliares de ayuda diagnóstica, perm</w:t>
      </w:r>
      <w:r w:rsidR="001E3E35" w:rsidRPr="00A9029F">
        <w:rPr>
          <w:rFonts w:ascii="Times New Roman" w:eastAsia="Times New Roman" w:hAnsi="Times New Roman" w:cs="Times New Roman"/>
          <w:sz w:val="24"/>
          <w:szCs w:val="24"/>
          <w:lang w:val="es-419" w:eastAsia="es-ES"/>
        </w:rPr>
        <w:t>a</w:t>
      </w:r>
      <w:r w:rsidRPr="00A9029F">
        <w:rPr>
          <w:rFonts w:ascii="Times New Roman" w:eastAsia="Times New Roman" w:hAnsi="Times New Roman" w:cs="Times New Roman"/>
          <w:sz w:val="24"/>
          <w:szCs w:val="24"/>
          <w:lang w:val="es-419" w:eastAsia="es-ES"/>
        </w:rPr>
        <w:t xml:space="preserve">nece en tratamiento médico en la clínica Jesús del Norte por la especialidad de otorinolaringología y traumatología, siendo derivada a la especialidad de terapia física por presentar dolor en pierna bilateral, dolor de rodilla izquierda y dolor en pie izquierdo con un EVA de 4/10, según lo consignado en la consulta del Dr. </w:t>
      </w:r>
      <w:r w:rsidR="00E745F2" w:rsidRPr="00E745F2">
        <w:rPr>
          <w:rFonts w:ascii="Times New Roman" w:hAnsi="Times New Roman" w:cs="Times New Roman"/>
          <w:sz w:val="24"/>
          <w:szCs w:val="24"/>
        </w:rPr>
        <w:t>..................</w:t>
      </w:r>
      <w:r w:rsidRPr="00A9029F">
        <w:rPr>
          <w:rFonts w:ascii="Times New Roman" w:eastAsia="Times New Roman" w:hAnsi="Times New Roman" w:cs="Times New Roman"/>
          <w:sz w:val="24"/>
          <w:szCs w:val="24"/>
          <w:lang w:val="es-419" w:eastAsia="es-ES"/>
        </w:rPr>
        <w:t xml:space="preserve">. Que, recibe 40 sesiones de terapias desde junio a agosto de 2019, acudiendo a reevaluacion por el especialista el 06 de setiembre de 2019, donde el especialista Dr. </w:t>
      </w:r>
      <w:r w:rsidR="00E745F2" w:rsidRPr="00E745F2">
        <w:rPr>
          <w:rFonts w:ascii="Times New Roman" w:hAnsi="Times New Roman" w:cs="Times New Roman"/>
          <w:sz w:val="24"/>
          <w:szCs w:val="24"/>
        </w:rPr>
        <w:t>..................</w:t>
      </w:r>
      <w:r w:rsidRPr="00A9029F">
        <w:rPr>
          <w:rFonts w:ascii="Times New Roman" w:eastAsia="Times New Roman" w:hAnsi="Times New Roman" w:cs="Times New Roman"/>
          <w:sz w:val="24"/>
          <w:szCs w:val="24"/>
          <w:lang w:val="es-419" w:eastAsia="es-ES"/>
        </w:rPr>
        <w:t>“refiere remisión total del dolor”, realiza actividades cotidianas sin molestias, tolera sedente prolongado en superficies duras y recomienda “alta médica de medicina de rehabilitación”. No obstante</w:t>
      </w:r>
      <w:r w:rsidR="00914FA4" w:rsidRPr="00A9029F">
        <w:rPr>
          <w:rFonts w:ascii="Times New Roman" w:eastAsia="Times New Roman" w:hAnsi="Times New Roman" w:cs="Times New Roman"/>
          <w:sz w:val="24"/>
          <w:szCs w:val="24"/>
          <w:lang w:val="es-419" w:eastAsia="es-ES"/>
        </w:rPr>
        <w:t>,</w:t>
      </w:r>
      <w:r w:rsidRPr="00A9029F">
        <w:rPr>
          <w:rFonts w:ascii="Times New Roman" w:eastAsia="Times New Roman" w:hAnsi="Times New Roman" w:cs="Times New Roman"/>
          <w:sz w:val="24"/>
          <w:szCs w:val="24"/>
          <w:lang w:val="es-419" w:eastAsia="es-ES"/>
        </w:rPr>
        <w:t xml:space="preserve"> añade que </w:t>
      </w:r>
      <w:r w:rsidR="00E745F2" w:rsidRPr="00E745F2">
        <w:rPr>
          <w:rFonts w:ascii="Times New Roman" w:hAnsi="Times New Roman" w:cs="Times New Roman"/>
          <w:sz w:val="24"/>
          <w:szCs w:val="24"/>
        </w:rPr>
        <w:t>..................</w:t>
      </w:r>
      <w:r w:rsidR="00E745F2">
        <w:rPr>
          <w:rFonts w:ascii="Times New Roman" w:hAnsi="Times New Roman" w:cs="Times New Roman"/>
          <w:sz w:val="24"/>
          <w:szCs w:val="24"/>
        </w:rPr>
        <w:t xml:space="preserve"> </w:t>
      </w:r>
      <w:r w:rsidRPr="00A9029F">
        <w:rPr>
          <w:rFonts w:ascii="Times New Roman" w:eastAsia="Times New Roman" w:hAnsi="Times New Roman" w:cs="Times New Roman"/>
          <w:sz w:val="24"/>
          <w:szCs w:val="24"/>
          <w:lang w:val="es-419" w:eastAsia="es-ES"/>
        </w:rPr>
        <w:t>indica continuar con terapia física por el diagnóstico de secuela traumática de pierna derecha, pero que dicha evaluacion no sustenta motivo de continuidad ni hace referencia a la sintomatología que debe ser atendid</w:t>
      </w:r>
      <w:r w:rsidR="0075233F" w:rsidRPr="00A9029F">
        <w:rPr>
          <w:rFonts w:ascii="Times New Roman" w:eastAsia="Times New Roman" w:hAnsi="Times New Roman" w:cs="Times New Roman"/>
          <w:sz w:val="24"/>
          <w:szCs w:val="24"/>
          <w:lang w:val="es-419" w:eastAsia="es-ES"/>
        </w:rPr>
        <w:t>a</w:t>
      </w:r>
      <w:r w:rsidRPr="00A9029F">
        <w:rPr>
          <w:rFonts w:ascii="Times New Roman" w:eastAsia="Times New Roman" w:hAnsi="Times New Roman" w:cs="Times New Roman"/>
          <w:sz w:val="24"/>
          <w:szCs w:val="24"/>
          <w:lang w:val="es-419" w:eastAsia="es-ES"/>
        </w:rPr>
        <w:t xml:space="preserve"> por medicina física, ni informa sobre alteración de EVA, por lo que llega a la con</w:t>
      </w:r>
      <w:r w:rsidR="00A6665F" w:rsidRPr="00A9029F">
        <w:rPr>
          <w:rFonts w:ascii="Times New Roman" w:eastAsia="Times New Roman" w:hAnsi="Times New Roman" w:cs="Times New Roman"/>
          <w:sz w:val="24"/>
          <w:szCs w:val="24"/>
          <w:lang w:val="es-419" w:eastAsia="es-ES"/>
        </w:rPr>
        <w:t>cl</w:t>
      </w:r>
      <w:r w:rsidRPr="00A9029F">
        <w:rPr>
          <w:rFonts w:ascii="Times New Roman" w:eastAsia="Times New Roman" w:hAnsi="Times New Roman" w:cs="Times New Roman"/>
          <w:sz w:val="24"/>
          <w:szCs w:val="24"/>
          <w:lang w:val="es-419" w:eastAsia="es-ES"/>
        </w:rPr>
        <w:t>usion referida en el primer párrafo de este considerando.</w:t>
      </w:r>
    </w:p>
    <w:p w14:paraId="75476C63" w14:textId="77777777" w:rsidR="00A6665F" w:rsidRPr="00A9029F" w:rsidRDefault="00A6665F"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501602BB" w14:textId="77777777" w:rsidR="00A6665F" w:rsidRPr="00A9029F" w:rsidRDefault="00A6665F" w:rsidP="00D46598">
      <w:p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Por su parte, la aseguradora en sus descargos sostiene que el denunciante no ha presentado medio probatorio alguno que acredite que su lesión (hernia) fue a causa del accidente y no producto de su edad (envejecimiento).</w:t>
      </w:r>
    </w:p>
    <w:p w14:paraId="7773A802" w14:textId="77777777" w:rsidR="00C90D92" w:rsidRPr="00A9029F" w:rsidRDefault="00C90D92"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2B013A08" w14:textId="7B499E6B" w:rsidR="00A6665F" w:rsidRPr="00A9029F" w:rsidRDefault="00C90D92" w:rsidP="00D46598">
      <w:p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b/>
          <w:sz w:val="24"/>
          <w:szCs w:val="24"/>
          <w:u w:val="single"/>
          <w:lang w:val="es-419" w:eastAsia="es-ES"/>
        </w:rPr>
        <w:t>Octavo:</w:t>
      </w:r>
      <w:r w:rsidRPr="00A9029F">
        <w:rPr>
          <w:rFonts w:ascii="Times New Roman" w:eastAsia="Times New Roman" w:hAnsi="Times New Roman" w:cs="Times New Roman"/>
          <w:sz w:val="24"/>
          <w:szCs w:val="24"/>
          <w:lang w:val="es-419" w:eastAsia="es-ES"/>
        </w:rPr>
        <w:t xml:space="preserve"> </w:t>
      </w:r>
      <w:r w:rsidR="00136F26" w:rsidRPr="00A9029F">
        <w:rPr>
          <w:rFonts w:ascii="Times New Roman" w:eastAsia="Times New Roman" w:hAnsi="Times New Roman" w:cs="Times New Roman"/>
          <w:sz w:val="24"/>
          <w:szCs w:val="24"/>
          <w:lang w:val="es-419" w:eastAsia="es-ES"/>
        </w:rPr>
        <w:t>L</w:t>
      </w:r>
      <w:r w:rsidRPr="00A9029F">
        <w:rPr>
          <w:rFonts w:ascii="Times New Roman" w:eastAsia="Times New Roman" w:hAnsi="Times New Roman" w:cs="Times New Roman"/>
          <w:sz w:val="24"/>
          <w:szCs w:val="24"/>
          <w:lang w:val="es-419" w:eastAsia="es-ES"/>
        </w:rPr>
        <w:t xml:space="preserve">a reclamante por su parte adjunta </w:t>
      </w:r>
      <w:r w:rsidR="00A6665F" w:rsidRPr="00A9029F">
        <w:rPr>
          <w:rFonts w:ascii="Times New Roman" w:eastAsia="Times New Roman" w:hAnsi="Times New Roman" w:cs="Times New Roman"/>
          <w:sz w:val="24"/>
          <w:szCs w:val="24"/>
          <w:lang w:val="es-419" w:eastAsia="es-ES"/>
        </w:rPr>
        <w:t xml:space="preserve">un informe médico más reciente emitido por el Dr. </w:t>
      </w:r>
      <w:r w:rsidR="00E745F2" w:rsidRPr="00E745F2">
        <w:rPr>
          <w:rFonts w:ascii="Times New Roman" w:hAnsi="Times New Roman" w:cs="Times New Roman"/>
          <w:sz w:val="24"/>
          <w:szCs w:val="24"/>
        </w:rPr>
        <w:t>..................</w:t>
      </w:r>
      <w:r w:rsidR="00E745F2">
        <w:rPr>
          <w:rFonts w:ascii="Times New Roman" w:hAnsi="Times New Roman" w:cs="Times New Roman"/>
          <w:sz w:val="24"/>
          <w:szCs w:val="24"/>
        </w:rPr>
        <w:t xml:space="preserve"> </w:t>
      </w:r>
      <w:r w:rsidR="00A6665F" w:rsidRPr="00A9029F">
        <w:rPr>
          <w:rFonts w:ascii="Times New Roman" w:eastAsia="Times New Roman" w:hAnsi="Times New Roman" w:cs="Times New Roman"/>
          <w:sz w:val="24"/>
          <w:szCs w:val="24"/>
          <w:lang w:val="es-419" w:eastAsia="es-ES"/>
        </w:rPr>
        <w:t xml:space="preserve">con fecha 06 de enero de 2020 en el que refiere </w:t>
      </w:r>
      <w:r w:rsidR="008F5900" w:rsidRPr="00A9029F">
        <w:rPr>
          <w:rFonts w:ascii="Times New Roman" w:eastAsia="Times New Roman" w:hAnsi="Times New Roman" w:cs="Times New Roman"/>
          <w:sz w:val="24"/>
          <w:szCs w:val="24"/>
          <w:lang w:val="es-419" w:eastAsia="es-ES"/>
        </w:rPr>
        <w:t>-</w:t>
      </w:r>
      <w:r w:rsidR="00A6665F" w:rsidRPr="00A9029F">
        <w:rPr>
          <w:rFonts w:ascii="Times New Roman" w:eastAsia="Times New Roman" w:hAnsi="Times New Roman" w:cs="Times New Roman"/>
          <w:sz w:val="24"/>
          <w:szCs w:val="24"/>
          <w:lang w:val="es-419" w:eastAsia="es-ES"/>
        </w:rPr>
        <w:t>en la parte de tratamiento</w:t>
      </w:r>
      <w:r w:rsidR="008F5900" w:rsidRPr="00A9029F">
        <w:rPr>
          <w:rFonts w:ascii="Times New Roman" w:eastAsia="Times New Roman" w:hAnsi="Times New Roman" w:cs="Times New Roman"/>
          <w:sz w:val="24"/>
          <w:szCs w:val="24"/>
          <w:lang w:val="es-419" w:eastAsia="es-ES"/>
        </w:rPr>
        <w:t>-</w:t>
      </w:r>
      <w:r w:rsidR="00A6665F" w:rsidRPr="00A9029F">
        <w:rPr>
          <w:rFonts w:ascii="Times New Roman" w:eastAsia="Times New Roman" w:hAnsi="Times New Roman" w:cs="Times New Roman"/>
          <w:sz w:val="24"/>
          <w:szCs w:val="24"/>
          <w:lang w:val="es-419" w:eastAsia="es-ES"/>
        </w:rPr>
        <w:t xml:space="preserve"> que</w:t>
      </w:r>
      <w:r w:rsidR="008F5900" w:rsidRPr="00A9029F">
        <w:rPr>
          <w:rFonts w:ascii="Times New Roman" w:eastAsia="Times New Roman" w:hAnsi="Times New Roman" w:cs="Times New Roman"/>
          <w:sz w:val="24"/>
          <w:szCs w:val="24"/>
          <w:lang w:val="es-419" w:eastAsia="es-ES"/>
        </w:rPr>
        <w:t xml:space="preserve"> </w:t>
      </w:r>
      <w:r w:rsidR="00A6665F" w:rsidRPr="00A9029F">
        <w:rPr>
          <w:rFonts w:ascii="Times New Roman" w:eastAsia="Times New Roman" w:hAnsi="Times New Roman" w:cs="Times New Roman"/>
          <w:sz w:val="24"/>
          <w:szCs w:val="24"/>
          <w:lang w:val="es-419" w:eastAsia="es-ES"/>
        </w:rPr>
        <w:t xml:space="preserve">el 13 de setiembre </w:t>
      </w:r>
      <w:r w:rsidR="0075233F" w:rsidRPr="00A9029F">
        <w:rPr>
          <w:rFonts w:ascii="Times New Roman" w:eastAsia="Times New Roman" w:hAnsi="Times New Roman" w:cs="Times New Roman"/>
          <w:sz w:val="24"/>
          <w:szCs w:val="24"/>
          <w:lang w:val="es-419" w:eastAsia="es-ES"/>
        </w:rPr>
        <w:t>reevalúa</w:t>
      </w:r>
      <w:r w:rsidR="00A6665F" w:rsidRPr="00A9029F">
        <w:rPr>
          <w:rFonts w:ascii="Times New Roman" w:eastAsia="Times New Roman" w:hAnsi="Times New Roman" w:cs="Times New Roman"/>
          <w:sz w:val="24"/>
          <w:szCs w:val="24"/>
          <w:lang w:val="es-419" w:eastAsia="es-ES"/>
        </w:rPr>
        <w:t xml:space="preserve"> a la paciente por persistencia del dolor a ni</w:t>
      </w:r>
      <w:r w:rsidR="008F5900" w:rsidRPr="00A9029F">
        <w:rPr>
          <w:rFonts w:ascii="Times New Roman" w:eastAsia="Times New Roman" w:hAnsi="Times New Roman" w:cs="Times New Roman"/>
          <w:sz w:val="24"/>
          <w:szCs w:val="24"/>
          <w:lang w:val="es-419" w:eastAsia="es-ES"/>
        </w:rPr>
        <w:t>v</w:t>
      </w:r>
      <w:r w:rsidR="00A6665F" w:rsidRPr="00A9029F">
        <w:rPr>
          <w:rFonts w:ascii="Times New Roman" w:eastAsia="Times New Roman" w:hAnsi="Times New Roman" w:cs="Times New Roman"/>
          <w:sz w:val="24"/>
          <w:szCs w:val="24"/>
          <w:lang w:val="es-419" w:eastAsia="es-ES"/>
        </w:rPr>
        <w:t>el de pierna derecha y solicita ecografía de partes blandas donde se evidencia colecciones inflamatorias las cuales son tributarias de manejo con medicina física y reabilitación por lo cual deriva a la paciente a medicina física y rehabilitación para recuperación completa.</w:t>
      </w:r>
    </w:p>
    <w:p w14:paraId="691C0E8F" w14:textId="77777777" w:rsidR="00A6665F" w:rsidRPr="00A9029F" w:rsidRDefault="00A6665F"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746772FD" w14:textId="43F46658" w:rsidR="00A6665F" w:rsidRPr="00A9029F" w:rsidRDefault="00A6665F" w:rsidP="00D46598">
      <w:p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 xml:space="preserve">Asimismo adjunta el informe ecografía realizado el 13 de setiembre de 2019 que concluye </w:t>
      </w:r>
      <w:r w:rsidRPr="00A9029F">
        <w:rPr>
          <w:rFonts w:ascii="Times New Roman" w:eastAsia="Times New Roman" w:hAnsi="Times New Roman" w:cs="Times New Roman"/>
          <w:i/>
          <w:iCs/>
          <w:sz w:val="24"/>
          <w:szCs w:val="24"/>
          <w:lang w:val="es-419" w:eastAsia="es-ES"/>
        </w:rPr>
        <w:t>“celulitis de pierna asociada a pequeñas colecciones a considerar hem</w:t>
      </w:r>
      <w:r w:rsidR="008B737A" w:rsidRPr="00A9029F">
        <w:rPr>
          <w:rFonts w:ascii="Times New Roman" w:eastAsia="Times New Roman" w:hAnsi="Times New Roman" w:cs="Times New Roman"/>
          <w:i/>
          <w:iCs/>
          <w:sz w:val="24"/>
          <w:szCs w:val="24"/>
          <w:lang w:val="es-419" w:eastAsia="es-ES"/>
        </w:rPr>
        <w:t>a</w:t>
      </w:r>
      <w:r w:rsidRPr="00A9029F">
        <w:rPr>
          <w:rFonts w:ascii="Times New Roman" w:eastAsia="Times New Roman" w:hAnsi="Times New Roman" w:cs="Times New Roman"/>
          <w:i/>
          <w:iCs/>
          <w:sz w:val="24"/>
          <w:szCs w:val="24"/>
          <w:lang w:val="es-419" w:eastAsia="es-ES"/>
        </w:rPr>
        <w:t>tomas en involución</w:t>
      </w:r>
      <w:r w:rsidRPr="00A9029F">
        <w:rPr>
          <w:rFonts w:ascii="Times New Roman" w:eastAsia="Times New Roman" w:hAnsi="Times New Roman" w:cs="Times New Roman"/>
          <w:sz w:val="24"/>
          <w:szCs w:val="24"/>
          <w:lang w:val="es-419" w:eastAsia="es-ES"/>
        </w:rPr>
        <w:t>”</w:t>
      </w:r>
      <w:r w:rsidR="00136F26" w:rsidRPr="00A9029F">
        <w:rPr>
          <w:rFonts w:ascii="Times New Roman" w:eastAsia="Times New Roman" w:hAnsi="Times New Roman" w:cs="Times New Roman"/>
          <w:sz w:val="24"/>
          <w:szCs w:val="24"/>
          <w:lang w:val="es-419" w:eastAsia="es-ES"/>
        </w:rPr>
        <w:t xml:space="preserve">; y adjunta informes que precisan </w:t>
      </w:r>
      <w:r w:rsidR="006D5699" w:rsidRPr="00A9029F">
        <w:rPr>
          <w:rFonts w:ascii="Times New Roman" w:eastAsia="Times New Roman" w:hAnsi="Times New Roman" w:cs="Times New Roman"/>
          <w:sz w:val="24"/>
          <w:szCs w:val="24"/>
          <w:lang w:val="es-419" w:eastAsia="es-ES"/>
        </w:rPr>
        <w:t>que ha recibido terapias para dos lesiones</w:t>
      </w:r>
      <w:r w:rsidR="0075233F" w:rsidRPr="00A9029F">
        <w:rPr>
          <w:rFonts w:ascii="Times New Roman" w:eastAsia="Times New Roman" w:hAnsi="Times New Roman" w:cs="Times New Roman"/>
          <w:sz w:val="24"/>
          <w:szCs w:val="24"/>
          <w:lang w:val="es-419" w:eastAsia="es-ES"/>
        </w:rPr>
        <w:t>:</w:t>
      </w:r>
      <w:r w:rsidR="006D5699" w:rsidRPr="00A9029F">
        <w:rPr>
          <w:rFonts w:ascii="Times New Roman" w:eastAsia="Times New Roman" w:hAnsi="Times New Roman" w:cs="Times New Roman"/>
          <w:sz w:val="24"/>
          <w:szCs w:val="24"/>
          <w:lang w:val="es-419" w:eastAsia="es-ES"/>
        </w:rPr>
        <w:t xml:space="preserve"> </w:t>
      </w:r>
      <w:r w:rsidR="0075233F" w:rsidRPr="00A9029F">
        <w:rPr>
          <w:rFonts w:ascii="Times New Roman" w:eastAsia="Times New Roman" w:hAnsi="Times New Roman" w:cs="Times New Roman"/>
          <w:sz w:val="24"/>
          <w:szCs w:val="24"/>
          <w:lang w:val="es-419" w:eastAsia="es-ES"/>
        </w:rPr>
        <w:t xml:space="preserve">(i) </w:t>
      </w:r>
      <w:r w:rsidR="006D5699" w:rsidRPr="00A9029F">
        <w:rPr>
          <w:rFonts w:ascii="Times New Roman" w:eastAsia="Times New Roman" w:hAnsi="Times New Roman" w:cs="Times New Roman"/>
          <w:sz w:val="24"/>
          <w:szCs w:val="24"/>
          <w:lang w:val="es-419" w:eastAsia="es-ES"/>
        </w:rPr>
        <w:t xml:space="preserve">la de coxis, que culminó y es a la cual se remite el informe del auditor, y </w:t>
      </w:r>
      <w:r w:rsidR="0075233F" w:rsidRPr="00A9029F">
        <w:rPr>
          <w:rFonts w:ascii="Times New Roman" w:eastAsia="Times New Roman" w:hAnsi="Times New Roman" w:cs="Times New Roman"/>
          <w:sz w:val="24"/>
          <w:szCs w:val="24"/>
          <w:lang w:val="es-419" w:eastAsia="es-ES"/>
        </w:rPr>
        <w:t>(</w:t>
      </w:r>
      <w:proofErr w:type="spellStart"/>
      <w:r w:rsidR="0075233F" w:rsidRPr="00A9029F">
        <w:rPr>
          <w:rFonts w:ascii="Times New Roman" w:eastAsia="Times New Roman" w:hAnsi="Times New Roman" w:cs="Times New Roman"/>
          <w:sz w:val="24"/>
          <w:szCs w:val="24"/>
          <w:lang w:val="es-419" w:eastAsia="es-ES"/>
        </w:rPr>
        <w:t>ii</w:t>
      </w:r>
      <w:proofErr w:type="spellEnd"/>
      <w:r w:rsidR="0075233F" w:rsidRPr="00A9029F">
        <w:rPr>
          <w:rFonts w:ascii="Times New Roman" w:eastAsia="Times New Roman" w:hAnsi="Times New Roman" w:cs="Times New Roman"/>
          <w:sz w:val="24"/>
          <w:szCs w:val="24"/>
          <w:lang w:val="es-419" w:eastAsia="es-ES"/>
        </w:rPr>
        <w:t xml:space="preserve">) </w:t>
      </w:r>
      <w:r w:rsidR="006D5699" w:rsidRPr="00A9029F">
        <w:rPr>
          <w:rFonts w:ascii="Times New Roman" w:eastAsia="Times New Roman" w:hAnsi="Times New Roman" w:cs="Times New Roman"/>
          <w:sz w:val="24"/>
          <w:szCs w:val="24"/>
          <w:lang w:val="es-419" w:eastAsia="es-ES"/>
        </w:rPr>
        <w:t xml:space="preserve">la de piernas, respecto de la cual el auditor no se pronuncia, </w:t>
      </w:r>
      <w:r w:rsidR="003C661A" w:rsidRPr="00A9029F">
        <w:rPr>
          <w:rFonts w:ascii="Times New Roman" w:eastAsia="Times New Roman" w:hAnsi="Times New Roman" w:cs="Times New Roman"/>
          <w:sz w:val="24"/>
          <w:szCs w:val="24"/>
          <w:lang w:val="es-419" w:eastAsia="es-ES"/>
        </w:rPr>
        <w:t xml:space="preserve">que tuvo un segundo ciclo, y respecto de la cual se realizó interconsulta al </w:t>
      </w:r>
      <w:r w:rsidR="008B737A" w:rsidRPr="00A9029F">
        <w:rPr>
          <w:rFonts w:ascii="Times New Roman" w:eastAsia="Times New Roman" w:hAnsi="Times New Roman" w:cs="Times New Roman"/>
          <w:sz w:val="24"/>
          <w:szCs w:val="24"/>
          <w:lang w:val="es-419" w:eastAsia="es-ES"/>
        </w:rPr>
        <w:t>traumatólogo</w:t>
      </w:r>
      <w:r w:rsidR="003C661A" w:rsidRPr="00A9029F">
        <w:rPr>
          <w:rFonts w:ascii="Times New Roman" w:eastAsia="Times New Roman" w:hAnsi="Times New Roman" w:cs="Times New Roman"/>
          <w:sz w:val="24"/>
          <w:szCs w:val="24"/>
          <w:lang w:val="es-419" w:eastAsia="es-ES"/>
        </w:rPr>
        <w:t xml:space="preserve"> motivando exámenes adicionales que justifican continuar la terapia.</w:t>
      </w:r>
    </w:p>
    <w:p w14:paraId="3FB35B75" w14:textId="77777777" w:rsidR="00A6665F" w:rsidRPr="00A9029F" w:rsidRDefault="00A6665F"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5EC8619B" w14:textId="4EB80D8A" w:rsidR="00A6665F" w:rsidRPr="00A9029F" w:rsidRDefault="00A6665F" w:rsidP="00D46598">
      <w:p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b/>
          <w:bCs/>
          <w:sz w:val="24"/>
          <w:szCs w:val="24"/>
          <w:u w:val="single"/>
          <w:lang w:val="es-419" w:eastAsia="es-ES"/>
        </w:rPr>
        <w:t>Noven</w:t>
      </w:r>
      <w:r w:rsidR="003C661A" w:rsidRPr="00A9029F">
        <w:rPr>
          <w:rFonts w:ascii="Times New Roman" w:eastAsia="Times New Roman" w:hAnsi="Times New Roman" w:cs="Times New Roman"/>
          <w:b/>
          <w:bCs/>
          <w:sz w:val="24"/>
          <w:szCs w:val="24"/>
          <w:u w:val="single"/>
          <w:lang w:val="es-419" w:eastAsia="es-ES"/>
        </w:rPr>
        <w:t>o</w:t>
      </w:r>
      <w:r w:rsidRPr="00A9029F">
        <w:rPr>
          <w:rFonts w:ascii="Times New Roman" w:eastAsia="Times New Roman" w:hAnsi="Times New Roman" w:cs="Times New Roman"/>
          <w:b/>
          <w:bCs/>
          <w:sz w:val="24"/>
          <w:szCs w:val="24"/>
          <w:u w:val="single"/>
          <w:lang w:val="es-419" w:eastAsia="es-ES"/>
        </w:rPr>
        <w:t>:</w:t>
      </w:r>
      <w:r w:rsidRPr="00A9029F">
        <w:rPr>
          <w:rFonts w:ascii="Times New Roman" w:eastAsia="Times New Roman" w:hAnsi="Times New Roman" w:cs="Times New Roman"/>
          <w:sz w:val="24"/>
          <w:szCs w:val="24"/>
          <w:lang w:val="es-419" w:eastAsia="es-ES"/>
        </w:rPr>
        <w:t xml:space="preserve"> </w:t>
      </w:r>
      <w:r w:rsidR="005747A4" w:rsidRPr="00A9029F">
        <w:rPr>
          <w:rFonts w:ascii="Times New Roman" w:eastAsia="Times New Roman" w:hAnsi="Times New Roman" w:cs="Times New Roman"/>
          <w:sz w:val="24"/>
          <w:szCs w:val="24"/>
          <w:lang w:val="es-419" w:eastAsia="es-ES"/>
        </w:rPr>
        <w:t>En virtud de</w:t>
      </w:r>
      <w:r w:rsidRPr="00A9029F">
        <w:rPr>
          <w:rFonts w:ascii="Times New Roman" w:eastAsia="Times New Roman" w:hAnsi="Times New Roman" w:cs="Times New Roman"/>
          <w:sz w:val="24"/>
          <w:szCs w:val="24"/>
          <w:lang w:val="es-419" w:eastAsia="es-ES"/>
        </w:rPr>
        <w:t xml:space="preserve"> dichos hechos, este colegiado aprecia lo siguiente:</w:t>
      </w:r>
    </w:p>
    <w:p w14:paraId="485569CD" w14:textId="77777777" w:rsidR="00A6665F" w:rsidRPr="00A9029F" w:rsidRDefault="00A6665F"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7CBA9D95" w14:textId="494CDA17" w:rsidR="008B737A" w:rsidRPr="00A9029F" w:rsidRDefault="003C661A" w:rsidP="008B737A">
      <w:pPr>
        <w:tabs>
          <w:tab w:val="left" w:pos="709"/>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 xml:space="preserve">9.1. </w:t>
      </w:r>
      <w:r w:rsidR="008B737A" w:rsidRPr="00A9029F">
        <w:rPr>
          <w:rFonts w:ascii="Times New Roman" w:eastAsia="Times New Roman" w:hAnsi="Times New Roman" w:cs="Times New Roman"/>
          <w:sz w:val="24"/>
          <w:szCs w:val="24"/>
          <w:lang w:val="es-419" w:eastAsia="es-ES"/>
        </w:rPr>
        <w:tab/>
      </w:r>
      <w:r w:rsidR="00A6665F" w:rsidRPr="00A9029F">
        <w:rPr>
          <w:rFonts w:ascii="Times New Roman" w:eastAsia="Times New Roman" w:hAnsi="Times New Roman" w:cs="Times New Roman"/>
          <w:sz w:val="24"/>
          <w:szCs w:val="24"/>
          <w:lang w:val="es-419" w:eastAsia="es-ES"/>
        </w:rPr>
        <w:t>El informe del auditor médico hace</w:t>
      </w:r>
      <w:r w:rsidR="003C6E5F" w:rsidRPr="00A9029F">
        <w:rPr>
          <w:rFonts w:ascii="Times New Roman" w:eastAsia="Times New Roman" w:hAnsi="Times New Roman" w:cs="Times New Roman"/>
          <w:sz w:val="24"/>
          <w:szCs w:val="24"/>
          <w:lang w:val="es-419" w:eastAsia="es-ES"/>
        </w:rPr>
        <w:t xml:space="preserve"> referencia a </w:t>
      </w:r>
      <w:r w:rsidR="008B737A" w:rsidRPr="00A9029F">
        <w:rPr>
          <w:rFonts w:ascii="Times New Roman" w:eastAsia="Times New Roman" w:hAnsi="Times New Roman" w:cs="Times New Roman"/>
          <w:sz w:val="24"/>
          <w:szCs w:val="24"/>
          <w:lang w:val="es-419" w:eastAsia="es-ES"/>
        </w:rPr>
        <w:t>los siguientes dos informes:</w:t>
      </w:r>
    </w:p>
    <w:p w14:paraId="02B5D1EE" w14:textId="4FA2FB21" w:rsidR="006F5D15" w:rsidRPr="00A9029F" w:rsidRDefault="008B737A" w:rsidP="008B737A">
      <w:pPr>
        <w:tabs>
          <w:tab w:val="left" w:pos="2160"/>
        </w:tabs>
        <w:spacing w:after="0" w:line="240" w:lineRule="auto"/>
        <w:ind w:left="708"/>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a) I</w:t>
      </w:r>
      <w:r w:rsidR="003C6E5F" w:rsidRPr="00A9029F">
        <w:rPr>
          <w:rFonts w:ascii="Times New Roman" w:eastAsia="Times New Roman" w:hAnsi="Times New Roman" w:cs="Times New Roman"/>
          <w:sz w:val="24"/>
          <w:szCs w:val="24"/>
          <w:lang w:val="es-419" w:eastAsia="es-ES"/>
        </w:rPr>
        <w:t>nforme del Dr</w:t>
      </w:r>
      <w:r w:rsidR="00A6665F" w:rsidRPr="00A9029F">
        <w:rPr>
          <w:rFonts w:ascii="Times New Roman" w:eastAsia="Times New Roman" w:hAnsi="Times New Roman" w:cs="Times New Roman"/>
          <w:sz w:val="24"/>
          <w:szCs w:val="24"/>
          <w:lang w:val="es-419" w:eastAsia="es-ES"/>
        </w:rPr>
        <w:t xml:space="preserve"> </w:t>
      </w:r>
      <w:r w:rsidR="00E745F2" w:rsidRPr="00E745F2">
        <w:rPr>
          <w:rFonts w:ascii="Times New Roman" w:hAnsi="Times New Roman" w:cs="Times New Roman"/>
          <w:sz w:val="24"/>
          <w:szCs w:val="24"/>
        </w:rPr>
        <w:t>..................</w:t>
      </w:r>
      <w:r w:rsidR="00E745F2" w:rsidRPr="00A9029F">
        <w:rPr>
          <w:rFonts w:ascii="Times New Roman" w:eastAsia="Times New Roman" w:hAnsi="Times New Roman" w:cs="Times New Roman"/>
          <w:sz w:val="24"/>
          <w:szCs w:val="24"/>
          <w:lang w:val="es-419" w:eastAsia="es-ES"/>
        </w:rPr>
        <w:t xml:space="preserve"> </w:t>
      </w:r>
      <w:r w:rsidR="00A83BB0" w:rsidRPr="00A9029F">
        <w:rPr>
          <w:rFonts w:ascii="Times New Roman" w:eastAsia="Times New Roman" w:hAnsi="Times New Roman" w:cs="Times New Roman"/>
          <w:sz w:val="24"/>
          <w:szCs w:val="24"/>
          <w:lang w:val="es-419" w:eastAsia="es-ES"/>
        </w:rPr>
        <w:t xml:space="preserve">(medico </w:t>
      </w:r>
      <w:r w:rsidR="00603C61" w:rsidRPr="00A9029F">
        <w:rPr>
          <w:rFonts w:ascii="Times New Roman" w:eastAsia="Times New Roman" w:hAnsi="Times New Roman" w:cs="Times New Roman"/>
          <w:sz w:val="24"/>
          <w:szCs w:val="24"/>
          <w:lang w:val="es-419" w:eastAsia="es-ES"/>
        </w:rPr>
        <w:t xml:space="preserve">en la especialidad de ortopedia y traumatología) </w:t>
      </w:r>
      <w:r w:rsidR="003C6E5F" w:rsidRPr="00A9029F">
        <w:rPr>
          <w:rFonts w:ascii="Times New Roman" w:eastAsia="Times New Roman" w:hAnsi="Times New Roman" w:cs="Times New Roman"/>
          <w:sz w:val="24"/>
          <w:szCs w:val="24"/>
          <w:lang w:val="es-419" w:eastAsia="es-ES"/>
        </w:rPr>
        <w:t xml:space="preserve">emitido antes del 16 de octubre de 2019 –que no ha sido presentado ante este colegiado- y </w:t>
      </w:r>
      <w:r w:rsidR="00DF3C16" w:rsidRPr="00A9029F">
        <w:rPr>
          <w:rFonts w:ascii="Times New Roman" w:eastAsia="Times New Roman" w:hAnsi="Times New Roman" w:cs="Times New Roman"/>
          <w:sz w:val="24"/>
          <w:szCs w:val="24"/>
          <w:lang w:val="es-419" w:eastAsia="es-ES"/>
        </w:rPr>
        <w:t>que en</w:t>
      </w:r>
      <w:r w:rsidR="0007714C" w:rsidRPr="00A9029F">
        <w:rPr>
          <w:rFonts w:ascii="Times New Roman" w:eastAsia="Times New Roman" w:hAnsi="Times New Roman" w:cs="Times New Roman"/>
          <w:sz w:val="24"/>
          <w:szCs w:val="24"/>
          <w:lang w:val="es-419" w:eastAsia="es-ES"/>
        </w:rPr>
        <w:t xml:space="preserve"> opinión de la aseguradora </w:t>
      </w:r>
      <w:r w:rsidR="003C6E5F" w:rsidRPr="00A9029F">
        <w:rPr>
          <w:rFonts w:ascii="Times New Roman" w:eastAsia="Times New Roman" w:hAnsi="Times New Roman" w:cs="Times New Roman"/>
          <w:sz w:val="24"/>
          <w:szCs w:val="24"/>
          <w:lang w:val="es-419" w:eastAsia="es-ES"/>
        </w:rPr>
        <w:t xml:space="preserve">no </w:t>
      </w:r>
      <w:r w:rsidR="0007714C" w:rsidRPr="00A9029F">
        <w:rPr>
          <w:rFonts w:ascii="Times New Roman" w:eastAsia="Times New Roman" w:hAnsi="Times New Roman" w:cs="Times New Roman"/>
          <w:sz w:val="24"/>
          <w:szCs w:val="24"/>
          <w:lang w:val="es-419" w:eastAsia="es-ES"/>
        </w:rPr>
        <w:t xml:space="preserve">justifica </w:t>
      </w:r>
      <w:r w:rsidR="003C6E5F" w:rsidRPr="00A9029F">
        <w:rPr>
          <w:rFonts w:ascii="Times New Roman" w:eastAsia="Times New Roman" w:hAnsi="Times New Roman" w:cs="Times New Roman"/>
          <w:sz w:val="24"/>
          <w:szCs w:val="24"/>
          <w:lang w:val="es-419" w:eastAsia="es-ES"/>
        </w:rPr>
        <w:t>la continuidad de la terapia de rehabiliación por cuanto no sustenta el motivo ni hace referencia a la sintomatología</w:t>
      </w:r>
      <w:r w:rsidR="006F5D15" w:rsidRPr="00A9029F">
        <w:rPr>
          <w:rFonts w:ascii="Times New Roman" w:eastAsia="Times New Roman" w:hAnsi="Times New Roman" w:cs="Times New Roman"/>
          <w:sz w:val="24"/>
          <w:szCs w:val="24"/>
          <w:lang w:val="es-419" w:eastAsia="es-ES"/>
        </w:rPr>
        <w:t>.</w:t>
      </w:r>
    </w:p>
    <w:p w14:paraId="5807616A" w14:textId="59DB00D9" w:rsidR="001151AA" w:rsidRPr="00A9029F" w:rsidRDefault="006F5D15" w:rsidP="001151AA">
      <w:pPr>
        <w:tabs>
          <w:tab w:val="left" w:pos="2160"/>
        </w:tabs>
        <w:spacing w:after="0" w:line="240" w:lineRule="auto"/>
        <w:ind w:left="708"/>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 xml:space="preserve">b) Informe del Dr. </w:t>
      </w:r>
      <w:r w:rsidR="00FC2779" w:rsidRPr="00E745F2">
        <w:rPr>
          <w:rFonts w:ascii="Times New Roman" w:hAnsi="Times New Roman" w:cs="Times New Roman"/>
          <w:sz w:val="24"/>
          <w:szCs w:val="24"/>
        </w:rPr>
        <w:t>..................</w:t>
      </w:r>
      <w:r w:rsidR="00FC2779" w:rsidRPr="00A9029F">
        <w:rPr>
          <w:rFonts w:ascii="Times New Roman" w:eastAsia="Times New Roman" w:hAnsi="Times New Roman" w:cs="Times New Roman"/>
          <w:sz w:val="24"/>
          <w:szCs w:val="24"/>
          <w:lang w:val="es-419" w:eastAsia="es-ES"/>
        </w:rPr>
        <w:t xml:space="preserve"> </w:t>
      </w:r>
      <w:r w:rsidRPr="00A9029F">
        <w:rPr>
          <w:rFonts w:ascii="Times New Roman" w:eastAsia="Times New Roman" w:hAnsi="Times New Roman" w:cs="Times New Roman"/>
          <w:sz w:val="24"/>
          <w:szCs w:val="24"/>
          <w:lang w:val="es-419" w:eastAsia="es-ES"/>
        </w:rPr>
        <w:t>(m</w:t>
      </w:r>
      <w:r w:rsidR="00906E93" w:rsidRPr="00A9029F">
        <w:rPr>
          <w:rFonts w:ascii="Times New Roman" w:eastAsia="Times New Roman" w:hAnsi="Times New Roman" w:cs="Times New Roman"/>
          <w:sz w:val="24"/>
          <w:szCs w:val="24"/>
          <w:lang w:val="es-419" w:eastAsia="es-ES"/>
        </w:rPr>
        <w:t>é</w:t>
      </w:r>
      <w:r w:rsidRPr="00A9029F">
        <w:rPr>
          <w:rFonts w:ascii="Times New Roman" w:eastAsia="Times New Roman" w:hAnsi="Times New Roman" w:cs="Times New Roman"/>
          <w:sz w:val="24"/>
          <w:szCs w:val="24"/>
          <w:lang w:val="es-419" w:eastAsia="es-ES"/>
        </w:rPr>
        <w:t>dico especialista en medicina física y rehabilitación) de fecha 12 de setiembre de 2019 que</w:t>
      </w:r>
      <w:r w:rsidR="00657493" w:rsidRPr="00A9029F">
        <w:rPr>
          <w:rFonts w:ascii="Times New Roman" w:eastAsia="Times New Roman" w:hAnsi="Times New Roman" w:cs="Times New Roman"/>
          <w:sz w:val="24"/>
          <w:szCs w:val="24"/>
          <w:lang w:val="es-419" w:eastAsia="es-ES"/>
        </w:rPr>
        <w:t xml:space="preserve"> en evolución señala </w:t>
      </w:r>
      <w:r w:rsidR="00626889" w:rsidRPr="00A9029F">
        <w:rPr>
          <w:rFonts w:ascii="Times New Roman" w:eastAsia="Times New Roman" w:hAnsi="Times New Roman" w:cs="Times New Roman"/>
          <w:sz w:val="24"/>
          <w:szCs w:val="24"/>
          <w:lang w:val="es-419" w:eastAsia="es-ES"/>
        </w:rPr>
        <w:t>“</w:t>
      </w:r>
      <w:r w:rsidR="00657493" w:rsidRPr="00A9029F">
        <w:rPr>
          <w:rFonts w:ascii="Times New Roman" w:eastAsia="Times New Roman" w:hAnsi="Times New Roman" w:cs="Times New Roman"/>
          <w:sz w:val="24"/>
          <w:szCs w:val="24"/>
          <w:lang w:val="es-419" w:eastAsia="es-ES"/>
        </w:rPr>
        <w:t xml:space="preserve">acudió </w:t>
      </w:r>
      <w:r w:rsidR="00657493" w:rsidRPr="00A9029F">
        <w:rPr>
          <w:rFonts w:ascii="Times New Roman" w:eastAsia="Times New Roman" w:hAnsi="Times New Roman" w:cs="Times New Roman"/>
          <w:sz w:val="24"/>
          <w:szCs w:val="24"/>
          <w:lang w:val="es-419" w:eastAsia="es-ES"/>
        </w:rPr>
        <w:lastRenderedPageBreak/>
        <w:t>a control médico el 06/09/2019</w:t>
      </w:r>
      <w:r w:rsidR="00AC4BD3" w:rsidRPr="00A9029F">
        <w:rPr>
          <w:rFonts w:ascii="Times New Roman" w:eastAsia="Times New Roman" w:hAnsi="Times New Roman" w:cs="Times New Roman"/>
          <w:sz w:val="24"/>
          <w:szCs w:val="24"/>
          <w:lang w:val="es-419" w:eastAsia="es-ES"/>
        </w:rPr>
        <w:t xml:space="preserve">, </w:t>
      </w:r>
      <w:r w:rsidR="00195418" w:rsidRPr="00A9029F">
        <w:rPr>
          <w:rFonts w:ascii="Times New Roman" w:eastAsia="Times New Roman" w:hAnsi="Times New Roman" w:cs="Times New Roman"/>
          <w:sz w:val="24"/>
          <w:szCs w:val="24"/>
          <w:lang w:val="es-419" w:eastAsia="es-ES"/>
        </w:rPr>
        <w:t>refiere</w:t>
      </w:r>
      <w:r w:rsidR="00AC4BD3" w:rsidRPr="00A9029F">
        <w:rPr>
          <w:rFonts w:ascii="Times New Roman" w:eastAsia="Times New Roman" w:hAnsi="Times New Roman" w:cs="Times New Roman"/>
          <w:sz w:val="24"/>
          <w:szCs w:val="24"/>
          <w:lang w:val="es-419" w:eastAsia="es-ES"/>
        </w:rPr>
        <w:t xml:space="preserve"> remisión total del dolor (EVA 0/10), realiza actividades cotidianas sin molestias</w:t>
      </w:r>
      <w:r w:rsidR="00404158" w:rsidRPr="00A9029F">
        <w:rPr>
          <w:rFonts w:ascii="Times New Roman" w:eastAsia="Times New Roman" w:hAnsi="Times New Roman" w:cs="Times New Roman"/>
          <w:sz w:val="24"/>
          <w:szCs w:val="24"/>
          <w:lang w:val="es-419" w:eastAsia="es-ES"/>
        </w:rPr>
        <w:t xml:space="preserve">, tolera sedente prolongado en superficies duras” y recomienda “alta </w:t>
      </w:r>
      <w:r w:rsidR="00A4660B" w:rsidRPr="00A9029F">
        <w:rPr>
          <w:rFonts w:ascii="Times New Roman" w:eastAsia="Times New Roman" w:hAnsi="Times New Roman" w:cs="Times New Roman"/>
          <w:sz w:val="24"/>
          <w:szCs w:val="24"/>
          <w:lang w:val="es-419" w:eastAsia="es-ES"/>
        </w:rPr>
        <w:t>médica</w:t>
      </w:r>
      <w:r w:rsidR="00404158" w:rsidRPr="00A9029F">
        <w:rPr>
          <w:rFonts w:ascii="Times New Roman" w:eastAsia="Times New Roman" w:hAnsi="Times New Roman" w:cs="Times New Roman"/>
          <w:sz w:val="24"/>
          <w:szCs w:val="24"/>
          <w:lang w:val="es-419" w:eastAsia="es-ES"/>
        </w:rPr>
        <w:t xml:space="preserve"> de medicina de rehabilitación. Reevaluación a solicitud”. No obstante, </w:t>
      </w:r>
      <w:r w:rsidR="00661E5A" w:rsidRPr="00A9029F">
        <w:rPr>
          <w:rFonts w:ascii="Times New Roman" w:eastAsia="Times New Roman" w:hAnsi="Times New Roman" w:cs="Times New Roman"/>
          <w:sz w:val="24"/>
          <w:szCs w:val="24"/>
          <w:lang w:val="es-419" w:eastAsia="es-ES"/>
        </w:rPr>
        <w:t>el informe refiere en la anamnesis, examen físico</w:t>
      </w:r>
      <w:r w:rsidR="00922E3E" w:rsidRPr="00A9029F">
        <w:rPr>
          <w:rFonts w:ascii="Times New Roman" w:eastAsia="Times New Roman" w:hAnsi="Times New Roman" w:cs="Times New Roman"/>
          <w:sz w:val="24"/>
          <w:szCs w:val="24"/>
          <w:lang w:val="es-419" w:eastAsia="es-ES"/>
        </w:rPr>
        <w:t xml:space="preserve">, </w:t>
      </w:r>
      <w:r w:rsidR="00661E5A" w:rsidRPr="00A9029F">
        <w:rPr>
          <w:rFonts w:ascii="Times New Roman" w:eastAsia="Times New Roman" w:hAnsi="Times New Roman" w:cs="Times New Roman"/>
          <w:sz w:val="24"/>
          <w:szCs w:val="24"/>
          <w:lang w:val="es-419" w:eastAsia="es-ES"/>
        </w:rPr>
        <w:t>diagnóstico</w:t>
      </w:r>
      <w:r w:rsidR="00922E3E" w:rsidRPr="00A9029F">
        <w:rPr>
          <w:rFonts w:ascii="Times New Roman" w:eastAsia="Times New Roman" w:hAnsi="Times New Roman" w:cs="Times New Roman"/>
          <w:sz w:val="24"/>
          <w:szCs w:val="24"/>
          <w:lang w:val="es-419" w:eastAsia="es-ES"/>
        </w:rPr>
        <w:t xml:space="preserve"> y tratamiento</w:t>
      </w:r>
      <w:r w:rsidR="00661E5A" w:rsidRPr="00A9029F">
        <w:rPr>
          <w:rFonts w:ascii="Times New Roman" w:eastAsia="Times New Roman" w:hAnsi="Times New Roman" w:cs="Times New Roman"/>
          <w:sz w:val="24"/>
          <w:szCs w:val="24"/>
          <w:lang w:val="es-419" w:eastAsia="es-ES"/>
        </w:rPr>
        <w:t>:</w:t>
      </w:r>
    </w:p>
    <w:p w14:paraId="5C9E72A2" w14:textId="77777777" w:rsidR="001151AA" w:rsidRPr="00A9029F" w:rsidRDefault="001151AA" w:rsidP="001151AA">
      <w:pPr>
        <w:tabs>
          <w:tab w:val="left" w:pos="2160"/>
        </w:tabs>
        <w:spacing w:after="0" w:line="240" w:lineRule="auto"/>
        <w:ind w:left="708"/>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“A</w:t>
      </w:r>
      <w:r w:rsidR="006F5D15" w:rsidRPr="00A9029F">
        <w:rPr>
          <w:rFonts w:ascii="Times New Roman" w:eastAsia="Times New Roman" w:hAnsi="Times New Roman" w:cs="Times New Roman"/>
          <w:i/>
          <w:iCs/>
          <w:sz w:val="24"/>
          <w:szCs w:val="24"/>
          <w:lang w:val="es-419" w:eastAsia="es-ES"/>
        </w:rPr>
        <w:t>namnesis</w:t>
      </w:r>
      <w:r w:rsidRPr="00A9029F">
        <w:rPr>
          <w:rFonts w:ascii="Times New Roman" w:eastAsia="Times New Roman" w:hAnsi="Times New Roman" w:cs="Times New Roman"/>
          <w:i/>
          <w:iCs/>
          <w:sz w:val="24"/>
          <w:szCs w:val="24"/>
          <w:lang w:val="es-419" w:eastAsia="es-ES"/>
        </w:rPr>
        <w:t xml:space="preserve">: </w:t>
      </w:r>
    </w:p>
    <w:p w14:paraId="17407321" w14:textId="0660B494" w:rsidR="00D6045C" w:rsidRPr="00A9029F" w:rsidRDefault="006F5D15" w:rsidP="001151AA">
      <w:pPr>
        <w:tabs>
          <w:tab w:val="left" w:pos="2160"/>
        </w:tabs>
        <w:spacing w:after="0" w:line="240" w:lineRule="auto"/>
        <w:ind w:left="708"/>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Paciente refiere que el 15/04/2019 sufrió accidente de tránsito como peatón, quedando con dolor en regió</w:t>
      </w:r>
      <w:r w:rsidR="00E7294B" w:rsidRPr="00A9029F">
        <w:rPr>
          <w:rFonts w:ascii="Times New Roman" w:eastAsia="Times New Roman" w:hAnsi="Times New Roman" w:cs="Times New Roman"/>
          <w:i/>
          <w:iCs/>
          <w:sz w:val="24"/>
          <w:szCs w:val="24"/>
          <w:lang w:val="es-419" w:eastAsia="es-ES"/>
        </w:rPr>
        <w:t>n</w:t>
      </w:r>
      <w:r w:rsidRPr="00A9029F">
        <w:rPr>
          <w:rFonts w:ascii="Times New Roman" w:eastAsia="Times New Roman" w:hAnsi="Times New Roman" w:cs="Times New Roman"/>
          <w:i/>
          <w:iCs/>
          <w:sz w:val="24"/>
          <w:szCs w:val="24"/>
          <w:lang w:val="es-419" w:eastAsia="es-ES"/>
        </w:rPr>
        <w:t xml:space="preserve"> </w:t>
      </w:r>
      <w:r w:rsidR="00914FA4" w:rsidRPr="00A9029F">
        <w:rPr>
          <w:rFonts w:ascii="Times New Roman" w:eastAsia="Times New Roman" w:hAnsi="Times New Roman" w:cs="Times New Roman"/>
          <w:i/>
          <w:iCs/>
          <w:sz w:val="24"/>
          <w:szCs w:val="24"/>
          <w:lang w:val="es-419" w:eastAsia="es-ES"/>
        </w:rPr>
        <w:t>sacro-coccígea</w:t>
      </w:r>
      <w:r w:rsidRPr="00A9029F">
        <w:rPr>
          <w:rFonts w:ascii="Times New Roman" w:eastAsia="Times New Roman" w:hAnsi="Times New Roman" w:cs="Times New Roman"/>
          <w:i/>
          <w:iCs/>
          <w:sz w:val="24"/>
          <w:szCs w:val="24"/>
          <w:lang w:val="es-419" w:eastAsia="es-ES"/>
        </w:rPr>
        <w:t xml:space="preserve">. Evaluada por traumatología de donde es derivada a nuestro servicio. </w:t>
      </w:r>
      <w:r w:rsidR="00E7294B" w:rsidRPr="00A9029F">
        <w:rPr>
          <w:rFonts w:ascii="Times New Roman" w:eastAsia="Times New Roman" w:hAnsi="Times New Roman" w:cs="Times New Roman"/>
          <w:i/>
          <w:iCs/>
          <w:sz w:val="24"/>
          <w:szCs w:val="24"/>
          <w:lang w:val="es-419" w:eastAsia="es-ES"/>
        </w:rPr>
        <w:t>Actualmente</w:t>
      </w:r>
      <w:r w:rsidRPr="00A9029F">
        <w:rPr>
          <w:rFonts w:ascii="Times New Roman" w:eastAsia="Times New Roman" w:hAnsi="Times New Roman" w:cs="Times New Roman"/>
          <w:i/>
          <w:iCs/>
          <w:sz w:val="24"/>
          <w:szCs w:val="24"/>
          <w:lang w:val="es-419" w:eastAsia="es-ES"/>
        </w:rPr>
        <w:t xml:space="preserve"> referiré dolor tipo hincada en coxis (escala visual análoga- EVA – 3/10) no irradiado, que despierta al sedent</w:t>
      </w:r>
      <w:r w:rsidR="00E7294B" w:rsidRPr="00A9029F">
        <w:rPr>
          <w:rFonts w:ascii="Times New Roman" w:eastAsia="Times New Roman" w:hAnsi="Times New Roman" w:cs="Times New Roman"/>
          <w:i/>
          <w:iCs/>
          <w:sz w:val="24"/>
          <w:szCs w:val="24"/>
          <w:lang w:val="es-419" w:eastAsia="es-ES"/>
        </w:rPr>
        <w:t>e</w:t>
      </w:r>
      <w:r w:rsidRPr="00A9029F">
        <w:rPr>
          <w:rFonts w:ascii="Times New Roman" w:eastAsia="Times New Roman" w:hAnsi="Times New Roman" w:cs="Times New Roman"/>
          <w:i/>
          <w:iCs/>
          <w:sz w:val="24"/>
          <w:szCs w:val="24"/>
          <w:lang w:val="es-419" w:eastAsia="es-ES"/>
        </w:rPr>
        <w:t xml:space="preserve"> prolongado</w:t>
      </w:r>
      <w:r w:rsidR="00D6045C" w:rsidRPr="00A9029F">
        <w:rPr>
          <w:rFonts w:ascii="Times New Roman" w:eastAsia="Times New Roman" w:hAnsi="Times New Roman" w:cs="Times New Roman"/>
          <w:i/>
          <w:iCs/>
          <w:sz w:val="24"/>
          <w:szCs w:val="24"/>
          <w:lang w:val="es-419" w:eastAsia="es-ES"/>
        </w:rPr>
        <w:t>.</w:t>
      </w:r>
    </w:p>
    <w:p w14:paraId="0C617492" w14:textId="77777777" w:rsidR="008266B7" w:rsidRPr="00A9029F" w:rsidRDefault="00D6045C" w:rsidP="001151AA">
      <w:pPr>
        <w:tabs>
          <w:tab w:val="left" w:pos="2160"/>
        </w:tabs>
        <w:spacing w:after="0" w:line="240" w:lineRule="auto"/>
        <w:ind w:left="708"/>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Examen Físico</w:t>
      </w:r>
    </w:p>
    <w:p w14:paraId="6DFDCDDA" w14:textId="6FD1B30F" w:rsidR="005B2549" w:rsidRPr="00A9029F" w:rsidRDefault="008266B7" w:rsidP="001151AA">
      <w:pPr>
        <w:tabs>
          <w:tab w:val="left" w:pos="2160"/>
        </w:tabs>
        <w:spacing w:after="0" w:line="240" w:lineRule="auto"/>
        <w:ind w:left="708"/>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 xml:space="preserve">Dando </w:t>
      </w:r>
      <w:r w:rsidR="005B2549" w:rsidRPr="00A9029F">
        <w:rPr>
          <w:rFonts w:ascii="Times New Roman" w:eastAsia="Times New Roman" w:hAnsi="Times New Roman" w:cs="Times New Roman"/>
          <w:i/>
          <w:iCs/>
          <w:sz w:val="24"/>
          <w:szCs w:val="24"/>
          <w:lang w:val="es-419" w:eastAsia="es-ES"/>
        </w:rPr>
        <w:t>negativo</w:t>
      </w:r>
      <w:r w:rsidRPr="00A9029F">
        <w:rPr>
          <w:rFonts w:ascii="Times New Roman" w:eastAsia="Times New Roman" w:hAnsi="Times New Roman" w:cs="Times New Roman"/>
          <w:i/>
          <w:iCs/>
          <w:sz w:val="24"/>
          <w:szCs w:val="24"/>
          <w:lang w:val="es-419" w:eastAsia="es-ES"/>
        </w:rPr>
        <w:t xml:space="preserve"> en lumbares y sacro</w:t>
      </w:r>
      <w:r w:rsidR="005B2549" w:rsidRPr="00A9029F">
        <w:rPr>
          <w:rFonts w:ascii="Times New Roman" w:eastAsia="Times New Roman" w:hAnsi="Times New Roman" w:cs="Times New Roman"/>
          <w:i/>
          <w:iCs/>
          <w:sz w:val="24"/>
          <w:szCs w:val="24"/>
          <w:lang w:val="es-419" w:eastAsia="es-ES"/>
        </w:rPr>
        <w:t xml:space="preserve">, digitopresión </w:t>
      </w:r>
      <w:r w:rsidR="00922E3E" w:rsidRPr="00A9029F">
        <w:rPr>
          <w:rFonts w:ascii="Times New Roman" w:eastAsia="Times New Roman" w:hAnsi="Times New Roman" w:cs="Times New Roman"/>
          <w:i/>
          <w:iCs/>
          <w:sz w:val="24"/>
          <w:szCs w:val="24"/>
          <w:lang w:val="es-419" w:eastAsia="es-ES"/>
        </w:rPr>
        <w:t>dolorosa</w:t>
      </w:r>
      <w:r w:rsidR="005B2549" w:rsidRPr="00A9029F">
        <w:rPr>
          <w:rFonts w:ascii="Times New Roman" w:eastAsia="Times New Roman" w:hAnsi="Times New Roman" w:cs="Times New Roman"/>
          <w:i/>
          <w:iCs/>
          <w:sz w:val="24"/>
          <w:szCs w:val="24"/>
          <w:lang w:val="es-419" w:eastAsia="es-ES"/>
        </w:rPr>
        <w:t xml:space="preserve"> a nivel coccígeo.</w:t>
      </w:r>
    </w:p>
    <w:p w14:paraId="7B2929A5" w14:textId="77777777" w:rsidR="005B2549" w:rsidRPr="00A9029F" w:rsidRDefault="005B2549" w:rsidP="001151AA">
      <w:pPr>
        <w:tabs>
          <w:tab w:val="left" w:pos="2160"/>
        </w:tabs>
        <w:spacing w:after="0" w:line="240" w:lineRule="auto"/>
        <w:ind w:left="708"/>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Diagnóstico</w:t>
      </w:r>
    </w:p>
    <w:p w14:paraId="624DF16B" w14:textId="4093D68A" w:rsidR="007200AD" w:rsidRPr="00A9029F" w:rsidRDefault="005B2549" w:rsidP="001151AA">
      <w:pPr>
        <w:tabs>
          <w:tab w:val="left" w:pos="2160"/>
        </w:tabs>
        <w:spacing w:after="0" w:line="240" w:lineRule="auto"/>
        <w:ind w:left="708"/>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b/>
          <w:bCs/>
          <w:i/>
          <w:iCs/>
          <w:sz w:val="24"/>
          <w:szCs w:val="24"/>
          <w:u w:val="single"/>
          <w:lang w:val="es-419" w:eastAsia="es-ES"/>
        </w:rPr>
        <w:t>Co</w:t>
      </w:r>
      <w:r w:rsidR="00912695" w:rsidRPr="00A9029F">
        <w:rPr>
          <w:rFonts w:ascii="Times New Roman" w:eastAsia="Times New Roman" w:hAnsi="Times New Roman" w:cs="Times New Roman"/>
          <w:b/>
          <w:bCs/>
          <w:i/>
          <w:iCs/>
          <w:sz w:val="24"/>
          <w:szCs w:val="24"/>
          <w:u w:val="single"/>
          <w:lang w:val="es-419" w:eastAsia="es-ES"/>
        </w:rPr>
        <w:t>x</w:t>
      </w:r>
      <w:r w:rsidRPr="00A9029F">
        <w:rPr>
          <w:rFonts w:ascii="Times New Roman" w:eastAsia="Times New Roman" w:hAnsi="Times New Roman" w:cs="Times New Roman"/>
          <w:b/>
          <w:bCs/>
          <w:i/>
          <w:iCs/>
          <w:sz w:val="24"/>
          <w:szCs w:val="24"/>
          <w:u w:val="single"/>
          <w:lang w:val="es-419" w:eastAsia="es-ES"/>
        </w:rPr>
        <w:t>igodinia postraumática</w:t>
      </w:r>
      <w:r w:rsidRPr="00A9029F">
        <w:rPr>
          <w:rFonts w:ascii="Times New Roman" w:eastAsia="Times New Roman" w:hAnsi="Times New Roman" w:cs="Times New Roman"/>
          <w:i/>
          <w:iCs/>
          <w:sz w:val="24"/>
          <w:szCs w:val="24"/>
          <w:lang w:val="es-419" w:eastAsia="es-ES"/>
        </w:rPr>
        <w:t xml:space="preserve"> (M53.2)</w:t>
      </w:r>
    </w:p>
    <w:p w14:paraId="7541B131" w14:textId="77777777" w:rsidR="007200AD" w:rsidRPr="00A9029F" w:rsidRDefault="007200AD" w:rsidP="001151AA">
      <w:pPr>
        <w:tabs>
          <w:tab w:val="left" w:pos="2160"/>
        </w:tabs>
        <w:spacing w:after="0" w:line="240" w:lineRule="auto"/>
        <w:ind w:left="708"/>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Tratamiento</w:t>
      </w:r>
    </w:p>
    <w:p w14:paraId="192EC788" w14:textId="7B2F162D" w:rsidR="007200AD" w:rsidRPr="00A9029F" w:rsidRDefault="007200AD" w:rsidP="001151AA">
      <w:pPr>
        <w:tabs>
          <w:tab w:val="left" w:pos="2160"/>
        </w:tabs>
        <w:spacing w:after="0" w:line="240" w:lineRule="auto"/>
        <w:ind w:left="708"/>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i/>
          <w:iCs/>
          <w:sz w:val="24"/>
          <w:szCs w:val="24"/>
          <w:lang w:val="es-419" w:eastAsia="es-ES"/>
        </w:rPr>
        <w:t>Se indicó un ciclo de 10 sesiones de terapia física</w:t>
      </w:r>
      <w:r w:rsidR="00A4660B" w:rsidRPr="00A9029F">
        <w:rPr>
          <w:rFonts w:ascii="Times New Roman" w:eastAsia="Times New Roman" w:hAnsi="Times New Roman" w:cs="Times New Roman"/>
          <w:i/>
          <w:iCs/>
          <w:sz w:val="24"/>
          <w:szCs w:val="24"/>
          <w:lang w:val="es-419" w:eastAsia="es-ES"/>
        </w:rPr>
        <w:t>”</w:t>
      </w:r>
      <w:r w:rsidR="00626889" w:rsidRPr="00A9029F">
        <w:rPr>
          <w:rFonts w:ascii="Times New Roman" w:eastAsia="Times New Roman" w:hAnsi="Times New Roman" w:cs="Times New Roman"/>
          <w:i/>
          <w:iCs/>
          <w:sz w:val="24"/>
          <w:szCs w:val="24"/>
          <w:lang w:val="es-419" w:eastAsia="es-ES"/>
        </w:rPr>
        <w:t xml:space="preserve"> </w:t>
      </w:r>
      <w:r w:rsidR="00626889" w:rsidRPr="00A9029F">
        <w:rPr>
          <w:rFonts w:ascii="Times New Roman" w:eastAsia="Times New Roman" w:hAnsi="Times New Roman" w:cs="Times New Roman"/>
          <w:sz w:val="24"/>
          <w:szCs w:val="24"/>
          <w:lang w:val="es-419" w:eastAsia="es-ES"/>
        </w:rPr>
        <w:t>(el resaltado y subrayado es nuestro)</w:t>
      </w:r>
    </w:p>
    <w:p w14:paraId="3AB7B88F" w14:textId="34A0E1F7" w:rsidR="00A4660B" w:rsidRPr="00A9029F" w:rsidRDefault="00626889" w:rsidP="001151AA">
      <w:pPr>
        <w:tabs>
          <w:tab w:val="left" w:pos="2160"/>
        </w:tabs>
        <w:spacing w:after="0" w:line="240" w:lineRule="auto"/>
        <w:ind w:left="708"/>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 xml:space="preserve">El informe del Dr. </w:t>
      </w:r>
      <w:r w:rsidR="00E745F2" w:rsidRPr="00E745F2">
        <w:rPr>
          <w:rFonts w:ascii="Times New Roman" w:hAnsi="Times New Roman" w:cs="Times New Roman"/>
          <w:sz w:val="24"/>
          <w:szCs w:val="24"/>
        </w:rPr>
        <w:t>..................</w:t>
      </w:r>
      <w:r w:rsidRPr="00A9029F">
        <w:rPr>
          <w:rFonts w:ascii="Times New Roman" w:eastAsia="Times New Roman" w:hAnsi="Times New Roman" w:cs="Times New Roman"/>
          <w:sz w:val="24"/>
          <w:szCs w:val="24"/>
          <w:lang w:val="es-419" w:eastAsia="es-ES"/>
        </w:rPr>
        <w:t xml:space="preserve"> se pronuncia expresamente sobre el diagnóstico de coxigodinia postraumática</w:t>
      </w:r>
      <w:r w:rsidR="00D911FE" w:rsidRPr="00A9029F">
        <w:rPr>
          <w:rFonts w:ascii="Times New Roman" w:eastAsia="Times New Roman" w:hAnsi="Times New Roman" w:cs="Times New Roman"/>
          <w:sz w:val="24"/>
          <w:szCs w:val="24"/>
          <w:lang w:val="es-419" w:eastAsia="es-ES"/>
        </w:rPr>
        <w:t xml:space="preserve">. Por otro lado, </w:t>
      </w:r>
      <w:r w:rsidR="00A4660B" w:rsidRPr="00A9029F">
        <w:rPr>
          <w:rFonts w:ascii="Times New Roman" w:eastAsia="Times New Roman" w:hAnsi="Times New Roman" w:cs="Times New Roman"/>
          <w:sz w:val="24"/>
          <w:szCs w:val="24"/>
          <w:lang w:val="es-419" w:eastAsia="es-ES"/>
        </w:rPr>
        <w:t xml:space="preserve">el informe del auditor no se pronuncia sobre la terapia realizada </w:t>
      </w:r>
      <w:r w:rsidR="007F7D55" w:rsidRPr="00A9029F">
        <w:rPr>
          <w:rFonts w:ascii="Times New Roman" w:eastAsia="Times New Roman" w:hAnsi="Times New Roman" w:cs="Times New Roman"/>
          <w:sz w:val="24"/>
          <w:szCs w:val="24"/>
          <w:lang w:val="es-419" w:eastAsia="es-ES"/>
        </w:rPr>
        <w:t xml:space="preserve">por la secuela de traumatismo de </w:t>
      </w:r>
      <w:r w:rsidR="00A4660B" w:rsidRPr="00A9029F">
        <w:rPr>
          <w:rFonts w:ascii="Times New Roman" w:eastAsia="Times New Roman" w:hAnsi="Times New Roman" w:cs="Times New Roman"/>
          <w:sz w:val="24"/>
          <w:szCs w:val="24"/>
          <w:lang w:val="es-419" w:eastAsia="es-ES"/>
        </w:rPr>
        <w:t xml:space="preserve">miembros inferiores, ni sobre </w:t>
      </w:r>
      <w:r w:rsidR="009B2BC1" w:rsidRPr="00A9029F">
        <w:rPr>
          <w:rFonts w:ascii="Times New Roman" w:eastAsia="Times New Roman" w:hAnsi="Times New Roman" w:cs="Times New Roman"/>
          <w:sz w:val="24"/>
          <w:szCs w:val="24"/>
          <w:lang w:val="es-419" w:eastAsia="es-ES"/>
        </w:rPr>
        <w:t>la ecografía realizada el 13 de setiembre de 2019</w:t>
      </w:r>
      <w:r w:rsidR="00F94F85" w:rsidRPr="00A9029F">
        <w:rPr>
          <w:rFonts w:ascii="Times New Roman" w:eastAsia="Times New Roman" w:hAnsi="Times New Roman" w:cs="Times New Roman"/>
          <w:sz w:val="24"/>
          <w:szCs w:val="24"/>
          <w:lang w:val="es-419" w:eastAsia="es-ES"/>
        </w:rPr>
        <w:t>, que concluye “celulitis de pierna asociadas a pequeñas colecciones a considerar hematomas en involución” en la pierna derecha, la cual fue afectada por el atropello</w:t>
      </w:r>
      <w:r w:rsidR="009B2BC1" w:rsidRPr="00A9029F">
        <w:rPr>
          <w:rFonts w:ascii="Times New Roman" w:eastAsia="Times New Roman" w:hAnsi="Times New Roman" w:cs="Times New Roman"/>
          <w:sz w:val="24"/>
          <w:szCs w:val="24"/>
          <w:lang w:val="es-419" w:eastAsia="es-ES"/>
        </w:rPr>
        <w:t>.</w:t>
      </w:r>
    </w:p>
    <w:p w14:paraId="67E35AE2" w14:textId="77777777" w:rsidR="003D3B3D" w:rsidRPr="00A9029F" w:rsidRDefault="003D3B3D"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775FA468" w14:textId="570C0C49" w:rsidR="00CA6B7C" w:rsidRPr="00A9029F" w:rsidRDefault="003D3B3D" w:rsidP="00CA6B7C">
      <w:pPr>
        <w:tabs>
          <w:tab w:val="left" w:pos="709"/>
        </w:tabs>
        <w:spacing w:after="0" w:line="240" w:lineRule="auto"/>
        <w:ind w:left="709" w:hanging="709"/>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 xml:space="preserve">9.2. </w:t>
      </w:r>
      <w:r w:rsidR="00CA6B7C" w:rsidRPr="00A9029F">
        <w:rPr>
          <w:rFonts w:ascii="Times New Roman" w:eastAsia="Times New Roman" w:hAnsi="Times New Roman" w:cs="Times New Roman"/>
          <w:sz w:val="24"/>
          <w:szCs w:val="24"/>
          <w:lang w:val="es-419" w:eastAsia="es-ES"/>
        </w:rPr>
        <w:tab/>
      </w:r>
      <w:r w:rsidRPr="00A9029F">
        <w:rPr>
          <w:rFonts w:ascii="Times New Roman" w:eastAsia="Times New Roman" w:hAnsi="Times New Roman" w:cs="Times New Roman"/>
          <w:sz w:val="24"/>
          <w:szCs w:val="24"/>
          <w:lang w:val="es-419" w:eastAsia="es-ES"/>
        </w:rPr>
        <w:t>E</w:t>
      </w:r>
      <w:r w:rsidR="009B2BC1" w:rsidRPr="00A9029F">
        <w:rPr>
          <w:rFonts w:ascii="Times New Roman" w:eastAsia="Times New Roman" w:hAnsi="Times New Roman" w:cs="Times New Roman"/>
          <w:sz w:val="24"/>
          <w:szCs w:val="24"/>
          <w:lang w:val="es-419" w:eastAsia="es-ES"/>
        </w:rPr>
        <w:t xml:space="preserve">n efecto, la reclamante ha presentado </w:t>
      </w:r>
      <w:r w:rsidRPr="00A9029F">
        <w:rPr>
          <w:rFonts w:ascii="Times New Roman" w:eastAsia="Times New Roman" w:hAnsi="Times New Roman" w:cs="Times New Roman"/>
          <w:sz w:val="24"/>
          <w:szCs w:val="24"/>
          <w:lang w:val="es-419" w:eastAsia="es-ES"/>
        </w:rPr>
        <w:t xml:space="preserve">otro informe del Dr. </w:t>
      </w:r>
      <w:r w:rsidR="00E745F2" w:rsidRPr="00E745F2">
        <w:rPr>
          <w:rFonts w:ascii="Times New Roman" w:hAnsi="Times New Roman" w:cs="Times New Roman"/>
          <w:sz w:val="24"/>
          <w:szCs w:val="24"/>
        </w:rPr>
        <w:t>..................</w:t>
      </w:r>
      <w:r w:rsidR="00906E93" w:rsidRPr="00A9029F">
        <w:rPr>
          <w:rFonts w:ascii="Times New Roman" w:eastAsia="Times New Roman" w:hAnsi="Times New Roman" w:cs="Times New Roman"/>
          <w:sz w:val="24"/>
          <w:szCs w:val="24"/>
          <w:lang w:val="es-419" w:eastAsia="es-ES"/>
        </w:rPr>
        <w:t>, especialista en medicina física y rehabilitación, de fecha 1</w:t>
      </w:r>
      <w:r w:rsidR="00651839" w:rsidRPr="00A9029F">
        <w:rPr>
          <w:rFonts w:ascii="Times New Roman" w:eastAsia="Times New Roman" w:hAnsi="Times New Roman" w:cs="Times New Roman"/>
          <w:sz w:val="24"/>
          <w:szCs w:val="24"/>
          <w:lang w:val="es-419" w:eastAsia="es-ES"/>
        </w:rPr>
        <w:t>8</w:t>
      </w:r>
      <w:r w:rsidR="00906E93" w:rsidRPr="00A9029F">
        <w:rPr>
          <w:rFonts w:ascii="Times New Roman" w:eastAsia="Times New Roman" w:hAnsi="Times New Roman" w:cs="Times New Roman"/>
          <w:sz w:val="24"/>
          <w:szCs w:val="24"/>
          <w:lang w:val="es-419" w:eastAsia="es-ES"/>
        </w:rPr>
        <w:t xml:space="preserve"> de </w:t>
      </w:r>
      <w:r w:rsidR="00651839" w:rsidRPr="00A9029F">
        <w:rPr>
          <w:rFonts w:ascii="Times New Roman" w:eastAsia="Times New Roman" w:hAnsi="Times New Roman" w:cs="Times New Roman"/>
          <w:sz w:val="24"/>
          <w:szCs w:val="24"/>
          <w:lang w:val="es-419" w:eastAsia="es-ES"/>
        </w:rPr>
        <w:t xml:space="preserve">junio </w:t>
      </w:r>
      <w:r w:rsidR="00906E93" w:rsidRPr="00A9029F">
        <w:rPr>
          <w:rFonts w:ascii="Times New Roman" w:eastAsia="Times New Roman" w:hAnsi="Times New Roman" w:cs="Times New Roman"/>
          <w:sz w:val="24"/>
          <w:szCs w:val="24"/>
          <w:lang w:val="es-419" w:eastAsia="es-ES"/>
        </w:rPr>
        <w:t>de 2019</w:t>
      </w:r>
      <w:r w:rsidR="00D358BC" w:rsidRPr="00A9029F">
        <w:rPr>
          <w:rFonts w:ascii="Times New Roman" w:eastAsia="Times New Roman" w:hAnsi="Times New Roman" w:cs="Times New Roman"/>
          <w:sz w:val="24"/>
          <w:szCs w:val="24"/>
          <w:lang w:val="es-419" w:eastAsia="es-ES"/>
        </w:rPr>
        <w:t xml:space="preserve">, que en la anamnesis hace referencia al mismo accidente </w:t>
      </w:r>
      <w:r w:rsidR="006811EA" w:rsidRPr="00A9029F">
        <w:rPr>
          <w:rFonts w:ascii="Times New Roman" w:eastAsia="Times New Roman" w:hAnsi="Times New Roman" w:cs="Times New Roman"/>
          <w:sz w:val="24"/>
          <w:szCs w:val="24"/>
          <w:lang w:val="es-419" w:eastAsia="es-ES"/>
        </w:rPr>
        <w:t xml:space="preserve">y al </w:t>
      </w:r>
      <w:r w:rsidR="0053327F" w:rsidRPr="00A9029F">
        <w:rPr>
          <w:rFonts w:ascii="Times New Roman" w:eastAsia="Times New Roman" w:hAnsi="Times New Roman" w:cs="Times New Roman"/>
          <w:i/>
          <w:iCs/>
          <w:sz w:val="24"/>
          <w:szCs w:val="24"/>
          <w:lang w:val="es-419" w:eastAsia="es-ES"/>
        </w:rPr>
        <w:t>“</w:t>
      </w:r>
      <w:r w:rsidR="006811EA" w:rsidRPr="00A9029F">
        <w:rPr>
          <w:rFonts w:ascii="Times New Roman" w:eastAsia="Times New Roman" w:hAnsi="Times New Roman" w:cs="Times New Roman"/>
          <w:i/>
          <w:iCs/>
          <w:sz w:val="24"/>
          <w:szCs w:val="24"/>
          <w:lang w:val="es-419" w:eastAsia="es-ES"/>
        </w:rPr>
        <w:t xml:space="preserve">aplastamiento de piernas bilateral </w:t>
      </w:r>
      <w:r w:rsidR="0053327F" w:rsidRPr="00A9029F">
        <w:rPr>
          <w:rFonts w:ascii="Times New Roman" w:eastAsia="Times New Roman" w:hAnsi="Times New Roman" w:cs="Times New Roman"/>
          <w:i/>
          <w:iCs/>
          <w:sz w:val="24"/>
          <w:szCs w:val="24"/>
          <w:lang w:val="es-419" w:eastAsia="es-ES"/>
        </w:rPr>
        <w:t>más esguince de rodillas y pie izquierdo”</w:t>
      </w:r>
      <w:r w:rsidR="0053327F" w:rsidRPr="00A9029F">
        <w:rPr>
          <w:rFonts w:ascii="Times New Roman" w:eastAsia="Times New Roman" w:hAnsi="Times New Roman" w:cs="Times New Roman"/>
          <w:sz w:val="24"/>
          <w:szCs w:val="24"/>
          <w:lang w:val="es-419" w:eastAsia="es-ES"/>
        </w:rPr>
        <w:t xml:space="preserve"> </w:t>
      </w:r>
      <w:r w:rsidR="00690511" w:rsidRPr="00A9029F">
        <w:rPr>
          <w:rFonts w:ascii="Times New Roman" w:eastAsia="Times New Roman" w:hAnsi="Times New Roman" w:cs="Times New Roman"/>
          <w:sz w:val="24"/>
          <w:szCs w:val="24"/>
          <w:lang w:val="es-419" w:eastAsia="es-ES"/>
        </w:rPr>
        <w:t xml:space="preserve">y en lo que respecta al </w:t>
      </w:r>
      <w:r w:rsidR="00CA6B7C" w:rsidRPr="00A9029F">
        <w:rPr>
          <w:rFonts w:ascii="Times New Roman" w:eastAsia="Times New Roman" w:hAnsi="Times New Roman" w:cs="Times New Roman"/>
          <w:sz w:val="24"/>
          <w:szCs w:val="24"/>
          <w:lang w:val="es-419" w:eastAsia="es-ES"/>
        </w:rPr>
        <w:t>diagnóstico “</w:t>
      </w:r>
      <w:r w:rsidR="00CA6B7C" w:rsidRPr="00A9029F">
        <w:rPr>
          <w:rFonts w:ascii="Times New Roman" w:eastAsia="Times New Roman" w:hAnsi="Times New Roman" w:cs="Times New Roman"/>
          <w:i/>
          <w:iCs/>
          <w:sz w:val="24"/>
          <w:szCs w:val="24"/>
          <w:u w:val="single"/>
          <w:lang w:val="es-419" w:eastAsia="es-ES"/>
        </w:rPr>
        <w:t>secuela de traumatismo de miembros inferiores</w:t>
      </w:r>
      <w:r w:rsidR="00CA6B7C" w:rsidRPr="00A9029F">
        <w:rPr>
          <w:rFonts w:ascii="Times New Roman" w:eastAsia="Times New Roman" w:hAnsi="Times New Roman" w:cs="Times New Roman"/>
          <w:sz w:val="24"/>
          <w:szCs w:val="24"/>
          <w:lang w:val="es-419" w:eastAsia="es-ES"/>
        </w:rPr>
        <w:t>” refiere lo siguiente</w:t>
      </w:r>
      <w:r w:rsidR="00B93CFD" w:rsidRPr="00A9029F">
        <w:rPr>
          <w:rFonts w:ascii="Times New Roman" w:eastAsia="Times New Roman" w:hAnsi="Times New Roman" w:cs="Times New Roman"/>
          <w:sz w:val="24"/>
          <w:szCs w:val="24"/>
          <w:lang w:val="es-419" w:eastAsia="es-ES"/>
        </w:rPr>
        <w:t>:</w:t>
      </w:r>
      <w:r w:rsidR="00CA6B7C" w:rsidRPr="00A9029F">
        <w:rPr>
          <w:rFonts w:ascii="Times New Roman" w:eastAsia="Times New Roman" w:hAnsi="Times New Roman" w:cs="Times New Roman"/>
          <w:sz w:val="24"/>
          <w:szCs w:val="24"/>
          <w:lang w:val="es-419" w:eastAsia="es-ES"/>
        </w:rPr>
        <w:t xml:space="preserve"> </w:t>
      </w:r>
    </w:p>
    <w:p w14:paraId="667D2069" w14:textId="6CDC3BB2" w:rsidR="006D0658" w:rsidRPr="00A9029F" w:rsidRDefault="006D0658" w:rsidP="00CA6B7C">
      <w:pPr>
        <w:tabs>
          <w:tab w:val="left" w:pos="709"/>
        </w:tabs>
        <w:spacing w:after="0" w:line="240" w:lineRule="auto"/>
        <w:ind w:left="709" w:hanging="709"/>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sz w:val="24"/>
          <w:szCs w:val="24"/>
          <w:lang w:val="es-419" w:eastAsia="es-ES"/>
        </w:rPr>
        <w:tab/>
      </w:r>
      <w:r w:rsidR="009441F2" w:rsidRPr="00A9029F">
        <w:rPr>
          <w:rFonts w:ascii="Times New Roman" w:eastAsia="Times New Roman" w:hAnsi="Times New Roman" w:cs="Times New Roman"/>
          <w:sz w:val="24"/>
          <w:szCs w:val="24"/>
          <w:lang w:val="es-419" w:eastAsia="es-ES"/>
        </w:rPr>
        <w:t>“</w:t>
      </w:r>
      <w:r w:rsidRPr="00A9029F">
        <w:rPr>
          <w:rFonts w:ascii="Times New Roman" w:eastAsia="Times New Roman" w:hAnsi="Times New Roman" w:cs="Times New Roman"/>
          <w:i/>
          <w:iCs/>
          <w:sz w:val="24"/>
          <w:szCs w:val="24"/>
          <w:lang w:val="es-419" w:eastAsia="es-ES"/>
        </w:rPr>
        <w:t>Tratamiento:</w:t>
      </w:r>
    </w:p>
    <w:p w14:paraId="4FF3831B" w14:textId="1519A292" w:rsidR="006D0658" w:rsidRPr="00A9029F" w:rsidRDefault="009441F2" w:rsidP="00CA6B7C">
      <w:pPr>
        <w:tabs>
          <w:tab w:val="left" w:pos="709"/>
        </w:tabs>
        <w:spacing w:after="0" w:line="240" w:lineRule="auto"/>
        <w:ind w:left="709" w:hanging="709"/>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ab/>
      </w:r>
      <w:r w:rsidR="006D0658" w:rsidRPr="00A9029F">
        <w:rPr>
          <w:rFonts w:ascii="Times New Roman" w:eastAsia="Times New Roman" w:hAnsi="Times New Roman" w:cs="Times New Roman"/>
          <w:i/>
          <w:iCs/>
          <w:sz w:val="24"/>
          <w:szCs w:val="24"/>
          <w:lang w:val="es-419" w:eastAsia="es-ES"/>
        </w:rPr>
        <w:t>Se indicó 10 sesiones de terapia física</w:t>
      </w:r>
    </w:p>
    <w:p w14:paraId="3C085AFA" w14:textId="137E7C74" w:rsidR="009E6192" w:rsidRPr="00A9029F" w:rsidRDefault="009441F2" w:rsidP="00CA6B7C">
      <w:pPr>
        <w:tabs>
          <w:tab w:val="left" w:pos="709"/>
        </w:tabs>
        <w:spacing w:after="0" w:line="240" w:lineRule="auto"/>
        <w:ind w:left="709" w:hanging="709"/>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ab/>
      </w:r>
      <w:r w:rsidR="009E6192" w:rsidRPr="00A9029F">
        <w:rPr>
          <w:rFonts w:ascii="Times New Roman" w:eastAsia="Times New Roman" w:hAnsi="Times New Roman" w:cs="Times New Roman"/>
          <w:i/>
          <w:iCs/>
          <w:sz w:val="24"/>
          <w:szCs w:val="24"/>
          <w:lang w:val="es-419" w:eastAsia="es-ES"/>
        </w:rPr>
        <w:t>Evolución:</w:t>
      </w:r>
    </w:p>
    <w:p w14:paraId="16AB5672" w14:textId="76793791" w:rsidR="009E6192" w:rsidRPr="00A9029F" w:rsidRDefault="009441F2" w:rsidP="00CA6B7C">
      <w:pPr>
        <w:tabs>
          <w:tab w:val="left" w:pos="709"/>
        </w:tabs>
        <w:spacing w:after="0" w:line="240" w:lineRule="auto"/>
        <w:ind w:left="709" w:hanging="709"/>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ab/>
      </w:r>
      <w:r w:rsidR="009E6192" w:rsidRPr="00A9029F">
        <w:rPr>
          <w:rFonts w:ascii="Times New Roman" w:eastAsia="Times New Roman" w:hAnsi="Times New Roman" w:cs="Times New Roman"/>
          <w:i/>
          <w:iCs/>
          <w:sz w:val="24"/>
          <w:szCs w:val="24"/>
          <w:lang w:val="es-419" w:eastAsia="es-ES"/>
        </w:rPr>
        <w:t xml:space="preserve">Acudió a control médico el 11/06/2019, afirmando remisión parcial del dolor (EVA 4/10) menor tumefacción de pierna </w:t>
      </w:r>
      <w:proofErr w:type="gramStart"/>
      <w:r w:rsidR="009E6192" w:rsidRPr="00A9029F">
        <w:rPr>
          <w:rFonts w:ascii="Times New Roman" w:eastAsia="Times New Roman" w:hAnsi="Times New Roman" w:cs="Times New Roman"/>
          <w:i/>
          <w:iCs/>
          <w:sz w:val="24"/>
          <w:szCs w:val="24"/>
          <w:lang w:val="es-419" w:eastAsia="es-ES"/>
        </w:rPr>
        <w:t>derecha,</w:t>
      </w:r>
      <w:proofErr w:type="gramEnd"/>
      <w:r w:rsidR="009E6192" w:rsidRPr="00A9029F">
        <w:rPr>
          <w:rFonts w:ascii="Times New Roman" w:eastAsia="Times New Roman" w:hAnsi="Times New Roman" w:cs="Times New Roman"/>
          <w:i/>
          <w:iCs/>
          <w:sz w:val="24"/>
          <w:szCs w:val="24"/>
          <w:lang w:val="es-419" w:eastAsia="es-ES"/>
        </w:rPr>
        <w:t xml:space="preserve"> camina y usa escaleras sin dificultad, dolor despierta a la presión directa. Se indicó segundo ciclo de 10 sesiones de terapia física.</w:t>
      </w:r>
    </w:p>
    <w:p w14:paraId="224FC38B" w14:textId="0EC90763" w:rsidR="009441F2" w:rsidRPr="00A9029F" w:rsidRDefault="009441F2" w:rsidP="00CA6B7C">
      <w:pPr>
        <w:tabs>
          <w:tab w:val="left" w:pos="709"/>
        </w:tabs>
        <w:spacing w:after="0" w:line="240" w:lineRule="auto"/>
        <w:ind w:left="709" w:hanging="709"/>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ab/>
        <w:t>Recomendaciones</w:t>
      </w:r>
    </w:p>
    <w:p w14:paraId="512D0993" w14:textId="4196DEBE" w:rsidR="009441F2" w:rsidRPr="00A9029F" w:rsidRDefault="009441F2" w:rsidP="00CA6B7C">
      <w:pPr>
        <w:tabs>
          <w:tab w:val="left" w:pos="709"/>
        </w:tabs>
        <w:spacing w:after="0" w:line="240" w:lineRule="auto"/>
        <w:ind w:left="709" w:hanging="709"/>
        <w:jc w:val="both"/>
        <w:rPr>
          <w:rFonts w:ascii="Times New Roman" w:eastAsia="Times New Roman" w:hAnsi="Times New Roman" w:cs="Times New Roman"/>
          <w:i/>
          <w:iCs/>
          <w:sz w:val="24"/>
          <w:szCs w:val="24"/>
          <w:lang w:val="es-419" w:eastAsia="es-ES"/>
        </w:rPr>
      </w:pPr>
      <w:r w:rsidRPr="00A9029F">
        <w:rPr>
          <w:rFonts w:ascii="Times New Roman" w:eastAsia="Times New Roman" w:hAnsi="Times New Roman" w:cs="Times New Roman"/>
          <w:i/>
          <w:iCs/>
          <w:sz w:val="24"/>
          <w:szCs w:val="24"/>
          <w:lang w:val="es-419" w:eastAsia="es-ES"/>
        </w:rPr>
        <w:tab/>
        <w:t xml:space="preserve">Culminar segundo ciclo de terapias indicado. Reevaluación al término </w:t>
      </w:r>
      <w:proofErr w:type="gramStart"/>
      <w:r w:rsidRPr="00A9029F">
        <w:rPr>
          <w:rFonts w:ascii="Times New Roman" w:eastAsia="Times New Roman" w:hAnsi="Times New Roman" w:cs="Times New Roman"/>
          <w:i/>
          <w:iCs/>
          <w:sz w:val="24"/>
          <w:szCs w:val="24"/>
          <w:lang w:val="es-419" w:eastAsia="es-ES"/>
        </w:rPr>
        <w:t>del mismo</w:t>
      </w:r>
      <w:proofErr w:type="gramEnd"/>
      <w:r w:rsidRPr="00A9029F">
        <w:rPr>
          <w:rFonts w:ascii="Times New Roman" w:eastAsia="Times New Roman" w:hAnsi="Times New Roman" w:cs="Times New Roman"/>
          <w:i/>
          <w:iCs/>
          <w:sz w:val="24"/>
          <w:szCs w:val="24"/>
          <w:lang w:val="es-419" w:eastAsia="es-ES"/>
        </w:rPr>
        <w:t>.”</w:t>
      </w:r>
    </w:p>
    <w:p w14:paraId="4CE64924" w14:textId="6F5ACEFA" w:rsidR="005E3FA4" w:rsidRPr="00A9029F" w:rsidRDefault="008C33B0" w:rsidP="00CA6B7C">
      <w:pPr>
        <w:tabs>
          <w:tab w:val="left" w:pos="709"/>
        </w:tabs>
        <w:spacing w:after="0" w:line="240" w:lineRule="auto"/>
        <w:ind w:left="709" w:hanging="709"/>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ab/>
      </w:r>
      <w:r w:rsidR="005E3FA4" w:rsidRPr="00A9029F">
        <w:rPr>
          <w:rFonts w:ascii="Times New Roman" w:eastAsia="Times New Roman" w:hAnsi="Times New Roman" w:cs="Times New Roman"/>
          <w:sz w:val="24"/>
          <w:szCs w:val="24"/>
          <w:lang w:val="es-419" w:eastAsia="es-ES"/>
        </w:rPr>
        <w:t>Asimismo</w:t>
      </w:r>
      <w:r w:rsidR="00914FA4" w:rsidRPr="00A9029F">
        <w:rPr>
          <w:rFonts w:ascii="Times New Roman" w:eastAsia="Times New Roman" w:hAnsi="Times New Roman" w:cs="Times New Roman"/>
          <w:sz w:val="24"/>
          <w:szCs w:val="24"/>
          <w:lang w:val="es-419" w:eastAsia="es-ES"/>
        </w:rPr>
        <w:t>,</w:t>
      </w:r>
      <w:r w:rsidR="005E3FA4" w:rsidRPr="00A9029F">
        <w:rPr>
          <w:rFonts w:ascii="Times New Roman" w:eastAsia="Times New Roman" w:hAnsi="Times New Roman" w:cs="Times New Roman"/>
          <w:sz w:val="24"/>
          <w:szCs w:val="24"/>
          <w:lang w:val="es-419" w:eastAsia="es-ES"/>
        </w:rPr>
        <w:t xml:space="preserve"> existe solicitud de interconsulta a traumatología suscrita por el Dr. </w:t>
      </w:r>
      <w:r w:rsidR="00E745F2" w:rsidRPr="00E745F2">
        <w:rPr>
          <w:rFonts w:ascii="Times New Roman" w:hAnsi="Times New Roman" w:cs="Times New Roman"/>
          <w:sz w:val="24"/>
          <w:szCs w:val="24"/>
        </w:rPr>
        <w:t>..................</w:t>
      </w:r>
      <w:r w:rsidR="00E745F2">
        <w:rPr>
          <w:rFonts w:ascii="Times New Roman" w:hAnsi="Times New Roman" w:cs="Times New Roman"/>
          <w:sz w:val="24"/>
          <w:szCs w:val="24"/>
        </w:rPr>
        <w:t xml:space="preserve"> </w:t>
      </w:r>
      <w:r w:rsidR="005E3FA4" w:rsidRPr="00A9029F">
        <w:rPr>
          <w:rFonts w:ascii="Times New Roman" w:eastAsia="Times New Roman" w:hAnsi="Times New Roman" w:cs="Times New Roman"/>
          <w:sz w:val="24"/>
          <w:szCs w:val="24"/>
          <w:lang w:val="es-419" w:eastAsia="es-ES"/>
        </w:rPr>
        <w:t>de fecha 06/09/2019 respecto de la secuela de traumatismo de miembros inferiores.</w:t>
      </w:r>
    </w:p>
    <w:p w14:paraId="6F71011B" w14:textId="3990CE8F" w:rsidR="0018594F" w:rsidRPr="00A9029F" w:rsidRDefault="005E3FA4" w:rsidP="00CA6B7C">
      <w:pPr>
        <w:tabs>
          <w:tab w:val="left" w:pos="709"/>
        </w:tabs>
        <w:spacing w:after="0" w:line="240" w:lineRule="auto"/>
        <w:ind w:left="709" w:hanging="709"/>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ab/>
      </w:r>
      <w:r w:rsidR="008C33B0" w:rsidRPr="00A9029F">
        <w:rPr>
          <w:rFonts w:ascii="Times New Roman" w:eastAsia="Times New Roman" w:hAnsi="Times New Roman" w:cs="Times New Roman"/>
          <w:sz w:val="24"/>
          <w:szCs w:val="24"/>
          <w:lang w:val="es-419" w:eastAsia="es-ES"/>
        </w:rPr>
        <w:t>De donde se concluye que la reclamante recibió dos tipos de terapias</w:t>
      </w:r>
      <w:r w:rsidR="00D72761" w:rsidRPr="00A9029F">
        <w:rPr>
          <w:rFonts w:ascii="Times New Roman" w:eastAsia="Times New Roman" w:hAnsi="Times New Roman" w:cs="Times New Roman"/>
          <w:sz w:val="24"/>
          <w:szCs w:val="24"/>
          <w:lang w:val="es-419" w:eastAsia="es-ES"/>
        </w:rPr>
        <w:t xml:space="preserve"> (para el coxis y miembros inferiores)</w:t>
      </w:r>
      <w:r w:rsidR="008C33B0" w:rsidRPr="00A9029F">
        <w:rPr>
          <w:rFonts w:ascii="Times New Roman" w:eastAsia="Times New Roman" w:hAnsi="Times New Roman" w:cs="Times New Roman"/>
          <w:sz w:val="24"/>
          <w:szCs w:val="24"/>
          <w:lang w:val="es-419" w:eastAsia="es-ES"/>
        </w:rPr>
        <w:t>, habiéndose rechazado la continuidad de cobertura a los miembros inferiores basados en la conclusión de la terapia de coxi</w:t>
      </w:r>
      <w:r w:rsidR="00767306" w:rsidRPr="00A9029F">
        <w:rPr>
          <w:rFonts w:ascii="Times New Roman" w:eastAsia="Times New Roman" w:hAnsi="Times New Roman" w:cs="Times New Roman"/>
          <w:sz w:val="24"/>
          <w:szCs w:val="24"/>
          <w:lang w:val="es-419" w:eastAsia="es-ES"/>
        </w:rPr>
        <w:t>s</w:t>
      </w:r>
      <w:r w:rsidR="0018594F" w:rsidRPr="00A9029F">
        <w:rPr>
          <w:rFonts w:ascii="Times New Roman" w:eastAsia="Times New Roman" w:hAnsi="Times New Roman" w:cs="Times New Roman"/>
          <w:sz w:val="24"/>
          <w:szCs w:val="24"/>
          <w:lang w:val="es-419" w:eastAsia="es-ES"/>
        </w:rPr>
        <w:t>.</w:t>
      </w:r>
      <w:r w:rsidR="008E4A96" w:rsidRPr="00A9029F">
        <w:rPr>
          <w:rFonts w:ascii="Times New Roman" w:eastAsia="Times New Roman" w:hAnsi="Times New Roman" w:cs="Times New Roman"/>
          <w:sz w:val="24"/>
          <w:szCs w:val="24"/>
          <w:lang w:val="es-419" w:eastAsia="es-ES"/>
        </w:rPr>
        <w:t xml:space="preserve"> Más aún en la audiencia de vista la reclamante precisó que ambos tipos de terapia (al coxis y a los miembros inferiores), fueron </w:t>
      </w:r>
      <w:r w:rsidR="00FF113A" w:rsidRPr="00A9029F">
        <w:rPr>
          <w:rFonts w:ascii="Times New Roman" w:eastAsia="Times New Roman" w:hAnsi="Times New Roman" w:cs="Times New Roman"/>
          <w:sz w:val="24"/>
          <w:szCs w:val="24"/>
          <w:lang w:val="es-419" w:eastAsia="es-ES"/>
        </w:rPr>
        <w:t xml:space="preserve">inicialmente </w:t>
      </w:r>
      <w:r w:rsidR="008E4A96" w:rsidRPr="00A9029F">
        <w:rPr>
          <w:rFonts w:ascii="Times New Roman" w:eastAsia="Times New Roman" w:hAnsi="Times New Roman" w:cs="Times New Roman"/>
          <w:sz w:val="24"/>
          <w:szCs w:val="24"/>
          <w:lang w:val="es-419" w:eastAsia="es-ES"/>
        </w:rPr>
        <w:t>cubiertos por la aseguradora</w:t>
      </w:r>
      <w:r w:rsidR="00FF113A" w:rsidRPr="00A9029F">
        <w:rPr>
          <w:rFonts w:ascii="Times New Roman" w:eastAsia="Times New Roman" w:hAnsi="Times New Roman" w:cs="Times New Roman"/>
          <w:sz w:val="24"/>
          <w:szCs w:val="24"/>
          <w:lang w:val="es-419" w:eastAsia="es-ES"/>
        </w:rPr>
        <w:t xml:space="preserve">, y que el rechazo se ha producido respecto de la continuidad de tratamiento </w:t>
      </w:r>
      <w:r w:rsidRPr="00A9029F">
        <w:rPr>
          <w:rFonts w:ascii="Times New Roman" w:eastAsia="Times New Roman" w:hAnsi="Times New Roman" w:cs="Times New Roman"/>
          <w:sz w:val="24"/>
          <w:szCs w:val="24"/>
          <w:lang w:val="es-419" w:eastAsia="es-ES"/>
        </w:rPr>
        <w:t>por los miembros inferiores</w:t>
      </w:r>
      <w:r w:rsidR="008E4A96" w:rsidRPr="00A9029F">
        <w:rPr>
          <w:rFonts w:ascii="Times New Roman" w:eastAsia="Times New Roman" w:hAnsi="Times New Roman" w:cs="Times New Roman"/>
          <w:sz w:val="24"/>
          <w:szCs w:val="24"/>
          <w:lang w:val="es-419" w:eastAsia="es-ES"/>
        </w:rPr>
        <w:t>.</w:t>
      </w:r>
    </w:p>
    <w:p w14:paraId="7F1DA14B" w14:textId="7A63F26A" w:rsidR="006D0658" w:rsidRPr="00A9029F" w:rsidRDefault="0018594F" w:rsidP="00CA6B7C">
      <w:pPr>
        <w:tabs>
          <w:tab w:val="left" w:pos="709"/>
        </w:tabs>
        <w:spacing w:after="0" w:line="240" w:lineRule="auto"/>
        <w:ind w:left="709" w:hanging="709"/>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lastRenderedPageBreak/>
        <w:tab/>
      </w:r>
    </w:p>
    <w:p w14:paraId="4807F0EF" w14:textId="55377C1C" w:rsidR="00806520" w:rsidRPr="00A9029F" w:rsidRDefault="0048605C" w:rsidP="00806520">
      <w:pPr>
        <w:tabs>
          <w:tab w:val="left" w:pos="709"/>
        </w:tabs>
        <w:spacing w:after="0" w:line="240" w:lineRule="auto"/>
        <w:ind w:left="709" w:hanging="709"/>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9.3.</w:t>
      </w:r>
      <w:r w:rsidRPr="00A9029F">
        <w:rPr>
          <w:rFonts w:ascii="Times New Roman" w:eastAsia="Times New Roman" w:hAnsi="Times New Roman" w:cs="Times New Roman"/>
          <w:sz w:val="24"/>
          <w:szCs w:val="24"/>
          <w:lang w:val="es-419" w:eastAsia="es-ES"/>
        </w:rPr>
        <w:tab/>
      </w:r>
      <w:r w:rsidR="006D6DE0" w:rsidRPr="00A9029F">
        <w:rPr>
          <w:rFonts w:ascii="Times New Roman" w:eastAsia="Times New Roman" w:hAnsi="Times New Roman" w:cs="Times New Roman"/>
          <w:sz w:val="24"/>
          <w:szCs w:val="24"/>
          <w:lang w:val="es-419" w:eastAsia="es-ES"/>
        </w:rPr>
        <w:t>En consecuencia, l</w:t>
      </w:r>
      <w:r w:rsidR="00EF3124" w:rsidRPr="00A9029F">
        <w:rPr>
          <w:rFonts w:ascii="Times New Roman" w:eastAsia="Times New Roman" w:hAnsi="Times New Roman" w:cs="Times New Roman"/>
          <w:sz w:val="24"/>
          <w:szCs w:val="24"/>
          <w:lang w:val="es-419" w:eastAsia="es-ES"/>
        </w:rPr>
        <w:t>a necesidad de continuar el tratamiento por el aplastamiento de miembros inferiores se sustenta no solo en el informe del Dr</w:t>
      </w:r>
      <w:r w:rsidR="00A6232C" w:rsidRPr="00A9029F">
        <w:rPr>
          <w:rFonts w:ascii="Times New Roman" w:eastAsia="Times New Roman" w:hAnsi="Times New Roman" w:cs="Times New Roman"/>
          <w:sz w:val="24"/>
          <w:szCs w:val="24"/>
          <w:lang w:val="es-419" w:eastAsia="es-ES"/>
        </w:rPr>
        <w:t xml:space="preserve">. </w:t>
      </w:r>
      <w:r w:rsidR="00E745F2" w:rsidRPr="00E745F2">
        <w:rPr>
          <w:rFonts w:ascii="Times New Roman" w:hAnsi="Times New Roman" w:cs="Times New Roman"/>
          <w:sz w:val="24"/>
          <w:szCs w:val="24"/>
        </w:rPr>
        <w:t>..................</w:t>
      </w:r>
      <w:r w:rsidR="00A6232C" w:rsidRPr="00A9029F">
        <w:rPr>
          <w:rFonts w:ascii="Times New Roman" w:eastAsia="Times New Roman" w:hAnsi="Times New Roman" w:cs="Times New Roman"/>
          <w:sz w:val="24"/>
          <w:szCs w:val="24"/>
          <w:lang w:val="es-419" w:eastAsia="es-ES"/>
        </w:rPr>
        <w:t xml:space="preserve">, sino además en la necesidad de interconsulta realizada por el propio especialista Dr. </w:t>
      </w:r>
      <w:r w:rsidR="00E745F2" w:rsidRPr="00E745F2">
        <w:rPr>
          <w:rFonts w:ascii="Times New Roman" w:hAnsi="Times New Roman" w:cs="Times New Roman"/>
          <w:sz w:val="24"/>
          <w:szCs w:val="24"/>
        </w:rPr>
        <w:t>..................</w:t>
      </w:r>
      <w:r w:rsidR="0015066F" w:rsidRPr="00A9029F">
        <w:rPr>
          <w:rFonts w:ascii="Times New Roman" w:eastAsia="Times New Roman" w:hAnsi="Times New Roman" w:cs="Times New Roman"/>
          <w:sz w:val="24"/>
          <w:szCs w:val="24"/>
          <w:lang w:val="es-419" w:eastAsia="es-ES"/>
        </w:rPr>
        <w:t xml:space="preserve"> y </w:t>
      </w:r>
      <w:r w:rsidR="00A6232C" w:rsidRPr="00A9029F">
        <w:rPr>
          <w:rFonts w:ascii="Times New Roman" w:eastAsia="Times New Roman" w:hAnsi="Times New Roman" w:cs="Times New Roman"/>
          <w:sz w:val="24"/>
          <w:szCs w:val="24"/>
          <w:lang w:val="es-419" w:eastAsia="es-ES"/>
        </w:rPr>
        <w:t>por la ecografía realizada en setiembre,</w:t>
      </w:r>
      <w:r w:rsidR="008D085C" w:rsidRPr="00A9029F">
        <w:rPr>
          <w:rFonts w:ascii="Times New Roman" w:eastAsia="Times New Roman" w:hAnsi="Times New Roman" w:cs="Times New Roman"/>
          <w:sz w:val="24"/>
          <w:szCs w:val="24"/>
          <w:lang w:val="es-419" w:eastAsia="es-ES"/>
        </w:rPr>
        <w:t xml:space="preserve"> estando asimismo acreditada la relación causal entre el accidente y </w:t>
      </w:r>
      <w:r w:rsidR="005F459B" w:rsidRPr="00A9029F">
        <w:rPr>
          <w:rFonts w:ascii="Times New Roman" w:eastAsia="Times New Roman" w:hAnsi="Times New Roman" w:cs="Times New Roman"/>
          <w:sz w:val="24"/>
          <w:szCs w:val="24"/>
          <w:lang w:val="es-419" w:eastAsia="es-ES"/>
        </w:rPr>
        <w:t>el aplastamiento de piernas tanto en la epicrisis</w:t>
      </w:r>
      <w:r w:rsidR="006F1DF4" w:rsidRPr="00A9029F">
        <w:rPr>
          <w:rFonts w:ascii="Times New Roman" w:eastAsia="Times New Roman" w:hAnsi="Times New Roman" w:cs="Times New Roman"/>
          <w:sz w:val="24"/>
          <w:szCs w:val="24"/>
          <w:lang w:val="es-419" w:eastAsia="es-ES"/>
        </w:rPr>
        <w:t>, como en las resonancias</w:t>
      </w:r>
      <w:r w:rsidR="005F459B" w:rsidRPr="00A9029F">
        <w:rPr>
          <w:rFonts w:ascii="Times New Roman" w:eastAsia="Times New Roman" w:hAnsi="Times New Roman" w:cs="Times New Roman"/>
          <w:sz w:val="24"/>
          <w:szCs w:val="24"/>
          <w:lang w:val="es-419" w:eastAsia="es-ES"/>
        </w:rPr>
        <w:t xml:space="preserve"> y documentos médicos que obran en el expediente</w:t>
      </w:r>
      <w:r w:rsidR="006D6DE0" w:rsidRPr="00A9029F">
        <w:rPr>
          <w:rFonts w:ascii="Times New Roman" w:eastAsia="Times New Roman" w:hAnsi="Times New Roman" w:cs="Times New Roman"/>
          <w:sz w:val="24"/>
          <w:szCs w:val="24"/>
          <w:lang w:val="es-419" w:eastAsia="es-ES"/>
        </w:rPr>
        <w:t>.</w:t>
      </w:r>
      <w:r w:rsidR="00A6232C" w:rsidRPr="00A9029F">
        <w:rPr>
          <w:rFonts w:ascii="Times New Roman" w:eastAsia="Times New Roman" w:hAnsi="Times New Roman" w:cs="Times New Roman"/>
          <w:sz w:val="24"/>
          <w:szCs w:val="24"/>
          <w:lang w:val="es-419" w:eastAsia="es-ES"/>
        </w:rPr>
        <w:t xml:space="preserve"> </w:t>
      </w:r>
    </w:p>
    <w:p w14:paraId="2E422B87" w14:textId="77777777" w:rsidR="00806520" w:rsidRPr="00A9029F" w:rsidRDefault="00806520"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552FF967" w14:textId="78DC9D9A" w:rsidR="003C6E5F" w:rsidRPr="00A9029F" w:rsidRDefault="002956BD" w:rsidP="002956BD">
      <w:pPr>
        <w:tabs>
          <w:tab w:val="left" w:pos="2160"/>
        </w:tabs>
        <w:spacing w:after="0" w:line="240" w:lineRule="auto"/>
        <w:ind w:left="708"/>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 xml:space="preserve">En efecto, </w:t>
      </w:r>
      <w:r w:rsidR="008A6D87" w:rsidRPr="00A9029F">
        <w:rPr>
          <w:rFonts w:ascii="Times New Roman" w:eastAsia="Times New Roman" w:hAnsi="Times New Roman" w:cs="Times New Roman"/>
          <w:sz w:val="24"/>
          <w:szCs w:val="24"/>
          <w:lang w:val="es-419" w:eastAsia="es-ES"/>
        </w:rPr>
        <w:t>obra en el expediente las resonancias que se practicaron a la reclamante el 15 de abril de 2019 con motivo del accidente, entre ellas la resonancia de pier</w:t>
      </w:r>
      <w:r w:rsidRPr="00A9029F">
        <w:rPr>
          <w:rFonts w:ascii="Times New Roman" w:eastAsia="Times New Roman" w:hAnsi="Times New Roman" w:cs="Times New Roman"/>
          <w:sz w:val="24"/>
          <w:szCs w:val="24"/>
          <w:lang w:val="es-419" w:eastAsia="es-ES"/>
        </w:rPr>
        <w:t>n</w:t>
      </w:r>
      <w:r w:rsidR="008A6D87" w:rsidRPr="00A9029F">
        <w:rPr>
          <w:rFonts w:ascii="Times New Roman" w:eastAsia="Times New Roman" w:hAnsi="Times New Roman" w:cs="Times New Roman"/>
          <w:sz w:val="24"/>
          <w:szCs w:val="24"/>
          <w:lang w:val="es-419" w:eastAsia="es-ES"/>
        </w:rPr>
        <w:t>a derecha, donde se concluye “leve edema oseo del platillo tibial medial complementar con estudio selectivo de rodilla para mejor caracterización, moderado edema del TCSC de la región antero medial asociado a colecciones líquidas hemáticas según descripción”.</w:t>
      </w:r>
    </w:p>
    <w:p w14:paraId="2C7FC7C6" w14:textId="77777777" w:rsidR="008A6D87" w:rsidRPr="00A9029F" w:rsidRDefault="008A6D87"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3D1FCB39" w14:textId="00C36FAF" w:rsidR="008A6D87" w:rsidRPr="00A9029F" w:rsidRDefault="002956BD" w:rsidP="00937929">
      <w:pPr>
        <w:tabs>
          <w:tab w:val="left" w:pos="709"/>
        </w:tabs>
        <w:spacing w:after="0" w:line="240" w:lineRule="auto"/>
        <w:ind w:left="709" w:hanging="709"/>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9.4.</w:t>
      </w:r>
      <w:r w:rsidRPr="00A9029F">
        <w:rPr>
          <w:rFonts w:ascii="Times New Roman" w:eastAsia="Times New Roman" w:hAnsi="Times New Roman" w:cs="Times New Roman"/>
          <w:sz w:val="24"/>
          <w:szCs w:val="24"/>
          <w:lang w:val="es-419" w:eastAsia="es-ES"/>
        </w:rPr>
        <w:tab/>
      </w:r>
      <w:r w:rsidR="008A6D87" w:rsidRPr="00A9029F">
        <w:rPr>
          <w:rFonts w:ascii="Times New Roman" w:eastAsia="Times New Roman" w:hAnsi="Times New Roman" w:cs="Times New Roman"/>
          <w:sz w:val="24"/>
          <w:szCs w:val="24"/>
          <w:lang w:val="es-419" w:eastAsia="es-ES"/>
        </w:rPr>
        <w:t xml:space="preserve">Queda claro a juicio de este colegido que la reclamante sufrió una lesión en la pierna, </w:t>
      </w:r>
      <w:r w:rsidRPr="00A9029F">
        <w:rPr>
          <w:rFonts w:ascii="Times New Roman" w:eastAsia="Times New Roman" w:hAnsi="Times New Roman" w:cs="Times New Roman"/>
          <w:sz w:val="24"/>
          <w:szCs w:val="24"/>
          <w:lang w:val="es-419" w:eastAsia="es-ES"/>
        </w:rPr>
        <w:t xml:space="preserve">no resulta </w:t>
      </w:r>
      <w:r w:rsidR="00937929" w:rsidRPr="00A9029F">
        <w:rPr>
          <w:rFonts w:ascii="Times New Roman" w:eastAsia="Times New Roman" w:hAnsi="Times New Roman" w:cs="Times New Roman"/>
          <w:sz w:val="24"/>
          <w:szCs w:val="24"/>
          <w:lang w:val="es-419" w:eastAsia="es-ES"/>
        </w:rPr>
        <w:t>al momento del término de la terapia de coxis</w:t>
      </w:r>
      <w:r w:rsidR="008A6D87" w:rsidRPr="00A9029F">
        <w:rPr>
          <w:rFonts w:ascii="Times New Roman" w:eastAsia="Times New Roman" w:hAnsi="Times New Roman" w:cs="Times New Roman"/>
          <w:sz w:val="24"/>
          <w:szCs w:val="24"/>
          <w:lang w:val="es-419" w:eastAsia="es-ES"/>
        </w:rPr>
        <w:t>, motivando una nueva consulta y examenes que evidencia</w:t>
      </w:r>
      <w:r w:rsidR="00937929" w:rsidRPr="00A9029F">
        <w:rPr>
          <w:rFonts w:ascii="Times New Roman" w:eastAsia="Times New Roman" w:hAnsi="Times New Roman" w:cs="Times New Roman"/>
          <w:sz w:val="24"/>
          <w:szCs w:val="24"/>
          <w:lang w:val="es-419" w:eastAsia="es-ES"/>
        </w:rPr>
        <w:t>n</w:t>
      </w:r>
      <w:r w:rsidR="008A6D87" w:rsidRPr="00A9029F">
        <w:rPr>
          <w:rFonts w:ascii="Times New Roman" w:eastAsia="Times New Roman" w:hAnsi="Times New Roman" w:cs="Times New Roman"/>
          <w:sz w:val="24"/>
          <w:szCs w:val="24"/>
          <w:lang w:val="es-419" w:eastAsia="es-ES"/>
        </w:rPr>
        <w:t xml:space="preserve"> que los hematomas permanecían, encontrán</w:t>
      </w:r>
      <w:r w:rsidR="0015066F" w:rsidRPr="00A9029F">
        <w:rPr>
          <w:rFonts w:ascii="Times New Roman" w:eastAsia="Times New Roman" w:hAnsi="Times New Roman" w:cs="Times New Roman"/>
          <w:sz w:val="24"/>
          <w:szCs w:val="24"/>
          <w:lang w:val="es-419" w:eastAsia="es-ES"/>
        </w:rPr>
        <w:t>d</w:t>
      </w:r>
      <w:r w:rsidR="008A6D87" w:rsidRPr="00A9029F">
        <w:rPr>
          <w:rFonts w:ascii="Times New Roman" w:eastAsia="Times New Roman" w:hAnsi="Times New Roman" w:cs="Times New Roman"/>
          <w:sz w:val="24"/>
          <w:szCs w:val="24"/>
          <w:lang w:val="es-419" w:eastAsia="es-ES"/>
        </w:rPr>
        <w:t>ose en involución, motivo por el cual el traumatologo dispone continuar con la terapia médica.</w:t>
      </w:r>
    </w:p>
    <w:p w14:paraId="07C430D0" w14:textId="77777777" w:rsidR="008A6D87" w:rsidRPr="00A9029F" w:rsidRDefault="008A6D87"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0C914CA5" w14:textId="56B4304C" w:rsidR="006E4140" w:rsidRPr="00A9029F" w:rsidRDefault="00937929" w:rsidP="00937929">
      <w:pPr>
        <w:tabs>
          <w:tab w:val="left" w:pos="709"/>
        </w:tabs>
        <w:spacing w:after="0" w:line="240" w:lineRule="auto"/>
        <w:ind w:left="709" w:hanging="709"/>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 xml:space="preserve">9.5. </w:t>
      </w:r>
      <w:r w:rsidRPr="00A9029F">
        <w:rPr>
          <w:rFonts w:ascii="Times New Roman" w:eastAsia="Times New Roman" w:hAnsi="Times New Roman" w:cs="Times New Roman"/>
          <w:sz w:val="24"/>
          <w:szCs w:val="24"/>
          <w:lang w:val="es-419" w:eastAsia="es-ES"/>
        </w:rPr>
        <w:tab/>
      </w:r>
      <w:r w:rsidR="008A6D87" w:rsidRPr="00A9029F">
        <w:rPr>
          <w:rFonts w:ascii="Times New Roman" w:eastAsia="Times New Roman" w:hAnsi="Times New Roman" w:cs="Times New Roman"/>
          <w:sz w:val="24"/>
          <w:szCs w:val="24"/>
          <w:lang w:val="es-419" w:eastAsia="es-ES"/>
        </w:rPr>
        <w:t xml:space="preserve">La aseguradora señala que la </w:t>
      </w:r>
      <w:r w:rsidR="008A6D87" w:rsidRPr="00A9029F">
        <w:rPr>
          <w:rFonts w:ascii="Times New Roman" w:eastAsia="Times New Roman" w:hAnsi="Times New Roman" w:cs="Times New Roman"/>
          <w:i/>
          <w:iCs/>
          <w:sz w:val="24"/>
          <w:szCs w:val="24"/>
          <w:lang w:val="es-419" w:eastAsia="es-ES"/>
        </w:rPr>
        <w:t>“denunciante no ha presentado medio probatorio alguno que acredite su lesión (hernia) fue a causa del accidente y no producto de edad (envejecimiento)”</w:t>
      </w:r>
      <w:r w:rsidR="0015066F" w:rsidRPr="00A9029F">
        <w:rPr>
          <w:rFonts w:ascii="Times New Roman" w:eastAsia="Times New Roman" w:hAnsi="Times New Roman" w:cs="Times New Roman"/>
          <w:i/>
          <w:iCs/>
          <w:sz w:val="24"/>
          <w:szCs w:val="24"/>
          <w:lang w:val="es-419" w:eastAsia="es-ES"/>
        </w:rPr>
        <w:t xml:space="preserve">. </w:t>
      </w:r>
      <w:r w:rsidR="0015066F" w:rsidRPr="00A9029F">
        <w:rPr>
          <w:rFonts w:ascii="Times New Roman" w:eastAsia="Times New Roman" w:hAnsi="Times New Roman" w:cs="Times New Roman"/>
          <w:sz w:val="24"/>
          <w:szCs w:val="24"/>
          <w:lang w:val="es-419" w:eastAsia="es-ES"/>
        </w:rPr>
        <w:t xml:space="preserve">Dicha afirmación, no se ajusta a la realidad de los hechos, </w:t>
      </w:r>
      <w:r w:rsidR="00F51B0D" w:rsidRPr="00A9029F">
        <w:rPr>
          <w:rFonts w:ascii="Times New Roman" w:eastAsia="Times New Roman" w:hAnsi="Times New Roman" w:cs="Times New Roman"/>
          <w:sz w:val="24"/>
          <w:szCs w:val="24"/>
          <w:lang w:val="es-419" w:eastAsia="es-ES"/>
        </w:rPr>
        <w:t xml:space="preserve">conforme </w:t>
      </w:r>
      <w:r w:rsidR="00414F1A" w:rsidRPr="00A9029F">
        <w:rPr>
          <w:rFonts w:ascii="Times New Roman" w:eastAsia="Times New Roman" w:hAnsi="Times New Roman" w:cs="Times New Roman"/>
          <w:sz w:val="24"/>
          <w:szCs w:val="24"/>
          <w:lang w:val="es-419" w:eastAsia="es-ES"/>
        </w:rPr>
        <w:t>a los documentos que ha presentado la reclamante,</w:t>
      </w:r>
      <w:r w:rsidR="008A6D87" w:rsidRPr="00A9029F">
        <w:rPr>
          <w:rFonts w:ascii="Times New Roman" w:eastAsia="Times New Roman" w:hAnsi="Times New Roman" w:cs="Times New Roman"/>
          <w:sz w:val="24"/>
          <w:szCs w:val="24"/>
          <w:lang w:val="es-419" w:eastAsia="es-ES"/>
        </w:rPr>
        <w:t xml:space="preserve"> </w:t>
      </w:r>
      <w:r w:rsidR="00F51B0D" w:rsidRPr="00A9029F">
        <w:rPr>
          <w:rFonts w:ascii="Times New Roman" w:eastAsia="Times New Roman" w:hAnsi="Times New Roman" w:cs="Times New Roman"/>
          <w:sz w:val="24"/>
          <w:szCs w:val="24"/>
          <w:lang w:val="es-419" w:eastAsia="es-ES"/>
        </w:rPr>
        <w:t xml:space="preserve">siendo </w:t>
      </w:r>
      <w:r w:rsidR="008A6D87" w:rsidRPr="00A9029F">
        <w:rPr>
          <w:rFonts w:ascii="Times New Roman" w:eastAsia="Times New Roman" w:hAnsi="Times New Roman" w:cs="Times New Roman"/>
          <w:sz w:val="24"/>
          <w:szCs w:val="24"/>
          <w:lang w:val="es-419" w:eastAsia="es-ES"/>
        </w:rPr>
        <w:t>además que el cuadro de la reclamante no corresponde a una hernia</w:t>
      </w:r>
      <w:r w:rsidR="00537360" w:rsidRPr="00A9029F">
        <w:rPr>
          <w:rFonts w:ascii="Times New Roman" w:eastAsia="Times New Roman" w:hAnsi="Times New Roman" w:cs="Times New Roman"/>
          <w:sz w:val="24"/>
          <w:szCs w:val="24"/>
          <w:lang w:val="es-419" w:eastAsia="es-ES"/>
        </w:rPr>
        <w:t>. La aseguradora</w:t>
      </w:r>
      <w:r w:rsidR="008A6D87" w:rsidRPr="00A9029F">
        <w:rPr>
          <w:rFonts w:ascii="Times New Roman" w:eastAsia="Times New Roman" w:hAnsi="Times New Roman" w:cs="Times New Roman"/>
          <w:sz w:val="24"/>
          <w:szCs w:val="24"/>
          <w:lang w:val="es-419" w:eastAsia="es-ES"/>
        </w:rPr>
        <w:t xml:space="preserve"> </w:t>
      </w:r>
      <w:r w:rsidR="00537360" w:rsidRPr="00A9029F">
        <w:rPr>
          <w:rFonts w:ascii="Times New Roman" w:eastAsia="Times New Roman" w:hAnsi="Times New Roman" w:cs="Times New Roman"/>
          <w:sz w:val="24"/>
          <w:szCs w:val="24"/>
          <w:lang w:val="es-419" w:eastAsia="es-ES"/>
        </w:rPr>
        <w:t xml:space="preserve">tampoco sustenta las razones por las cuales </w:t>
      </w:r>
      <w:r w:rsidR="00414F1A" w:rsidRPr="00A9029F">
        <w:rPr>
          <w:rFonts w:ascii="Times New Roman" w:eastAsia="Times New Roman" w:hAnsi="Times New Roman" w:cs="Times New Roman"/>
          <w:sz w:val="24"/>
          <w:szCs w:val="24"/>
          <w:lang w:val="es-419" w:eastAsia="es-ES"/>
        </w:rPr>
        <w:t xml:space="preserve">considera </w:t>
      </w:r>
      <w:r w:rsidR="00951D85" w:rsidRPr="00A9029F">
        <w:rPr>
          <w:rFonts w:ascii="Times New Roman" w:eastAsia="Times New Roman" w:hAnsi="Times New Roman" w:cs="Times New Roman"/>
          <w:sz w:val="24"/>
          <w:szCs w:val="24"/>
          <w:lang w:val="es-419" w:eastAsia="es-ES"/>
        </w:rPr>
        <w:t>que los hematomas corresponderían a</w:t>
      </w:r>
      <w:r w:rsidR="00414F1A" w:rsidRPr="00A9029F">
        <w:rPr>
          <w:rFonts w:ascii="Times New Roman" w:eastAsia="Times New Roman" w:hAnsi="Times New Roman" w:cs="Times New Roman"/>
          <w:sz w:val="24"/>
          <w:szCs w:val="24"/>
          <w:lang w:val="es-419" w:eastAsia="es-ES"/>
        </w:rPr>
        <w:t xml:space="preserve"> una situación de </w:t>
      </w:r>
      <w:r w:rsidR="00951D85" w:rsidRPr="00A9029F">
        <w:rPr>
          <w:rFonts w:ascii="Times New Roman" w:eastAsia="Times New Roman" w:hAnsi="Times New Roman" w:cs="Times New Roman"/>
          <w:sz w:val="24"/>
          <w:szCs w:val="24"/>
          <w:lang w:val="es-419" w:eastAsia="es-ES"/>
        </w:rPr>
        <w:t xml:space="preserve">envejecimiento, </w:t>
      </w:r>
      <w:r w:rsidR="00DB3720" w:rsidRPr="00A9029F">
        <w:rPr>
          <w:rFonts w:ascii="Times New Roman" w:eastAsia="Times New Roman" w:hAnsi="Times New Roman" w:cs="Times New Roman"/>
          <w:sz w:val="24"/>
          <w:szCs w:val="24"/>
          <w:lang w:val="es-419" w:eastAsia="es-ES"/>
        </w:rPr>
        <w:t xml:space="preserve">lo </w:t>
      </w:r>
      <w:r w:rsidR="00414F1A" w:rsidRPr="00A9029F">
        <w:rPr>
          <w:rFonts w:ascii="Times New Roman" w:eastAsia="Times New Roman" w:hAnsi="Times New Roman" w:cs="Times New Roman"/>
          <w:sz w:val="24"/>
          <w:szCs w:val="24"/>
          <w:lang w:val="es-419" w:eastAsia="es-ES"/>
        </w:rPr>
        <w:t xml:space="preserve">que </w:t>
      </w:r>
      <w:r w:rsidR="00DB3720" w:rsidRPr="00A9029F">
        <w:rPr>
          <w:rFonts w:ascii="Times New Roman" w:eastAsia="Times New Roman" w:hAnsi="Times New Roman" w:cs="Times New Roman"/>
          <w:sz w:val="24"/>
          <w:szCs w:val="24"/>
          <w:lang w:val="es-419" w:eastAsia="es-ES"/>
        </w:rPr>
        <w:t xml:space="preserve">resulta poco consistente con la edad de la aseguradora (menor de 35 años). </w:t>
      </w:r>
    </w:p>
    <w:p w14:paraId="5CEEC139" w14:textId="77777777" w:rsidR="00D46598" w:rsidRPr="00A9029F" w:rsidRDefault="00D46598" w:rsidP="00D46598">
      <w:pPr>
        <w:tabs>
          <w:tab w:val="left" w:pos="2160"/>
        </w:tabs>
        <w:spacing w:after="0" w:line="240" w:lineRule="auto"/>
        <w:jc w:val="both"/>
        <w:rPr>
          <w:rFonts w:ascii="Times New Roman" w:eastAsia="Times New Roman" w:hAnsi="Times New Roman" w:cs="Times New Roman"/>
          <w:sz w:val="24"/>
          <w:szCs w:val="24"/>
          <w:lang w:val="es-419" w:eastAsia="es-ES"/>
        </w:rPr>
      </w:pPr>
    </w:p>
    <w:p w14:paraId="6BF11C41" w14:textId="66990B04" w:rsidR="0093116B" w:rsidRPr="00A9029F" w:rsidRDefault="002368E2" w:rsidP="0093116B">
      <w:pPr>
        <w:tabs>
          <w:tab w:val="left" w:pos="709"/>
          <w:tab w:val="left" w:pos="2160"/>
        </w:tabs>
        <w:spacing w:after="0" w:line="240" w:lineRule="auto"/>
        <w:ind w:left="708" w:hanging="708"/>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color w:val="000000" w:themeColor="text1"/>
          <w:sz w:val="24"/>
          <w:szCs w:val="24"/>
          <w:lang w:val="es-419" w:eastAsia="es-ES"/>
        </w:rPr>
        <w:t>9.6.</w:t>
      </w:r>
      <w:r w:rsidR="00D46598" w:rsidRPr="00A9029F">
        <w:rPr>
          <w:rFonts w:ascii="Times New Roman" w:eastAsia="Times New Roman" w:hAnsi="Times New Roman" w:cs="Times New Roman"/>
          <w:color w:val="000000" w:themeColor="text1"/>
          <w:sz w:val="24"/>
          <w:szCs w:val="24"/>
          <w:lang w:val="es-419" w:eastAsia="es-ES"/>
        </w:rPr>
        <w:tab/>
        <w:t xml:space="preserve">De acuerdo al </w:t>
      </w:r>
      <w:r w:rsidR="0093116B" w:rsidRPr="00A9029F">
        <w:rPr>
          <w:rFonts w:ascii="Times New Roman" w:eastAsia="Times New Roman" w:hAnsi="Times New Roman" w:cs="Times New Roman"/>
          <w:color w:val="000000" w:themeColor="text1"/>
          <w:sz w:val="24"/>
          <w:szCs w:val="24"/>
          <w:lang w:val="es-419" w:eastAsia="es-ES"/>
        </w:rPr>
        <w:t>artículo 29</w:t>
      </w:r>
      <w:r w:rsidR="00D46598" w:rsidRPr="00A9029F">
        <w:rPr>
          <w:rFonts w:ascii="Times New Roman" w:eastAsia="Times New Roman" w:hAnsi="Times New Roman" w:cs="Times New Roman"/>
          <w:color w:val="000000" w:themeColor="text1"/>
          <w:sz w:val="24"/>
          <w:szCs w:val="24"/>
          <w:lang w:val="es-419" w:eastAsia="es-ES"/>
        </w:rPr>
        <w:t xml:space="preserve"> del </w:t>
      </w:r>
      <w:r w:rsidR="00D46598" w:rsidRPr="00A9029F">
        <w:rPr>
          <w:rFonts w:ascii="Times New Roman" w:eastAsia="Times New Roman" w:hAnsi="Times New Roman" w:cs="Times New Roman"/>
          <w:sz w:val="24"/>
          <w:szCs w:val="24"/>
          <w:lang w:val="es-419" w:eastAsia="es-ES"/>
        </w:rPr>
        <w:t xml:space="preserve">Texto Único Ordenado del Reglamento Nacional de Responsabilidad Civil y Seguros Obligatorios por Accidentes de Tránsito, aprobado mediante Decreto Supremo Nro. 024-2002.MTC (en lo sucesivo TUO REGLAMENTO SOAT), </w:t>
      </w:r>
      <w:r w:rsidR="0093116B" w:rsidRPr="00A9029F">
        <w:rPr>
          <w:rFonts w:ascii="Times New Roman" w:eastAsia="Times New Roman" w:hAnsi="Times New Roman" w:cs="Times New Roman"/>
          <w:sz w:val="24"/>
          <w:szCs w:val="24"/>
          <w:lang w:val="es-419" w:eastAsia="es-ES"/>
        </w:rPr>
        <w:t>el SOAT cubre los gastos médicos del tercero no oc</w:t>
      </w:r>
      <w:r w:rsidR="00DE5B4D" w:rsidRPr="00A9029F">
        <w:rPr>
          <w:rFonts w:ascii="Times New Roman" w:eastAsia="Times New Roman" w:hAnsi="Times New Roman" w:cs="Times New Roman"/>
          <w:sz w:val="24"/>
          <w:szCs w:val="24"/>
          <w:lang w:val="es-419" w:eastAsia="es-ES"/>
        </w:rPr>
        <w:t>u</w:t>
      </w:r>
      <w:r w:rsidR="0093116B" w:rsidRPr="00A9029F">
        <w:rPr>
          <w:rFonts w:ascii="Times New Roman" w:eastAsia="Times New Roman" w:hAnsi="Times New Roman" w:cs="Times New Roman"/>
          <w:sz w:val="24"/>
          <w:szCs w:val="24"/>
          <w:lang w:val="es-419" w:eastAsia="es-ES"/>
        </w:rPr>
        <w:t>pante hasta por el cinco UIT, señalando que “Los gastos médicos comprenden la atención prehospitalaria, los gastos de atención médica, hospitalaria, quirúrgica y farmacéutica y otros gastos que sean necesarios para la rehabilitación de las víctimas. Los gastos de transporte están comprendidos dentro de los gastos médicos, únicamente cuando se trate del traslado de un paciente de un centro de salud a otro de mayor capacidad resolutiva o cuando, por la naturaleza o gravedad de las lesiones, deba trasladarse a la víctima desde el lugar del accidente a otra ciudad.”</w:t>
      </w:r>
    </w:p>
    <w:p w14:paraId="1BD5DB48" w14:textId="77777777" w:rsidR="0093116B" w:rsidRPr="00A9029F" w:rsidRDefault="0093116B" w:rsidP="0093116B">
      <w:pPr>
        <w:tabs>
          <w:tab w:val="left" w:pos="709"/>
          <w:tab w:val="left" w:pos="2160"/>
        </w:tabs>
        <w:spacing w:after="0" w:line="240" w:lineRule="auto"/>
        <w:ind w:left="708" w:hanging="708"/>
        <w:jc w:val="both"/>
        <w:rPr>
          <w:rFonts w:ascii="Times New Roman" w:eastAsia="Times New Roman" w:hAnsi="Times New Roman" w:cs="Times New Roman"/>
          <w:sz w:val="24"/>
          <w:szCs w:val="24"/>
          <w:lang w:val="es-419" w:eastAsia="es-ES"/>
        </w:rPr>
      </w:pPr>
    </w:p>
    <w:p w14:paraId="764A21C2" w14:textId="184873CB" w:rsidR="0093116B" w:rsidRPr="00A9029F" w:rsidRDefault="00DE5B4D" w:rsidP="002368E2">
      <w:pPr>
        <w:tabs>
          <w:tab w:val="left" w:pos="709"/>
          <w:tab w:val="left" w:pos="2160"/>
        </w:tabs>
        <w:spacing w:after="0" w:line="240" w:lineRule="auto"/>
        <w:ind w:left="708" w:hanging="708"/>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ab/>
      </w:r>
      <w:r w:rsidR="0093116B" w:rsidRPr="00A9029F">
        <w:rPr>
          <w:rFonts w:ascii="Times New Roman" w:eastAsia="Times New Roman" w:hAnsi="Times New Roman" w:cs="Times New Roman"/>
          <w:sz w:val="24"/>
          <w:szCs w:val="24"/>
          <w:lang w:val="es-419" w:eastAsia="es-ES"/>
        </w:rPr>
        <w:t>Asimismo, el artículo 32 del TUO REGLAMENTO SOAT señala: “La compañía de seguros tendrá el derecho a examinar a la persona lesionada por intermedio del facultativo que para el efecto designe, pudiendo adoptar todas las medidas tendentes a la mejor y más completa investigación de aquellos puntos que estime necesarios para establecer el origen, naturaleza y gravedad de las lesiones.</w:t>
      </w:r>
    </w:p>
    <w:p w14:paraId="14FE100E" w14:textId="2E8EF655" w:rsidR="0093116B" w:rsidRPr="00A9029F" w:rsidRDefault="00DE5B4D" w:rsidP="002368E2">
      <w:pPr>
        <w:tabs>
          <w:tab w:val="left" w:pos="709"/>
          <w:tab w:val="left" w:pos="2160"/>
        </w:tabs>
        <w:spacing w:after="0" w:line="240" w:lineRule="auto"/>
        <w:ind w:left="708" w:hanging="708"/>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lastRenderedPageBreak/>
        <w:tab/>
      </w:r>
      <w:r w:rsidR="0093116B" w:rsidRPr="00A9029F">
        <w:rPr>
          <w:rFonts w:ascii="Times New Roman" w:eastAsia="Times New Roman" w:hAnsi="Times New Roman" w:cs="Times New Roman"/>
          <w:sz w:val="24"/>
          <w:szCs w:val="24"/>
          <w:lang w:val="es-419" w:eastAsia="es-ES"/>
        </w:rPr>
        <w:t>En caso de negativa de la persona lesionada a someterse a dicho examen, la compañía de seguros quedará liberada de pagar la correspondiente indemnización.”</w:t>
      </w:r>
    </w:p>
    <w:p w14:paraId="54CEC714" w14:textId="77777777" w:rsidR="000B1DE4" w:rsidRPr="00A9029F" w:rsidRDefault="00182A7D" w:rsidP="002368E2">
      <w:pPr>
        <w:tabs>
          <w:tab w:val="left" w:pos="709"/>
          <w:tab w:val="left" w:pos="2160"/>
        </w:tabs>
        <w:spacing w:after="0" w:line="240" w:lineRule="auto"/>
        <w:ind w:left="708" w:hanging="708"/>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ab/>
      </w:r>
    </w:p>
    <w:p w14:paraId="604B0B29" w14:textId="46EEBF28" w:rsidR="0093116B" w:rsidRPr="00A9029F" w:rsidRDefault="000B1DE4" w:rsidP="002368E2">
      <w:pPr>
        <w:tabs>
          <w:tab w:val="left" w:pos="709"/>
          <w:tab w:val="left" w:pos="2160"/>
        </w:tabs>
        <w:spacing w:after="0" w:line="240" w:lineRule="auto"/>
        <w:ind w:left="708" w:hanging="708"/>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9.7.</w:t>
      </w:r>
      <w:r w:rsidRPr="00A9029F">
        <w:rPr>
          <w:rFonts w:ascii="Times New Roman" w:eastAsia="Times New Roman" w:hAnsi="Times New Roman" w:cs="Times New Roman"/>
          <w:sz w:val="24"/>
          <w:szCs w:val="24"/>
          <w:lang w:val="es-419" w:eastAsia="es-ES"/>
        </w:rPr>
        <w:tab/>
      </w:r>
      <w:r w:rsidR="0093116B" w:rsidRPr="00A9029F">
        <w:rPr>
          <w:rFonts w:ascii="Times New Roman" w:eastAsia="Times New Roman" w:hAnsi="Times New Roman" w:cs="Times New Roman"/>
          <w:sz w:val="24"/>
          <w:szCs w:val="24"/>
          <w:lang w:val="es-419" w:eastAsia="es-ES"/>
        </w:rPr>
        <w:t>La aseguradora ha sustentado el rechazo en base a una revisión documental incompleta del médico auditor</w:t>
      </w:r>
      <w:r w:rsidR="00182A7D" w:rsidRPr="00A9029F">
        <w:rPr>
          <w:rFonts w:ascii="Times New Roman" w:eastAsia="Times New Roman" w:hAnsi="Times New Roman" w:cs="Times New Roman"/>
          <w:sz w:val="24"/>
          <w:szCs w:val="24"/>
          <w:lang w:val="es-419" w:eastAsia="es-ES"/>
        </w:rPr>
        <w:t>, sin contradecir los últimos informes presentados por la reclamante, los cuales generan convicción en este colegiado.</w:t>
      </w:r>
    </w:p>
    <w:p w14:paraId="39F81257" w14:textId="77777777" w:rsidR="00D46598" w:rsidRPr="00A9029F" w:rsidRDefault="00D46598" w:rsidP="002368E2">
      <w:pPr>
        <w:tabs>
          <w:tab w:val="left" w:pos="709"/>
          <w:tab w:val="left" w:pos="2160"/>
        </w:tabs>
        <w:spacing w:after="0" w:line="240" w:lineRule="auto"/>
        <w:ind w:left="708" w:hanging="708"/>
        <w:jc w:val="both"/>
        <w:rPr>
          <w:rFonts w:ascii="Times New Roman" w:eastAsia="Times New Roman" w:hAnsi="Times New Roman" w:cs="Times New Roman"/>
          <w:sz w:val="24"/>
          <w:szCs w:val="24"/>
          <w:lang w:val="es-419" w:eastAsia="es-ES"/>
        </w:rPr>
      </w:pPr>
    </w:p>
    <w:p w14:paraId="1AFB01C4" w14:textId="77777777" w:rsidR="000B1DE4" w:rsidRPr="00A9029F" w:rsidRDefault="00D46598" w:rsidP="000B1DE4">
      <w:p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 xml:space="preserve">Atendiendo a lo expresado, este colegiado concluye su apreciación razonada y conjunta al amparo de lo establecido en su Reglamento estimando que existen razones fundadas para estimar que el rechazo de cobertura al cual se contrae la presente reclamación no posee legitimidad, por lo que </w:t>
      </w:r>
    </w:p>
    <w:p w14:paraId="780B7F70" w14:textId="77777777" w:rsidR="000B1DE4" w:rsidRPr="00A9029F" w:rsidRDefault="000B1DE4" w:rsidP="000B1DE4">
      <w:pPr>
        <w:tabs>
          <w:tab w:val="left" w:pos="2160"/>
        </w:tabs>
        <w:spacing w:after="0" w:line="240" w:lineRule="auto"/>
        <w:jc w:val="both"/>
        <w:rPr>
          <w:rFonts w:ascii="Times New Roman" w:eastAsia="Times New Roman" w:hAnsi="Times New Roman" w:cs="Times New Roman"/>
          <w:sz w:val="24"/>
          <w:szCs w:val="24"/>
          <w:lang w:val="es-419" w:eastAsia="es-ES"/>
        </w:rPr>
      </w:pPr>
    </w:p>
    <w:p w14:paraId="7CE46367" w14:textId="31AD3A10" w:rsidR="00D46598" w:rsidRPr="00A9029F" w:rsidRDefault="000B1DE4" w:rsidP="000B1DE4">
      <w:pPr>
        <w:tabs>
          <w:tab w:val="left" w:pos="2160"/>
        </w:tabs>
        <w:spacing w:after="0" w:line="240" w:lineRule="auto"/>
        <w:jc w:val="both"/>
        <w:rPr>
          <w:rFonts w:ascii="Times New Roman" w:eastAsia="Times New Roman" w:hAnsi="Times New Roman" w:cs="Times New Roman"/>
          <w:b/>
          <w:bCs/>
          <w:sz w:val="24"/>
          <w:szCs w:val="24"/>
          <w:lang w:val="es-419" w:eastAsia="es-ES"/>
        </w:rPr>
      </w:pPr>
      <w:r w:rsidRPr="00A9029F">
        <w:rPr>
          <w:rFonts w:ascii="Times New Roman" w:eastAsia="Times New Roman" w:hAnsi="Times New Roman" w:cs="Times New Roman"/>
          <w:b/>
          <w:bCs/>
          <w:sz w:val="24"/>
          <w:szCs w:val="24"/>
          <w:lang w:val="es-419" w:eastAsia="es-ES"/>
        </w:rPr>
        <w:t>R</w:t>
      </w:r>
      <w:r w:rsidR="00D46598" w:rsidRPr="00A9029F">
        <w:rPr>
          <w:rFonts w:ascii="Times New Roman" w:eastAsia="Times New Roman" w:hAnsi="Times New Roman" w:cs="Times New Roman"/>
          <w:b/>
          <w:bCs/>
          <w:sz w:val="24"/>
          <w:szCs w:val="24"/>
          <w:lang w:val="es-419" w:eastAsia="es-ES"/>
        </w:rPr>
        <w:t>esuelve:</w:t>
      </w:r>
    </w:p>
    <w:p w14:paraId="60C6516A" w14:textId="77777777" w:rsidR="00D46598" w:rsidRPr="00A9029F" w:rsidRDefault="00D46598" w:rsidP="002368E2">
      <w:pPr>
        <w:tabs>
          <w:tab w:val="left" w:pos="709"/>
          <w:tab w:val="left" w:pos="2160"/>
        </w:tabs>
        <w:spacing w:after="0" w:line="240" w:lineRule="auto"/>
        <w:ind w:left="708" w:hanging="708"/>
        <w:jc w:val="both"/>
        <w:rPr>
          <w:rFonts w:ascii="Times New Roman" w:eastAsia="Times New Roman" w:hAnsi="Times New Roman" w:cs="Times New Roman"/>
          <w:sz w:val="24"/>
          <w:szCs w:val="24"/>
          <w:lang w:val="es-419" w:eastAsia="es-ES"/>
        </w:rPr>
      </w:pPr>
    </w:p>
    <w:p w14:paraId="332E3809" w14:textId="0F3D3B1C" w:rsidR="00D46598" w:rsidRPr="00A9029F" w:rsidRDefault="00D46598" w:rsidP="00EB1D76">
      <w:pPr>
        <w:tabs>
          <w:tab w:val="left" w:pos="2160"/>
        </w:tabs>
        <w:spacing w:after="0" w:line="240" w:lineRule="auto"/>
        <w:jc w:val="both"/>
        <w:rPr>
          <w:rFonts w:ascii="Times New Roman" w:eastAsia="Times New Roman" w:hAnsi="Times New Roman" w:cs="Times New Roman"/>
          <w:sz w:val="24"/>
          <w:szCs w:val="24"/>
          <w:lang w:val="es-419" w:eastAsia="es-ES"/>
        </w:rPr>
      </w:pPr>
      <w:r w:rsidRPr="00A9029F">
        <w:rPr>
          <w:rFonts w:ascii="Times New Roman" w:eastAsia="Times New Roman" w:hAnsi="Times New Roman" w:cs="Times New Roman"/>
          <w:sz w:val="24"/>
          <w:szCs w:val="24"/>
          <w:lang w:val="es-419" w:eastAsia="es-ES"/>
        </w:rPr>
        <w:t xml:space="preserve">Declarar FUNDADA la reclamación interpuesta por </w:t>
      </w:r>
      <w:r w:rsidR="00E745F2" w:rsidRPr="00E745F2">
        <w:rPr>
          <w:rFonts w:ascii="Times New Roman" w:hAnsi="Times New Roman" w:cs="Times New Roman"/>
          <w:sz w:val="24"/>
          <w:szCs w:val="24"/>
        </w:rPr>
        <w:t>..................</w:t>
      </w:r>
      <w:r w:rsidR="00EB1D76" w:rsidRPr="00A9029F">
        <w:rPr>
          <w:rFonts w:ascii="Times New Roman" w:eastAsia="Times New Roman" w:hAnsi="Times New Roman" w:cs="Times New Roman"/>
          <w:sz w:val="24"/>
          <w:szCs w:val="24"/>
          <w:lang w:val="es-419" w:eastAsia="es-ES"/>
        </w:rPr>
        <w:t xml:space="preserve"> </w:t>
      </w:r>
      <w:r w:rsidRPr="00A9029F">
        <w:rPr>
          <w:rFonts w:ascii="Times New Roman" w:eastAsia="Times New Roman" w:hAnsi="Times New Roman" w:cs="Times New Roman"/>
          <w:sz w:val="24"/>
          <w:szCs w:val="24"/>
          <w:lang w:val="es-419" w:eastAsia="es-ES"/>
        </w:rPr>
        <w:t xml:space="preserve">por lo que corresponde que </w:t>
      </w:r>
      <w:r w:rsidR="00E745F2" w:rsidRPr="00E745F2">
        <w:rPr>
          <w:rFonts w:ascii="Times New Roman" w:hAnsi="Times New Roman" w:cs="Times New Roman"/>
          <w:sz w:val="24"/>
          <w:szCs w:val="24"/>
        </w:rPr>
        <w:t>..................</w:t>
      </w:r>
      <w:r w:rsidR="005E7668" w:rsidRPr="00A9029F">
        <w:rPr>
          <w:rFonts w:ascii="Times New Roman" w:eastAsia="Times New Roman" w:hAnsi="Times New Roman" w:cs="Times New Roman"/>
          <w:sz w:val="24"/>
          <w:szCs w:val="24"/>
          <w:lang w:val="es-419" w:eastAsia="es-ES"/>
        </w:rPr>
        <w:t>continúe</w:t>
      </w:r>
      <w:r w:rsidR="0093116B" w:rsidRPr="00A9029F">
        <w:rPr>
          <w:rFonts w:ascii="Times New Roman" w:eastAsia="Times New Roman" w:hAnsi="Times New Roman" w:cs="Times New Roman"/>
          <w:sz w:val="24"/>
          <w:szCs w:val="24"/>
          <w:lang w:val="es-419" w:eastAsia="es-ES"/>
        </w:rPr>
        <w:t xml:space="preserve"> con la atención de los gastos médicos de la reclamante bajo la cobertura del SOAT hasta los límites de la respectiva póliza, derivados del accidente </w:t>
      </w:r>
      <w:r w:rsidR="005E7668" w:rsidRPr="00A9029F">
        <w:rPr>
          <w:rFonts w:ascii="Times New Roman" w:eastAsia="Times New Roman" w:hAnsi="Times New Roman" w:cs="Times New Roman"/>
          <w:sz w:val="24"/>
          <w:szCs w:val="24"/>
          <w:lang w:val="es-419" w:eastAsia="es-ES"/>
        </w:rPr>
        <w:t xml:space="preserve">ocasionado por la </w:t>
      </w:r>
      <w:r w:rsidR="005E7668" w:rsidRPr="00A9029F">
        <w:rPr>
          <w:rFonts w:ascii="Times New Roman" w:eastAsia="Times New Roman" w:hAnsi="Times New Roman" w:cs="Times New Roman"/>
          <w:sz w:val="24"/>
          <w:szCs w:val="24"/>
          <w:lang w:val="es-PE" w:eastAsia="es-ES"/>
        </w:rPr>
        <w:t xml:space="preserve">moto lineal de placa de rodaje </w:t>
      </w:r>
      <w:r w:rsidR="00E745F2" w:rsidRPr="00E745F2">
        <w:rPr>
          <w:rFonts w:ascii="Times New Roman" w:hAnsi="Times New Roman" w:cs="Times New Roman"/>
          <w:sz w:val="24"/>
          <w:szCs w:val="24"/>
        </w:rPr>
        <w:t>..................</w:t>
      </w:r>
      <w:r w:rsidR="005E7668" w:rsidRPr="00A9029F">
        <w:rPr>
          <w:rFonts w:ascii="Times New Roman" w:eastAsia="Times New Roman" w:hAnsi="Times New Roman" w:cs="Times New Roman"/>
          <w:sz w:val="24"/>
          <w:szCs w:val="24"/>
          <w:lang w:val="es-PE" w:eastAsia="es-ES"/>
        </w:rPr>
        <w:t xml:space="preserve">, asegurada bajo la Póliza Nro. </w:t>
      </w:r>
      <w:r w:rsidR="00E745F2" w:rsidRPr="00E745F2">
        <w:rPr>
          <w:rFonts w:ascii="Times New Roman" w:hAnsi="Times New Roman" w:cs="Times New Roman"/>
          <w:sz w:val="24"/>
          <w:szCs w:val="24"/>
        </w:rPr>
        <w:t>..................</w:t>
      </w:r>
      <w:r w:rsidR="005E7668" w:rsidRPr="00A9029F">
        <w:rPr>
          <w:rFonts w:ascii="Times New Roman" w:eastAsia="Times New Roman" w:hAnsi="Times New Roman" w:cs="Times New Roman"/>
          <w:sz w:val="24"/>
          <w:szCs w:val="24"/>
          <w:lang w:val="es-PE" w:eastAsia="es-ES"/>
        </w:rPr>
        <w:t>.</w:t>
      </w:r>
    </w:p>
    <w:p w14:paraId="0F2873A9" w14:textId="77777777" w:rsidR="00D46598" w:rsidRPr="00A9029F" w:rsidRDefault="00D46598" w:rsidP="002368E2">
      <w:pPr>
        <w:tabs>
          <w:tab w:val="left" w:pos="708"/>
          <w:tab w:val="left" w:pos="2160"/>
        </w:tabs>
        <w:spacing w:after="0" w:line="240" w:lineRule="auto"/>
        <w:ind w:left="708" w:hanging="708"/>
        <w:jc w:val="both"/>
        <w:rPr>
          <w:rFonts w:ascii="Times New Roman" w:eastAsia="Times New Roman" w:hAnsi="Times New Roman" w:cs="Times New Roman"/>
          <w:sz w:val="24"/>
          <w:szCs w:val="24"/>
          <w:lang w:val="es-419" w:eastAsia="es-ES"/>
        </w:rPr>
      </w:pPr>
    </w:p>
    <w:p w14:paraId="1DE9CB53" w14:textId="02846BE7" w:rsidR="009F5227" w:rsidRPr="008F14F5" w:rsidRDefault="00A9029F" w:rsidP="002368E2">
      <w:pPr>
        <w:tabs>
          <w:tab w:val="left" w:pos="709"/>
          <w:tab w:val="left" w:pos="2160"/>
        </w:tabs>
        <w:spacing w:after="0" w:line="240" w:lineRule="auto"/>
        <w:ind w:left="708" w:hanging="708"/>
        <w:jc w:val="both"/>
        <w:rPr>
          <w:rFonts w:ascii="Times New Roman" w:eastAsia="Times New Roman" w:hAnsi="Times New Roman" w:cs="Times New Roman"/>
          <w:sz w:val="24"/>
          <w:szCs w:val="24"/>
          <w:lang w:val="es-419" w:eastAsia="es-ES"/>
        </w:rPr>
      </w:pPr>
      <w:r w:rsidRPr="008F14F5">
        <w:rPr>
          <w:rFonts w:ascii="Times New Roman" w:eastAsia="Times New Roman" w:hAnsi="Times New Roman" w:cs="Times New Roman"/>
          <w:sz w:val="24"/>
          <w:szCs w:val="24"/>
          <w:lang w:val="es-419" w:eastAsia="es-ES"/>
        </w:rPr>
        <w:tab/>
      </w:r>
      <w:r w:rsidRPr="008F14F5">
        <w:rPr>
          <w:rFonts w:ascii="Times New Roman" w:eastAsia="Times New Roman" w:hAnsi="Times New Roman" w:cs="Times New Roman"/>
          <w:sz w:val="24"/>
          <w:szCs w:val="24"/>
          <w:lang w:val="es-419" w:eastAsia="es-ES"/>
        </w:rPr>
        <w:tab/>
      </w:r>
      <w:r w:rsidRPr="008F14F5">
        <w:rPr>
          <w:rFonts w:ascii="Times New Roman" w:eastAsia="Times New Roman" w:hAnsi="Times New Roman" w:cs="Times New Roman"/>
          <w:sz w:val="24"/>
          <w:szCs w:val="24"/>
          <w:lang w:val="es-419" w:eastAsia="es-ES"/>
        </w:rPr>
        <w:tab/>
      </w:r>
      <w:r w:rsidRPr="008F14F5">
        <w:rPr>
          <w:rFonts w:ascii="Times New Roman" w:eastAsia="Times New Roman" w:hAnsi="Times New Roman" w:cs="Times New Roman"/>
          <w:sz w:val="24"/>
          <w:szCs w:val="24"/>
          <w:lang w:val="es-419" w:eastAsia="es-ES"/>
        </w:rPr>
        <w:tab/>
      </w:r>
      <w:r w:rsidRPr="008F14F5">
        <w:rPr>
          <w:rFonts w:ascii="Times New Roman" w:eastAsia="Times New Roman" w:hAnsi="Times New Roman" w:cs="Times New Roman"/>
          <w:sz w:val="24"/>
          <w:szCs w:val="24"/>
          <w:lang w:val="es-419" w:eastAsia="es-ES"/>
        </w:rPr>
        <w:tab/>
      </w:r>
      <w:r w:rsidRPr="008F14F5">
        <w:rPr>
          <w:rFonts w:ascii="Times New Roman" w:eastAsia="Times New Roman" w:hAnsi="Times New Roman" w:cs="Times New Roman"/>
          <w:sz w:val="24"/>
          <w:szCs w:val="24"/>
          <w:lang w:val="es-419" w:eastAsia="es-ES"/>
        </w:rPr>
        <w:tab/>
      </w:r>
      <w:r w:rsidRPr="008F14F5">
        <w:rPr>
          <w:rFonts w:ascii="Times New Roman" w:eastAsia="Times New Roman" w:hAnsi="Times New Roman" w:cs="Times New Roman"/>
          <w:sz w:val="24"/>
          <w:szCs w:val="24"/>
          <w:lang w:val="es-419" w:eastAsia="es-ES"/>
        </w:rPr>
        <w:tab/>
        <w:t>Lima, 30 de junio de 2020</w:t>
      </w:r>
    </w:p>
    <w:p w14:paraId="72897286" w14:textId="77777777" w:rsidR="008F14F5" w:rsidRDefault="008F14F5" w:rsidP="008F14F5">
      <w:pPr>
        <w:jc w:val="both"/>
        <w:rPr>
          <w:rFonts w:ascii="Times New Roman" w:hAnsi="Times New Roman" w:cs="Times New Roman"/>
          <w:b/>
          <w:bCs/>
          <w:i/>
          <w:iCs/>
          <w:lang w:val="es-ES_tradnl"/>
        </w:rPr>
      </w:pPr>
    </w:p>
    <w:p w14:paraId="51B2F321" w14:textId="77777777" w:rsidR="008F14F5" w:rsidRDefault="008F14F5" w:rsidP="008F14F5">
      <w:pPr>
        <w:jc w:val="both"/>
        <w:rPr>
          <w:rFonts w:ascii="Times New Roman" w:hAnsi="Times New Roman" w:cs="Times New Roman"/>
          <w:b/>
          <w:bCs/>
          <w:i/>
          <w:iCs/>
          <w:lang w:val="es-ES_tradnl"/>
        </w:rPr>
      </w:pPr>
    </w:p>
    <w:p w14:paraId="6A243A4B" w14:textId="1DFB6DE0" w:rsidR="008F14F5" w:rsidRPr="008F14F5" w:rsidRDefault="008F14F5" w:rsidP="008F14F5">
      <w:pPr>
        <w:jc w:val="both"/>
        <w:rPr>
          <w:rFonts w:ascii="Times New Roman" w:hAnsi="Times New Roman" w:cs="Times New Roman"/>
          <w:b/>
          <w:bCs/>
          <w:i/>
          <w:iCs/>
          <w:lang w:val="es-ES_tradnl"/>
        </w:rPr>
      </w:pPr>
      <w:r w:rsidRPr="008F14F5">
        <w:rPr>
          <w:rFonts w:ascii="Times New Roman" w:hAnsi="Times New Roman" w:cs="Times New Roman"/>
          <w:b/>
          <w:bCs/>
          <w:i/>
          <w:iCs/>
          <w:lang w:val="es-ES_tradnl"/>
        </w:rPr>
        <w:t>La Secretaría Técnica certifica que la presente resolución cuenta con el voto de los vocales cuyos nombres figuran en el presente documento.</w:t>
      </w:r>
    </w:p>
    <w:p w14:paraId="0ADD427D" w14:textId="77777777" w:rsidR="008F14F5" w:rsidRPr="008F14F5" w:rsidRDefault="008F14F5" w:rsidP="008F14F5">
      <w:pPr>
        <w:rPr>
          <w:rFonts w:ascii="Times New Roman" w:hAnsi="Times New Roman" w:cs="Times New Roman"/>
          <w:b/>
          <w:bCs/>
        </w:rPr>
      </w:pPr>
    </w:p>
    <w:p w14:paraId="654C76D2" w14:textId="77777777" w:rsidR="008F14F5" w:rsidRPr="008F14F5" w:rsidRDefault="008F14F5" w:rsidP="008F14F5">
      <w:pPr>
        <w:spacing w:after="0" w:line="360" w:lineRule="auto"/>
        <w:rPr>
          <w:rFonts w:ascii="Times New Roman" w:hAnsi="Times New Roman" w:cs="Times New Roman"/>
          <w:b/>
          <w:bCs/>
        </w:rPr>
      </w:pPr>
    </w:p>
    <w:p w14:paraId="41774615" w14:textId="77777777" w:rsidR="008F14F5" w:rsidRPr="008F14F5" w:rsidRDefault="008F14F5" w:rsidP="008F14F5">
      <w:pPr>
        <w:spacing w:after="0" w:line="360" w:lineRule="auto"/>
        <w:jc w:val="center"/>
        <w:rPr>
          <w:rFonts w:ascii="Times New Roman" w:hAnsi="Times New Roman" w:cs="Times New Roman"/>
          <w:b/>
          <w:bCs/>
        </w:rPr>
      </w:pPr>
      <w:r w:rsidRPr="008F14F5">
        <w:rPr>
          <w:rFonts w:ascii="Times New Roman" w:hAnsi="Times New Roman" w:cs="Times New Roman"/>
          <w:b/>
          <w:bCs/>
        </w:rPr>
        <w:t xml:space="preserve">Marco Antonio Ortega Piana – </w:t>
      </w:r>
      <w:proofErr w:type="spellStart"/>
      <w:r w:rsidRPr="008F14F5">
        <w:rPr>
          <w:rFonts w:ascii="Times New Roman" w:hAnsi="Times New Roman" w:cs="Times New Roman"/>
          <w:b/>
          <w:bCs/>
        </w:rPr>
        <w:t>Presidente</w:t>
      </w:r>
      <w:proofErr w:type="spellEnd"/>
    </w:p>
    <w:p w14:paraId="17C86DC5" w14:textId="77777777" w:rsidR="008F14F5" w:rsidRPr="008F14F5" w:rsidRDefault="008F14F5" w:rsidP="008F14F5">
      <w:pPr>
        <w:spacing w:after="0" w:line="360" w:lineRule="auto"/>
        <w:jc w:val="center"/>
        <w:rPr>
          <w:rFonts w:ascii="Times New Roman" w:hAnsi="Times New Roman" w:cs="Times New Roman"/>
          <w:b/>
          <w:bCs/>
        </w:rPr>
      </w:pPr>
      <w:r w:rsidRPr="008F14F5">
        <w:rPr>
          <w:rFonts w:ascii="Times New Roman" w:hAnsi="Times New Roman" w:cs="Times New Roman"/>
          <w:b/>
          <w:bCs/>
        </w:rPr>
        <w:t>María Eugenia Valdez Fernández Baca – Vocal</w:t>
      </w:r>
    </w:p>
    <w:p w14:paraId="7F27E5BF" w14:textId="77777777" w:rsidR="008F14F5" w:rsidRPr="008F14F5" w:rsidRDefault="008F14F5" w:rsidP="008F14F5">
      <w:pPr>
        <w:spacing w:after="0" w:line="360" w:lineRule="auto"/>
        <w:jc w:val="center"/>
        <w:rPr>
          <w:rFonts w:ascii="Times New Roman" w:hAnsi="Times New Roman" w:cs="Times New Roman"/>
          <w:b/>
          <w:bCs/>
        </w:rPr>
      </w:pPr>
      <w:r w:rsidRPr="008F14F5">
        <w:rPr>
          <w:rFonts w:ascii="Times New Roman" w:hAnsi="Times New Roman" w:cs="Times New Roman"/>
          <w:b/>
          <w:bCs/>
        </w:rPr>
        <w:t xml:space="preserve">Rolando Eyzaguirre </w:t>
      </w:r>
      <w:proofErr w:type="spellStart"/>
      <w:r w:rsidRPr="008F14F5">
        <w:rPr>
          <w:rFonts w:ascii="Times New Roman" w:hAnsi="Times New Roman" w:cs="Times New Roman"/>
          <w:b/>
          <w:bCs/>
        </w:rPr>
        <w:t>Maccan</w:t>
      </w:r>
      <w:proofErr w:type="spellEnd"/>
      <w:r w:rsidRPr="008F14F5">
        <w:rPr>
          <w:rFonts w:ascii="Times New Roman" w:hAnsi="Times New Roman" w:cs="Times New Roman"/>
          <w:b/>
          <w:bCs/>
        </w:rPr>
        <w:t xml:space="preserve"> – Vocal</w:t>
      </w:r>
    </w:p>
    <w:p w14:paraId="2D2C32A5" w14:textId="33FCF4FF" w:rsidR="00A9029F" w:rsidRPr="00A9029F" w:rsidRDefault="008F14F5" w:rsidP="008F14F5">
      <w:pPr>
        <w:spacing w:after="0" w:line="360" w:lineRule="auto"/>
        <w:jc w:val="center"/>
        <w:rPr>
          <w:rFonts w:ascii="Times New Roman" w:eastAsia="Times New Roman" w:hAnsi="Times New Roman" w:cs="Times New Roman"/>
          <w:sz w:val="24"/>
          <w:szCs w:val="24"/>
          <w:lang w:val="es-419" w:eastAsia="es-ES"/>
        </w:rPr>
      </w:pPr>
      <w:r w:rsidRPr="008F14F5">
        <w:rPr>
          <w:rFonts w:ascii="Times New Roman" w:hAnsi="Times New Roman" w:cs="Times New Roman"/>
          <w:b/>
          <w:bCs/>
        </w:rPr>
        <w:t>Gonzalo Abad - Vocal</w:t>
      </w:r>
    </w:p>
    <w:sectPr w:rsidR="00A9029F" w:rsidRPr="00A9029F" w:rsidSect="00387068">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8B7EA" w14:textId="77777777" w:rsidR="0017119E" w:rsidRDefault="0017119E" w:rsidP="00A9029F">
      <w:pPr>
        <w:spacing w:after="0" w:line="240" w:lineRule="auto"/>
      </w:pPr>
      <w:r>
        <w:separator/>
      </w:r>
    </w:p>
  </w:endnote>
  <w:endnote w:type="continuationSeparator" w:id="0">
    <w:p w14:paraId="7F808A25" w14:textId="77777777" w:rsidR="0017119E" w:rsidRDefault="0017119E" w:rsidP="00A9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87281597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4846146" w14:textId="1BD01D5E" w:rsidR="00A9029F" w:rsidRPr="00A9029F" w:rsidRDefault="00A9029F">
            <w:pPr>
              <w:pStyle w:val="Piedepgina"/>
              <w:jc w:val="right"/>
              <w:rPr>
                <w:sz w:val="18"/>
                <w:szCs w:val="18"/>
              </w:rPr>
            </w:pPr>
            <w:r w:rsidRPr="00A9029F">
              <w:rPr>
                <w:sz w:val="18"/>
                <w:szCs w:val="18"/>
                <w:lang w:val="es-ES"/>
              </w:rPr>
              <w:t xml:space="preserve">Página </w:t>
            </w:r>
            <w:r w:rsidRPr="00A9029F">
              <w:rPr>
                <w:b/>
                <w:bCs/>
                <w:sz w:val="18"/>
                <w:szCs w:val="18"/>
              </w:rPr>
              <w:fldChar w:fldCharType="begin"/>
            </w:r>
            <w:r w:rsidRPr="00A9029F">
              <w:rPr>
                <w:b/>
                <w:bCs/>
                <w:sz w:val="18"/>
                <w:szCs w:val="18"/>
              </w:rPr>
              <w:instrText>PAGE</w:instrText>
            </w:r>
            <w:r w:rsidRPr="00A9029F">
              <w:rPr>
                <w:b/>
                <w:bCs/>
                <w:sz w:val="18"/>
                <w:szCs w:val="18"/>
              </w:rPr>
              <w:fldChar w:fldCharType="separate"/>
            </w:r>
            <w:r w:rsidRPr="00A9029F">
              <w:rPr>
                <w:b/>
                <w:bCs/>
                <w:sz w:val="18"/>
                <w:szCs w:val="18"/>
                <w:lang w:val="es-ES"/>
              </w:rPr>
              <w:t>2</w:t>
            </w:r>
            <w:r w:rsidRPr="00A9029F">
              <w:rPr>
                <w:b/>
                <w:bCs/>
                <w:sz w:val="18"/>
                <w:szCs w:val="18"/>
              </w:rPr>
              <w:fldChar w:fldCharType="end"/>
            </w:r>
            <w:r w:rsidRPr="00A9029F">
              <w:rPr>
                <w:sz w:val="18"/>
                <w:szCs w:val="18"/>
                <w:lang w:val="es-ES"/>
              </w:rPr>
              <w:t xml:space="preserve"> de </w:t>
            </w:r>
            <w:r w:rsidRPr="00A9029F">
              <w:rPr>
                <w:b/>
                <w:bCs/>
                <w:sz w:val="18"/>
                <w:szCs w:val="18"/>
              </w:rPr>
              <w:fldChar w:fldCharType="begin"/>
            </w:r>
            <w:r w:rsidRPr="00A9029F">
              <w:rPr>
                <w:b/>
                <w:bCs/>
                <w:sz w:val="18"/>
                <w:szCs w:val="18"/>
              </w:rPr>
              <w:instrText>NUMPAGES</w:instrText>
            </w:r>
            <w:r w:rsidRPr="00A9029F">
              <w:rPr>
                <w:b/>
                <w:bCs/>
                <w:sz w:val="18"/>
                <w:szCs w:val="18"/>
              </w:rPr>
              <w:fldChar w:fldCharType="separate"/>
            </w:r>
            <w:r w:rsidRPr="00A9029F">
              <w:rPr>
                <w:b/>
                <w:bCs/>
                <w:sz w:val="18"/>
                <w:szCs w:val="18"/>
                <w:lang w:val="es-ES"/>
              </w:rPr>
              <w:t>2</w:t>
            </w:r>
            <w:r w:rsidRPr="00A9029F">
              <w:rPr>
                <w:b/>
                <w:bCs/>
                <w:sz w:val="18"/>
                <w:szCs w:val="18"/>
              </w:rPr>
              <w:fldChar w:fldCharType="end"/>
            </w:r>
          </w:p>
        </w:sdtContent>
      </w:sdt>
    </w:sdtContent>
  </w:sdt>
  <w:p w14:paraId="751BE34F" w14:textId="77777777" w:rsidR="00A9029F" w:rsidRDefault="00A902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BF418" w14:textId="77777777" w:rsidR="0017119E" w:rsidRDefault="0017119E" w:rsidP="00A9029F">
      <w:pPr>
        <w:spacing w:after="0" w:line="240" w:lineRule="auto"/>
      </w:pPr>
      <w:r>
        <w:separator/>
      </w:r>
    </w:p>
  </w:footnote>
  <w:footnote w:type="continuationSeparator" w:id="0">
    <w:p w14:paraId="7442C449" w14:textId="77777777" w:rsidR="0017119E" w:rsidRDefault="0017119E" w:rsidP="00A90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745C2" w14:textId="6A84F918" w:rsidR="00A9029F" w:rsidRDefault="00A9029F">
    <w:pPr>
      <w:pStyle w:val="Encabezado"/>
    </w:pPr>
  </w:p>
  <w:p w14:paraId="71B336DE" w14:textId="77777777" w:rsidR="00A9029F" w:rsidRDefault="00A902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0228"/>
    <w:multiLevelType w:val="hybridMultilevel"/>
    <w:tmpl w:val="BF5CD6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98"/>
    <w:rsid w:val="00005758"/>
    <w:rsid w:val="00067BD7"/>
    <w:rsid w:val="00072FB2"/>
    <w:rsid w:val="0007714C"/>
    <w:rsid w:val="00077C34"/>
    <w:rsid w:val="000B1DE4"/>
    <w:rsid w:val="000B1F6C"/>
    <w:rsid w:val="000B2C5A"/>
    <w:rsid w:val="001151AA"/>
    <w:rsid w:val="00136F26"/>
    <w:rsid w:val="00142BBA"/>
    <w:rsid w:val="0015066F"/>
    <w:rsid w:val="0017119E"/>
    <w:rsid w:val="001725CF"/>
    <w:rsid w:val="00182A7D"/>
    <w:rsid w:val="0018594F"/>
    <w:rsid w:val="00195418"/>
    <w:rsid w:val="001C11A6"/>
    <w:rsid w:val="001C7F70"/>
    <w:rsid w:val="001E3E35"/>
    <w:rsid w:val="00200997"/>
    <w:rsid w:val="002368E2"/>
    <w:rsid w:val="00256B5B"/>
    <w:rsid w:val="002616FC"/>
    <w:rsid w:val="00291F50"/>
    <w:rsid w:val="002956BD"/>
    <w:rsid w:val="00326232"/>
    <w:rsid w:val="003732CE"/>
    <w:rsid w:val="00387068"/>
    <w:rsid w:val="003C661A"/>
    <w:rsid w:val="003C6E5F"/>
    <w:rsid w:val="003D3B3D"/>
    <w:rsid w:val="00404158"/>
    <w:rsid w:val="0040423E"/>
    <w:rsid w:val="0041447C"/>
    <w:rsid w:val="00414F1A"/>
    <w:rsid w:val="004209E9"/>
    <w:rsid w:val="0042452C"/>
    <w:rsid w:val="00444238"/>
    <w:rsid w:val="0048605C"/>
    <w:rsid w:val="004A0EC5"/>
    <w:rsid w:val="004F3D5C"/>
    <w:rsid w:val="005202F9"/>
    <w:rsid w:val="0053327F"/>
    <w:rsid w:val="00537360"/>
    <w:rsid w:val="005747A4"/>
    <w:rsid w:val="005B2549"/>
    <w:rsid w:val="005D4BD2"/>
    <w:rsid w:val="005E3FA4"/>
    <w:rsid w:val="005E7668"/>
    <w:rsid w:val="005F131F"/>
    <w:rsid w:val="005F459B"/>
    <w:rsid w:val="00603C61"/>
    <w:rsid w:val="00612597"/>
    <w:rsid w:val="00626889"/>
    <w:rsid w:val="00645BD1"/>
    <w:rsid w:val="00651839"/>
    <w:rsid w:val="00657281"/>
    <w:rsid w:val="00657493"/>
    <w:rsid w:val="00661E5A"/>
    <w:rsid w:val="006811EA"/>
    <w:rsid w:val="00690511"/>
    <w:rsid w:val="006B0BD3"/>
    <w:rsid w:val="006C4EFC"/>
    <w:rsid w:val="006D0658"/>
    <w:rsid w:val="006D5699"/>
    <w:rsid w:val="006D6DE0"/>
    <w:rsid w:val="006E4140"/>
    <w:rsid w:val="006F1DF4"/>
    <w:rsid w:val="006F261F"/>
    <w:rsid w:val="006F4B09"/>
    <w:rsid w:val="006F5D15"/>
    <w:rsid w:val="007200AD"/>
    <w:rsid w:val="0075233F"/>
    <w:rsid w:val="00767306"/>
    <w:rsid w:val="007902B0"/>
    <w:rsid w:val="007A758C"/>
    <w:rsid w:val="007F7D55"/>
    <w:rsid w:val="00806520"/>
    <w:rsid w:val="008266B7"/>
    <w:rsid w:val="0086678A"/>
    <w:rsid w:val="00874BD1"/>
    <w:rsid w:val="00877E1C"/>
    <w:rsid w:val="008A6D87"/>
    <w:rsid w:val="008B6B69"/>
    <w:rsid w:val="008B737A"/>
    <w:rsid w:val="008C33B0"/>
    <w:rsid w:val="008D085C"/>
    <w:rsid w:val="008E0197"/>
    <w:rsid w:val="008E4A96"/>
    <w:rsid w:val="008F14F5"/>
    <w:rsid w:val="008F5900"/>
    <w:rsid w:val="00906E93"/>
    <w:rsid w:val="00912695"/>
    <w:rsid w:val="00914FA4"/>
    <w:rsid w:val="00922E3E"/>
    <w:rsid w:val="0093116B"/>
    <w:rsid w:val="00937929"/>
    <w:rsid w:val="009441F2"/>
    <w:rsid w:val="00951D85"/>
    <w:rsid w:val="00977CF4"/>
    <w:rsid w:val="009B2BC1"/>
    <w:rsid w:val="009E6192"/>
    <w:rsid w:val="00A02A96"/>
    <w:rsid w:val="00A26861"/>
    <w:rsid w:val="00A4660B"/>
    <w:rsid w:val="00A6232C"/>
    <w:rsid w:val="00A6665F"/>
    <w:rsid w:val="00A71CBD"/>
    <w:rsid w:val="00A8283B"/>
    <w:rsid w:val="00A83BB0"/>
    <w:rsid w:val="00A9029F"/>
    <w:rsid w:val="00A94F7D"/>
    <w:rsid w:val="00AC4BD3"/>
    <w:rsid w:val="00B06C24"/>
    <w:rsid w:val="00B224D1"/>
    <w:rsid w:val="00B62A95"/>
    <w:rsid w:val="00B82BF0"/>
    <w:rsid w:val="00B93CFD"/>
    <w:rsid w:val="00BA7FA3"/>
    <w:rsid w:val="00C53A73"/>
    <w:rsid w:val="00C6611D"/>
    <w:rsid w:val="00C8427A"/>
    <w:rsid w:val="00C90D92"/>
    <w:rsid w:val="00CA6B7C"/>
    <w:rsid w:val="00D358BC"/>
    <w:rsid w:val="00D376DD"/>
    <w:rsid w:val="00D46598"/>
    <w:rsid w:val="00D6045C"/>
    <w:rsid w:val="00D7067F"/>
    <w:rsid w:val="00D72761"/>
    <w:rsid w:val="00D73DA3"/>
    <w:rsid w:val="00D77374"/>
    <w:rsid w:val="00D81406"/>
    <w:rsid w:val="00D911FE"/>
    <w:rsid w:val="00DB3720"/>
    <w:rsid w:val="00DD2187"/>
    <w:rsid w:val="00DE5B4D"/>
    <w:rsid w:val="00DF3C16"/>
    <w:rsid w:val="00E63E10"/>
    <w:rsid w:val="00E66E53"/>
    <w:rsid w:val="00E7294B"/>
    <w:rsid w:val="00E745F2"/>
    <w:rsid w:val="00EB1D76"/>
    <w:rsid w:val="00EF3124"/>
    <w:rsid w:val="00F16602"/>
    <w:rsid w:val="00F51B0D"/>
    <w:rsid w:val="00F709A0"/>
    <w:rsid w:val="00F71802"/>
    <w:rsid w:val="00F82A2D"/>
    <w:rsid w:val="00F94F85"/>
    <w:rsid w:val="00FA1D5F"/>
    <w:rsid w:val="00FC2779"/>
    <w:rsid w:val="00FE0F8D"/>
    <w:rsid w:val="00FF02C0"/>
    <w:rsid w:val="00FF113A"/>
    <w:rsid w:val="00FF37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DF6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6598"/>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DD2187"/>
  </w:style>
  <w:style w:type="character" w:customStyle="1" w:styleId="eop">
    <w:name w:val="eop"/>
    <w:basedOn w:val="Fuentedeprrafopredeter"/>
    <w:rsid w:val="00DD2187"/>
  </w:style>
  <w:style w:type="paragraph" w:styleId="NormalWeb">
    <w:name w:val="Normal (Web)"/>
    <w:basedOn w:val="Normal"/>
    <w:uiPriority w:val="99"/>
    <w:semiHidden/>
    <w:unhideWhenUsed/>
    <w:rsid w:val="0093116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Prrafodelista">
    <w:name w:val="List Paragraph"/>
    <w:basedOn w:val="Normal"/>
    <w:uiPriority w:val="34"/>
    <w:qFormat/>
    <w:rsid w:val="00612597"/>
    <w:pPr>
      <w:ind w:left="720"/>
      <w:contextualSpacing/>
    </w:pPr>
  </w:style>
  <w:style w:type="paragraph" w:styleId="Encabezado">
    <w:name w:val="header"/>
    <w:basedOn w:val="Normal"/>
    <w:link w:val="EncabezadoCar"/>
    <w:uiPriority w:val="99"/>
    <w:unhideWhenUsed/>
    <w:rsid w:val="00A902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029F"/>
    <w:rPr>
      <w:sz w:val="22"/>
      <w:szCs w:val="22"/>
      <w:lang w:val="en-US"/>
    </w:rPr>
  </w:style>
  <w:style w:type="paragraph" w:styleId="Piedepgina">
    <w:name w:val="footer"/>
    <w:basedOn w:val="Normal"/>
    <w:link w:val="PiedepginaCar"/>
    <w:uiPriority w:val="99"/>
    <w:unhideWhenUsed/>
    <w:rsid w:val="00A902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029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22371">
      <w:bodyDiv w:val="1"/>
      <w:marLeft w:val="0"/>
      <w:marRight w:val="0"/>
      <w:marTop w:val="0"/>
      <w:marBottom w:val="0"/>
      <w:divBdr>
        <w:top w:val="none" w:sz="0" w:space="0" w:color="auto"/>
        <w:left w:val="none" w:sz="0" w:space="0" w:color="auto"/>
        <w:bottom w:val="none" w:sz="0" w:space="0" w:color="auto"/>
        <w:right w:val="none" w:sz="0" w:space="0" w:color="auto"/>
      </w:divBdr>
    </w:div>
    <w:div w:id="609748468">
      <w:bodyDiv w:val="1"/>
      <w:marLeft w:val="0"/>
      <w:marRight w:val="0"/>
      <w:marTop w:val="0"/>
      <w:marBottom w:val="0"/>
      <w:divBdr>
        <w:top w:val="none" w:sz="0" w:space="0" w:color="auto"/>
        <w:left w:val="none" w:sz="0" w:space="0" w:color="auto"/>
        <w:bottom w:val="none" w:sz="0" w:space="0" w:color="auto"/>
        <w:right w:val="none" w:sz="0" w:space="0" w:color="auto"/>
      </w:divBdr>
    </w:div>
    <w:div w:id="1086616304">
      <w:bodyDiv w:val="1"/>
      <w:marLeft w:val="0"/>
      <w:marRight w:val="0"/>
      <w:marTop w:val="0"/>
      <w:marBottom w:val="0"/>
      <w:divBdr>
        <w:top w:val="none" w:sz="0" w:space="0" w:color="auto"/>
        <w:left w:val="none" w:sz="0" w:space="0" w:color="auto"/>
        <w:bottom w:val="none" w:sz="0" w:space="0" w:color="auto"/>
        <w:right w:val="none" w:sz="0" w:space="0" w:color="auto"/>
      </w:divBdr>
    </w:div>
    <w:div w:id="1205945466">
      <w:bodyDiv w:val="1"/>
      <w:marLeft w:val="0"/>
      <w:marRight w:val="0"/>
      <w:marTop w:val="0"/>
      <w:marBottom w:val="0"/>
      <w:divBdr>
        <w:top w:val="none" w:sz="0" w:space="0" w:color="auto"/>
        <w:left w:val="none" w:sz="0" w:space="0" w:color="auto"/>
        <w:bottom w:val="none" w:sz="0" w:space="0" w:color="auto"/>
        <w:right w:val="none" w:sz="0" w:space="0" w:color="auto"/>
      </w:divBdr>
    </w:div>
    <w:div w:id="169537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3211</Words>
  <Characters>17663</Characters>
  <Application>Microsoft Office Word</Application>
  <DocSecurity>0</DocSecurity>
  <Lines>147</Lines>
  <Paragraphs>41</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RESOLUCIÓN Nro. XXXXXX</vt:lpstr>
      <vt:lpstr>Vistos:</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2020-07-02T18:02:00Z</cp:lastPrinted>
  <dcterms:created xsi:type="dcterms:W3CDTF">2020-07-02T18:01:00Z</dcterms:created>
  <dcterms:modified xsi:type="dcterms:W3CDTF">2021-02-20T00:07:00Z</dcterms:modified>
</cp:coreProperties>
</file>