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87C2" w14:textId="77777777" w:rsidR="00863401" w:rsidRPr="00950C52" w:rsidRDefault="00AC76A6" w:rsidP="00607982">
      <w:pPr>
        <w:pStyle w:val="Puesto"/>
      </w:pPr>
      <w:r w:rsidRPr="00950C52">
        <w:t xml:space="preserve">RESOLUCIÓN </w:t>
      </w:r>
      <w:proofErr w:type="spellStart"/>
      <w:r w:rsidRPr="00950C52">
        <w:t>N</w:t>
      </w:r>
      <w:r w:rsidR="009948D4" w:rsidRPr="00950C52">
        <w:t>°</w:t>
      </w:r>
      <w:proofErr w:type="spellEnd"/>
      <w:r w:rsidR="009948D4" w:rsidRPr="00950C52">
        <w:t xml:space="preserve"> 104/20</w:t>
      </w:r>
    </w:p>
    <w:p w14:paraId="3951E58F" w14:textId="77777777" w:rsidR="00AC76A6" w:rsidRPr="00950C52" w:rsidRDefault="00AC76A6" w:rsidP="00607982">
      <w:pPr>
        <w:pStyle w:val="Puesto"/>
      </w:pPr>
    </w:p>
    <w:p w14:paraId="15E06EC0" w14:textId="77777777" w:rsidR="00D840DF" w:rsidRPr="00950C52" w:rsidRDefault="00D840DF" w:rsidP="00D840DF">
      <w:pPr>
        <w:rPr>
          <w:b/>
          <w:bCs/>
          <w:lang w:val="es-MX"/>
        </w:rPr>
      </w:pPr>
    </w:p>
    <w:p w14:paraId="5E058062" w14:textId="77777777" w:rsidR="00863401" w:rsidRPr="00950C52" w:rsidRDefault="00863401" w:rsidP="00607982">
      <w:pPr>
        <w:jc w:val="both"/>
        <w:rPr>
          <w:b/>
          <w:bCs/>
          <w:lang w:val="es-MX"/>
        </w:rPr>
      </w:pPr>
      <w:r w:rsidRPr="00950C52">
        <w:rPr>
          <w:b/>
          <w:bCs/>
          <w:lang w:val="es-MX"/>
        </w:rPr>
        <w:t>Vistos:</w:t>
      </w:r>
    </w:p>
    <w:p w14:paraId="141B1821" w14:textId="77777777" w:rsidR="00863401" w:rsidRPr="00950C52" w:rsidRDefault="00863401" w:rsidP="00607982">
      <w:pPr>
        <w:jc w:val="both"/>
        <w:rPr>
          <w:b/>
          <w:bCs/>
          <w:lang w:val="es-MX"/>
        </w:rPr>
      </w:pPr>
    </w:p>
    <w:p w14:paraId="6E796C5F" w14:textId="77777777" w:rsidR="005F6AE6" w:rsidRPr="00950C52" w:rsidRDefault="00863401" w:rsidP="005F6AE6">
      <w:pPr>
        <w:jc w:val="both"/>
        <w:rPr>
          <w:b/>
          <w:lang w:val="es-MX"/>
        </w:rPr>
      </w:pPr>
      <w:r w:rsidRPr="00950C52">
        <w:rPr>
          <w:lang w:val="es-MX"/>
        </w:rPr>
        <w:t xml:space="preserve">Que, </w:t>
      </w:r>
      <w:r w:rsidR="00950C52">
        <w:t xml:space="preserve">.................. </w:t>
      </w:r>
      <w:r w:rsidR="00AF4714" w:rsidRPr="00950C52">
        <w:rPr>
          <w:lang w:val="es-MX"/>
        </w:rPr>
        <w:t>interpone reclam</w:t>
      </w:r>
      <w:r w:rsidR="00C41D14" w:rsidRPr="00950C52">
        <w:rPr>
          <w:lang w:val="es-MX"/>
        </w:rPr>
        <w:t>ación</w:t>
      </w:r>
      <w:r w:rsidR="00AF4714" w:rsidRPr="00950C52">
        <w:rPr>
          <w:lang w:val="es-MX"/>
        </w:rPr>
        <w:t xml:space="preserve"> </w:t>
      </w:r>
      <w:r w:rsidR="0014026F" w:rsidRPr="00950C52">
        <w:rPr>
          <w:lang w:val="es-MX"/>
        </w:rPr>
        <w:t>ante esta Defensoría del Asegurado</w:t>
      </w:r>
      <w:r w:rsidR="00552FBD" w:rsidRPr="00950C52">
        <w:rPr>
          <w:lang w:val="es-MX"/>
        </w:rPr>
        <w:t xml:space="preserve"> (DEFASEG)</w:t>
      </w:r>
      <w:r w:rsidR="006E1C2C" w:rsidRPr="00950C52">
        <w:rPr>
          <w:lang w:val="es-MX"/>
        </w:rPr>
        <w:t xml:space="preserve"> </w:t>
      </w:r>
      <w:r w:rsidR="00A704AE" w:rsidRPr="00950C52">
        <w:rPr>
          <w:lang w:val="es-MX"/>
        </w:rPr>
        <w:t>con</w:t>
      </w:r>
      <w:r w:rsidR="00503988" w:rsidRPr="00950C52">
        <w:rPr>
          <w:lang w:val="es-MX"/>
        </w:rPr>
        <w:t>tra</w:t>
      </w:r>
      <w:r w:rsidR="00BA0C5A" w:rsidRPr="00950C52">
        <w:rPr>
          <w:lang w:val="es-MX"/>
        </w:rPr>
        <w:t xml:space="preserve"> </w:t>
      </w:r>
      <w:r w:rsidR="00950C52">
        <w:t>..................</w:t>
      </w:r>
      <w:r w:rsidR="00AB1A82" w:rsidRPr="00950C52">
        <w:rPr>
          <w:lang w:val="es-MX"/>
        </w:rPr>
        <w:t>, con</w:t>
      </w:r>
      <w:r w:rsidR="00A704AE" w:rsidRPr="00950C52">
        <w:rPr>
          <w:lang w:val="es-MX"/>
        </w:rPr>
        <w:t xml:space="preserve"> relación</w:t>
      </w:r>
      <w:r w:rsidR="00AB1A82" w:rsidRPr="00950C52">
        <w:rPr>
          <w:lang w:val="es-MX"/>
        </w:rPr>
        <w:t xml:space="preserve"> a</w:t>
      </w:r>
      <w:r w:rsidR="00C41D14" w:rsidRPr="00950C52">
        <w:rPr>
          <w:lang w:val="es-MX"/>
        </w:rPr>
        <w:t xml:space="preserve">l </w:t>
      </w:r>
      <w:r w:rsidR="00F3112F" w:rsidRPr="00950C52">
        <w:rPr>
          <w:b/>
          <w:lang w:val="es-MX"/>
        </w:rPr>
        <w:t xml:space="preserve">SEGURO DE PROTECCIÓN FAMILIAR - PÓLIZA </w:t>
      </w:r>
      <w:bookmarkStart w:id="0" w:name="_Hlk26782174"/>
      <w:r w:rsidR="005F6AE6" w:rsidRPr="00950C52">
        <w:rPr>
          <w:b/>
          <w:lang w:val="es-MX"/>
        </w:rPr>
        <w:t xml:space="preserve">No </w:t>
      </w:r>
      <w:r w:rsidR="005F6AE6" w:rsidRPr="00950C52">
        <w:rPr>
          <w:b/>
          <w:bCs/>
          <w:lang w:val="es-PE" w:eastAsia="es-PE"/>
        </w:rPr>
        <w:t>2</w:t>
      </w:r>
      <w:r w:rsidR="00950C52">
        <w:t>..................</w:t>
      </w:r>
      <w:r w:rsidR="005F6AE6" w:rsidRPr="00950C52">
        <w:rPr>
          <w:b/>
          <w:bCs/>
          <w:lang w:val="es-PE" w:eastAsia="es-PE"/>
        </w:rPr>
        <w:t>.</w:t>
      </w:r>
    </w:p>
    <w:bookmarkEnd w:id="0"/>
    <w:p w14:paraId="433F762B" w14:textId="77777777" w:rsidR="004B12A1" w:rsidRPr="00950C52" w:rsidRDefault="004B12A1" w:rsidP="005C5046">
      <w:pPr>
        <w:tabs>
          <w:tab w:val="left" w:pos="2160"/>
        </w:tabs>
        <w:jc w:val="both"/>
        <w:rPr>
          <w:lang w:val="es-MX"/>
        </w:rPr>
      </w:pPr>
    </w:p>
    <w:p w14:paraId="74A51A9F" w14:textId="77777777" w:rsidR="000F596A" w:rsidRPr="00950C52" w:rsidRDefault="000F596A" w:rsidP="000F596A">
      <w:pPr>
        <w:jc w:val="both"/>
        <w:rPr>
          <w:rFonts w:eastAsia="Arial Unicode MS"/>
          <w:lang w:val="es-PE"/>
        </w:rPr>
      </w:pPr>
      <w:r w:rsidRPr="00950C52">
        <w:rPr>
          <w:rFonts w:eastAsia="Arial Unicode MS"/>
          <w:lang w:val="es-PE"/>
        </w:rPr>
        <w:t>Que, la señalada reclamación cumple con los requisitos de materia, cuantía y oportunidad establecidos en el Reglamento de la DEFASEG (http://www.defaseg.com.pe/reglamento).</w:t>
      </w:r>
    </w:p>
    <w:p w14:paraId="7CFB3F24" w14:textId="77777777" w:rsidR="000F596A" w:rsidRPr="00950C52" w:rsidRDefault="000F596A" w:rsidP="000F596A">
      <w:pPr>
        <w:tabs>
          <w:tab w:val="left" w:pos="2160"/>
        </w:tabs>
        <w:jc w:val="both"/>
        <w:rPr>
          <w:lang w:val="es-PE"/>
        </w:rPr>
      </w:pPr>
    </w:p>
    <w:p w14:paraId="4DB2522C" w14:textId="77777777" w:rsidR="000F596A" w:rsidRPr="00950C52" w:rsidRDefault="000F596A" w:rsidP="000F596A">
      <w:pPr>
        <w:tabs>
          <w:tab w:val="num" w:pos="720"/>
        </w:tabs>
        <w:jc w:val="both"/>
        <w:rPr>
          <w:lang w:val="es-PE"/>
        </w:rPr>
      </w:pPr>
      <w:r w:rsidRPr="00950C52">
        <w:rPr>
          <w:lang w:val="es-PE"/>
        </w:rPr>
        <w:t xml:space="preserve">Que, habiéndosele corrido traslado de la respectiva reclamación a </w:t>
      </w:r>
      <w:r w:rsidR="00950C52">
        <w:t>..................</w:t>
      </w:r>
      <w:r w:rsidR="00F3112F" w:rsidRPr="00950C52">
        <w:rPr>
          <w:lang w:val="es-PE"/>
        </w:rPr>
        <w:t>,</w:t>
      </w:r>
      <w:r w:rsidRPr="00950C52">
        <w:rPr>
          <w:lang w:val="es-PE"/>
        </w:rPr>
        <w:t xml:space="preserve"> esta presentó sus respectivos descargos y la documentación solicitada</w:t>
      </w:r>
      <w:r w:rsidR="005F6AE6" w:rsidRPr="00950C52">
        <w:rPr>
          <w:lang w:val="es-PE"/>
        </w:rPr>
        <w:t xml:space="preserve"> de manera extemporánea</w:t>
      </w:r>
      <w:r w:rsidRPr="00950C52">
        <w:rPr>
          <w:lang w:val="es-PE"/>
        </w:rPr>
        <w:t>.</w:t>
      </w:r>
    </w:p>
    <w:p w14:paraId="4D0732D5" w14:textId="77777777" w:rsidR="000F596A" w:rsidRPr="00950C52" w:rsidRDefault="000F596A" w:rsidP="000F596A">
      <w:pPr>
        <w:tabs>
          <w:tab w:val="num" w:pos="720"/>
        </w:tabs>
        <w:jc w:val="both"/>
        <w:rPr>
          <w:lang w:val="es-PE"/>
        </w:rPr>
      </w:pPr>
    </w:p>
    <w:p w14:paraId="2835EED8" w14:textId="77777777" w:rsidR="000F596A" w:rsidRPr="00950C52" w:rsidRDefault="000F596A" w:rsidP="000F596A">
      <w:pPr>
        <w:tabs>
          <w:tab w:val="num" w:pos="720"/>
        </w:tabs>
        <w:jc w:val="both"/>
        <w:rPr>
          <w:lang w:val="es-PE"/>
        </w:rPr>
      </w:pPr>
      <w:r w:rsidRPr="00950C52">
        <w:rPr>
          <w:lang w:val="es-PE"/>
        </w:rPr>
        <w:t xml:space="preserve">Que, el </w:t>
      </w:r>
      <w:r w:rsidR="005F6AE6" w:rsidRPr="00950C52">
        <w:rPr>
          <w:lang w:val="es-PE"/>
        </w:rPr>
        <w:t>7</w:t>
      </w:r>
      <w:r w:rsidRPr="00950C52">
        <w:rPr>
          <w:lang w:val="es-PE"/>
        </w:rPr>
        <w:t xml:space="preserve"> de </w:t>
      </w:r>
      <w:r w:rsidR="005F6AE6" w:rsidRPr="00950C52">
        <w:rPr>
          <w:lang w:val="es-PE"/>
        </w:rPr>
        <w:t>septiembre</w:t>
      </w:r>
      <w:r w:rsidRPr="00950C52">
        <w:rPr>
          <w:lang w:val="es-PE"/>
        </w:rPr>
        <w:t xml:space="preserve"> de 20</w:t>
      </w:r>
      <w:r w:rsidR="005F6AE6" w:rsidRPr="00950C52">
        <w:rPr>
          <w:lang w:val="es-PE"/>
        </w:rPr>
        <w:t>20</w:t>
      </w:r>
      <w:r w:rsidRPr="00950C52">
        <w:rPr>
          <w:lang w:val="es-PE"/>
        </w:rPr>
        <w:t xml:space="preserve"> se realizó la audiencia </w:t>
      </w:r>
      <w:r w:rsidR="005F6AE6" w:rsidRPr="00950C52">
        <w:rPr>
          <w:lang w:val="es-PE"/>
        </w:rPr>
        <w:t xml:space="preserve">virtual </w:t>
      </w:r>
      <w:r w:rsidRPr="00950C52">
        <w:rPr>
          <w:lang w:val="es-PE"/>
        </w:rPr>
        <w:t xml:space="preserve">de vista con la </w:t>
      </w:r>
      <w:r w:rsidR="005F6AE6" w:rsidRPr="00950C52">
        <w:rPr>
          <w:lang w:val="es-PE"/>
        </w:rPr>
        <w:t>participación</w:t>
      </w:r>
      <w:r w:rsidRPr="00950C52">
        <w:rPr>
          <w:lang w:val="es-PE"/>
        </w:rPr>
        <w:t xml:space="preserve"> de las partes, quienes sustentaron sus posiciones tratándose de la reclamación presentada, absolviendo las diversas preguntas formuladas por este colegiado, conforme consta de la correspondiente acta, con lo que el proceso quedó en condiciones para que esta Defensoría expida su pronunciamiento.</w:t>
      </w:r>
    </w:p>
    <w:p w14:paraId="3818A9AA" w14:textId="77777777" w:rsidR="00EA445B" w:rsidRPr="00950C52" w:rsidRDefault="00EA445B" w:rsidP="00607982">
      <w:pPr>
        <w:jc w:val="both"/>
        <w:rPr>
          <w:lang w:val="es-MX"/>
        </w:rPr>
      </w:pPr>
    </w:p>
    <w:p w14:paraId="2531A664" w14:textId="77777777" w:rsidR="005F6AE6" w:rsidRPr="00950C52" w:rsidRDefault="00863401" w:rsidP="005F6AE6">
      <w:pPr>
        <w:jc w:val="both"/>
        <w:rPr>
          <w:color w:val="000000"/>
          <w:lang w:val="es-PE" w:eastAsia="es-PE"/>
        </w:rPr>
      </w:pPr>
      <w:r w:rsidRPr="00950C52">
        <w:t>Que,</w:t>
      </w:r>
      <w:r w:rsidR="00245532" w:rsidRPr="00950C52">
        <w:t xml:space="preserve"> </w:t>
      </w:r>
      <w:r w:rsidR="000F596A" w:rsidRPr="00950C52">
        <w:t>la</w:t>
      </w:r>
      <w:r w:rsidR="00EB20BB" w:rsidRPr="00950C52">
        <w:t xml:space="preserve"> reclama</w:t>
      </w:r>
      <w:r w:rsidR="000F596A" w:rsidRPr="00950C52">
        <w:t>ción se sustenta</w:t>
      </w:r>
      <w:r w:rsidR="003E0AE3" w:rsidRPr="00950C52">
        <w:t xml:space="preserve"> </w:t>
      </w:r>
      <w:r w:rsidR="00922B50" w:rsidRPr="00950C52">
        <w:t xml:space="preserve">principalmente lo siguiente: </w:t>
      </w:r>
      <w:r w:rsidR="007C3DD8" w:rsidRPr="00950C52">
        <w:t>(1</w:t>
      </w:r>
      <w:r w:rsidR="004227F8" w:rsidRPr="00950C52">
        <w:t>)</w:t>
      </w:r>
      <w:r w:rsidR="00F3112F" w:rsidRPr="00950C52">
        <w:rPr>
          <w:lang w:val="es-MX"/>
        </w:rPr>
        <w:t xml:space="preserve"> </w:t>
      </w:r>
      <w:r w:rsidR="005F6AE6" w:rsidRPr="00950C52">
        <w:rPr>
          <w:lang w:val="es-MX"/>
        </w:rPr>
        <w:t xml:space="preserve">su padre falleció de fibrosis pulmonar; (2) en el mes de febrero entregó toda la documentación para la atención de la cobertura de los dos productos contratados, Luto Fallecimiento y Protección Familiar; (3) </w:t>
      </w:r>
      <w:r w:rsidR="005F6AE6" w:rsidRPr="00950C52">
        <w:t>l</w:t>
      </w:r>
      <w:r w:rsidR="005F6AE6" w:rsidRPr="00950C52">
        <w:rPr>
          <w:color w:val="000000"/>
          <w:lang w:val="es-PE" w:eastAsia="es-PE"/>
        </w:rPr>
        <w:t xml:space="preserve">os beneficiarios son </w:t>
      </w:r>
      <w:r w:rsidR="00950C52">
        <w:t>..................</w:t>
      </w:r>
      <w:r w:rsidR="00950C52" w:rsidRPr="00950C52">
        <w:rPr>
          <w:color w:val="000000"/>
          <w:lang w:val="es-PE" w:eastAsia="es-PE"/>
        </w:rPr>
        <w:t xml:space="preserve"> </w:t>
      </w:r>
      <w:r w:rsidR="005F6AE6" w:rsidRPr="00950C52">
        <w:rPr>
          <w:color w:val="000000"/>
          <w:lang w:val="es-PE" w:eastAsia="es-PE"/>
        </w:rPr>
        <w:t>(viuda), los hijos J</w:t>
      </w:r>
      <w:r w:rsidR="00950C52">
        <w:t>..................</w:t>
      </w:r>
      <w:r w:rsidR="005F6AE6" w:rsidRPr="00950C52">
        <w:rPr>
          <w:color w:val="000000"/>
          <w:lang w:val="es-PE" w:eastAsia="es-PE"/>
        </w:rPr>
        <w:t xml:space="preserve"> y </w:t>
      </w:r>
      <w:r w:rsidR="00950C52">
        <w:t>..................</w:t>
      </w:r>
      <w:r w:rsidR="005F6AE6" w:rsidRPr="00950C52">
        <w:rPr>
          <w:color w:val="000000"/>
          <w:lang w:val="es-PE" w:eastAsia="es-PE"/>
        </w:rPr>
        <w:t xml:space="preserve">; (4) luego de un número de correos pidiendo y repitiendo documentos presentados en físico, después de haber revisado el historial clínico emitido por el hospital Rebagliati la aseguradora </w:t>
      </w:r>
      <w:r w:rsidR="00950C52">
        <w:t>..................</w:t>
      </w:r>
      <w:r w:rsidR="005F6AE6" w:rsidRPr="00950C52">
        <w:rPr>
          <w:color w:val="000000"/>
          <w:lang w:val="es-PE" w:eastAsia="es-PE"/>
        </w:rPr>
        <w:t>, contesta con un correo el 19 de marzo del 2020 en donde se le informa que se ha generado la orden de pago por el seguro siniestro vida por Luto y Fallecimiento, pero no se da respuesta al segundo seguro siniestro de vida PROTECCIÓN FAMILIAR; (5) recién el 23 de marzo del 2020 la aseguradora le informa que la atención del Seguro de Vida está en proceso de evaluación y tienen algunas observaciones que deben ser ratificadas. Luego el 7 de abril del 2020 comunican el rechazo de cobertura; (6)  en la historia clínica de su padre se aprecia que no sufría enfermedad alguna, con relación a la causa de su muerte incluso en su historial menciona: “</w:t>
      </w:r>
      <w:r w:rsidR="005F6AE6" w:rsidRPr="00950C52">
        <w:rPr>
          <w:i/>
          <w:iCs/>
          <w:color w:val="000000"/>
          <w:lang w:val="es-PE" w:eastAsia="es-PE"/>
        </w:rPr>
        <w:t xml:space="preserve">Protrusión Torácica de la hemidiafragma izquierda, conteniendo asa intestinal gruesa distendida y parte del estómago. Condiciona el campo pulmonar del mismo lado. Parénquima pulmonar con engrosamiento intersticial difuso, con bronquiectasias y penalización </w:t>
      </w:r>
      <w:proofErr w:type="spellStart"/>
      <w:r w:rsidR="005F6AE6" w:rsidRPr="00950C52">
        <w:rPr>
          <w:i/>
          <w:iCs/>
          <w:color w:val="000000"/>
          <w:lang w:val="es-PE" w:eastAsia="es-PE"/>
        </w:rPr>
        <w:t>bibasal</w:t>
      </w:r>
      <w:proofErr w:type="spellEnd"/>
      <w:r w:rsidR="005F6AE6" w:rsidRPr="00950C52">
        <w:rPr>
          <w:i/>
          <w:iCs/>
          <w:color w:val="000000"/>
          <w:lang w:val="es-PE" w:eastAsia="es-PE"/>
        </w:rPr>
        <w:t xml:space="preserve"> subpleural, sin nódulos ni masas. Espacios pleurales muestran los caracteres normales de las hojas pleurales, no evidencia de efusión pleural, nódulos ni calcificaciones pleurales”. “Mediastino muestra adecuada configuración de las arterias aorta y pulmonar, no evidencia de dilatación aneurismática ni evidencia de adenomegalias. Corazón de adecuada morfología</w:t>
      </w:r>
      <w:r w:rsidR="005F6AE6" w:rsidRPr="00950C52">
        <w:rPr>
          <w:color w:val="000000"/>
          <w:lang w:val="es-PE" w:eastAsia="es-PE"/>
        </w:rPr>
        <w:t>”; (7) s</w:t>
      </w:r>
      <w:r w:rsidR="005F6AE6" w:rsidRPr="00950C52">
        <w:t xml:space="preserve">i bien es cierto se detecta una alteración de carácter normal, no evidencia daño alguno, de lo contrario la entidad de salud hubiera comunicado la </w:t>
      </w:r>
      <w:r w:rsidR="005F6AE6" w:rsidRPr="00950C52">
        <w:lastRenderedPageBreak/>
        <w:t>enfermedad y los familiares hubieran ordenado se inicie algún tipo de tratamiento contra la FIBROSIS PULMONAR.</w:t>
      </w:r>
    </w:p>
    <w:p w14:paraId="7CC916AD" w14:textId="77777777" w:rsidR="00F3112F" w:rsidRPr="00950C52" w:rsidRDefault="00F3112F" w:rsidP="00F3112F">
      <w:pPr>
        <w:jc w:val="both"/>
        <w:rPr>
          <w:lang w:val="es-MX"/>
        </w:rPr>
      </w:pPr>
    </w:p>
    <w:p w14:paraId="4977EE92" w14:textId="77777777" w:rsidR="005F6AE6" w:rsidRPr="00950C52" w:rsidRDefault="00126EA8" w:rsidP="005F6AE6">
      <w:pPr>
        <w:jc w:val="both"/>
        <w:rPr>
          <w:lang w:val="es-PE" w:eastAsia="es-PE"/>
        </w:rPr>
      </w:pPr>
      <w:r w:rsidRPr="00950C52">
        <w:t>Que, por su parte, la aseguradora al formular sus descargos respecto de la reclamación expresa resumidamente lo siguiente: (1)</w:t>
      </w:r>
      <w:r w:rsidR="005F6AE6" w:rsidRPr="00950C52">
        <w:rPr>
          <w:lang w:val="es-MX"/>
        </w:rPr>
        <w:t xml:space="preserve"> mediante Carta </w:t>
      </w:r>
      <w:r w:rsidR="00950C52">
        <w:t xml:space="preserve">.................. </w:t>
      </w:r>
      <w:r w:rsidR="005F6AE6" w:rsidRPr="00950C52">
        <w:rPr>
          <w:lang w:val="es-PE" w:eastAsia="es-PE"/>
        </w:rPr>
        <w:t>fechada el 23</w:t>
      </w:r>
      <w:r w:rsidR="005F6AE6" w:rsidRPr="00950C52">
        <w:rPr>
          <w:lang w:val="es-MX"/>
        </w:rPr>
        <w:t xml:space="preserve"> de marzo de 2020, se solicitó documentación adicional para pronunciarse; (2) el siniestro no cuenta con cobertura, por cuanto este ha sido consecuencia de una enfermedad preexistente; (3) </w:t>
      </w:r>
      <w:r w:rsidR="005F6AE6" w:rsidRPr="00950C52">
        <w:t xml:space="preserve">de la revisión de la Tomografía de Tórax de fecha 04 de marzo de 2016, se desprende que el asegurado presentaba el siguiente antecedente patológico: “EPID (Neumonía Intersticial usual)”; (4) </w:t>
      </w:r>
      <w:r w:rsidR="005F6AE6" w:rsidRPr="00950C52">
        <w:rPr>
          <w:lang w:val="es-PE" w:eastAsia="es-PE"/>
        </w:rPr>
        <w:t xml:space="preserve">el antecedente antes mencionado resulta preexistente a la contratación del Seguro de Protección Familiar Póliza </w:t>
      </w:r>
      <w:proofErr w:type="spellStart"/>
      <w:r w:rsidR="005F6AE6" w:rsidRPr="00950C52">
        <w:rPr>
          <w:lang w:val="es-PE" w:eastAsia="es-PE"/>
        </w:rPr>
        <w:t>N°</w:t>
      </w:r>
      <w:proofErr w:type="spellEnd"/>
      <w:r w:rsidR="005F6AE6" w:rsidRPr="00950C52">
        <w:rPr>
          <w:lang w:val="es-PE" w:eastAsia="es-PE"/>
        </w:rPr>
        <w:t xml:space="preserve"> 26489509 con fecha de inicio de vigencia 01.03.2017, teniendo dicho antecedente relación directa con la causa de fallecimiento: ENFERMEDAD PULMONAR INTERSTICIAL DIFUSA; (5) de acuerdo a las Condiciones Generales de la Póliza, en su artículo 24° literal a), relativo a EXCLUSIONES, no se cubren a los asegurados cuya historia clínica indique diagnóstico de enfermedad </w:t>
      </w:r>
      <w:proofErr w:type="spellStart"/>
      <w:r w:rsidR="005F6AE6" w:rsidRPr="00950C52">
        <w:rPr>
          <w:lang w:val="es-PE" w:eastAsia="es-PE"/>
        </w:rPr>
        <w:t>pre-existente</w:t>
      </w:r>
      <w:proofErr w:type="spellEnd"/>
      <w:r w:rsidR="005F6AE6" w:rsidRPr="00950C52">
        <w:rPr>
          <w:lang w:val="es-PE" w:eastAsia="es-PE"/>
        </w:rPr>
        <w:t xml:space="preserve"> de cualquier tipo no declaradas al momento de afiliarse al seguro. </w:t>
      </w:r>
    </w:p>
    <w:p w14:paraId="19083D78" w14:textId="77777777" w:rsidR="005F6AE6" w:rsidRPr="00950C52" w:rsidRDefault="005F6AE6" w:rsidP="005F6AE6">
      <w:pPr>
        <w:autoSpaceDE w:val="0"/>
        <w:autoSpaceDN w:val="0"/>
        <w:adjustRightInd w:val="0"/>
        <w:jc w:val="both"/>
      </w:pPr>
    </w:p>
    <w:p w14:paraId="6C2AE3AE" w14:textId="77777777" w:rsidR="00615F5E" w:rsidRPr="00950C52" w:rsidRDefault="00615F5E" w:rsidP="00615F5E">
      <w:pPr>
        <w:jc w:val="both"/>
        <w:rPr>
          <w:b/>
        </w:rPr>
      </w:pPr>
      <w:r w:rsidRPr="00950C52">
        <w:rPr>
          <w:b/>
        </w:rPr>
        <w:t xml:space="preserve">CONSIDERANDO: </w:t>
      </w:r>
    </w:p>
    <w:p w14:paraId="446D882A" w14:textId="77777777" w:rsidR="002C4A0E" w:rsidRPr="00950C52" w:rsidRDefault="002C4A0E" w:rsidP="002C4A0E">
      <w:pPr>
        <w:jc w:val="both"/>
        <w:rPr>
          <w:b/>
          <w:u w:val="single"/>
          <w:lang w:val="es-PE"/>
        </w:rPr>
      </w:pPr>
    </w:p>
    <w:p w14:paraId="390D9A23" w14:textId="77777777" w:rsidR="002C4A0E" w:rsidRPr="00950C52" w:rsidRDefault="002C4A0E" w:rsidP="002C4A0E">
      <w:pPr>
        <w:jc w:val="both"/>
        <w:rPr>
          <w:rStyle w:val="Textoennegrita"/>
          <w:b w:val="0"/>
        </w:rPr>
      </w:pPr>
      <w:r w:rsidRPr="00950C52">
        <w:rPr>
          <w:b/>
          <w:u w:val="single"/>
        </w:rPr>
        <w:t>PRIMERO</w:t>
      </w:r>
      <w:r w:rsidRPr="00950C52">
        <w:t xml:space="preserve">: Conforme al Reglamento de la Defensoría del Asegurado, </w:t>
      </w:r>
      <w:r w:rsidRPr="00950C52">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9DEF340" w14:textId="77777777" w:rsidR="002C4A0E" w:rsidRPr="00950C52" w:rsidRDefault="002C4A0E" w:rsidP="002C4A0E">
      <w:pPr>
        <w:jc w:val="both"/>
        <w:rPr>
          <w:rStyle w:val="Textoennegrita"/>
          <w:b w:val="0"/>
          <w:lang w:val="es-PE"/>
        </w:rPr>
      </w:pPr>
    </w:p>
    <w:p w14:paraId="5926C37A" w14:textId="77777777" w:rsidR="002C4A0E" w:rsidRPr="00950C52" w:rsidRDefault="002C4A0E" w:rsidP="002C4A0E">
      <w:pPr>
        <w:jc w:val="both"/>
        <w:rPr>
          <w:rStyle w:val="Textoennegrita"/>
          <w:b w:val="0"/>
          <w:lang w:val="es-PE"/>
        </w:rPr>
      </w:pPr>
      <w:r w:rsidRPr="00950C52">
        <w:rPr>
          <w:rStyle w:val="Textoennegrita"/>
          <w:u w:val="single"/>
          <w:lang w:val="es-PE"/>
        </w:rPr>
        <w:t>SEGUNDO</w:t>
      </w:r>
      <w:r w:rsidRPr="00950C52">
        <w:rPr>
          <w:rStyle w:val="Textoennegrita"/>
          <w:lang w:val="es-PE"/>
        </w:rPr>
        <w:t>:</w:t>
      </w:r>
      <w:r w:rsidRPr="00950C52">
        <w:rPr>
          <w:rStyle w:val="Textoennegrita"/>
          <w:b w:val="0"/>
          <w:lang w:val="es-PE"/>
        </w:rPr>
        <w:t xml:space="preserve"> </w:t>
      </w:r>
      <w:r w:rsidRPr="00950C52">
        <w:rPr>
          <w:lang w:val="es-PE"/>
        </w:rPr>
        <w:t xml:space="preserve">Asimismo, de acuerdo a </w:t>
      </w:r>
      <w:r w:rsidRPr="00950C52">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F26085F" w14:textId="77777777" w:rsidR="002C4A0E" w:rsidRPr="00950C52" w:rsidRDefault="002C4A0E" w:rsidP="002C4A0E">
      <w:pPr>
        <w:jc w:val="both"/>
        <w:rPr>
          <w:lang w:val="es-PE"/>
        </w:rPr>
      </w:pPr>
    </w:p>
    <w:p w14:paraId="311BF151" w14:textId="77777777" w:rsidR="00615F5E" w:rsidRPr="00950C52" w:rsidRDefault="002C4A0E" w:rsidP="00615F5E">
      <w:pPr>
        <w:jc w:val="both"/>
      </w:pPr>
      <w:r w:rsidRPr="00950C52">
        <w:rPr>
          <w:rStyle w:val="Textoennegrita"/>
          <w:u w:val="single"/>
          <w:lang w:val="es-PE"/>
        </w:rPr>
        <w:t>TERCERO</w:t>
      </w:r>
      <w:r w:rsidRPr="00950C52">
        <w:rPr>
          <w:rStyle w:val="Textoennegrita"/>
          <w:lang w:val="es-PE"/>
        </w:rPr>
        <w:t>:</w:t>
      </w:r>
      <w:r w:rsidRPr="00950C52">
        <w:rPr>
          <w:lang w:val="es-PE"/>
        </w:rPr>
        <w:t xml:space="preserve"> </w:t>
      </w:r>
      <w:r w:rsidR="00615F5E" w:rsidRPr="00950C52">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18056ADF" w14:textId="77777777" w:rsidR="00615F5E" w:rsidRPr="00950C52" w:rsidRDefault="00615F5E" w:rsidP="00615F5E">
      <w:pPr>
        <w:contextualSpacing/>
        <w:jc w:val="both"/>
        <w:rPr>
          <w:b/>
          <w:u w:val="single"/>
        </w:rPr>
      </w:pPr>
    </w:p>
    <w:p w14:paraId="22E1BA91" w14:textId="77777777" w:rsidR="00615F5E" w:rsidRPr="00950C52" w:rsidRDefault="00615F5E" w:rsidP="00615F5E">
      <w:pPr>
        <w:contextualSpacing/>
        <w:jc w:val="both"/>
      </w:pPr>
      <w:r w:rsidRPr="00950C52">
        <w:rPr>
          <w:b/>
          <w:u w:val="single"/>
        </w:rPr>
        <w:lastRenderedPageBreak/>
        <w:t>CUARTO</w:t>
      </w:r>
      <w:r w:rsidRPr="00950C52">
        <w:rPr>
          <w:b/>
        </w:rPr>
        <w:t>:</w:t>
      </w:r>
      <w:r w:rsidRPr="00950C52">
        <w:t xml:space="preserve"> </w:t>
      </w:r>
      <w:r w:rsidR="002C4A0E" w:rsidRPr="00950C52">
        <w:t>E</w:t>
      </w:r>
      <w:r w:rsidRPr="00950C52">
        <w:t>l artículo 1361 del Código Civil dispone que los contratos son obligatorios en cuanto se haya expresado en ellos, presumiéndose que lo declarado es lo querido por ambas partes, de manera que la parte que sostenga lo contrario debe probarlo.</w:t>
      </w:r>
    </w:p>
    <w:p w14:paraId="48BF0014" w14:textId="77777777" w:rsidR="00615F5E" w:rsidRPr="00950C52" w:rsidRDefault="00615F5E" w:rsidP="00615F5E">
      <w:pPr>
        <w:jc w:val="both"/>
        <w:rPr>
          <w:rStyle w:val="Textoennegrita"/>
          <w:u w:val="single"/>
        </w:rPr>
      </w:pPr>
    </w:p>
    <w:p w14:paraId="6272C9F8" w14:textId="77777777" w:rsidR="00615F5E" w:rsidRPr="00950C52" w:rsidRDefault="00615F5E" w:rsidP="00615F5E">
      <w:pPr>
        <w:jc w:val="both"/>
        <w:rPr>
          <w:bCs/>
        </w:rPr>
      </w:pPr>
      <w:r w:rsidRPr="00950C52">
        <w:rPr>
          <w:rStyle w:val="Textoennegrita"/>
          <w:u w:val="single"/>
        </w:rPr>
        <w:t>QUINTO</w:t>
      </w:r>
      <w:r w:rsidRPr="00950C52">
        <w:rPr>
          <w:rStyle w:val="Textoennegrita"/>
        </w:rPr>
        <w:t>:</w:t>
      </w:r>
      <w:r w:rsidRPr="00950C52">
        <w:rPr>
          <w:rStyle w:val="Textoennegrita"/>
          <w:b w:val="0"/>
        </w:rPr>
        <w:t xml:space="preserve"> Que, en materia procesal</w:t>
      </w:r>
      <w:r w:rsidRPr="00950C52">
        <w:t>, corresponde a quien invoca hechos probar su existencia, carga procesal a la que refiere el artículo 196 del Código Procesal Civil, salvo que se acoja a alguna presunción legal de carácter relativo o absoluto.</w:t>
      </w:r>
    </w:p>
    <w:p w14:paraId="68BB0C9A" w14:textId="77777777" w:rsidR="00615F5E" w:rsidRPr="00950C52" w:rsidRDefault="00615F5E" w:rsidP="00615F5E">
      <w:pPr>
        <w:jc w:val="both"/>
        <w:rPr>
          <w:b/>
          <w:u w:val="single"/>
        </w:rPr>
      </w:pPr>
    </w:p>
    <w:p w14:paraId="6ADF6428" w14:textId="77777777" w:rsidR="00A33ABD" w:rsidRPr="00950C52" w:rsidRDefault="00615F5E" w:rsidP="00B4150D">
      <w:pPr>
        <w:jc w:val="both"/>
        <w:rPr>
          <w:lang w:val="es-PE"/>
        </w:rPr>
      </w:pPr>
      <w:r w:rsidRPr="00950C52">
        <w:rPr>
          <w:b/>
          <w:u w:val="single"/>
        </w:rPr>
        <w:t>SEXTO</w:t>
      </w:r>
      <w:r w:rsidRPr="00950C52">
        <w:rPr>
          <w:b/>
        </w:rPr>
        <w:t>:</w:t>
      </w:r>
      <w:r w:rsidRPr="00950C52">
        <w:t xml:space="preserve"> Que, de acuerdo a los términos contenidos en el rechazo, la reclamación y en la respectiva absolución, así como a lo tratado en la audiencia de vista, la solución de la presente controversia consiste en determinar</w:t>
      </w:r>
      <w:r w:rsidR="009A2445" w:rsidRPr="00950C52">
        <w:t xml:space="preserve">, primero, </w:t>
      </w:r>
      <w:r w:rsidRPr="00950C52">
        <w:t xml:space="preserve">si en el presente caso </w:t>
      </w:r>
      <w:r w:rsidR="009A2445" w:rsidRPr="00950C52">
        <w:t xml:space="preserve">se presenta o no un supuesto de siniestro consentido; y de ser negativa la respuesta, determinar si </w:t>
      </w:r>
      <w:r w:rsidR="00A33ABD" w:rsidRPr="00950C52">
        <w:rPr>
          <w:lang w:val="es-PE"/>
        </w:rPr>
        <w:t>la exclusión invocada por la aseguradora</w:t>
      </w:r>
      <w:r w:rsidR="000443DF" w:rsidRPr="00950C52">
        <w:rPr>
          <w:lang w:val="es-PE"/>
        </w:rPr>
        <w:t>, esto es la existencia de una enfermedad preexistente,</w:t>
      </w:r>
      <w:r w:rsidR="00A33ABD" w:rsidRPr="00950C52">
        <w:rPr>
          <w:lang w:val="es-PE"/>
        </w:rPr>
        <w:t xml:space="preserve"> </w:t>
      </w:r>
      <w:r w:rsidR="00DC6E7A" w:rsidRPr="00950C52">
        <w:rPr>
          <w:lang w:val="es-PE"/>
        </w:rPr>
        <w:t>está</w:t>
      </w:r>
      <w:r w:rsidR="00F7353F" w:rsidRPr="00950C52">
        <w:rPr>
          <w:lang w:val="es-PE"/>
        </w:rPr>
        <w:t xml:space="preserve"> o no</w:t>
      </w:r>
      <w:r w:rsidR="00D67A22" w:rsidRPr="00950C52">
        <w:rPr>
          <w:lang w:val="es-PE"/>
        </w:rPr>
        <w:t xml:space="preserve"> probad</w:t>
      </w:r>
      <w:r w:rsidR="00F7353F" w:rsidRPr="00950C52">
        <w:rPr>
          <w:lang w:val="es-PE"/>
        </w:rPr>
        <w:t>a</w:t>
      </w:r>
      <w:r w:rsidR="00D67A22" w:rsidRPr="00950C52">
        <w:rPr>
          <w:lang w:val="es-PE"/>
        </w:rPr>
        <w:t xml:space="preserve"> en autos</w:t>
      </w:r>
      <w:r w:rsidR="00A33ABD" w:rsidRPr="00950C52">
        <w:rPr>
          <w:lang w:val="es-PE"/>
        </w:rPr>
        <w:t>.</w:t>
      </w:r>
    </w:p>
    <w:p w14:paraId="1712482C" w14:textId="77777777" w:rsidR="00A33ABD" w:rsidRPr="00950C52" w:rsidRDefault="00A33ABD" w:rsidP="00B4150D">
      <w:pPr>
        <w:jc w:val="both"/>
        <w:rPr>
          <w:lang w:val="es-PE"/>
        </w:rPr>
      </w:pPr>
    </w:p>
    <w:p w14:paraId="33677A5B" w14:textId="77777777" w:rsidR="009A2445" w:rsidRPr="00950C52" w:rsidRDefault="00D67A22" w:rsidP="00F7353F">
      <w:pPr>
        <w:jc w:val="both"/>
        <w:rPr>
          <w:bCs/>
        </w:rPr>
      </w:pPr>
      <w:r w:rsidRPr="00950C52">
        <w:rPr>
          <w:b/>
          <w:u w:val="single"/>
        </w:rPr>
        <w:t>S</w:t>
      </w:r>
      <w:r w:rsidR="004227F8" w:rsidRPr="00950C52">
        <w:rPr>
          <w:b/>
          <w:u w:val="single"/>
        </w:rPr>
        <w:t>ÉPTIMO</w:t>
      </w:r>
      <w:r w:rsidRPr="00950C52">
        <w:rPr>
          <w:b/>
        </w:rPr>
        <w:t xml:space="preserve">: </w:t>
      </w:r>
      <w:r w:rsidR="009A2445" w:rsidRPr="00950C52">
        <w:rPr>
          <w:bCs/>
        </w:rPr>
        <w:t>Respecto al primer extremo, el reclamante señala que la solicitud de cobertura fue presentada el 24 de febrero de 2020. A este efecto acompañó copia de la Solicitud de Atención de Siniestro de Vida.</w:t>
      </w:r>
    </w:p>
    <w:p w14:paraId="23CDBBA5" w14:textId="77777777" w:rsidR="009A2445" w:rsidRPr="00950C52" w:rsidRDefault="009A2445" w:rsidP="00F7353F">
      <w:pPr>
        <w:jc w:val="both"/>
        <w:rPr>
          <w:bCs/>
        </w:rPr>
      </w:pPr>
    </w:p>
    <w:p w14:paraId="26A46077" w14:textId="77777777" w:rsidR="009A2445" w:rsidRPr="00950C52" w:rsidRDefault="009A2445" w:rsidP="00F7353F">
      <w:pPr>
        <w:jc w:val="both"/>
        <w:rPr>
          <w:bCs/>
        </w:rPr>
      </w:pPr>
      <w:r w:rsidRPr="00950C52">
        <w:rPr>
          <w:bCs/>
        </w:rPr>
        <w:t>De dicho documento no se puede verificar cuáles son los documentos que el reclamante presentó para la evaluación del siniestro bajo solicitud de cobertura.</w:t>
      </w:r>
    </w:p>
    <w:p w14:paraId="0B157F90" w14:textId="77777777" w:rsidR="007640E4" w:rsidRPr="00950C52" w:rsidRDefault="007640E4" w:rsidP="00F7353F">
      <w:pPr>
        <w:jc w:val="both"/>
        <w:rPr>
          <w:bCs/>
        </w:rPr>
      </w:pPr>
    </w:p>
    <w:p w14:paraId="52CB71FB" w14:textId="77777777" w:rsidR="009A2445" w:rsidRPr="00950C52" w:rsidRDefault="007640E4" w:rsidP="00F7353F">
      <w:pPr>
        <w:jc w:val="both"/>
      </w:pPr>
      <w:r w:rsidRPr="00950C52">
        <w:rPr>
          <w:bCs/>
        </w:rPr>
        <w:t xml:space="preserve">Conforme a la Carta </w:t>
      </w:r>
      <w:r w:rsidR="00950C52">
        <w:t>..................</w:t>
      </w:r>
      <w:r w:rsidRPr="00950C52">
        <w:rPr>
          <w:bCs/>
        </w:rPr>
        <w:t xml:space="preserve">, el 24 de marzo de 2020 la aseguradora solicitó la presentación de la Historia Clínica del Hospital Rebagliati completa, </w:t>
      </w:r>
      <w:r w:rsidRPr="00950C52">
        <w:t>para verificar preexistencias relacionadas con la causa de muerte del asegurado.</w:t>
      </w:r>
    </w:p>
    <w:p w14:paraId="61E08CA3" w14:textId="77777777" w:rsidR="003D6B3D" w:rsidRPr="00950C52" w:rsidRDefault="003D6B3D" w:rsidP="00F7353F">
      <w:pPr>
        <w:jc w:val="both"/>
      </w:pPr>
    </w:p>
    <w:p w14:paraId="7E803CFA" w14:textId="77777777" w:rsidR="003D6B3D" w:rsidRPr="00950C52" w:rsidRDefault="003D6B3D" w:rsidP="003D6B3D">
      <w:pPr>
        <w:jc w:val="both"/>
      </w:pPr>
      <w:r w:rsidRPr="00950C52">
        <w:t>De acuerdo a lo establecido por el artículo 74 de la Ley del Contrato de Seguro, la aseguradora cuenta con un plazo de treinta (30) días para pronunciarse sobre la cobertura reclamada, contados desde la fecha de haberse completado toda la documentación exigida en la póliza para el pago del siniestro.</w:t>
      </w:r>
    </w:p>
    <w:p w14:paraId="18B03504" w14:textId="77777777" w:rsidR="007640E4" w:rsidRPr="00950C52" w:rsidRDefault="007640E4" w:rsidP="00F7353F">
      <w:pPr>
        <w:jc w:val="both"/>
      </w:pPr>
    </w:p>
    <w:p w14:paraId="3AEE8709" w14:textId="77777777" w:rsidR="007640E4" w:rsidRPr="00950C52" w:rsidRDefault="003D6B3D" w:rsidP="00F7353F">
      <w:pPr>
        <w:jc w:val="both"/>
        <w:rPr>
          <w:bCs/>
          <w:lang w:val="es-PE" w:eastAsia="es-PE"/>
        </w:rPr>
      </w:pPr>
      <w:r w:rsidRPr="00950C52">
        <w:t xml:space="preserve">De acuerdo con el artículo 25 de las condiciones generales de la Póliza </w:t>
      </w:r>
      <w:r w:rsidRPr="00950C52">
        <w:rPr>
          <w:bCs/>
          <w:lang w:val="es-MX"/>
        </w:rPr>
        <w:t xml:space="preserve">No </w:t>
      </w:r>
      <w:r w:rsidRPr="00950C52">
        <w:rPr>
          <w:bCs/>
          <w:lang w:val="es-PE" w:eastAsia="es-PE"/>
        </w:rPr>
        <w:t>26489509, la historia clínica completa es parte de la documentación exigida en la póliza para el pago del siniestro:</w:t>
      </w:r>
    </w:p>
    <w:p w14:paraId="6BBF4107" w14:textId="77777777" w:rsidR="003D6B3D" w:rsidRPr="00950C52" w:rsidRDefault="003D6B3D" w:rsidP="00F7353F">
      <w:pPr>
        <w:jc w:val="both"/>
        <w:rPr>
          <w:bCs/>
          <w:lang w:val="es-PE" w:eastAsia="es-PE"/>
        </w:rPr>
      </w:pPr>
    </w:p>
    <w:p w14:paraId="232EA4CD"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25.2 SOLICITUD DE COBERTURA:</w:t>
      </w:r>
    </w:p>
    <w:p w14:paraId="4F751EAB"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Para atender las solicitudes de cobertura se deberá entregar a la ASEGURADORA,</w:t>
      </w:r>
    </w:p>
    <w:p w14:paraId="5B2669ED"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en cualquiera de sus plataformas de atención al cliente en Lima o provincias</w:t>
      </w:r>
    </w:p>
    <w:p w14:paraId="6BBA80D6"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(lugares autorizados para solicitar la atención del siniestro cuyas direcciones se</w:t>
      </w:r>
    </w:p>
    <w:p w14:paraId="6CED867A"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encuentran detalladas en el resumen del presente condicionado o certificado de</w:t>
      </w:r>
    </w:p>
    <w:p w14:paraId="6F4CF685" w14:textId="77777777" w:rsidR="003D6B3D" w:rsidRPr="00950C52" w:rsidRDefault="003D6B3D" w:rsidP="002D1235">
      <w:pPr>
        <w:ind w:left="708"/>
        <w:jc w:val="both"/>
        <w:rPr>
          <w:bCs/>
        </w:rPr>
      </w:pPr>
      <w:r w:rsidRPr="00950C52">
        <w:rPr>
          <w:b/>
          <w:bCs/>
          <w:lang w:val="es-PE" w:eastAsia="es-PE"/>
        </w:rPr>
        <w:t>seguros) los siguientes documentos en original o en copia legalizada:</w:t>
      </w:r>
    </w:p>
    <w:p w14:paraId="769A446C"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En caso de fallecimiento:</w:t>
      </w:r>
    </w:p>
    <w:p w14:paraId="173FEA08"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a) Documento de identidad del Asegurado.</w:t>
      </w:r>
    </w:p>
    <w:p w14:paraId="0A02060F"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b) Certificado de defunción del Asegurado.</w:t>
      </w:r>
    </w:p>
    <w:p w14:paraId="0AAF1610"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lastRenderedPageBreak/>
        <w:t>c) Acta o partida de defunción del Asegurado.</w:t>
      </w:r>
    </w:p>
    <w:p w14:paraId="79EE2885"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d) Historia clínica completa del Asegurado, foliada y fedateada.</w:t>
      </w:r>
    </w:p>
    <w:p w14:paraId="409565CF"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e) Documento de identidad de los Beneficiarios mayores de edad y/o partida de</w:t>
      </w:r>
    </w:p>
    <w:p w14:paraId="3E6F9AD4"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nacimiento de los Beneficiarios menores de edad que carezcan de DNI.</w:t>
      </w:r>
    </w:p>
    <w:p w14:paraId="5A938EAE"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f) Certificado o declaración jurada domiciliaria (en caso de Beneficiarios</w:t>
      </w:r>
    </w:p>
    <w:p w14:paraId="69D596FB"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menores de edad).</w:t>
      </w:r>
    </w:p>
    <w:p w14:paraId="420DF8FE"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g) En caso los Beneficiarios sean los “Herederos legales”, se deberá adjuntar</w:t>
      </w:r>
    </w:p>
    <w:p w14:paraId="2D161200" w14:textId="77777777" w:rsidR="003D6B3D" w:rsidRPr="00950C52" w:rsidRDefault="003D6B3D" w:rsidP="002D1235">
      <w:pPr>
        <w:autoSpaceDE w:val="0"/>
        <w:autoSpaceDN w:val="0"/>
        <w:adjustRightInd w:val="0"/>
        <w:ind w:left="708"/>
        <w:rPr>
          <w:b/>
          <w:bCs/>
          <w:lang w:val="es-PE" w:eastAsia="es-PE"/>
        </w:rPr>
      </w:pPr>
      <w:r w:rsidRPr="00950C52">
        <w:rPr>
          <w:b/>
          <w:bCs/>
          <w:lang w:val="es-PE" w:eastAsia="es-PE"/>
        </w:rPr>
        <w:t>Testamento o Testimonio de Sucesión Intestada y Copia Literal de la inscripción</w:t>
      </w:r>
    </w:p>
    <w:p w14:paraId="42BD48CA" w14:textId="77777777" w:rsidR="009A2445" w:rsidRPr="00950C52" w:rsidRDefault="003D6B3D" w:rsidP="002D1235">
      <w:pPr>
        <w:ind w:left="708"/>
        <w:jc w:val="both"/>
        <w:rPr>
          <w:bCs/>
        </w:rPr>
      </w:pPr>
      <w:r w:rsidRPr="00950C52">
        <w:rPr>
          <w:b/>
          <w:bCs/>
          <w:lang w:val="es-PE" w:eastAsia="es-PE"/>
        </w:rPr>
        <w:t>definitiva de la sucesión en Registros Públicos.</w:t>
      </w:r>
    </w:p>
    <w:p w14:paraId="729E4F76" w14:textId="77777777" w:rsidR="009A2445" w:rsidRPr="00950C52" w:rsidRDefault="009A2445" w:rsidP="00F7353F">
      <w:pPr>
        <w:jc w:val="both"/>
        <w:rPr>
          <w:b/>
        </w:rPr>
      </w:pPr>
    </w:p>
    <w:p w14:paraId="3E5B5927" w14:textId="77777777" w:rsidR="002D1235" w:rsidRPr="00950C52" w:rsidRDefault="003D6B3D" w:rsidP="00F7353F">
      <w:pPr>
        <w:jc w:val="both"/>
      </w:pPr>
      <w:r w:rsidRPr="00950C52">
        <w:t>En autos no existe evidencia de que la historia clínica completa haya sido presentada antes del 24 de marzo de 2020, es decir</w:t>
      </w:r>
      <w:r w:rsidR="002D1235" w:rsidRPr="00950C52">
        <w:t>,</w:t>
      </w:r>
      <w:r w:rsidRPr="00950C52">
        <w:t xml:space="preserve"> antes del requerimiento formulado por la aseguradora.  </w:t>
      </w:r>
    </w:p>
    <w:p w14:paraId="51780D9A" w14:textId="77777777" w:rsidR="002D1235" w:rsidRPr="00950C52" w:rsidRDefault="002D1235" w:rsidP="00F7353F">
      <w:pPr>
        <w:jc w:val="both"/>
      </w:pPr>
    </w:p>
    <w:p w14:paraId="05AE9E06" w14:textId="77777777" w:rsidR="003D6B3D" w:rsidRPr="00950C52" w:rsidRDefault="003D6B3D" w:rsidP="00F7353F">
      <w:pPr>
        <w:jc w:val="both"/>
      </w:pPr>
      <w:r w:rsidRPr="00950C52">
        <w:t xml:space="preserve">Por lo tanto, al emitirse </w:t>
      </w:r>
      <w:r w:rsidR="002D1235" w:rsidRPr="00950C52">
        <w:t xml:space="preserve">la carta de rechazo </w:t>
      </w:r>
      <w:r w:rsidRPr="00950C52">
        <w:t>el 7 de abril de 2020</w:t>
      </w:r>
      <w:r w:rsidR="002D1235" w:rsidRPr="00950C52">
        <w:t>,</w:t>
      </w:r>
      <w:r w:rsidRPr="00950C52">
        <w:t xml:space="preserve"> no puede concluirse que el </w:t>
      </w:r>
      <w:r w:rsidR="002D1235" w:rsidRPr="00950C52">
        <w:t>pronunciamiento de la aseguradora sea</w:t>
      </w:r>
      <w:r w:rsidRPr="00950C52">
        <w:t xml:space="preserve"> extemporáne</w:t>
      </w:r>
      <w:r w:rsidR="002D1235" w:rsidRPr="00950C52">
        <w:t>o, ni mucho menos que haya operado la figura del siniestro consentido</w:t>
      </w:r>
      <w:r w:rsidRPr="00950C52">
        <w:t xml:space="preserve">. </w:t>
      </w:r>
    </w:p>
    <w:p w14:paraId="16F0EDD3" w14:textId="77777777" w:rsidR="003D6B3D" w:rsidRPr="00950C52" w:rsidRDefault="003D6B3D" w:rsidP="00F7353F">
      <w:pPr>
        <w:jc w:val="both"/>
      </w:pPr>
    </w:p>
    <w:p w14:paraId="33E0807C" w14:textId="77777777" w:rsidR="002D1235" w:rsidRPr="00950C52" w:rsidRDefault="002D1235" w:rsidP="00F7353F">
      <w:pPr>
        <w:jc w:val="both"/>
        <w:rPr>
          <w:lang w:val="es-PE"/>
        </w:rPr>
      </w:pPr>
      <w:r w:rsidRPr="00950C52">
        <w:rPr>
          <w:b/>
          <w:u w:val="single"/>
        </w:rPr>
        <w:t>OCTAVO</w:t>
      </w:r>
      <w:r w:rsidRPr="00950C52">
        <w:rPr>
          <w:b/>
        </w:rPr>
        <w:t xml:space="preserve">: </w:t>
      </w:r>
      <w:r w:rsidRPr="00950C52">
        <w:rPr>
          <w:bCs/>
        </w:rPr>
        <w:t>En la medida que no se presenta un supuesto de siniestro consentido, corresponde analizar si</w:t>
      </w:r>
      <w:r w:rsidRPr="00950C52">
        <w:rPr>
          <w:lang w:val="es-PE"/>
        </w:rPr>
        <w:t xml:space="preserve"> la exclusión invocada por la aseguradora está o no probada en autos.</w:t>
      </w:r>
    </w:p>
    <w:p w14:paraId="46ADDDCD" w14:textId="77777777" w:rsidR="002D1235" w:rsidRPr="00950C52" w:rsidRDefault="002D1235" w:rsidP="00F7353F">
      <w:pPr>
        <w:jc w:val="both"/>
        <w:rPr>
          <w:lang w:val="es-PE"/>
        </w:rPr>
      </w:pPr>
    </w:p>
    <w:p w14:paraId="1722E9A0" w14:textId="77777777" w:rsidR="00F7353F" w:rsidRPr="00950C52" w:rsidRDefault="00F7353F" w:rsidP="00F7353F">
      <w:pPr>
        <w:jc w:val="both"/>
        <w:rPr>
          <w:lang w:val="es-MX"/>
        </w:rPr>
      </w:pPr>
      <w:r w:rsidRPr="00950C52">
        <w:t>De acuerdo con el artículo 24 de las condiciones generales del Seguro de Protección Familiar, dicho seguro no cubre</w:t>
      </w:r>
      <w:r w:rsidR="002D1235" w:rsidRPr="00950C52">
        <w:t xml:space="preserve"> los casos de asegurados con enfermedad preexistente no declarada al momento de afiliarse al seguro:</w:t>
      </w:r>
    </w:p>
    <w:p w14:paraId="31696509" w14:textId="77777777" w:rsidR="002D1235" w:rsidRPr="00950C52" w:rsidRDefault="002D1235" w:rsidP="00F7353F">
      <w:pPr>
        <w:jc w:val="both"/>
        <w:rPr>
          <w:lang w:val="es-MX"/>
        </w:rPr>
      </w:pPr>
    </w:p>
    <w:p w14:paraId="3355CFCE" w14:textId="77777777" w:rsidR="002D1235" w:rsidRPr="00950C52" w:rsidRDefault="002D1235" w:rsidP="002D1235">
      <w:pPr>
        <w:autoSpaceDE w:val="0"/>
        <w:autoSpaceDN w:val="0"/>
        <w:adjustRightInd w:val="0"/>
        <w:ind w:left="708"/>
        <w:jc w:val="both"/>
        <w:rPr>
          <w:b/>
          <w:bCs/>
          <w:lang w:val="es-PE" w:eastAsia="es-PE"/>
        </w:rPr>
      </w:pPr>
      <w:r w:rsidRPr="00950C52">
        <w:rPr>
          <w:b/>
          <w:bCs/>
          <w:lang w:val="es-PE" w:eastAsia="es-PE"/>
        </w:rPr>
        <w:t>ARTICULO 24. EXCLUSIONES:</w:t>
      </w:r>
    </w:p>
    <w:p w14:paraId="7E11DAE3" w14:textId="77777777" w:rsidR="002D1235" w:rsidRPr="00950C52" w:rsidRDefault="002D1235" w:rsidP="002D1235">
      <w:pPr>
        <w:autoSpaceDE w:val="0"/>
        <w:autoSpaceDN w:val="0"/>
        <w:adjustRightInd w:val="0"/>
        <w:ind w:left="708"/>
        <w:jc w:val="both"/>
        <w:rPr>
          <w:b/>
          <w:bCs/>
          <w:lang w:val="es-PE" w:eastAsia="es-PE"/>
        </w:rPr>
      </w:pPr>
      <w:r w:rsidRPr="00950C52">
        <w:rPr>
          <w:b/>
          <w:bCs/>
          <w:lang w:val="es-PE" w:eastAsia="es-PE"/>
        </w:rPr>
        <w:t>Este seguro no cubre:</w:t>
      </w:r>
    </w:p>
    <w:p w14:paraId="0E073A7E" w14:textId="77777777" w:rsidR="002D1235" w:rsidRPr="00950C52" w:rsidRDefault="002D1235" w:rsidP="002D1235">
      <w:pPr>
        <w:autoSpaceDE w:val="0"/>
        <w:autoSpaceDN w:val="0"/>
        <w:adjustRightInd w:val="0"/>
        <w:ind w:left="708"/>
        <w:jc w:val="both"/>
        <w:rPr>
          <w:lang w:val="es-MX"/>
        </w:rPr>
      </w:pPr>
      <w:r w:rsidRPr="00950C52">
        <w:rPr>
          <w:b/>
          <w:bCs/>
          <w:lang w:val="es-PE" w:eastAsia="es-PE"/>
        </w:rPr>
        <w:t>a) A los ASEGURADOS cuya historia clínica indique diagnóstico de ENFERMEDAD PRE-EXISTENTE de cualquier tipo NO DECLARADAS al momento de afiliarse a PROTECCIÓN FAMILIAR.</w:t>
      </w:r>
    </w:p>
    <w:p w14:paraId="465BA959" w14:textId="77777777" w:rsidR="00F7353F" w:rsidRPr="00950C52" w:rsidRDefault="00F7353F" w:rsidP="002D1235">
      <w:pPr>
        <w:jc w:val="both"/>
        <w:rPr>
          <w:lang w:val="es-MX"/>
        </w:rPr>
      </w:pPr>
    </w:p>
    <w:p w14:paraId="457C904D" w14:textId="77777777" w:rsidR="002D1235" w:rsidRPr="00950C52" w:rsidRDefault="00F7353F" w:rsidP="00F7353F">
      <w:pPr>
        <w:jc w:val="both"/>
        <w:rPr>
          <w:lang w:val="es-MX"/>
        </w:rPr>
      </w:pPr>
      <w:r w:rsidRPr="00950C52">
        <w:rPr>
          <w:lang w:val="es-MX"/>
        </w:rPr>
        <w:t xml:space="preserve">De otro lado, </w:t>
      </w:r>
      <w:r w:rsidR="002D1235" w:rsidRPr="00950C52">
        <w:rPr>
          <w:lang w:val="es-MX"/>
        </w:rPr>
        <w:t>conforme a la solicitud de seguro, el asegurado se afilió el 29 de noviembre de 2016</w:t>
      </w:r>
    </w:p>
    <w:p w14:paraId="56B8B310" w14:textId="77777777" w:rsidR="002D1235" w:rsidRPr="00950C52" w:rsidRDefault="002D1235" w:rsidP="00F7353F">
      <w:pPr>
        <w:jc w:val="both"/>
        <w:rPr>
          <w:lang w:val="es-MX"/>
        </w:rPr>
      </w:pPr>
    </w:p>
    <w:p w14:paraId="06BA4588" w14:textId="77777777" w:rsidR="002D1235" w:rsidRDefault="00950C52" w:rsidP="00950C52">
      <w:pPr>
        <w:jc w:val="center"/>
      </w:pPr>
      <w:r>
        <w:rPr>
          <w:lang w:val="es-MX"/>
        </w:rPr>
        <w:t>(</w:t>
      </w:r>
      <w:r>
        <w:t>..................)</w:t>
      </w:r>
    </w:p>
    <w:p w14:paraId="330A2848" w14:textId="77777777" w:rsidR="00950C52" w:rsidRPr="00950C52" w:rsidRDefault="00950C52" w:rsidP="00950C52">
      <w:pPr>
        <w:jc w:val="center"/>
        <w:rPr>
          <w:lang w:val="es-MX"/>
        </w:rPr>
      </w:pPr>
    </w:p>
    <w:p w14:paraId="27B81CA3" w14:textId="77777777" w:rsidR="002D1235" w:rsidRPr="00950C52" w:rsidRDefault="00C31841" w:rsidP="00F7353F">
      <w:pPr>
        <w:jc w:val="both"/>
        <w:rPr>
          <w:lang w:val="es-MX"/>
        </w:rPr>
      </w:pPr>
      <w:r w:rsidRPr="00950C52">
        <w:rPr>
          <w:lang w:val="es-MX"/>
        </w:rPr>
        <w:t>Según consta en la Declaración de Salud del asegurado que forma parte de la indicada solicitud de seguro, al momento de afiliarse no declaró enfermedades preexistentes:</w:t>
      </w:r>
    </w:p>
    <w:p w14:paraId="5D2F61D2" w14:textId="77777777" w:rsidR="00C31841" w:rsidRPr="00950C52" w:rsidRDefault="00C31841" w:rsidP="00950C52">
      <w:pPr>
        <w:jc w:val="center"/>
        <w:rPr>
          <w:lang w:val="es-MX"/>
        </w:rPr>
      </w:pPr>
    </w:p>
    <w:p w14:paraId="7DC88F80" w14:textId="77777777" w:rsidR="00C31841" w:rsidRPr="00950C52" w:rsidRDefault="00950C52" w:rsidP="00950C52">
      <w:pPr>
        <w:jc w:val="center"/>
        <w:rPr>
          <w:lang w:val="es-MX"/>
        </w:rPr>
      </w:pPr>
      <w:r>
        <w:rPr>
          <w:lang w:val="es-MX"/>
        </w:rPr>
        <w:t>(</w:t>
      </w:r>
      <w:r>
        <w:t>..................)</w:t>
      </w:r>
    </w:p>
    <w:p w14:paraId="12361604" w14:textId="77777777" w:rsidR="002D1235" w:rsidRPr="00950C52" w:rsidRDefault="002D1235" w:rsidP="00F7353F">
      <w:pPr>
        <w:jc w:val="both"/>
        <w:rPr>
          <w:lang w:val="es-MX"/>
        </w:rPr>
      </w:pPr>
    </w:p>
    <w:p w14:paraId="3FF75C50" w14:textId="77777777" w:rsidR="00C31841" w:rsidRPr="00950C52" w:rsidRDefault="00F7353F" w:rsidP="00F7353F">
      <w:pPr>
        <w:jc w:val="both"/>
      </w:pPr>
      <w:r w:rsidRPr="00950C52">
        <w:rPr>
          <w:lang w:val="es-MX"/>
        </w:rPr>
        <w:t xml:space="preserve">Asimismo, </w:t>
      </w:r>
      <w:r w:rsidRPr="00950C52">
        <w:t xml:space="preserve">se advierte en autos que conforme a la </w:t>
      </w:r>
      <w:r w:rsidR="00C31841" w:rsidRPr="00950C52">
        <w:t xml:space="preserve">historia clínica, se verifica que en marzo de 2016 al asegurado se le había diagnosticado EPID -TIPO UIP, esto es, </w:t>
      </w:r>
      <w:r w:rsidR="00C31841" w:rsidRPr="00950C52">
        <w:lastRenderedPageBreak/>
        <w:t xml:space="preserve">Enfermedad Pulmonar Intersticial Difusa, de acuerdo con el resultado de la Tomografía de </w:t>
      </w:r>
      <w:proofErr w:type="spellStart"/>
      <w:r w:rsidR="00C31841" w:rsidRPr="00950C52">
        <w:t>Torax</w:t>
      </w:r>
      <w:proofErr w:type="spellEnd"/>
      <w:r w:rsidR="00C31841" w:rsidRPr="00950C52">
        <w:t>:</w:t>
      </w:r>
    </w:p>
    <w:p w14:paraId="0F9D4022" w14:textId="77777777" w:rsidR="00C31841" w:rsidRPr="00950C52" w:rsidRDefault="00C31841" w:rsidP="00F7353F">
      <w:pPr>
        <w:jc w:val="both"/>
      </w:pPr>
    </w:p>
    <w:p w14:paraId="1EB20E61" w14:textId="77777777" w:rsidR="00C31841" w:rsidRPr="00950C52" w:rsidRDefault="00C31841" w:rsidP="00C31841">
      <w:pPr>
        <w:autoSpaceDE w:val="0"/>
        <w:autoSpaceDN w:val="0"/>
        <w:adjustRightInd w:val="0"/>
        <w:ind w:left="708"/>
        <w:jc w:val="both"/>
        <w:rPr>
          <w:b/>
          <w:bCs/>
          <w:lang w:val="es-PE" w:eastAsia="es-PE"/>
        </w:rPr>
      </w:pPr>
      <w:r w:rsidRPr="00950C52">
        <w:rPr>
          <w:b/>
          <w:bCs/>
          <w:lang w:val="es-PE" w:eastAsia="es-PE"/>
        </w:rPr>
        <w:t>TOMOGRAFÍA DE TÓRAX</w:t>
      </w:r>
    </w:p>
    <w:p w14:paraId="2FDE514B"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TOMOGRAFIA TORAX(TEM TORAX SIN CONTRASTE)</w:t>
      </w:r>
    </w:p>
    <w:p w14:paraId="7EE16A9B" w14:textId="77777777" w:rsidR="00950C52" w:rsidRDefault="00C31841" w:rsidP="00C31841">
      <w:pPr>
        <w:autoSpaceDE w:val="0"/>
        <w:autoSpaceDN w:val="0"/>
        <w:adjustRightInd w:val="0"/>
        <w:ind w:left="708"/>
        <w:jc w:val="both"/>
      </w:pPr>
      <w:r w:rsidRPr="00950C52">
        <w:rPr>
          <w:b/>
          <w:bCs/>
          <w:lang w:val="es-PE" w:eastAsia="es-PE"/>
        </w:rPr>
        <w:t xml:space="preserve">Paciente : </w:t>
      </w:r>
      <w:r w:rsidR="00950C52">
        <w:t>..................</w:t>
      </w:r>
    </w:p>
    <w:p w14:paraId="28C3BDA3" w14:textId="77777777" w:rsidR="00C31841" w:rsidRPr="00950C52" w:rsidRDefault="00C31841" w:rsidP="00C31841">
      <w:pPr>
        <w:autoSpaceDE w:val="0"/>
        <w:autoSpaceDN w:val="0"/>
        <w:adjustRightInd w:val="0"/>
        <w:ind w:left="708"/>
        <w:jc w:val="both"/>
        <w:rPr>
          <w:b/>
          <w:bCs/>
          <w:lang w:val="es-PE" w:eastAsia="es-PE"/>
        </w:rPr>
      </w:pPr>
      <w:r w:rsidRPr="00950C52">
        <w:rPr>
          <w:b/>
          <w:bCs/>
          <w:lang w:val="es-PE" w:eastAsia="es-PE"/>
        </w:rPr>
        <w:t xml:space="preserve">Hist. Clínica : </w:t>
      </w:r>
      <w:r w:rsidR="00950C52">
        <w:t>..................</w:t>
      </w:r>
      <w:r w:rsidRPr="00950C52">
        <w:rPr>
          <w:b/>
          <w:bCs/>
          <w:lang w:val="es-PE" w:eastAsia="es-PE"/>
        </w:rPr>
        <w:t xml:space="preserve"> </w:t>
      </w:r>
      <w:proofErr w:type="spellStart"/>
      <w:r w:rsidRPr="00950C52">
        <w:rPr>
          <w:b/>
          <w:bCs/>
          <w:lang w:val="es-PE" w:eastAsia="es-PE"/>
        </w:rPr>
        <w:t>F.Nac</w:t>
      </w:r>
      <w:proofErr w:type="spellEnd"/>
      <w:r w:rsidRPr="00950C52">
        <w:rPr>
          <w:b/>
          <w:bCs/>
          <w:lang w:val="es-PE" w:eastAsia="es-PE"/>
        </w:rPr>
        <w:t>: 27/08/1955</w:t>
      </w:r>
    </w:p>
    <w:p w14:paraId="784EDD78" w14:textId="77777777" w:rsidR="00C31841" w:rsidRPr="00950C52" w:rsidRDefault="00C31841" w:rsidP="00C31841">
      <w:pPr>
        <w:autoSpaceDE w:val="0"/>
        <w:autoSpaceDN w:val="0"/>
        <w:adjustRightInd w:val="0"/>
        <w:ind w:left="708"/>
        <w:jc w:val="both"/>
        <w:rPr>
          <w:b/>
          <w:bCs/>
          <w:lang w:val="es-PE" w:eastAsia="es-PE"/>
        </w:rPr>
      </w:pPr>
      <w:proofErr w:type="spellStart"/>
      <w:r w:rsidRPr="00950C52">
        <w:rPr>
          <w:b/>
          <w:bCs/>
          <w:lang w:val="es-PE" w:eastAsia="es-PE"/>
        </w:rPr>
        <w:t>Nº</w:t>
      </w:r>
      <w:proofErr w:type="spellEnd"/>
      <w:r w:rsidRPr="00950C52">
        <w:rPr>
          <w:b/>
          <w:bCs/>
          <w:lang w:val="es-PE" w:eastAsia="es-PE"/>
        </w:rPr>
        <w:t xml:space="preserve"> de </w:t>
      </w:r>
      <w:proofErr w:type="spellStart"/>
      <w:r w:rsidRPr="00950C52">
        <w:rPr>
          <w:b/>
          <w:bCs/>
          <w:lang w:val="es-PE" w:eastAsia="es-PE"/>
        </w:rPr>
        <w:t>Atenc</w:t>
      </w:r>
      <w:proofErr w:type="spellEnd"/>
      <w:r w:rsidRPr="00950C52">
        <w:rPr>
          <w:b/>
          <w:bCs/>
          <w:lang w:val="es-PE" w:eastAsia="es-PE"/>
        </w:rPr>
        <w:t>. :</w:t>
      </w:r>
    </w:p>
    <w:p w14:paraId="04933AD6" w14:textId="77777777" w:rsidR="00C31841" w:rsidRPr="00950C52" w:rsidRDefault="00C31841" w:rsidP="00C31841">
      <w:pPr>
        <w:autoSpaceDE w:val="0"/>
        <w:autoSpaceDN w:val="0"/>
        <w:adjustRightInd w:val="0"/>
        <w:ind w:left="708"/>
        <w:jc w:val="both"/>
        <w:rPr>
          <w:b/>
          <w:bCs/>
          <w:lang w:val="es-PE" w:eastAsia="es-PE"/>
        </w:rPr>
      </w:pPr>
      <w:r w:rsidRPr="00950C52">
        <w:rPr>
          <w:b/>
          <w:bCs/>
          <w:lang w:val="es-PE" w:eastAsia="es-PE"/>
        </w:rPr>
        <w:t>Fecha de la Consulta : 03/03/2016 22:46:23</w:t>
      </w:r>
    </w:p>
    <w:p w14:paraId="1F44C922" w14:textId="77777777" w:rsidR="00C31841" w:rsidRPr="00950C52" w:rsidRDefault="00C31841" w:rsidP="00C31841">
      <w:pPr>
        <w:autoSpaceDE w:val="0"/>
        <w:autoSpaceDN w:val="0"/>
        <w:adjustRightInd w:val="0"/>
        <w:ind w:left="708"/>
        <w:jc w:val="both"/>
        <w:rPr>
          <w:b/>
          <w:bCs/>
          <w:lang w:val="es-PE" w:eastAsia="es-PE"/>
        </w:rPr>
      </w:pPr>
      <w:r w:rsidRPr="00950C52">
        <w:rPr>
          <w:b/>
          <w:bCs/>
          <w:lang w:val="es-PE" w:eastAsia="es-PE"/>
        </w:rPr>
        <w:t>Fecha del Informe : 04/03/2016 17:03:07</w:t>
      </w:r>
    </w:p>
    <w:p w14:paraId="2CE4E955" w14:textId="77777777" w:rsidR="00C31841" w:rsidRPr="00950C52" w:rsidRDefault="00C31841" w:rsidP="00C31841">
      <w:pPr>
        <w:autoSpaceDE w:val="0"/>
        <w:autoSpaceDN w:val="0"/>
        <w:adjustRightInd w:val="0"/>
        <w:ind w:left="708"/>
        <w:jc w:val="both"/>
        <w:rPr>
          <w:b/>
          <w:bCs/>
          <w:lang w:val="es-PE" w:eastAsia="es-PE"/>
        </w:rPr>
      </w:pPr>
      <w:r w:rsidRPr="00950C52">
        <w:rPr>
          <w:b/>
          <w:bCs/>
          <w:lang w:val="es-PE" w:eastAsia="es-PE"/>
        </w:rPr>
        <w:t>______________________________________________________</w:t>
      </w:r>
    </w:p>
    <w:p w14:paraId="64D81C65"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Estudio tomográfico helicoidal del tórax, realizado sin la administración de</w:t>
      </w:r>
    </w:p>
    <w:p w14:paraId="51C64993"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contraste endovenoso, con cortes de 7 mm, graficado con ventana mediastinal y</w:t>
      </w:r>
    </w:p>
    <w:p w14:paraId="3F01620C"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pulmonar mostró:</w:t>
      </w:r>
    </w:p>
    <w:p w14:paraId="331B3170" w14:textId="77777777" w:rsidR="00C31841" w:rsidRPr="00950C52" w:rsidRDefault="00C31841" w:rsidP="00C31841">
      <w:pPr>
        <w:autoSpaceDE w:val="0"/>
        <w:autoSpaceDN w:val="0"/>
        <w:adjustRightInd w:val="0"/>
        <w:ind w:left="708"/>
        <w:jc w:val="both"/>
        <w:rPr>
          <w:lang w:val="es-PE" w:eastAsia="es-PE"/>
        </w:rPr>
      </w:pPr>
      <w:proofErr w:type="spellStart"/>
      <w:r w:rsidRPr="00950C52">
        <w:rPr>
          <w:lang w:val="es-PE" w:eastAsia="es-PE"/>
        </w:rPr>
        <w:t>Protrusion</w:t>
      </w:r>
      <w:proofErr w:type="spellEnd"/>
      <w:r w:rsidRPr="00950C52">
        <w:rPr>
          <w:lang w:val="es-PE" w:eastAsia="es-PE"/>
        </w:rPr>
        <w:t xml:space="preserve"> </w:t>
      </w:r>
      <w:proofErr w:type="spellStart"/>
      <w:r w:rsidRPr="00950C52">
        <w:rPr>
          <w:lang w:val="es-PE" w:eastAsia="es-PE"/>
        </w:rPr>
        <w:t>toraxica</w:t>
      </w:r>
      <w:proofErr w:type="spellEnd"/>
      <w:r w:rsidRPr="00950C52">
        <w:rPr>
          <w:lang w:val="es-PE" w:eastAsia="es-PE"/>
        </w:rPr>
        <w:t xml:space="preserve"> del hemidiafragma izquierdo, conteniendo asa intestinal</w:t>
      </w:r>
    </w:p>
    <w:p w14:paraId="35446FAD"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 xml:space="preserve">gruesa distendida y parte del </w:t>
      </w:r>
      <w:proofErr w:type="spellStart"/>
      <w:r w:rsidRPr="00950C52">
        <w:rPr>
          <w:lang w:val="es-PE" w:eastAsia="es-PE"/>
        </w:rPr>
        <w:t>estomago</w:t>
      </w:r>
      <w:proofErr w:type="spellEnd"/>
      <w:r w:rsidRPr="00950C52">
        <w:rPr>
          <w:lang w:val="es-PE" w:eastAsia="es-PE"/>
        </w:rPr>
        <w:t>. Condiciona el campo pulmonar del</w:t>
      </w:r>
    </w:p>
    <w:p w14:paraId="1D7D1F75"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mismo lado.</w:t>
      </w:r>
    </w:p>
    <w:p w14:paraId="642C9CA6"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Parénquima pulmonar </w:t>
      </w:r>
      <w:r w:rsidRPr="00950C52">
        <w:rPr>
          <w:lang w:val="es-PE" w:eastAsia="es-PE"/>
        </w:rPr>
        <w:t>con engrosamiento intersticial difuso, con</w:t>
      </w:r>
    </w:p>
    <w:p w14:paraId="1E8281A5"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 xml:space="preserve">bronquiectasias y </w:t>
      </w:r>
      <w:proofErr w:type="spellStart"/>
      <w:r w:rsidRPr="00950C52">
        <w:rPr>
          <w:lang w:val="es-PE" w:eastAsia="es-PE"/>
        </w:rPr>
        <w:t>panalizacion</w:t>
      </w:r>
      <w:proofErr w:type="spellEnd"/>
      <w:r w:rsidRPr="00950C52">
        <w:rPr>
          <w:lang w:val="es-PE" w:eastAsia="es-PE"/>
        </w:rPr>
        <w:t xml:space="preserve"> </w:t>
      </w:r>
      <w:proofErr w:type="spellStart"/>
      <w:r w:rsidRPr="00950C52">
        <w:rPr>
          <w:lang w:val="es-PE" w:eastAsia="es-PE"/>
        </w:rPr>
        <w:t>bibasal</w:t>
      </w:r>
      <w:proofErr w:type="spellEnd"/>
      <w:r w:rsidRPr="00950C52">
        <w:rPr>
          <w:lang w:val="es-PE" w:eastAsia="es-PE"/>
        </w:rPr>
        <w:t xml:space="preserve"> subpleural, sin </w:t>
      </w:r>
      <w:proofErr w:type="spellStart"/>
      <w:r w:rsidRPr="00950C52">
        <w:rPr>
          <w:lang w:val="es-PE" w:eastAsia="es-PE"/>
        </w:rPr>
        <w:t>nodulos</w:t>
      </w:r>
      <w:proofErr w:type="spellEnd"/>
      <w:r w:rsidRPr="00950C52">
        <w:rPr>
          <w:lang w:val="es-PE" w:eastAsia="es-PE"/>
        </w:rPr>
        <w:t xml:space="preserve"> ni masas.</w:t>
      </w:r>
    </w:p>
    <w:p w14:paraId="0FB45BA7"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Espacios pleurales </w:t>
      </w:r>
      <w:r w:rsidRPr="00950C52">
        <w:rPr>
          <w:lang w:val="es-PE" w:eastAsia="es-PE"/>
        </w:rPr>
        <w:t>muestran los caracteres normales de las hojas pleurales, no</w:t>
      </w:r>
    </w:p>
    <w:p w14:paraId="152CDECD"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evidencia de efusión pleural, nódulos ni calcificaciones pleurales.</w:t>
      </w:r>
    </w:p>
    <w:p w14:paraId="756C1CBC"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Mediastino </w:t>
      </w:r>
      <w:r w:rsidRPr="00950C52">
        <w:rPr>
          <w:lang w:val="es-PE" w:eastAsia="es-PE"/>
        </w:rPr>
        <w:t>muestra adecuada configuración de las arterias aorta y pulmonar,</w:t>
      </w:r>
    </w:p>
    <w:p w14:paraId="4F975653"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no evidencia de dilatación aneurismática ni evidencia de adenomegalias.</w:t>
      </w:r>
    </w:p>
    <w:p w14:paraId="7BD79C12"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Corazón de adecuada morfología.</w:t>
      </w:r>
    </w:p>
    <w:p w14:paraId="198B4A4A"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Esófago torácico </w:t>
      </w:r>
      <w:r w:rsidRPr="00950C52">
        <w:rPr>
          <w:lang w:val="es-PE" w:eastAsia="es-PE"/>
        </w:rPr>
        <w:t>de calibre y trayecto normal.</w:t>
      </w:r>
    </w:p>
    <w:p w14:paraId="0FADB428"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Tráquea y bronquios </w:t>
      </w:r>
      <w:r w:rsidRPr="00950C52">
        <w:rPr>
          <w:lang w:val="es-PE" w:eastAsia="es-PE"/>
        </w:rPr>
        <w:t>principales sin alteraciones.</w:t>
      </w:r>
    </w:p>
    <w:p w14:paraId="15E509A6"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No evidencia de neoformaciones mediastinales ni alteración de los planos</w:t>
      </w:r>
    </w:p>
    <w:p w14:paraId="0EAFD1BE"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grasos mediastinales.</w:t>
      </w:r>
    </w:p>
    <w:p w14:paraId="0A0E0E7D"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Abdomen superior </w:t>
      </w:r>
      <w:r w:rsidRPr="00950C52">
        <w:rPr>
          <w:lang w:val="es-PE" w:eastAsia="es-PE"/>
        </w:rPr>
        <w:t>muestra hígado y bazo sin alteraciones.</w:t>
      </w:r>
    </w:p>
    <w:p w14:paraId="584E882E" w14:textId="77777777" w:rsidR="00C31841" w:rsidRPr="00950C52" w:rsidRDefault="00C31841" w:rsidP="00C31841">
      <w:pPr>
        <w:autoSpaceDE w:val="0"/>
        <w:autoSpaceDN w:val="0"/>
        <w:adjustRightInd w:val="0"/>
        <w:ind w:left="708"/>
        <w:jc w:val="both"/>
        <w:rPr>
          <w:lang w:val="es-PE" w:eastAsia="es-PE"/>
        </w:rPr>
      </w:pPr>
      <w:r w:rsidRPr="00950C52">
        <w:rPr>
          <w:b/>
          <w:bCs/>
          <w:lang w:val="es-PE" w:eastAsia="es-PE"/>
        </w:rPr>
        <w:t xml:space="preserve">Pared torácica </w:t>
      </w:r>
      <w:r w:rsidRPr="00950C52">
        <w:rPr>
          <w:lang w:val="es-PE" w:eastAsia="es-PE"/>
        </w:rPr>
        <w:t>muestra estructuras óseas y partes blandas sin alteraciones.</w:t>
      </w:r>
    </w:p>
    <w:p w14:paraId="57CB4472" w14:textId="77777777" w:rsidR="00C31841" w:rsidRPr="00950C52" w:rsidRDefault="00C31841" w:rsidP="00C31841">
      <w:pPr>
        <w:ind w:left="708"/>
        <w:jc w:val="both"/>
      </w:pPr>
      <w:r w:rsidRPr="00950C52">
        <w:rPr>
          <w:b/>
          <w:bCs/>
          <w:lang w:val="es-PE" w:eastAsia="es-PE"/>
        </w:rPr>
        <w:t>CONCLUSION:</w:t>
      </w:r>
    </w:p>
    <w:p w14:paraId="2C0DAD4C"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 PROTRUSION TORAXICA DEL HEMIDIAFRAGMA IZQUIERDO.</w:t>
      </w:r>
    </w:p>
    <w:p w14:paraId="23BDF4F5"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 EPID TIPO UIP.</w:t>
      </w:r>
    </w:p>
    <w:p w14:paraId="496B2542" w14:textId="77777777" w:rsidR="00C31841" w:rsidRPr="00950C52" w:rsidRDefault="00C31841" w:rsidP="00C31841">
      <w:pPr>
        <w:autoSpaceDE w:val="0"/>
        <w:autoSpaceDN w:val="0"/>
        <w:adjustRightInd w:val="0"/>
        <w:ind w:left="708"/>
        <w:jc w:val="both"/>
        <w:rPr>
          <w:lang w:val="es-PE" w:eastAsia="es-PE"/>
        </w:rPr>
      </w:pPr>
      <w:r w:rsidRPr="00950C52">
        <w:rPr>
          <w:lang w:val="es-PE" w:eastAsia="es-PE"/>
        </w:rPr>
        <w:t>Atentamente</w:t>
      </w:r>
    </w:p>
    <w:p w14:paraId="2E812F0B" w14:textId="77777777" w:rsidR="00C31841" w:rsidRPr="00950C52" w:rsidRDefault="00C31841" w:rsidP="00C31841">
      <w:pPr>
        <w:autoSpaceDE w:val="0"/>
        <w:autoSpaceDN w:val="0"/>
        <w:adjustRightInd w:val="0"/>
        <w:ind w:left="708"/>
        <w:jc w:val="both"/>
        <w:rPr>
          <w:b/>
          <w:bCs/>
          <w:lang w:val="es-PE" w:eastAsia="es-PE"/>
        </w:rPr>
      </w:pPr>
      <w:r w:rsidRPr="00950C52">
        <w:rPr>
          <w:b/>
          <w:bCs/>
          <w:lang w:val="es-PE" w:eastAsia="es-PE"/>
        </w:rPr>
        <w:t xml:space="preserve">Dr. </w:t>
      </w:r>
      <w:r w:rsidR="00950C52">
        <w:t>..................</w:t>
      </w:r>
    </w:p>
    <w:p w14:paraId="2CF67936" w14:textId="77777777" w:rsidR="00C31841" w:rsidRPr="00950C52" w:rsidRDefault="00C31841" w:rsidP="00C31841">
      <w:pPr>
        <w:ind w:left="708"/>
        <w:jc w:val="both"/>
      </w:pPr>
      <w:r w:rsidRPr="00950C52">
        <w:rPr>
          <w:b/>
          <w:bCs/>
          <w:lang w:val="es-PE" w:eastAsia="es-PE"/>
        </w:rPr>
        <w:t>Medico Radiólogo</w:t>
      </w:r>
    </w:p>
    <w:p w14:paraId="0694D9A6" w14:textId="77777777" w:rsidR="00C31841" w:rsidRPr="00950C52" w:rsidRDefault="00C31841" w:rsidP="00F7353F">
      <w:pPr>
        <w:jc w:val="both"/>
      </w:pPr>
    </w:p>
    <w:p w14:paraId="176E5E4B" w14:textId="77777777" w:rsidR="00F7353F" w:rsidRPr="00950C52" w:rsidRDefault="00F7353F" w:rsidP="00F7353F">
      <w:pPr>
        <w:jc w:val="both"/>
        <w:rPr>
          <w:lang w:val="es-PE"/>
        </w:rPr>
      </w:pPr>
      <w:r w:rsidRPr="00950C52">
        <w:rPr>
          <w:lang w:val="es-PE"/>
        </w:rPr>
        <w:t>De estos antecedentes fácticos, este Colegiado verifica pruebas que generan la convicción racional que</w:t>
      </w:r>
      <w:r w:rsidR="002E2A06" w:rsidRPr="00950C52">
        <w:rPr>
          <w:lang w:val="es-PE"/>
        </w:rPr>
        <w:t xml:space="preserve"> el </w:t>
      </w:r>
      <w:r w:rsidRPr="00950C52">
        <w:rPr>
          <w:lang w:val="es-PE"/>
        </w:rPr>
        <w:t>asegurad</w:t>
      </w:r>
      <w:r w:rsidR="002E2A06" w:rsidRPr="00950C52">
        <w:rPr>
          <w:lang w:val="es-PE"/>
        </w:rPr>
        <w:t>o</w:t>
      </w:r>
      <w:r w:rsidRPr="00950C52">
        <w:rPr>
          <w:lang w:val="es-PE"/>
        </w:rPr>
        <w:t xml:space="preserve"> padecía de una “Enfermedad Preexistente”</w:t>
      </w:r>
      <w:r w:rsidR="00C31841" w:rsidRPr="00950C52">
        <w:rPr>
          <w:lang w:val="es-PE"/>
        </w:rPr>
        <w:t xml:space="preserve"> que no fue declarada al momento de afiliarse al seguro</w:t>
      </w:r>
      <w:r w:rsidRPr="00950C52">
        <w:rPr>
          <w:lang w:val="es-MX"/>
        </w:rPr>
        <w:t>.</w:t>
      </w:r>
      <w:r w:rsidRPr="00950C52">
        <w:rPr>
          <w:lang w:val="es-PE"/>
        </w:rPr>
        <w:t xml:space="preserve">  </w:t>
      </w:r>
    </w:p>
    <w:p w14:paraId="00242470" w14:textId="77777777" w:rsidR="002B64FF" w:rsidRPr="00950C52" w:rsidRDefault="002B64FF" w:rsidP="00F7353F">
      <w:pPr>
        <w:jc w:val="both"/>
        <w:rPr>
          <w:lang w:val="es-PE"/>
        </w:rPr>
      </w:pPr>
    </w:p>
    <w:p w14:paraId="05969137" w14:textId="77777777" w:rsidR="002B64FF" w:rsidRPr="00950C52" w:rsidRDefault="002B64FF" w:rsidP="00F7353F">
      <w:pPr>
        <w:jc w:val="both"/>
        <w:rPr>
          <w:lang w:val="es-PE"/>
        </w:rPr>
      </w:pPr>
      <w:r w:rsidRPr="00950C52">
        <w:rPr>
          <w:lang w:val="es-PE"/>
        </w:rPr>
        <w:t xml:space="preserve">Por ende, se evidencia la materialización del supuesto de exclusión previsto en el </w:t>
      </w:r>
      <w:r w:rsidRPr="00950C52">
        <w:t>artículo 24 de las condiciones generales del Seguro de Protección Familiar, de manera que se encuentra legítimo el rechazo de cobertura formulado por la aseguradora</w:t>
      </w:r>
    </w:p>
    <w:p w14:paraId="7C4DAB1E" w14:textId="77777777" w:rsidR="005778B3" w:rsidRPr="00950C52" w:rsidRDefault="005778B3" w:rsidP="00B4150D">
      <w:pPr>
        <w:tabs>
          <w:tab w:val="left" w:pos="2160"/>
          <w:tab w:val="left" w:pos="7608"/>
        </w:tabs>
        <w:jc w:val="both"/>
        <w:rPr>
          <w:lang w:val="es-MX"/>
        </w:rPr>
      </w:pPr>
    </w:p>
    <w:p w14:paraId="4AAA98B1" w14:textId="77777777" w:rsidR="000F4304" w:rsidRPr="00950C52" w:rsidRDefault="00C31841" w:rsidP="000F4304">
      <w:pPr>
        <w:jc w:val="both"/>
        <w:rPr>
          <w:lang w:val="es-PE"/>
        </w:rPr>
      </w:pPr>
      <w:r w:rsidRPr="00950C52">
        <w:rPr>
          <w:b/>
          <w:u w:val="single"/>
          <w:lang w:val="es-PE"/>
        </w:rPr>
        <w:lastRenderedPageBreak/>
        <w:t>NOVENO</w:t>
      </w:r>
      <w:r w:rsidR="00A33ABD" w:rsidRPr="00950C52">
        <w:rPr>
          <w:lang w:val="es-PE"/>
        </w:rPr>
        <w:t xml:space="preserve">: </w:t>
      </w:r>
      <w:r w:rsidR="003E6AB7" w:rsidRPr="00950C52">
        <w:rPr>
          <w:lang w:val="es-PE"/>
        </w:rPr>
        <w:t>A</w:t>
      </w:r>
      <w:r w:rsidR="00E85011" w:rsidRPr="00950C52">
        <w:rPr>
          <w:lang w:val="es-PE"/>
        </w:rPr>
        <w:t>tendiendo</w:t>
      </w:r>
      <w:r w:rsidR="000F4304" w:rsidRPr="00950C52">
        <w:rPr>
          <w:lang w:val="es-PE"/>
        </w:rPr>
        <w:t xml:space="preserve"> </w:t>
      </w:r>
      <w:r w:rsidR="00CF31A7" w:rsidRPr="00950C52">
        <w:rPr>
          <w:lang w:val="es-PE"/>
        </w:rPr>
        <w:t xml:space="preserve">a </w:t>
      </w:r>
      <w:r w:rsidR="000F4304" w:rsidRPr="00950C52">
        <w:rPr>
          <w:lang w:val="es-PE"/>
        </w:rPr>
        <w:t>lo expresado precedentement</w:t>
      </w:r>
      <w:r w:rsidR="00C160A0" w:rsidRPr="00950C52">
        <w:rPr>
          <w:lang w:val="es-PE"/>
        </w:rPr>
        <w:t xml:space="preserve">e, este </w:t>
      </w:r>
      <w:r w:rsidR="00743F5A" w:rsidRPr="00950C52">
        <w:rPr>
          <w:lang w:val="es-PE"/>
        </w:rPr>
        <w:t>C</w:t>
      </w:r>
      <w:r w:rsidR="00C160A0" w:rsidRPr="00950C52">
        <w:rPr>
          <w:lang w:val="es-PE"/>
        </w:rPr>
        <w:t>olegiado</w:t>
      </w:r>
      <w:r w:rsidR="000F4304" w:rsidRPr="00950C52">
        <w:rPr>
          <w:lang w:val="es-PE"/>
        </w:rPr>
        <w:t xml:space="preserve"> concluye su apreciación razonada y conjunta al amparo de lo estableci</w:t>
      </w:r>
      <w:r w:rsidR="00F53D35" w:rsidRPr="00950C52">
        <w:rPr>
          <w:lang w:val="es-PE"/>
        </w:rPr>
        <w:t>do en</w:t>
      </w:r>
      <w:r w:rsidR="000F4304" w:rsidRPr="00950C52">
        <w:rPr>
          <w:lang w:val="es-PE"/>
        </w:rPr>
        <w:t xml:space="preserve"> su Reglamento, por lo que</w:t>
      </w:r>
    </w:p>
    <w:p w14:paraId="0DB09C7D" w14:textId="77777777" w:rsidR="00FE10FF" w:rsidRPr="00950C52" w:rsidRDefault="00FE10FF" w:rsidP="00E0659B">
      <w:pPr>
        <w:jc w:val="both"/>
        <w:rPr>
          <w:lang w:val="es-PE"/>
        </w:rPr>
      </w:pPr>
    </w:p>
    <w:p w14:paraId="4B702740" w14:textId="77777777" w:rsidR="00E0659B" w:rsidRPr="00950C52" w:rsidRDefault="009C35DC" w:rsidP="00E0659B">
      <w:pPr>
        <w:jc w:val="both"/>
        <w:rPr>
          <w:b/>
          <w:lang w:val="es-PE"/>
        </w:rPr>
      </w:pPr>
      <w:r w:rsidRPr="00950C52">
        <w:rPr>
          <w:b/>
          <w:lang w:val="es-PE"/>
        </w:rPr>
        <w:t>RESUELVE:</w:t>
      </w:r>
    </w:p>
    <w:p w14:paraId="289E92CD" w14:textId="77777777" w:rsidR="00E0659B" w:rsidRPr="00950C52" w:rsidRDefault="00E0659B" w:rsidP="00E0659B">
      <w:pPr>
        <w:jc w:val="both"/>
        <w:rPr>
          <w:lang w:val="es-PE"/>
        </w:rPr>
      </w:pPr>
    </w:p>
    <w:p w14:paraId="66728010" w14:textId="77777777" w:rsidR="00743F5A" w:rsidRPr="00950C52" w:rsidRDefault="00E0659B" w:rsidP="00743F5A">
      <w:pPr>
        <w:jc w:val="both"/>
        <w:rPr>
          <w:lang w:val="es-PE"/>
        </w:rPr>
      </w:pPr>
      <w:r w:rsidRPr="00950C52">
        <w:rPr>
          <w:lang w:val="es-PE"/>
        </w:rPr>
        <w:t>Declarar</w:t>
      </w:r>
      <w:r w:rsidR="0001049B" w:rsidRPr="00950C52">
        <w:rPr>
          <w:b/>
          <w:lang w:val="es-PE"/>
        </w:rPr>
        <w:t xml:space="preserve"> </w:t>
      </w:r>
      <w:r w:rsidR="00E44FB7" w:rsidRPr="00950C52">
        <w:rPr>
          <w:b/>
          <w:lang w:val="es-PE"/>
        </w:rPr>
        <w:t>IN</w:t>
      </w:r>
      <w:r w:rsidR="0001049B" w:rsidRPr="00950C52">
        <w:rPr>
          <w:b/>
          <w:lang w:val="es-PE"/>
        </w:rPr>
        <w:t>FUNDAD</w:t>
      </w:r>
      <w:r w:rsidR="003E17EB" w:rsidRPr="00950C52">
        <w:rPr>
          <w:b/>
          <w:lang w:val="es-PE"/>
        </w:rPr>
        <w:t>A</w:t>
      </w:r>
      <w:r w:rsidR="00897CA1" w:rsidRPr="00950C52">
        <w:rPr>
          <w:b/>
          <w:lang w:val="es-PE"/>
        </w:rPr>
        <w:t xml:space="preserve"> </w:t>
      </w:r>
      <w:r w:rsidRPr="00950C52">
        <w:rPr>
          <w:lang w:val="es-PE"/>
        </w:rPr>
        <w:t>l</w:t>
      </w:r>
      <w:r w:rsidR="0080424B" w:rsidRPr="00950C52">
        <w:rPr>
          <w:lang w:val="es-PE"/>
        </w:rPr>
        <w:t>a</w:t>
      </w:r>
      <w:r w:rsidRPr="00950C52">
        <w:rPr>
          <w:lang w:val="es-PE"/>
        </w:rPr>
        <w:t xml:space="preserve"> reclam</w:t>
      </w:r>
      <w:r w:rsidR="0080424B" w:rsidRPr="00950C52">
        <w:rPr>
          <w:lang w:val="es-PE"/>
        </w:rPr>
        <w:t>ación</w:t>
      </w:r>
      <w:r w:rsidRPr="00950C52">
        <w:rPr>
          <w:lang w:val="es-PE"/>
        </w:rPr>
        <w:t xml:space="preserve"> </w:t>
      </w:r>
      <w:r w:rsidR="00F53D35" w:rsidRPr="00950C52">
        <w:rPr>
          <w:lang w:val="es-PE"/>
        </w:rPr>
        <w:t>interpuest</w:t>
      </w:r>
      <w:r w:rsidR="0080424B" w:rsidRPr="00950C52">
        <w:rPr>
          <w:lang w:val="es-PE"/>
        </w:rPr>
        <w:t>a</w:t>
      </w:r>
      <w:r w:rsidR="00F53D35" w:rsidRPr="00950C52">
        <w:rPr>
          <w:lang w:val="es-PE"/>
        </w:rPr>
        <w:t xml:space="preserve"> por</w:t>
      </w:r>
      <w:r w:rsidR="00B23BA3" w:rsidRPr="00950C52">
        <w:rPr>
          <w:lang w:val="es-MX"/>
        </w:rPr>
        <w:t xml:space="preserve"> </w:t>
      </w:r>
      <w:r w:rsidR="00950C52">
        <w:t xml:space="preserve">.................. </w:t>
      </w:r>
      <w:r w:rsidR="003D7D95" w:rsidRPr="00950C52">
        <w:rPr>
          <w:lang w:val="es-MX"/>
        </w:rPr>
        <w:t xml:space="preserve">contra </w:t>
      </w:r>
      <w:r w:rsidR="00950C52">
        <w:t>..................</w:t>
      </w:r>
      <w:r w:rsidR="00166F70" w:rsidRPr="00950C52">
        <w:rPr>
          <w:lang w:val="es-MX"/>
        </w:rPr>
        <w:t xml:space="preserve">, con relación al </w:t>
      </w:r>
      <w:r w:rsidR="003E6AB7" w:rsidRPr="00950C52">
        <w:rPr>
          <w:b/>
          <w:lang w:val="es-MX"/>
        </w:rPr>
        <w:t xml:space="preserve">SEGURO DE PROTECCIÓN FAMILIAR - PÓLIZA </w:t>
      </w:r>
      <w:proofErr w:type="spellStart"/>
      <w:r w:rsidR="003E6AB7" w:rsidRPr="00950C52">
        <w:rPr>
          <w:b/>
          <w:lang w:val="es-MX"/>
        </w:rPr>
        <w:t>N°</w:t>
      </w:r>
      <w:proofErr w:type="spellEnd"/>
      <w:r w:rsidR="003E6AB7" w:rsidRPr="00950C52">
        <w:rPr>
          <w:b/>
          <w:lang w:val="es-MX"/>
        </w:rPr>
        <w:t xml:space="preserve"> </w:t>
      </w:r>
      <w:r w:rsidR="00950C52">
        <w:t>..................</w:t>
      </w:r>
      <w:r w:rsidR="0037493E" w:rsidRPr="00950C52">
        <w:t>,</w:t>
      </w:r>
      <w:r w:rsidR="00B07074" w:rsidRPr="00950C52">
        <w:rPr>
          <w:lang w:val="es-MX"/>
        </w:rPr>
        <w:t xml:space="preserve"> </w:t>
      </w:r>
      <w:r w:rsidR="00E44FB7" w:rsidRPr="00950C52">
        <w:rPr>
          <w:rFonts w:eastAsia="Arial Unicode MS"/>
        </w:rPr>
        <w:t xml:space="preserve">quedando a salvo el derecho del reclamante de recurrir a las instancias que considere pertinentes.  </w:t>
      </w:r>
    </w:p>
    <w:p w14:paraId="51A7CB7D" w14:textId="77777777" w:rsidR="00743F5A" w:rsidRPr="00950C52" w:rsidRDefault="00743F5A" w:rsidP="00743F5A">
      <w:pPr>
        <w:jc w:val="both"/>
        <w:rPr>
          <w:lang w:val="es-PE"/>
        </w:rPr>
      </w:pPr>
    </w:p>
    <w:p w14:paraId="2D3666E8" w14:textId="77777777" w:rsidR="00743F5A" w:rsidRPr="00950C52" w:rsidRDefault="00743F5A" w:rsidP="00743F5A">
      <w:pPr>
        <w:jc w:val="right"/>
      </w:pPr>
      <w:r w:rsidRPr="00950C52">
        <w:t>Lima,</w:t>
      </w:r>
      <w:r w:rsidR="009948D4" w:rsidRPr="00950C52">
        <w:t xml:space="preserve"> 09 </w:t>
      </w:r>
      <w:r w:rsidRPr="00950C52">
        <w:t xml:space="preserve">de </w:t>
      </w:r>
      <w:r w:rsidR="002B64FF" w:rsidRPr="00950C52">
        <w:t>noviembre</w:t>
      </w:r>
      <w:r w:rsidRPr="00950C52">
        <w:t xml:space="preserve"> de 20</w:t>
      </w:r>
      <w:r w:rsidR="002B64FF" w:rsidRPr="00950C52">
        <w:t>20</w:t>
      </w:r>
    </w:p>
    <w:p w14:paraId="1B16ACB9" w14:textId="77777777" w:rsidR="003D7D95" w:rsidRPr="00950C52" w:rsidRDefault="003D7D95" w:rsidP="003D7D95">
      <w:pPr>
        <w:tabs>
          <w:tab w:val="left" w:pos="2160"/>
        </w:tabs>
        <w:jc w:val="both"/>
        <w:rPr>
          <w:lang w:val="es-MX"/>
        </w:rPr>
      </w:pPr>
    </w:p>
    <w:p w14:paraId="4FECF1E6" w14:textId="77777777" w:rsidR="00816122" w:rsidRPr="00950C52" w:rsidRDefault="00816122" w:rsidP="00175C28">
      <w:pPr>
        <w:jc w:val="both"/>
        <w:rPr>
          <w:lang w:val="es-MX"/>
        </w:rPr>
      </w:pPr>
      <w:bookmarkStart w:id="1" w:name="_Hlk55905698"/>
    </w:p>
    <w:p w14:paraId="5008E357" w14:textId="77777777" w:rsidR="009948D4" w:rsidRPr="00950C52" w:rsidRDefault="009948D4" w:rsidP="009948D4">
      <w:pPr>
        <w:jc w:val="both"/>
        <w:rPr>
          <w:b/>
          <w:bCs/>
          <w:i/>
          <w:iCs/>
          <w:lang w:val="es-ES_tradnl"/>
        </w:rPr>
      </w:pPr>
      <w:r w:rsidRPr="00950C52">
        <w:rPr>
          <w:b/>
          <w:bCs/>
          <w:i/>
          <w:iCs/>
          <w:lang w:val="es-ES_tradnl"/>
        </w:rPr>
        <w:t>La Secretaría Técnica certifica que la presente resolución cuenta con el voto de los vocales cuyos nombres figuran en el presente documento.</w:t>
      </w:r>
    </w:p>
    <w:p w14:paraId="000651D5" w14:textId="77777777" w:rsidR="009948D4" w:rsidRPr="00950C52" w:rsidRDefault="009948D4" w:rsidP="009948D4">
      <w:pPr>
        <w:spacing w:line="360" w:lineRule="auto"/>
        <w:rPr>
          <w:b/>
          <w:bCs/>
        </w:rPr>
      </w:pPr>
    </w:p>
    <w:p w14:paraId="0D7E07F6" w14:textId="77777777" w:rsidR="009948D4" w:rsidRPr="00950C52" w:rsidRDefault="009948D4" w:rsidP="009948D4">
      <w:pPr>
        <w:spacing w:line="360" w:lineRule="auto"/>
        <w:rPr>
          <w:b/>
          <w:bCs/>
        </w:rPr>
      </w:pPr>
    </w:p>
    <w:p w14:paraId="370428F5" w14:textId="77777777" w:rsidR="009948D4" w:rsidRPr="00950C52" w:rsidRDefault="009948D4" w:rsidP="009948D4">
      <w:pPr>
        <w:spacing w:line="360" w:lineRule="auto"/>
        <w:jc w:val="center"/>
        <w:rPr>
          <w:b/>
          <w:bCs/>
        </w:rPr>
      </w:pPr>
      <w:r w:rsidRPr="00950C52">
        <w:rPr>
          <w:b/>
          <w:bCs/>
        </w:rPr>
        <w:t xml:space="preserve">Rolando Eyzaguirre </w:t>
      </w:r>
      <w:proofErr w:type="spellStart"/>
      <w:r w:rsidRPr="00950C52">
        <w:rPr>
          <w:b/>
          <w:bCs/>
        </w:rPr>
        <w:t>Maccan</w:t>
      </w:r>
      <w:proofErr w:type="spellEnd"/>
      <w:r w:rsidRPr="00950C52">
        <w:rPr>
          <w:b/>
          <w:bCs/>
        </w:rPr>
        <w:t xml:space="preserve"> – Presidente</w:t>
      </w:r>
    </w:p>
    <w:p w14:paraId="35A4162A" w14:textId="77777777" w:rsidR="009948D4" w:rsidRPr="00950C52" w:rsidRDefault="009948D4" w:rsidP="009948D4">
      <w:pPr>
        <w:spacing w:line="360" w:lineRule="auto"/>
        <w:jc w:val="center"/>
        <w:rPr>
          <w:b/>
          <w:bCs/>
        </w:rPr>
      </w:pPr>
      <w:r w:rsidRPr="00950C52">
        <w:rPr>
          <w:b/>
          <w:bCs/>
        </w:rPr>
        <w:t>María Eugenia Valdez Fernández Baca – Vocal</w:t>
      </w:r>
    </w:p>
    <w:p w14:paraId="72F324BE" w14:textId="77777777" w:rsidR="009948D4" w:rsidRPr="00950C52" w:rsidRDefault="009948D4" w:rsidP="009948D4">
      <w:pPr>
        <w:spacing w:line="360" w:lineRule="auto"/>
        <w:jc w:val="center"/>
        <w:rPr>
          <w:b/>
          <w:bCs/>
        </w:rPr>
      </w:pPr>
      <w:r w:rsidRPr="00950C52">
        <w:rPr>
          <w:b/>
          <w:bCs/>
        </w:rPr>
        <w:t>Marco Antonio Ortega Piana – Vocal</w:t>
      </w:r>
    </w:p>
    <w:p w14:paraId="74D584E8" w14:textId="77777777" w:rsidR="009948D4" w:rsidRPr="00950C52" w:rsidRDefault="009948D4" w:rsidP="009948D4">
      <w:pPr>
        <w:spacing w:line="360" w:lineRule="auto"/>
        <w:jc w:val="center"/>
      </w:pPr>
      <w:r w:rsidRPr="00950C52">
        <w:rPr>
          <w:b/>
          <w:bCs/>
        </w:rPr>
        <w:t>Gonzalo Abad del Busto - Vocal</w:t>
      </w:r>
    </w:p>
    <w:bookmarkEnd w:id="1"/>
    <w:p w14:paraId="3E58AA19" w14:textId="77777777" w:rsidR="00A805E3" w:rsidRPr="00950C52" w:rsidRDefault="00A805E3" w:rsidP="00A805E3">
      <w:pPr>
        <w:tabs>
          <w:tab w:val="left" w:pos="1141"/>
        </w:tabs>
        <w:jc w:val="both"/>
        <w:rPr>
          <w:lang w:val="es-MX"/>
        </w:rPr>
      </w:pPr>
    </w:p>
    <w:sectPr w:rsidR="00A805E3" w:rsidRPr="00950C52" w:rsidSect="00131AD6">
      <w:headerReference w:type="default" r:id="rId8"/>
      <w:footerReference w:type="default" r:id="rId9"/>
      <w:pgSz w:w="11907" w:h="16840" w:code="9"/>
      <w:pgMar w:top="226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C860" w14:textId="77777777" w:rsidR="009B1536" w:rsidRDefault="009B1536">
      <w:r>
        <w:separator/>
      </w:r>
    </w:p>
  </w:endnote>
  <w:endnote w:type="continuationSeparator" w:id="0">
    <w:p w14:paraId="6D7D3ECF" w14:textId="77777777" w:rsidR="009B1536" w:rsidRDefault="009B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9905" w14:textId="77777777" w:rsidR="009948D4" w:rsidRPr="009948D4" w:rsidRDefault="009948D4">
    <w:pPr>
      <w:pStyle w:val="Piedepgina"/>
      <w:jc w:val="right"/>
      <w:rPr>
        <w:sz w:val="18"/>
        <w:szCs w:val="18"/>
      </w:rPr>
    </w:pPr>
    <w:r w:rsidRPr="009948D4">
      <w:rPr>
        <w:sz w:val="18"/>
        <w:szCs w:val="18"/>
      </w:rPr>
      <w:t xml:space="preserve">Página </w:t>
    </w:r>
    <w:r w:rsidRPr="009948D4">
      <w:rPr>
        <w:b/>
        <w:bCs/>
        <w:sz w:val="18"/>
        <w:szCs w:val="18"/>
      </w:rPr>
      <w:fldChar w:fldCharType="begin"/>
    </w:r>
    <w:r w:rsidRPr="009948D4">
      <w:rPr>
        <w:b/>
        <w:bCs/>
        <w:sz w:val="18"/>
        <w:szCs w:val="18"/>
      </w:rPr>
      <w:instrText>PAGE</w:instrText>
    </w:r>
    <w:r w:rsidRPr="009948D4">
      <w:rPr>
        <w:b/>
        <w:bCs/>
        <w:sz w:val="18"/>
        <w:szCs w:val="18"/>
      </w:rPr>
      <w:fldChar w:fldCharType="separate"/>
    </w:r>
    <w:r w:rsidRPr="009948D4">
      <w:rPr>
        <w:b/>
        <w:bCs/>
        <w:sz w:val="18"/>
        <w:szCs w:val="18"/>
      </w:rPr>
      <w:t>2</w:t>
    </w:r>
    <w:r w:rsidRPr="009948D4">
      <w:rPr>
        <w:b/>
        <w:bCs/>
        <w:sz w:val="18"/>
        <w:szCs w:val="18"/>
      </w:rPr>
      <w:fldChar w:fldCharType="end"/>
    </w:r>
    <w:r w:rsidRPr="009948D4">
      <w:rPr>
        <w:sz w:val="18"/>
        <w:szCs w:val="18"/>
      </w:rPr>
      <w:t xml:space="preserve"> de </w:t>
    </w:r>
    <w:r w:rsidRPr="009948D4">
      <w:rPr>
        <w:b/>
        <w:bCs/>
        <w:sz w:val="18"/>
        <w:szCs w:val="18"/>
      </w:rPr>
      <w:fldChar w:fldCharType="begin"/>
    </w:r>
    <w:r w:rsidRPr="009948D4">
      <w:rPr>
        <w:b/>
        <w:bCs/>
        <w:sz w:val="18"/>
        <w:szCs w:val="18"/>
      </w:rPr>
      <w:instrText>NUMPAGES</w:instrText>
    </w:r>
    <w:r w:rsidRPr="009948D4">
      <w:rPr>
        <w:b/>
        <w:bCs/>
        <w:sz w:val="18"/>
        <w:szCs w:val="18"/>
      </w:rPr>
      <w:fldChar w:fldCharType="separate"/>
    </w:r>
    <w:r w:rsidRPr="009948D4">
      <w:rPr>
        <w:b/>
        <w:bCs/>
        <w:sz w:val="18"/>
        <w:szCs w:val="18"/>
      </w:rPr>
      <w:t>2</w:t>
    </w:r>
    <w:r w:rsidRPr="009948D4">
      <w:rPr>
        <w:b/>
        <w:bCs/>
        <w:sz w:val="18"/>
        <w:szCs w:val="18"/>
      </w:rPr>
      <w:fldChar w:fldCharType="end"/>
    </w:r>
  </w:p>
  <w:p w14:paraId="64292A62" w14:textId="77777777" w:rsidR="009948D4" w:rsidRDefault="009948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DB78" w14:textId="77777777" w:rsidR="009B1536" w:rsidRDefault="009B1536">
      <w:r>
        <w:separator/>
      </w:r>
    </w:p>
  </w:footnote>
  <w:footnote w:type="continuationSeparator" w:id="0">
    <w:p w14:paraId="39D92672" w14:textId="77777777" w:rsidR="009B1536" w:rsidRDefault="009B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739C" w14:textId="77777777" w:rsidR="009948D4" w:rsidRDefault="009948D4">
    <w:pPr>
      <w:pStyle w:val="Encabezado"/>
    </w:pPr>
  </w:p>
  <w:p w14:paraId="7F641EE1" w14:textId="77777777" w:rsidR="009948D4" w:rsidRDefault="009948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2EC"/>
    <w:multiLevelType w:val="hybridMultilevel"/>
    <w:tmpl w:val="A49C946A"/>
    <w:lvl w:ilvl="0" w:tplc="73309DAE">
      <w:start w:val="1"/>
      <w:numFmt w:val="lowerLetter"/>
      <w:lvlText w:val="%1)"/>
      <w:lvlJc w:val="left"/>
      <w:pPr>
        <w:ind w:left="1068" w:hanging="360"/>
      </w:pPr>
      <w:rPr>
        <w:rFonts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E30302"/>
    <w:multiLevelType w:val="multilevel"/>
    <w:tmpl w:val="119609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34434E"/>
    <w:multiLevelType w:val="hybridMultilevel"/>
    <w:tmpl w:val="A78E9F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BC42893"/>
    <w:multiLevelType w:val="hybridMultilevel"/>
    <w:tmpl w:val="8362ECF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124B0B"/>
    <w:multiLevelType w:val="hybridMultilevel"/>
    <w:tmpl w:val="CD409F20"/>
    <w:lvl w:ilvl="0" w:tplc="96968D1C">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4B51938"/>
    <w:multiLevelType w:val="hybridMultilevel"/>
    <w:tmpl w:val="BEC88E3A"/>
    <w:lvl w:ilvl="0" w:tplc="080A0005">
      <w:start w:val="1"/>
      <w:numFmt w:val="bullet"/>
      <w:lvlText w:val=""/>
      <w:lvlJc w:val="left"/>
      <w:pPr>
        <w:tabs>
          <w:tab w:val="num" w:pos="1260"/>
        </w:tabs>
        <w:ind w:left="1260" w:hanging="360"/>
      </w:pPr>
      <w:rPr>
        <w:rFonts w:ascii="Wingdings" w:hAnsi="Wingdings" w:hint="default"/>
      </w:rPr>
    </w:lvl>
    <w:lvl w:ilvl="1" w:tplc="080A0003">
      <w:start w:val="1"/>
      <w:numFmt w:val="bullet"/>
      <w:lvlText w:val="o"/>
      <w:lvlJc w:val="left"/>
      <w:pPr>
        <w:tabs>
          <w:tab w:val="num" w:pos="1980"/>
        </w:tabs>
        <w:ind w:left="1980" w:hanging="360"/>
      </w:pPr>
      <w:rPr>
        <w:rFonts w:ascii="Courier New" w:hAnsi="Courier New" w:cs="Courier New" w:hint="default"/>
      </w:rPr>
    </w:lvl>
    <w:lvl w:ilvl="2" w:tplc="080A0005" w:tentative="1">
      <w:start w:val="1"/>
      <w:numFmt w:val="bullet"/>
      <w:lvlText w:val=""/>
      <w:lvlJc w:val="left"/>
      <w:pPr>
        <w:tabs>
          <w:tab w:val="num" w:pos="2700"/>
        </w:tabs>
        <w:ind w:left="2700" w:hanging="360"/>
      </w:pPr>
      <w:rPr>
        <w:rFonts w:ascii="Wingdings" w:hAnsi="Wingdings" w:hint="default"/>
      </w:rPr>
    </w:lvl>
    <w:lvl w:ilvl="3" w:tplc="080A0001" w:tentative="1">
      <w:start w:val="1"/>
      <w:numFmt w:val="bullet"/>
      <w:lvlText w:val=""/>
      <w:lvlJc w:val="left"/>
      <w:pPr>
        <w:tabs>
          <w:tab w:val="num" w:pos="3420"/>
        </w:tabs>
        <w:ind w:left="3420" w:hanging="360"/>
      </w:pPr>
      <w:rPr>
        <w:rFonts w:ascii="Symbol" w:hAnsi="Symbol" w:hint="default"/>
      </w:rPr>
    </w:lvl>
    <w:lvl w:ilvl="4" w:tplc="080A0003" w:tentative="1">
      <w:start w:val="1"/>
      <w:numFmt w:val="bullet"/>
      <w:lvlText w:val="o"/>
      <w:lvlJc w:val="left"/>
      <w:pPr>
        <w:tabs>
          <w:tab w:val="num" w:pos="4140"/>
        </w:tabs>
        <w:ind w:left="4140" w:hanging="360"/>
      </w:pPr>
      <w:rPr>
        <w:rFonts w:ascii="Courier New" w:hAnsi="Courier New" w:cs="Courier New" w:hint="default"/>
      </w:rPr>
    </w:lvl>
    <w:lvl w:ilvl="5" w:tplc="080A0005" w:tentative="1">
      <w:start w:val="1"/>
      <w:numFmt w:val="bullet"/>
      <w:lvlText w:val=""/>
      <w:lvlJc w:val="left"/>
      <w:pPr>
        <w:tabs>
          <w:tab w:val="num" w:pos="4860"/>
        </w:tabs>
        <w:ind w:left="4860" w:hanging="360"/>
      </w:pPr>
      <w:rPr>
        <w:rFonts w:ascii="Wingdings" w:hAnsi="Wingdings" w:hint="default"/>
      </w:rPr>
    </w:lvl>
    <w:lvl w:ilvl="6" w:tplc="080A0001" w:tentative="1">
      <w:start w:val="1"/>
      <w:numFmt w:val="bullet"/>
      <w:lvlText w:val=""/>
      <w:lvlJc w:val="left"/>
      <w:pPr>
        <w:tabs>
          <w:tab w:val="num" w:pos="5580"/>
        </w:tabs>
        <w:ind w:left="5580" w:hanging="360"/>
      </w:pPr>
      <w:rPr>
        <w:rFonts w:ascii="Symbol" w:hAnsi="Symbol" w:hint="default"/>
      </w:rPr>
    </w:lvl>
    <w:lvl w:ilvl="7" w:tplc="080A0003" w:tentative="1">
      <w:start w:val="1"/>
      <w:numFmt w:val="bullet"/>
      <w:lvlText w:val="o"/>
      <w:lvlJc w:val="left"/>
      <w:pPr>
        <w:tabs>
          <w:tab w:val="num" w:pos="6300"/>
        </w:tabs>
        <w:ind w:left="6300" w:hanging="360"/>
      </w:pPr>
      <w:rPr>
        <w:rFonts w:ascii="Courier New" w:hAnsi="Courier New" w:cs="Courier New" w:hint="default"/>
      </w:rPr>
    </w:lvl>
    <w:lvl w:ilvl="8" w:tplc="080A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7683033"/>
    <w:multiLevelType w:val="multilevel"/>
    <w:tmpl w:val="8D3809AC"/>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26"/>
  </w:num>
  <w:num w:numId="3">
    <w:abstractNumId w:val="19"/>
  </w:num>
  <w:num w:numId="4">
    <w:abstractNumId w:val="4"/>
  </w:num>
  <w:num w:numId="5">
    <w:abstractNumId w:val="3"/>
  </w:num>
  <w:num w:numId="6">
    <w:abstractNumId w:val="20"/>
  </w:num>
  <w:num w:numId="7">
    <w:abstractNumId w:val="30"/>
  </w:num>
  <w:num w:numId="8">
    <w:abstractNumId w:val="34"/>
  </w:num>
  <w:num w:numId="9">
    <w:abstractNumId w:val="27"/>
  </w:num>
  <w:num w:numId="10">
    <w:abstractNumId w:val="9"/>
  </w:num>
  <w:num w:numId="11">
    <w:abstractNumId w:val="1"/>
  </w:num>
  <w:num w:numId="12">
    <w:abstractNumId w:val="24"/>
  </w:num>
  <w:num w:numId="13">
    <w:abstractNumId w:val="12"/>
  </w:num>
  <w:num w:numId="14">
    <w:abstractNumId w:val="33"/>
  </w:num>
  <w:num w:numId="15">
    <w:abstractNumId w:val="38"/>
  </w:num>
  <w:num w:numId="16">
    <w:abstractNumId w:val="35"/>
  </w:num>
  <w:num w:numId="17">
    <w:abstractNumId w:val="39"/>
  </w:num>
  <w:num w:numId="18">
    <w:abstractNumId w:val="28"/>
  </w:num>
  <w:num w:numId="19">
    <w:abstractNumId w:val="10"/>
  </w:num>
  <w:num w:numId="20">
    <w:abstractNumId w:val="7"/>
  </w:num>
  <w:num w:numId="21">
    <w:abstractNumId w:val="25"/>
  </w:num>
  <w:num w:numId="22">
    <w:abstractNumId w:val="13"/>
  </w:num>
  <w:num w:numId="23">
    <w:abstractNumId w:val="23"/>
  </w:num>
  <w:num w:numId="24">
    <w:abstractNumId w:val="21"/>
  </w:num>
  <w:num w:numId="25">
    <w:abstractNumId w:val="6"/>
  </w:num>
  <w:num w:numId="26">
    <w:abstractNumId w:val="32"/>
  </w:num>
  <w:num w:numId="27">
    <w:abstractNumId w:val="14"/>
  </w:num>
  <w:num w:numId="28">
    <w:abstractNumId w:val="31"/>
  </w:num>
  <w:num w:numId="29">
    <w:abstractNumId w:val="2"/>
  </w:num>
  <w:num w:numId="30">
    <w:abstractNumId w:val="11"/>
  </w:num>
  <w:num w:numId="31">
    <w:abstractNumId w:val="8"/>
  </w:num>
  <w:num w:numId="32">
    <w:abstractNumId w:val="15"/>
  </w:num>
  <w:num w:numId="33">
    <w:abstractNumId w:val="22"/>
  </w:num>
  <w:num w:numId="34">
    <w:abstractNumId w:val="29"/>
  </w:num>
  <w:num w:numId="35">
    <w:abstractNumId w:val="5"/>
  </w:num>
  <w:num w:numId="36">
    <w:abstractNumId w:val="37"/>
  </w:num>
  <w:num w:numId="37">
    <w:abstractNumId w:val="36"/>
  </w:num>
  <w:num w:numId="38">
    <w:abstractNumId w:val="16"/>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8B5"/>
    <w:rsid w:val="0000198D"/>
    <w:rsid w:val="000021EF"/>
    <w:rsid w:val="0000267D"/>
    <w:rsid w:val="00002EAD"/>
    <w:rsid w:val="000032C9"/>
    <w:rsid w:val="00003D33"/>
    <w:rsid w:val="00003E31"/>
    <w:rsid w:val="0000524F"/>
    <w:rsid w:val="0000705F"/>
    <w:rsid w:val="00007EEE"/>
    <w:rsid w:val="0001049B"/>
    <w:rsid w:val="000106A4"/>
    <w:rsid w:val="00011225"/>
    <w:rsid w:val="00011232"/>
    <w:rsid w:val="000118E1"/>
    <w:rsid w:val="00013455"/>
    <w:rsid w:val="00013CC3"/>
    <w:rsid w:val="00014A4F"/>
    <w:rsid w:val="00015372"/>
    <w:rsid w:val="000159C8"/>
    <w:rsid w:val="00015DB4"/>
    <w:rsid w:val="00016E28"/>
    <w:rsid w:val="00016FC2"/>
    <w:rsid w:val="00021D94"/>
    <w:rsid w:val="000223AA"/>
    <w:rsid w:val="00026485"/>
    <w:rsid w:val="0002693F"/>
    <w:rsid w:val="00030C49"/>
    <w:rsid w:val="0003206A"/>
    <w:rsid w:val="00032577"/>
    <w:rsid w:val="00032776"/>
    <w:rsid w:val="00033632"/>
    <w:rsid w:val="00033AA3"/>
    <w:rsid w:val="00033C14"/>
    <w:rsid w:val="00033F12"/>
    <w:rsid w:val="000344A4"/>
    <w:rsid w:val="000364E4"/>
    <w:rsid w:val="00036BAA"/>
    <w:rsid w:val="00036EF7"/>
    <w:rsid w:val="000404AA"/>
    <w:rsid w:val="000406A5"/>
    <w:rsid w:val="00041201"/>
    <w:rsid w:val="00042366"/>
    <w:rsid w:val="000424E5"/>
    <w:rsid w:val="0004287D"/>
    <w:rsid w:val="00043818"/>
    <w:rsid w:val="00043A2C"/>
    <w:rsid w:val="00043C4A"/>
    <w:rsid w:val="00043E9A"/>
    <w:rsid w:val="000443DF"/>
    <w:rsid w:val="00044479"/>
    <w:rsid w:val="000456B2"/>
    <w:rsid w:val="00045AC9"/>
    <w:rsid w:val="00045F4D"/>
    <w:rsid w:val="00047432"/>
    <w:rsid w:val="00050EB3"/>
    <w:rsid w:val="000527D3"/>
    <w:rsid w:val="00053180"/>
    <w:rsid w:val="00053A8C"/>
    <w:rsid w:val="0005428F"/>
    <w:rsid w:val="000544B5"/>
    <w:rsid w:val="00054C7E"/>
    <w:rsid w:val="000557C2"/>
    <w:rsid w:val="00060358"/>
    <w:rsid w:val="0006202D"/>
    <w:rsid w:val="00063613"/>
    <w:rsid w:val="00064EEC"/>
    <w:rsid w:val="000651D7"/>
    <w:rsid w:val="00070753"/>
    <w:rsid w:val="000718FF"/>
    <w:rsid w:val="0007306C"/>
    <w:rsid w:val="0007401C"/>
    <w:rsid w:val="00074418"/>
    <w:rsid w:val="00074979"/>
    <w:rsid w:val="000753C3"/>
    <w:rsid w:val="00075F29"/>
    <w:rsid w:val="00076EBC"/>
    <w:rsid w:val="00077100"/>
    <w:rsid w:val="0007716E"/>
    <w:rsid w:val="00081253"/>
    <w:rsid w:val="00082337"/>
    <w:rsid w:val="00083AA3"/>
    <w:rsid w:val="00084445"/>
    <w:rsid w:val="00084FA5"/>
    <w:rsid w:val="00087D62"/>
    <w:rsid w:val="000901EA"/>
    <w:rsid w:val="0009279E"/>
    <w:rsid w:val="000932F0"/>
    <w:rsid w:val="000935C2"/>
    <w:rsid w:val="000939B7"/>
    <w:rsid w:val="000948D9"/>
    <w:rsid w:val="00095A39"/>
    <w:rsid w:val="000967E2"/>
    <w:rsid w:val="000968FB"/>
    <w:rsid w:val="000969AA"/>
    <w:rsid w:val="00096ACB"/>
    <w:rsid w:val="000971AE"/>
    <w:rsid w:val="000A0165"/>
    <w:rsid w:val="000A2231"/>
    <w:rsid w:val="000A2BB8"/>
    <w:rsid w:val="000A5260"/>
    <w:rsid w:val="000A57C3"/>
    <w:rsid w:val="000A5C90"/>
    <w:rsid w:val="000A785D"/>
    <w:rsid w:val="000B0B27"/>
    <w:rsid w:val="000B0F13"/>
    <w:rsid w:val="000B1113"/>
    <w:rsid w:val="000B4233"/>
    <w:rsid w:val="000B48F7"/>
    <w:rsid w:val="000B4B12"/>
    <w:rsid w:val="000B55DC"/>
    <w:rsid w:val="000B72A8"/>
    <w:rsid w:val="000B7348"/>
    <w:rsid w:val="000B7ADC"/>
    <w:rsid w:val="000C011E"/>
    <w:rsid w:val="000C0727"/>
    <w:rsid w:val="000C1BC7"/>
    <w:rsid w:val="000C1CDE"/>
    <w:rsid w:val="000C20BF"/>
    <w:rsid w:val="000C21B3"/>
    <w:rsid w:val="000C2593"/>
    <w:rsid w:val="000C2A77"/>
    <w:rsid w:val="000C3E40"/>
    <w:rsid w:val="000C6963"/>
    <w:rsid w:val="000C6C11"/>
    <w:rsid w:val="000D06F7"/>
    <w:rsid w:val="000D1119"/>
    <w:rsid w:val="000D1B80"/>
    <w:rsid w:val="000D235A"/>
    <w:rsid w:val="000D3132"/>
    <w:rsid w:val="000D38C6"/>
    <w:rsid w:val="000D3A5A"/>
    <w:rsid w:val="000D3DE8"/>
    <w:rsid w:val="000D3FCA"/>
    <w:rsid w:val="000D4A8C"/>
    <w:rsid w:val="000D58DE"/>
    <w:rsid w:val="000D5C60"/>
    <w:rsid w:val="000D60EE"/>
    <w:rsid w:val="000D7038"/>
    <w:rsid w:val="000D71D4"/>
    <w:rsid w:val="000D7D97"/>
    <w:rsid w:val="000E06A4"/>
    <w:rsid w:val="000E13E4"/>
    <w:rsid w:val="000E65A6"/>
    <w:rsid w:val="000E65BE"/>
    <w:rsid w:val="000E675D"/>
    <w:rsid w:val="000E7932"/>
    <w:rsid w:val="000E7EDB"/>
    <w:rsid w:val="000F0B01"/>
    <w:rsid w:val="000F0CB8"/>
    <w:rsid w:val="000F0D13"/>
    <w:rsid w:val="000F16CE"/>
    <w:rsid w:val="000F16DA"/>
    <w:rsid w:val="000F1A4D"/>
    <w:rsid w:val="000F22F4"/>
    <w:rsid w:val="000F3974"/>
    <w:rsid w:val="000F4304"/>
    <w:rsid w:val="000F4BE1"/>
    <w:rsid w:val="000F596A"/>
    <w:rsid w:val="0010049C"/>
    <w:rsid w:val="001006C1"/>
    <w:rsid w:val="0010079E"/>
    <w:rsid w:val="00102023"/>
    <w:rsid w:val="00102BB7"/>
    <w:rsid w:val="00105E2C"/>
    <w:rsid w:val="00106FF2"/>
    <w:rsid w:val="0010709C"/>
    <w:rsid w:val="00107930"/>
    <w:rsid w:val="00107B11"/>
    <w:rsid w:val="0011061B"/>
    <w:rsid w:val="00110BF2"/>
    <w:rsid w:val="00111B8D"/>
    <w:rsid w:val="0011285B"/>
    <w:rsid w:val="00112C38"/>
    <w:rsid w:val="00113578"/>
    <w:rsid w:val="00113B3A"/>
    <w:rsid w:val="001157BA"/>
    <w:rsid w:val="00116673"/>
    <w:rsid w:val="001177BB"/>
    <w:rsid w:val="001178BD"/>
    <w:rsid w:val="0012104A"/>
    <w:rsid w:val="00121959"/>
    <w:rsid w:val="00122133"/>
    <w:rsid w:val="00122681"/>
    <w:rsid w:val="0012308F"/>
    <w:rsid w:val="001233EB"/>
    <w:rsid w:val="0012396F"/>
    <w:rsid w:val="001267AE"/>
    <w:rsid w:val="00126A14"/>
    <w:rsid w:val="00126B6D"/>
    <w:rsid w:val="00126D88"/>
    <w:rsid w:val="00126EA8"/>
    <w:rsid w:val="001274F5"/>
    <w:rsid w:val="00127904"/>
    <w:rsid w:val="00127FE7"/>
    <w:rsid w:val="001309D7"/>
    <w:rsid w:val="0013120A"/>
    <w:rsid w:val="001315E3"/>
    <w:rsid w:val="00131AD6"/>
    <w:rsid w:val="00132157"/>
    <w:rsid w:val="00132720"/>
    <w:rsid w:val="00132EC5"/>
    <w:rsid w:val="00134109"/>
    <w:rsid w:val="00134E19"/>
    <w:rsid w:val="001367A8"/>
    <w:rsid w:val="001367DF"/>
    <w:rsid w:val="00136A35"/>
    <w:rsid w:val="001372C4"/>
    <w:rsid w:val="001372DA"/>
    <w:rsid w:val="00137847"/>
    <w:rsid w:val="0014026F"/>
    <w:rsid w:val="0014166F"/>
    <w:rsid w:val="00143EF8"/>
    <w:rsid w:val="00145B8F"/>
    <w:rsid w:val="00145DD8"/>
    <w:rsid w:val="00146228"/>
    <w:rsid w:val="00146B3B"/>
    <w:rsid w:val="0015002D"/>
    <w:rsid w:val="001542AA"/>
    <w:rsid w:val="00154972"/>
    <w:rsid w:val="00154F80"/>
    <w:rsid w:val="001554E3"/>
    <w:rsid w:val="00155795"/>
    <w:rsid w:val="001566A1"/>
    <w:rsid w:val="00157474"/>
    <w:rsid w:val="00160340"/>
    <w:rsid w:val="00161B95"/>
    <w:rsid w:val="001625BD"/>
    <w:rsid w:val="00164D1A"/>
    <w:rsid w:val="00165F90"/>
    <w:rsid w:val="00166F70"/>
    <w:rsid w:val="001679D5"/>
    <w:rsid w:val="001704AA"/>
    <w:rsid w:val="00171D9C"/>
    <w:rsid w:val="00172919"/>
    <w:rsid w:val="001737C6"/>
    <w:rsid w:val="00173836"/>
    <w:rsid w:val="00173CF4"/>
    <w:rsid w:val="00173FE5"/>
    <w:rsid w:val="001748A5"/>
    <w:rsid w:val="00175C28"/>
    <w:rsid w:val="001761C3"/>
    <w:rsid w:val="00182821"/>
    <w:rsid w:val="00182DC4"/>
    <w:rsid w:val="0018427C"/>
    <w:rsid w:val="00184907"/>
    <w:rsid w:val="00185052"/>
    <w:rsid w:val="00185207"/>
    <w:rsid w:val="00190F95"/>
    <w:rsid w:val="001916B8"/>
    <w:rsid w:val="00192266"/>
    <w:rsid w:val="00192ACB"/>
    <w:rsid w:val="00193CC3"/>
    <w:rsid w:val="001944C7"/>
    <w:rsid w:val="00195084"/>
    <w:rsid w:val="0019548F"/>
    <w:rsid w:val="001970D7"/>
    <w:rsid w:val="001A0103"/>
    <w:rsid w:val="001A1590"/>
    <w:rsid w:val="001A1E3C"/>
    <w:rsid w:val="001A1E52"/>
    <w:rsid w:val="001A439D"/>
    <w:rsid w:val="001A4624"/>
    <w:rsid w:val="001A4C7A"/>
    <w:rsid w:val="001A64AC"/>
    <w:rsid w:val="001A7357"/>
    <w:rsid w:val="001B0120"/>
    <w:rsid w:val="001B0D85"/>
    <w:rsid w:val="001B117E"/>
    <w:rsid w:val="001B20E4"/>
    <w:rsid w:val="001B2868"/>
    <w:rsid w:val="001B323A"/>
    <w:rsid w:val="001B32F4"/>
    <w:rsid w:val="001B40B9"/>
    <w:rsid w:val="001B5FF3"/>
    <w:rsid w:val="001B6493"/>
    <w:rsid w:val="001B74AA"/>
    <w:rsid w:val="001B7759"/>
    <w:rsid w:val="001B7B39"/>
    <w:rsid w:val="001B7F25"/>
    <w:rsid w:val="001C04C6"/>
    <w:rsid w:val="001C0FB3"/>
    <w:rsid w:val="001C1011"/>
    <w:rsid w:val="001C10C8"/>
    <w:rsid w:val="001C14AC"/>
    <w:rsid w:val="001C1D88"/>
    <w:rsid w:val="001C1FCD"/>
    <w:rsid w:val="001C20D6"/>
    <w:rsid w:val="001C2606"/>
    <w:rsid w:val="001C314F"/>
    <w:rsid w:val="001C3AD6"/>
    <w:rsid w:val="001C41E4"/>
    <w:rsid w:val="001C554B"/>
    <w:rsid w:val="001C6B7F"/>
    <w:rsid w:val="001D0600"/>
    <w:rsid w:val="001D08EA"/>
    <w:rsid w:val="001D0DE8"/>
    <w:rsid w:val="001D1275"/>
    <w:rsid w:val="001D1303"/>
    <w:rsid w:val="001D32E4"/>
    <w:rsid w:val="001D3C34"/>
    <w:rsid w:val="001D4667"/>
    <w:rsid w:val="001D478C"/>
    <w:rsid w:val="001D79F6"/>
    <w:rsid w:val="001D7B62"/>
    <w:rsid w:val="001E0840"/>
    <w:rsid w:val="001E2C80"/>
    <w:rsid w:val="001E40BF"/>
    <w:rsid w:val="001E7418"/>
    <w:rsid w:val="001E7D5A"/>
    <w:rsid w:val="001F01AF"/>
    <w:rsid w:val="001F08C6"/>
    <w:rsid w:val="001F0C19"/>
    <w:rsid w:val="001F133A"/>
    <w:rsid w:val="001F1A68"/>
    <w:rsid w:val="001F1BB9"/>
    <w:rsid w:val="001F3832"/>
    <w:rsid w:val="001F40AA"/>
    <w:rsid w:val="001F5261"/>
    <w:rsid w:val="001F57D4"/>
    <w:rsid w:val="001F6AEA"/>
    <w:rsid w:val="001F76C0"/>
    <w:rsid w:val="001F7A37"/>
    <w:rsid w:val="002008A0"/>
    <w:rsid w:val="00201419"/>
    <w:rsid w:val="00202D20"/>
    <w:rsid w:val="002030CD"/>
    <w:rsid w:val="00203DD1"/>
    <w:rsid w:val="00204F1A"/>
    <w:rsid w:val="00207491"/>
    <w:rsid w:val="00207818"/>
    <w:rsid w:val="00211392"/>
    <w:rsid w:val="002116B2"/>
    <w:rsid w:val="00211A1C"/>
    <w:rsid w:val="00213022"/>
    <w:rsid w:val="002136AA"/>
    <w:rsid w:val="002136E1"/>
    <w:rsid w:val="00214826"/>
    <w:rsid w:val="002160C5"/>
    <w:rsid w:val="002165D1"/>
    <w:rsid w:val="0021668F"/>
    <w:rsid w:val="0021729A"/>
    <w:rsid w:val="002201E5"/>
    <w:rsid w:val="00221732"/>
    <w:rsid w:val="00221A27"/>
    <w:rsid w:val="00221E73"/>
    <w:rsid w:val="00222170"/>
    <w:rsid w:val="00222BDB"/>
    <w:rsid w:val="00223458"/>
    <w:rsid w:val="002236D7"/>
    <w:rsid w:val="0022371C"/>
    <w:rsid w:val="0022375B"/>
    <w:rsid w:val="00223F5B"/>
    <w:rsid w:val="002257D2"/>
    <w:rsid w:val="00225820"/>
    <w:rsid w:val="002260CD"/>
    <w:rsid w:val="002261AF"/>
    <w:rsid w:val="00226E52"/>
    <w:rsid w:val="002273AF"/>
    <w:rsid w:val="00227DAB"/>
    <w:rsid w:val="00230B9E"/>
    <w:rsid w:val="00231873"/>
    <w:rsid w:val="00232338"/>
    <w:rsid w:val="00233C97"/>
    <w:rsid w:val="00233CE4"/>
    <w:rsid w:val="002341C6"/>
    <w:rsid w:val="00234B40"/>
    <w:rsid w:val="00234F0C"/>
    <w:rsid w:val="00235B8F"/>
    <w:rsid w:val="00240C84"/>
    <w:rsid w:val="0024138C"/>
    <w:rsid w:val="00242409"/>
    <w:rsid w:val="002427C8"/>
    <w:rsid w:val="00242EEF"/>
    <w:rsid w:val="0024317A"/>
    <w:rsid w:val="0024453E"/>
    <w:rsid w:val="00244724"/>
    <w:rsid w:val="00245532"/>
    <w:rsid w:val="00245B13"/>
    <w:rsid w:val="002464EE"/>
    <w:rsid w:val="00247EEA"/>
    <w:rsid w:val="002513A9"/>
    <w:rsid w:val="0025144E"/>
    <w:rsid w:val="00251CA5"/>
    <w:rsid w:val="00251DE6"/>
    <w:rsid w:val="00252BA7"/>
    <w:rsid w:val="00252F4E"/>
    <w:rsid w:val="0025303B"/>
    <w:rsid w:val="00253EA6"/>
    <w:rsid w:val="00253FC6"/>
    <w:rsid w:val="00254950"/>
    <w:rsid w:val="0025498F"/>
    <w:rsid w:val="00254C29"/>
    <w:rsid w:val="00254F47"/>
    <w:rsid w:val="00255937"/>
    <w:rsid w:val="00255C9E"/>
    <w:rsid w:val="00256064"/>
    <w:rsid w:val="00256994"/>
    <w:rsid w:val="002570E3"/>
    <w:rsid w:val="00257ED8"/>
    <w:rsid w:val="00257FEF"/>
    <w:rsid w:val="0026235D"/>
    <w:rsid w:val="00262B7D"/>
    <w:rsid w:val="00262EEA"/>
    <w:rsid w:val="00263C8A"/>
    <w:rsid w:val="002644BD"/>
    <w:rsid w:val="00265AE9"/>
    <w:rsid w:val="00266EC5"/>
    <w:rsid w:val="002677F8"/>
    <w:rsid w:val="00270271"/>
    <w:rsid w:val="0027111D"/>
    <w:rsid w:val="00271389"/>
    <w:rsid w:val="002718CA"/>
    <w:rsid w:val="002719CF"/>
    <w:rsid w:val="00272D69"/>
    <w:rsid w:val="00273D56"/>
    <w:rsid w:val="00275C1C"/>
    <w:rsid w:val="00275DD2"/>
    <w:rsid w:val="002767A8"/>
    <w:rsid w:val="0027792B"/>
    <w:rsid w:val="00281843"/>
    <w:rsid w:val="00283926"/>
    <w:rsid w:val="00283A3E"/>
    <w:rsid w:val="00284513"/>
    <w:rsid w:val="0028508A"/>
    <w:rsid w:val="00285131"/>
    <w:rsid w:val="00285991"/>
    <w:rsid w:val="00285B0D"/>
    <w:rsid w:val="00286704"/>
    <w:rsid w:val="00286BF8"/>
    <w:rsid w:val="00287A9A"/>
    <w:rsid w:val="00287C76"/>
    <w:rsid w:val="00287E43"/>
    <w:rsid w:val="0029058C"/>
    <w:rsid w:val="0029134E"/>
    <w:rsid w:val="0029359F"/>
    <w:rsid w:val="00293BB1"/>
    <w:rsid w:val="0029431D"/>
    <w:rsid w:val="002948FB"/>
    <w:rsid w:val="00294BDD"/>
    <w:rsid w:val="00294CAB"/>
    <w:rsid w:val="00294D06"/>
    <w:rsid w:val="002964B0"/>
    <w:rsid w:val="00297E61"/>
    <w:rsid w:val="002A1FC0"/>
    <w:rsid w:val="002A34F2"/>
    <w:rsid w:val="002A3A78"/>
    <w:rsid w:val="002A4923"/>
    <w:rsid w:val="002A5355"/>
    <w:rsid w:val="002A56B0"/>
    <w:rsid w:val="002A7D99"/>
    <w:rsid w:val="002B02EE"/>
    <w:rsid w:val="002B1D35"/>
    <w:rsid w:val="002B2F10"/>
    <w:rsid w:val="002B49AF"/>
    <w:rsid w:val="002B5894"/>
    <w:rsid w:val="002B5AB2"/>
    <w:rsid w:val="002B635B"/>
    <w:rsid w:val="002B64FF"/>
    <w:rsid w:val="002B7E67"/>
    <w:rsid w:val="002C07A0"/>
    <w:rsid w:val="002C1608"/>
    <w:rsid w:val="002C2952"/>
    <w:rsid w:val="002C2AC9"/>
    <w:rsid w:val="002C2D23"/>
    <w:rsid w:val="002C3036"/>
    <w:rsid w:val="002C4A0E"/>
    <w:rsid w:val="002C4C0A"/>
    <w:rsid w:val="002C4E7D"/>
    <w:rsid w:val="002C584C"/>
    <w:rsid w:val="002C7226"/>
    <w:rsid w:val="002D0AA2"/>
    <w:rsid w:val="002D0B0D"/>
    <w:rsid w:val="002D1235"/>
    <w:rsid w:val="002D1883"/>
    <w:rsid w:val="002D2D4E"/>
    <w:rsid w:val="002D3C89"/>
    <w:rsid w:val="002D49AC"/>
    <w:rsid w:val="002D4F0D"/>
    <w:rsid w:val="002D52A0"/>
    <w:rsid w:val="002D6843"/>
    <w:rsid w:val="002D6AAE"/>
    <w:rsid w:val="002D6F86"/>
    <w:rsid w:val="002D7803"/>
    <w:rsid w:val="002D792E"/>
    <w:rsid w:val="002D7D7F"/>
    <w:rsid w:val="002E001D"/>
    <w:rsid w:val="002E0EFD"/>
    <w:rsid w:val="002E2A06"/>
    <w:rsid w:val="002E302F"/>
    <w:rsid w:val="002E3074"/>
    <w:rsid w:val="002E4985"/>
    <w:rsid w:val="002E5210"/>
    <w:rsid w:val="002E5B08"/>
    <w:rsid w:val="002E6396"/>
    <w:rsid w:val="002E6C18"/>
    <w:rsid w:val="002E7C58"/>
    <w:rsid w:val="002E7F9F"/>
    <w:rsid w:val="002F0245"/>
    <w:rsid w:val="002F0981"/>
    <w:rsid w:val="002F1323"/>
    <w:rsid w:val="002F3612"/>
    <w:rsid w:val="002F3819"/>
    <w:rsid w:val="002F3F9B"/>
    <w:rsid w:val="002F46F2"/>
    <w:rsid w:val="002F557C"/>
    <w:rsid w:val="002F5BF1"/>
    <w:rsid w:val="002F6D68"/>
    <w:rsid w:val="002F6FA2"/>
    <w:rsid w:val="002F7225"/>
    <w:rsid w:val="00300AC1"/>
    <w:rsid w:val="00301DBC"/>
    <w:rsid w:val="0030201A"/>
    <w:rsid w:val="0030228A"/>
    <w:rsid w:val="003028A8"/>
    <w:rsid w:val="00302EC3"/>
    <w:rsid w:val="0030324F"/>
    <w:rsid w:val="0030353F"/>
    <w:rsid w:val="00304A7E"/>
    <w:rsid w:val="00305440"/>
    <w:rsid w:val="003057AC"/>
    <w:rsid w:val="0030584A"/>
    <w:rsid w:val="003064C3"/>
    <w:rsid w:val="003077EC"/>
    <w:rsid w:val="00307C4E"/>
    <w:rsid w:val="003104D9"/>
    <w:rsid w:val="003120B4"/>
    <w:rsid w:val="003124AF"/>
    <w:rsid w:val="00312AE8"/>
    <w:rsid w:val="00312EF8"/>
    <w:rsid w:val="00314597"/>
    <w:rsid w:val="00314754"/>
    <w:rsid w:val="00315271"/>
    <w:rsid w:val="00316B02"/>
    <w:rsid w:val="003175B1"/>
    <w:rsid w:val="003178A5"/>
    <w:rsid w:val="00320446"/>
    <w:rsid w:val="00320E65"/>
    <w:rsid w:val="00321436"/>
    <w:rsid w:val="00321F20"/>
    <w:rsid w:val="00322511"/>
    <w:rsid w:val="00324090"/>
    <w:rsid w:val="00324438"/>
    <w:rsid w:val="00324DDB"/>
    <w:rsid w:val="003252D7"/>
    <w:rsid w:val="003262C4"/>
    <w:rsid w:val="00326ECA"/>
    <w:rsid w:val="00327940"/>
    <w:rsid w:val="00327E7B"/>
    <w:rsid w:val="00330F86"/>
    <w:rsid w:val="00330FA0"/>
    <w:rsid w:val="003315B2"/>
    <w:rsid w:val="00331EE2"/>
    <w:rsid w:val="00332A61"/>
    <w:rsid w:val="00332A9A"/>
    <w:rsid w:val="00332B94"/>
    <w:rsid w:val="00332C21"/>
    <w:rsid w:val="00333091"/>
    <w:rsid w:val="00333A07"/>
    <w:rsid w:val="00333E34"/>
    <w:rsid w:val="00335978"/>
    <w:rsid w:val="00336F7B"/>
    <w:rsid w:val="00337A3F"/>
    <w:rsid w:val="003414D5"/>
    <w:rsid w:val="003422BE"/>
    <w:rsid w:val="00344528"/>
    <w:rsid w:val="00345710"/>
    <w:rsid w:val="003460BA"/>
    <w:rsid w:val="00346644"/>
    <w:rsid w:val="0034725B"/>
    <w:rsid w:val="003479DD"/>
    <w:rsid w:val="00347EC3"/>
    <w:rsid w:val="00350177"/>
    <w:rsid w:val="0035089C"/>
    <w:rsid w:val="003510ED"/>
    <w:rsid w:val="003511C9"/>
    <w:rsid w:val="00351C0E"/>
    <w:rsid w:val="00352CF7"/>
    <w:rsid w:val="00353DA1"/>
    <w:rsid w:val="00353F47"/>
    <w:rsid w:val="00354542"/>
    <w:rsid w:val="00354632"/>
    <w:rsid w:val="00356840"/>
    <w:rsid w:val="00357E50"/>
    <w:rsid w:val="0036038F"/>
    <w:rsid w:val="00361403"/>
    <w:rsid w:val="00361900"/>
    <w:rsid w:val="00361AFE"/>
    <w:rsid w:val="0036241D"/>
    <w:rsid w:val="00363267"/>
    <w:rsid w:val="00363AAF"/>
    <w:rsid w:val="00363F28"/>
    <w:rsid w:val="00365044"/>
    <w:rsid w:val="00365109"/>
    <w:rsid w:val="0036541C"/>
    <w:rsid w:val="00365482"/>
    <w:rsid w:val="0036667E"/>
    <w:rsid w:val="0036749D"/>
    <w:rsid w:val="003704A6"/>
    <w:rsid w:val="00371EFB"/>
    <w:rsid w:val="00373654"/>
    <w:rsid w:val="00373ACF"/>
    <w:rsid w:val="0037493E"/>
    <w:rsid w:val="00374D5B"/>
    <w:rsid w:val="00377781"/>
    <w:rsid w:val="003829A6"/>
    <w:rsid w:val="003842B5"/>
    <w:rsid w:val="003852C5"/>
    <w:rsid w:val="00385488"/>
    <w:rsid w:val="003858D9"/>
    <w:rsid w:val="00391B47"/>
    <w:rsid w:val="0039209E"/>
    <w:rsid w:val="0039227D"/>
    <w:rsid w:val="00392A5C"/>
    <w:rsid w:val="0039364B"/>
    <w:rsid w:val="00394F76"/>
    <w:rsid w:val="0039551D"/>
    <w:rsid w:val="00396A53"/>
    <w:rsid w:val="003A15C7"/>
    <w:rsid w:val="003A17C0"/>
    <w:rsid w:val="003A2B41"/>
    <w:rsid w:val="003A3435"/>
    <w:rsid w:val="003A3A1D"/>
    <w:rsid w:val="003A5FBA"/>
    <w:rsid w:val="003A6287"/>
    <w:rsid w:val="003B0DE7"/>
    <w:rsid w:val="003B0F4B"/>
    <w:rsid w:val="003B1CBD"/>
    <w:rsid w:val="003B236F"/>
    <w:rsid w:val="003B3712"/>
    <w:rsid w:val="003B4631"/>
    <w:rsid w:val="003B63A0"/>
    <w:rsid w:val="003B6BA9"/>
    <w:rsid w:val="003B74A4"/>
    <w:rsid w:val="003C0744"/>
    <w:rsid w:val="003C2B72"/>
    <w:rsid w:val="003C3212"/>
    <w:rsid w:val="003C43BC"/>
    <w:rsid w:val="003C4482"/>
    <w:rsid w:val="003C450B"/>
    <w:rsid w:val="003C4BDB"/>
    <w:rsid w:val="003C581C"/>
    <w:rsid w:val="003C6413"/>
    <w:rsid w:val="003C6D2B"/>
    <w:rsid w:val="003C70D5"/>
    <w:rsid w:val="003C787F"/>
    <w:rsid w:val="003C7B83"/>
    <w:rsid w:val="003C7F8B"/>
    <w:rsid w:val="003D0CE2"/>
    <w:rsid w:val="003D29B1"/>
    <w:rsid w:val="003D2ACB"/>
    <w:rsid w:val="003D4113"/>
    <w:rsid w:val="003D4623"/>
    <w:rsid w:val="003D6B3D"/>
    <w:rsid w:val="003D7680"/>
    <w:rsid w:val="003D7921"/>
    <w:rsid w:val="003D7C95"/>
    <w:rsid w:val="003D7D95"/>
    <w:rsid w:val="003D7E9D"/>
    <w:rsid w:val="003E0AE3"/>
    <w:rsid w:val="003E1175"/>
    <w:rsid w:val="003E1513"/>
    <w:rsid w:val="003E17EB"/>
    <w:rsid w:val="003E257D"/>
    <w:rsid w:val="003E5A50"/>
    <w:rsid w:val="003E5A67"/>
    <w:rsid w:val="003E618C"/>
    <w:rsid w:val="003E6AB7"/>
    <w:rsid w:val="003E7149"/>
    <w:rsid w:val="003E7573"/>
    <w:rsid w:val="003E78B5"/>
    <w:rsid w:val="003F0DDF"/>
    <w:rsid w:val="003F150B"/>
    <w:rsid w:val="003F26DC"/>
    <w:rsid w:val="003F3ED5"/>
    <w:rsid w:val="003F4852"/>
    <w:rsid w:val="003F4E13"/>
    <w:rsid w:val="004000A8"/>
    <w:rsid w:val="0040159B"/>
    <w:rsid w:val="004019F8"/>
    <w:rsid w:val="0040292A"/>
    <w:rsid w:val="00405AFA"/>
    <w:rsid w:val="0040708E"/>
    <w:rsid w:val="00407851"/>
    <w:rsid w:val="004125B6"/>
    <w:rsid w:val="00412CE1"/>
    <w:rsid w:val="00412E4F"/>
    <w:rsid w:val="0041338A"/>
    <w:rsid w:val="00413F9D"/>
    <w:rsid w:val="00414380"/>
    <w:rsid w:val="00414C0A"/>
    <w:rsid w:val="004155DB"/>
    <w:rsid w:val="004158C5"/>
    <w:rsid w:val="00415AD8"/>
    <w:rsid w:val="0041625F"/>
    <w:rsid w:val="004168D5"/>
    <w:rsid w:val="00416AC2"/>
    <w:rsid w:val="004173B8"/>
    <w:rsid w:val="00417D0C"/>
    <w:rsid w:val="004209B0"/>
    <w:rsid w:val="0042182C"/>
    <w:rsid w:val="00421AF6"/>
    <w:rsid w:val="00421B21"/>
    <w:rsid w:val="00421DE9"/>
    <w:rsid w:val="004227F8"/>
    <w:rsid w:val="004235C9"/>
    <w:rsid w:val="00423E1B"/>
    <w:rsid w:val="00424150"/>
    <w:rsid w:val="0042580D"/>
    <w:rsid w:val="004258F7"/>
    <w:rsid w:val="00425D1F"/>
    <w:rsid w:val="004266B3"/>
    <w:rsid w:val="004267F4"/>
    <w:rsid w:val="004275CD"/>
    <w:rsid w:val="004279E3"/>
    <w:rsid w:val="004304D7"/>
    <w:rsid w:val="00434643"/>
    <w:rsid w:val="00434AE2"/>
    <w:rsid w:val="00434B41"/>
    <w:rsid w:val="0043584F"/>
    <w:rsid w:val="004366EF"/>
    <w:rsid w:val="00436EE3"/>
    <w:rsid w:val="004372BF"/>
    <w:rsid w:val="00443000"/>
    <w:rsid w:val="00443EE1"/>
    <w:rsid w:val="00444C85"/>
    <w:rsid w:val="00446B06"/>
    <w:rsid w:val="00446DFD"/>
    <w:rsid w:val="0045343B"/>
    <w:rsid w:val="00454826"/>
    <w:rsid w:val="00454EA4"/>
    <w:rsid w:val="0046013D"/>
    <w:rsid w:val="004603D8"/>
    <w:rsid w:val="00463E9B"/>
    <w:rsid w:val="00466565"/>
    <w:rsid w:val="004667DA"/>
    <w:rsid w:val="00466C9F"/>
    <w:rsid w:val="004717DB"/>
    <w:rsid w:val="00471A1F"/>
    <w:rsid w:val="00472CD4"/>
    <w:rsid w:val="00474236"/>
    <w:rsid w:val="004748D4"/>
    <w:rsid w:val="004749E0"/>
    <w:rsid w:val="00476DBA"/>
    <w:rsid w:val="00477130"/>
    <w:rsid w:val="00480927"/>
    <w:rsid w:val="0048146B"/>
    <w:rsid w:val="004827A0"/>
    <w:rsid w:val="004831C6"/>
    <w:rsid w:val="00483BBA"/>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7AFB"/>
    <w:rsid w:val="004A037A"/>
    <w:rsid w:val="004A0548"/>
    <w:rsid w:val="004A0A6B"/>
    <w:rsid w:val="004A1277"/>
    <w:rsid w:val="004A2573"/>
    <w:rsid w:val="004A3FAE"/>
    <w:rsid w:val="004A4118"/>
    <w:rsid w:val="004A4124"/>
    <w:rsid w:val="004A4165"/>
    <w:rsid w:val="004A4938"/>
    <w:rsid w:val="004A5851"/>
    <w:rsid w:val="004A65E3"/>
    <w:rsid w:val="004A7E7A"/>
    <w:rsid w:val="004B0B2E"/>
    <w:rsid w:val="004B103D"/>
    <w:rsid w:val="004B12A1"/>
    <w:rsid w:val="004B1821"/>
    <w:rsid w:val="004B21E7"/>
    <w:rsid w:val="004B2D3D"/>
    <w:rsid w:val="004B43EE"/>
    <w:rsid w:val="004B60C6"/>
    <w:rsid w:val="004B6F46"/>
    <w:rsid w:val="004B73E8"/>
    <w:rsid w:val="004C15D4"/>
    <w:rsid w:val="004C1805"/>
    <w:rsid w:val="004C1FDA"/>
    <w:rsid w:val="004C2B96"/>
    <w:rsid w:val="004C3D48"/>
    <w:rsid w:val="004C461A"/>
    <w:rsid w:val="004C605D"/>
    <w:rsid w:val="004C6199"/>
    <w:rsid w:val="004C6AE4"/>
    <w:rsid w:val="004C6E49"/>
    <w:rsid w:val="004C7349"/>
    <w:rsid w:val="004C73BC"/>
    <w:rsid w:val="004D0271"/>
    <w:rsid w:val="004D089E"/>
    <w:rsid w:val="004D0F93"/>
    <w:rsid w:val="004D17FC"/>
    <w:rsid w:val="004D1FB3"/>
    <w:rsid w:val="004D4CBA"/>
    <w:rsid w:val="004D4D74"/>
    <w:rsid w:val="004D6EB4"/>
    <w:rsid w:val="004D7A22"/>
    <w:rsid w:val="004D7E39"/>
    <w:rsid w:val="004E00BD"/>
    <w:rsid w:val="004E19DE"/>
    <w:rsid w:val="004E28AD"/>
    <w:rsid w:val="004E42C1"/>
    <w:rsid w:val="004E4A06"/>
    <w:rsid w:val="004E5A75"/>
    <w:rsid w:val="004E6969"/>
    <w:rsid w:val="004E6DFF"/>
    <w:rsid w:val="004E6EF5"/>
    <w:rsid w:val="004E72FA"/>
    <w:rsid w:val="004F02B9"/>
    <w:rsid w:val="004F0AC4"/>
    <w:rsid w:val="004F1C7B"/>
    <w:rsid w:val="004F275F"/>
    <w:rsid w:val="004F2A51"/>
    <w:rsid w:val="004F355F"/>
    <w:rsid w:val="004F40DF"/>
    <w:rsid w:val="004F4BB5"/>
    <w:rsid w:val="004F67DE"/>
    <w:rsid w:val="004F6988"/>
    <w:rsid w:val="004F6DE4"/>
    <w:rsid w:val="004F70BC"/>
    <w:rsid w:val="005000FD"/>
    <w:rsid w:val="005023BE"/>
    <w:rsid w:val="005034F5"/>
    <w:rsid w:val="00503988"/>
    <w:rsid w:val="00503AD4"/>
    <w:rsid w:val="005046C6"/>
    <w:rsid w:val="00505537"/>
    <w:rsid w:val="0050585D"/>
    <w:rsid w:val="005068DE"/>
    <w:rsid w:val="00507ED2"/>
    <w:rsid w:val="005124EB"/>
    <w:rsid w:val="00515C3E"/>
    <w:rsid w:val="00515D58"/>
    <w:rsid w:val="005160DD"/>
    <w:rsid w:val="005161F3"/>
    <w:rsid w:val="0051685B"/>
    <w:rsid w:val="00517E5D"/>
    <w:rsid w:val="00521416"/>
    <w:rsid w:val="005231AC"/>
    <w:rsid w:val="0052575F"/>
    <w:rsid w:val="00525BE9"/>
    <w:rsid w:val="00527109"/>
    <w:rsid w:val="00530117"/>
    <w:rsid w:val="00530C31"/>
    <w:rsid w:val="0053337D"/>
    <w:rsid w:val="0053428B"/>
    <w:rsid w:val="0053436F"/>
    <w:rsid w:val="0053515A"/>
    <w:rsid w:val="00535B07"/>
    <w:rsid w:val="00536665"/>
    <w:rsid w:val="005406B4"/>
    <w:rsid w:val="00542579"/>
    <w:rsid w:val="00545AC4"/>
    <w:rsid w:val="005461DC"/>
    <w:rsid w:val="00547BF5"/>
    <w:rsid w:val="00550193"/>
    <w:rsid w:val="005524A2"/>
    <w:rsid w:val="00552FBD"/>
    <w:rsid w:val="00554311"/>
    <w:rsid w:val="00554B95"/>
    <w:rsid w:val="00557327"/>
    <w:rsid w:val="00557ADE"/>
    <w:rsid w:val="00560B89"/>
    <w:rsid w:val="0056125B"/>
    <w:rsid w:val="00561F33"/>
    <w:rsid w:val="00563A73"/>
    <w:rsid w:val="00565797"/>
    <w:rsid w:val="00565E5E"/>
    <w:rsid w:val="00566508"/>
    <w:rsid w:val="00567A56"/>
    <w:rsid w:val="0057049D"/>
    <w:rsid w:val="00570998"/>
    <w:rsid w:val="005724A2"/>
    <w:rsid w:val="00572D13"/>
    <w:rsid w:val="00572D2A"/>
    <w:rsid w:val="00572DB5"/>
    <w:rsid w:val="00574499"/>
    <w:rsid w:val="005771E8"/>
    <w:rsid w:val="005778B3"/>
    <w:rsid w:val="005804CA"/>
    <w:rsid w:val="005807B6"/>
    <w:rsid w:val="00580B2C"/>
    <w:rsid w:val="00580D84"/>
    <w:rsid w:val="005817F6"/>
    <w:rsid w:val="005832B7"/>
    <w:rsid w:val="0058387E"/>
    <w:rsid w:val="00583918"/>
    <w:rsid w:val="00583969"/>
    <w:rsid w:val="0058435F"/>
    <w:rsid w:val="00585C12"/>
    <w:rsid w:val="00591CBB"/>
    <w:rsid w:val="00591F4E"/>
    <w:rsid w:val="00592F5F"/>
    <w:rsid w:val="00594D20"/>
    <w:rsid w:val="00595C55"/>
    <w:rsid w:val="00597184"/>
    <w:rsid w:val="005A00B9"/>
    <w:rsid w:val="005A3FA8"/>
    <w:rsid w:val="005A5CD3"/>
    <w:rsid w:val="005A62A4"/>
    <w:rsid w:val="005A6581"/>
    <w:rsid w:val="005A68AD"/>
    <w:rsid w:val="005B1EF8"/>
    <w:rsid w:val="005B26F4"/>
    <w:rsid w:val="005B400A"/>
    <w:rsid w:val="005B5470"/>
    <w:rsid w:val="005B5708"/>
    <w:rsid w:val="005B668E"/>
    <w:rsid w:val="005B6BE8"/>
    <w:rsid w:val="005B70D0"/>
    <w:rsid w:val="005B763D"/>
    <w:rsid w:val="005C014D"/>
    <w:rsid w:val="005C027B"/>
    <w:rsid w:val="005C1347"/>
    <w:rsid w:val="005C1B3C"/>
    <w:rsid w:val="005C2B4F"/>
    <w:rsid w:val="005C380E"/>
    <w:rsid w:val="005C46AC"/>
    <w:rsid w:val="005C4F9D"/>
    <w:rsid w:val="005C5046"/>
    <w:rsid w:val="005C56FF"/>
    <w:rsid w:val="005C6A29"/>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A14"/>
    <w:rsid w:val="005E47DD"/>
    <w:rsid w:val="005E61B7"/>
    <w:rsid w:val="005E62E7"/>
    <w:rsid w:val="005E6AE9"/>
    <w:rsid w:val="005E74A8"/>
    <w:rsid w:val="005E7E43"/>
    <w:rsid w:val="005F0C69"/>
    <w:rsid w:val="005F0CB2"/>
    <w:rsid w:val="005F207A"/>
    <w:rsid w:val="005F2BA9"/>
    <w:rsid w:val="005F3662"/>
    <w:rsid w:val="005F42CD"/>
    <w:rsid w:val="005F5C34"/>
    <w:rsid w:val="005F6867"/>
    <w:rsid w:val="005F6AE6"/>
    <w:rsid w:val="005F74D4"/>
    <w:rsid w:val="005F7C82"/>
    <w:rsid w:val="005F7E90"/>
    <w:rsid w:val="00600224"/>
    <w:rsid w:val="00601FE1"/>
    <w:rsid w:val="00603BAD"/>
    <w:rsid w:val="0060541B"/>
    <w:rsid w:val="00605B5B"/>
    <w:rsid w:val="00606233"/>
    <w:rsid w:val="00607411"/>
    <w:rsid w:val="006074C2"/>
    <w:rsid w:val="00607982"/>
    <w:rsid w:val="00607CCE"/>
    <w:rsid w:val="0061056D"/>
    <w:rsid w:val="00610583"/>
    <w:rsid w:val="00610E08"/>
    <w:rsid w:val="00613A1E"/>
    <w:rsid w:val="00615067"/>
    <w:rsid w:val="006158A7"/>
    <w:rsid w:val="00615F5E"/>
    <w:rsid w:val="00617E2B"/>
    <w:rsid w:val="00621DF2"/>
    <w:rsid w:val="00623DAC"/>
    <w:rsid w:val="0062426F"/>
    <w:rsid w:val="006245D9"/>
    <w:rsid w:val="00624E87"/>
    <w:rsid w:val="0062502B"/>
    <w:rsid w:val="00625542"/>
    <w:rsid w:val="00625C5A"/>
    <w:rsid w:val="00625E06"/>
    <w:rsid w:val="00626F96"/>
    <w:rsid w:val="00627149"/>
    <w:rsid w:val="00627E82"/>
    <w:rsid w:val="006317B1"/>
    <w:rsid w:val="006319AE"/>
    <w:rsid w:val="00631A46"/>
    <w:rsid w:val="00632F85"/>
    <w:rsid w:val="00634171"/>
    <w:rsid w:val="0063420A"/>
    <w:rsid w:val="00634D17"/>
    <w:rsid w:val="00635199"/>
    <w:rsid w:val="00635BC9"/>
    <w:rsid w:val="006370A4"/>
    <w:rsid w:val="00640B39"/>
    <w:rsid w:val="00640B48"/>
    <w:rsid w:val="00640D1A"/>
    <w:rsid w:val="00641E0E"/>
    <w:rsid w:val="0064492F"/>
    <w:rsid w:val="00644A95"/>
    <w:rsid w:val="00644D97"/>
    <w:rsid w:val="00646965"/>
    <w:rsid w:val="00650E59"/>
    <w:rsid w:val="00651685"/>
    <w:rsid w:val="006539DF"/>
    <w:rsid w:val="00653DC8"/>
    <w:rsid w:val="00653E08"/>
    <w:rsid w:val="006555D8"/>
    <w:rsid w:val="00655700"/>
    <w:rsid w:val="006561BE"/>
    <w:rsid w:val="00656A00"/>
    <w:rsid w:val="00657989"/>
    <w:rsid w:val="00661405"/>
    <w:rsid w:val="0066190B"/>
    <w:rsid w:val="006625EE"/>
    <w:rsid w:val="0066266E"/>
    <w:rsid w:val="00662F53"/>
    <w:rsid w:val="00664E3B"/>
    <w:rsid w:val="0066713D"/>
    <w:rsid w:val="00667A62"/>
    <w:rsid w:val="006700DB"/>
    <w:rsid w:val="00670C7D"/>
    <w:rsid w:val="00671491"/>
    <w:rsid w:val="00672F04"/>
    <w:rsid w:val="00674EA8"/>
    <w:rsid w:val="00675353"/>
    <w:rsid w:val="00675ED1"/>
    <w:rsid w:val="00676B17"/>
    <w:rsid w:val="006772F0"/>
    <w:rsid w:val="006837DC"/>
    <w:rsid w:val="00683845"/>
    <w:rsid w:val="00683CD9"/>
    <w:rsid w:val="006849D6"/>
    <w:rsid w:val="00684E7D"/>
    <w:rsid w:val="0068719B"/>
    <w:rsid w:val="0068726E"/>
    <w:rsid w:val="00687921"/>
    <w:rsid w:val="00691260"/>
    <w:rsid w:val="006913D8"/>
    <w:rsid w:val="00692F12"/>
    <w:rsid w:val="00693DC1"/>
    <w:rsid w:val="00694C07"/>
    <w:rsid w:val="00695056"/>
    <w:rsid w:val="006958B9"/>
    <w:rsid w:val="00697EF6"/>
    <w:rsid w:val="006A0102"/>
    <w:rsid w:val="006A02D0"/>
    <w:rsid w:val="006A072A"/>
    <w:rsid w:val="006A0879"/>
    <w:rsid w:val="006A0EE7"/>
    <w:rsid w:val="006A1654"/>
    <w:rsid w:val="006A16D8"/>
    <w:rsid w:val="006A17E5"/>
    <w:rsid w:val="006A18D5"/>
    <w:rsid w:val="006A28B1"/>
    <w:rsid w:val="006A3729"/>
    <w:rsid w:val="006A4FA4"/>
    <w:rsid w:val="006A50F0"/>
    <w:rsid w:val="006A53C8"/>
    <w:rsid w:val="006A559A"/>
    <w:rsid w:val="006A65AC"/>
    <w:rsid w:val="006A6F29"/>
    <w:rsid w:val="006B0172"/>
    <w:rsid w:val="006B1302"/>
    <w:rsid w:val="006B30D3"/>
    <w:rsid w:val="006B40CB"/>
    <w:rsid w:val="006B4AFC"/>
    <w:rsid w:val="006B5DE9"/>
    <w:rsid w:val="006C0816"/>
    <w:rsid w:val="006C1471"/>
    <w:rsid w:val="006C2039"/>
    <w:rsid w:val="006C2A9C"/>
    <w:rsid w:val="006C35C1"/>
    <w:rsid w:val="006C38E0"/>
    <w:rsid w:val="006C3F0F"/>
    <w:rsid w:val="006C6FDF"/>
    <w:rsid w:val="006D220D"/>
    <w:rsid w:val="006D2494"/>
    <w:rsid w:val="006D2CC8"/>
    <w:rsid w:val="006D2D63"/>
    <w:rsid w:val="006D30A3"/>
    <w:rsid w:val="006D35F2"/>
    <w:rsid w:val="006D411B"/>
    <w:rsid w:val="006D52BF"/>
    <w:rsid w:val="006D5451"/>
    <w:rsid w:val="006D57C1"/>
    <w:rsid w:val="006D741B"/>
    <w:rsid w:val="006D7547"/>
    <w:rsid w:val="006D7E63"/>
    <w:rsid w:val="006E0FD5"/>
    <w:rsid w:val="006E1116"/>
    <w:rsid w:val="006E1C2C"/>
    <w:rsid w:val="006E392A"/>
    <w:rsid w:val="006E4233"/>
    <w:rsid w:val="006E4902"/>
    <w:rsid w:val="006E4B94"/>
    <w:rsid w:val="006E5ADD"/>
    <w:rsid w:val="006E67D5"/>
    <w:rsid w:val="006E7B75"/>
    <w:rsid w:val="006F00AD"/>
    <w:rsid w:val="006F1798"/>
    <w:rsid w:val="006F1C67"/>
    <w:rsid w:val="006F2376"/>
    <w:rsid w:val="006F2F4B"/>
    <w:rsid w:val="006F3B44"/>
    <w:rsid w:val="006F41B4"/>
    <w:rsid w:val="006F57CF"/>
    <w:rsid w:val="006F5F78"/>
    <w:rsid w:val="006F6527"/>
    <w:rsid w:val="006F7209"/>
    <w:rsid w:val="006F734C"/>
    <w:rsid w:val="006F7A1B"/>
    <w:rsid w:val="00701526"/>
    <w:rsid w:val="007067B3"/>
    <w:rsid w:val="00711AAC"/>
    <w:rsid w:val="00711F8B"/>
    <w:rsid w:val="0071313D"/>
    <w:rsid w:val="007138C5"/>
    <w:rsid w:val="00714259"/>
    <w:rsid w:val="00714278"/>
    <w:rsid w:val="00714E4C"/>
    <w:rsid w:val="0071657F"/>
    <w:rsid w:val="00716746"/>
    <w:rsid w:val="00720176"/>
    <w:rsid w:val="00720941"/>
    <w:rsid w:val="00720ABA"/>
    <w:rsid w:val="007238D8"/>
    <w:rsid w:val="00725186"/>
    <w:rsid w:val="00725A71"/>
    <w:rsid w:val="00725D6A"/>
    <w:rsid w:val="007265E9"/>
    <w:rsid w:val="007269CC"/>
    <w:rsid w:val="007277CF"/>
    <w:rsid w:val="0072780B"/>
    <w:rsid w:val="007321F6"/>
    <w:rsid w:val="00732669"/>
    <w:rsid w:val="007333E8"/>
    <w:rsid w:val="00734179"/>
    <w:rsid w:val="00734DFF"/>
    <w:rsid w:val="00735614"/>
    <w:rsid w:val="0073567E"/>
    <w:rsid w:val="007358A9"/>
    <w:rsid w:val="00735E9E"/>
    <w:rsid w:val="007364B4"/>
    <w:rsid w:val="007365FA"/>
    <w:rsid w:val="00737E83"/>
    <w:rsid w:val="007410F2"/>
    <w:rsid w:val="0074230A"/>
    <w:rsid w:val="0074277B"/>
    <w:rsid w:val="007434D4"/>
    <w:rsid w:val="007434E3"/>
    <w:rsid w:val="00743B06"/>
    <w:rsid w:val="00743F5A"/>
    <w:rsid w:val="00744056"/>
    <w:rsid w:val="00744E24"/>
    <w:rsid w:val="00745893"/>
    <w:rsid w:val="007473A8"/>
    <w:rsid w:val="0075013F"/>
    <w:rsid w:val="00750B2B"/>
    <w:rsid w:val="00750B6F"/>
    <w:rsid w:val="00751EC5"/>
    <w:rsid w:val="007534F1"/>
    <w:rsid w:val="00754373"/>
    <w:rsid w:val="00756F9E"/>
    <w:rsid w:val="00760BD1"/>
    <w:rsid w:val="00760FD4"/>
    <w:rsid w:val="00763637"/>
    <w:rsid w:val="007638DC"/>
    <w:rsid w:val="0076403F"/>
    <w:rsid w:val="007640E4"/>
    <w:rsid w:val="0076518D"/>
    <w:rsid w:val="00765ED1"/>
    <w:rsid w:val="0076645A"/>
    <w:rsid w:val="00766536"/>
    <w:rsid w:val="0076688E"/>
    <w:rsid w:val="00766BBE"/>
    <w:rsid w:val="00770C9B"/>
    <w:rsid w:val="00771925"/>
    <w:rsid w:val="00772EEA"/>
    <w:rsid w:val="00773260"/>
    <w:rsid w:val="00773671"/>
    <w:rsid w:val="00773F65"/>
    <w:rsid w:val="00774800"/>
    <w:rsid w:val="00774CE6"/>
    <w:rsid w:val="0077753A"/>
    <w:rsid w:val="00780105"/>
    <w:rsid w:val="00780F57"/>
    <w:rsid w:val="00780FCA"/>
    <w:rsid w:val="00781147"/>
    <w:rsid w:val="00781286"/>
    <w:rsid w:val="00782FC1"/>
    <w:rsid w:val="007833C5"/>
    <w:rsid w:val="00783735"/>
    <w:rsid w:val="007840A2"/>
    <w:rsid w:val="00784521"/>
    <w:rsid w:val="00786E53"/>
    <w:rsid w:val="00786FED"/>
    <w:rsid w:val="00790D5B"/>
    <w:rsid w:val="007919F1"/>
    <w:rsid w:val="00792E20"/>
    <w:rsid w:val="00793554"/>
    <w:rsid w:val="00793F20"/>
    <w:rsid w:val="007957ED"/>
    <w:rsid w:val="00796375"/>
    <w:rsid w:val="00796471"/>
    <w:rsid w:val="00796F5F"/>
    <w:rsid w:val="007A151C"/>
    <w:rsid w:val="007A2CE0"/>
    <w:rsid w:val="007A4436"/>
    <w:rsid w:val="007A7052"/>
    <w:rsid w:val="007A7449"/>
    <w:rsid w:val="007B0007"/>
    <w:rsid w:val="007B107F"/>
    <w:rsid w:val="007B1346"/>
    <w:rsid w:val="007B1D5E"/>
    <w:rsid w:val="007B218E"/>
    <w:rsid w:val="007B301F"/>
    <w:rsid w:val="007B404A"/>
    <w:rsid w:val="007B4BF0"/>
    <w:rsid w:val="007B560D"/>
    <w:rsid w:val="007B7965"/>
    <w:rsid w:val="007B7CD5"/>
    <w:rsid w:val="007C0010"/>
    <w:rsid w:val="007C1F4D"/>
    <w:rsid w:val="007C2357"/>
    <w:rsid w:val="007C28D4"/>
    <w:rsid w:val="007C3B4C"/>
    <w:rsid w:val="007C3CC0"/>
    <w:rsid w:val="007C3DD8"/>
    <w:rsid w:val="007C4A4E"/>
    <w:rsid w:val="007C4A9C"/>
    <w:rsid w:val="007C6C0D"/>
    <w:rsid w:val="007C730A"/>
    <w:rsid w:val="007C7719"/>
    <w:rsid w:val="007C7905"/>
    <w:rsid w:val="007D0097"/>
    <w:rsid w:val="007D019F"/>
    <w:rsid w:val="007D04C4"/>
    <w:rsid w:val="007D084B"/>
    <w:rsid w:val="007D215E"/>
    <w:rsid w:val="007D224C"/>
    <w:rsid w:val="007D24BD"/>
    <w:rsid w:val="007D3275"/>
    <w:rsid w:val="007D3A2E"/>
    <w:rsid w:val="007D443E"/>
    <w:rsid w:val="007D659F"/>
    <w:rsid w:val="007E0032"/>
    <w:rsid w:val="007E0614"/>
    <w:rsid w:val="007E1AB5"/>
    <w:rsid w:val="007E1D4B"/>
    <w:rsid w:val="007E1E87"/>
    <w:rsid w:val="007E288B"/>
    <w:rsid w:val="007E2A22"/>
    <w:rsid w:val="007E4DA8"/>
    <w:rsid w:val="007E5185"/>
    <w:rsid w:val="007E58C5"/>
    <w:rsid w:val="007E6ADF"/>
    <w:rsid w:val="007E704C"/>
    <w:rsid w:val="007F1A2E"/>
    <w:rsid w:val="007F1D44"/>
    <w:rsid w:val="007F358F"/>
    <w:rsid w:val="007F56F4"/>
    <w:rsid w:val="007F6B97"/>
    <w:rsid w:val="007F6DEC"/>
    <w:rsid w:val="007F79E8"/>
    <w:rsid w:val="007F7B95"/>
    <w:rsid w:val="00800C14"/>
    <w:rsid w:val="00800E67"/>
    <w:rsid w:val="00803312"/>
    <w:rsid w:val="00803E7D"/>
    <w:rsid w:val="0080424B"/>
    <w:rsid w:val="00804850"/>
    <w:rsid w:val="00804DAD"/>
    <w:rsid w:val="00805887"/>
    <w:rsid w:val="00806518"/>
    <w:rsid w:val="0080685D"/>
    <w:rsid w:val="008103DB"/>
    <w:rsid w:val="008119B1"/>
    <w:rsid w:val="00812681"/>
    <w:rsid w:val="008129F2"/>
    <w:rsid w:val="00812AB0"/>
    <w:rsid w:val="00812D53"/>
    <w:rsid w:val="0081310C"/>
    <w:rsid w:val="00813939"/>
    <w:rsid w:val="00813F84"/>
    <w:rsid w:val="0081477A"/>
    <w:rsid w:val="008152BA"/>
    <w:rsid w:val="0081532A"/>
    <w:rsid w:val="00816122"/>
    <w:rsid w:val="00820CC7"/>
    <w:rsid w:val="00822045"/>
    <w:rsid w:val="008222FB"/>
    <w:rsid w:val="00822B47"/>
    <w:rsid w:val="00823D7B"/>
    <w:rsid w:val="00823DD9"/>
    <w:rsid w:val="00826707"/>
    <w:rsid w:val="00827BBC"/>
    <w:rsid w:val="00830C45"/>
    <w:rsid w:val="0083141F"/>
    <w:rsid w:val="00832922"/>
    <w:rsid w:val="00832EF7"/>
    <w:rsid w:val="00833407"/>
    <w:rsid w:val="00833C40"/>
    <w:rsid w:val="008359CA"/>
    <w:rsid w:val="00835EA0"/>
    <w:rsid w:val="00835F70"/>
    <w:rsid w:val="008363FF"/>
    <w:rsid w:val="00836DA5"/>
    <w:rsid w:val="00837056"/>
    <w:rsid w:val="008378BD"/>
    <w:rsid w:val="00840B9D"/>
    <w:rsid w:val="00841B72"/>
    <w:rsid w:val="00842BEF"/>
    <w:rsid w:val="00842CE6"/>
    <w:rsid w:val="00842DD2"/>
    <w:rsid w:val="00843E9C"/>
    <w:rsid w:val="008447DF"/>
    <w:rsid w:val="00846728"/>
    <w:rsid w:val="00847AC4"/>
    <w:rsid w:val="00850EB1"/>
    <w:rsid w:val="00851A0B"/>
    <w:rsid w:val="008536D8"/>
    <w:rsid w:val="0085393E"/>
    <w:rsid w:val="00854841"/>
    <w:rsid w:val="00855D88"/>
    <w:rsid w:val="008562CC"/>
    <w:rsid w:val="00856C6F"/>
    <w:rsid w:val="0085702D"/>
    <w:rsid w:val="0085742E"/>
    <w:rsid w:val="00862FCF"/>
    <w:rsid w:val="00863401"/>
    <w:rsid w:val="00864719"/>
    <w:rsid w:val="00864737"/>
    <w:rsid w:val="008651BD"/>
    <w:rsid w:val="00865C61"/>
    <w:rsid w:val="00866925"/>
    <w:rsid w:val="00866FDA"/>
    <w:rsid w:val="00867009"/>
    <w:rsid w:val="008672C1"/>
    <w:rsid w:val="0086775C"/>
    <w:rsid w:val="00870168"/>
    <w:rsid w:val="00870201"/>
    <w:rsid w:val="00872C96"/>
    <w:rsid w:val="00872E34"/>
    <w:rsid w:val="008734F0"/>
    <w:rsid w:val="0087394F"/>
    <w:rsid w:val="00874165"/>
    <w:rsid w:val="008742E1"/>
    <w:rsid w:val="008763DB"/>
    <w:rsid w:val="00876ED8"/>
    <w:rsid w:val="00877F80"/>
    <w:rsid w:val="00880AA4"/>
    <w:rsid w:val="00880B70"/>
    <w:rsid w:val="00880EA8"/>
    <w:rsid w:val="00881406"/>
    <w:rsid w:val="0088418F"/>
    <w:rsid w:val="00884844"/>
    <w:rsid w:val="00884E2A"/>
    <w:rsid w:val="008859FD"/>
    <w:rsid w:val="00885FEF"/>
    <w:rsid w:val="0088608B"/>
    <w:rsid w:val="008864A4"/>
    <w:rsid w:val="00886741"/>
    <w:rsid w:val="00886DC7"/>
    <w:rsid w:val="00886F67"/>
    <w:rsid w:val="008873F8"/>
    <w:rsid w:val="00887FE1"/>
    <w:rsid w:val="00891324"/>
    <w:rsid w:val="00892300"/>
    <w:rsid w:val="00892480"/>
    <w:rsid w:val="008926DC"/>
    <w:rsid w:val="00892C61"/>
    <w:rsid w:val="00894809"/>
    <w:rsid w:val="008957E5"/>
    <w:rsid w:val="00896B07"/>
    <w:rsid w:val="008971CB"/>
    <w:rsid w:val="00897CA1"/>
    <w:rsid w:val="008A0288"/>
    <w:rsid w:val="008A08DD"/>
    <w:rsid w:val="008A0EF1"/>
    <w:rsid w:val="008A0F22"/>
    <w:rsid w:val="008A1C08"/>
    <w:rsid w:val="008A21B0"/>
    <w:rsid w:val="008A223D"/>
    <w:rsid w:val="008A2733"/>
    <w:rsid w:val="008A2B9F"/>
    <w:rsid w:val="008A3546"/>
    <w:rsid w:val="008A3D9C"/>
    <w:rsid w:val="008A4995"/>
    <w:rsid w:val="008A511D"/>
    <w:rsid w:val="008A729C"/>
    <w:rsid w:val="008A7E24"/>
    <w:rsid w:val="008B20D1"/>
    <w:rsid w:val="008B3120"/>
    <w:rsid w:val="008B5AE8"/>
    <w:rsid w:val="008C0488"/>
    <w:rsid w:val="008C0AE6"/>
    <w:rsid w:val="008C1673"/>
    <w:rsid w:val="008C192D"/>
    <w:rsid w:val="008C1BE5"/>
    <w:rsid w:val="008C1E51"/>
    <w:rsid w:val="008C245E"/>
    <w:rsid w:val="008C2D2D"/>
    <w:rsid w:val="008C3BC9"/>
    <w:rsid w:val="008C5303"/>
    <w:rsid w:val="008C5AA8"/>
    <w:rsid w:val="008C619C"/>
    <w:rsid w:val="008D0A48"/>
    <w:rsid w:val="008D1CC0"/>
    <w:rsid w:val="008D498C"/>
    <w:rsid w:val="008D508D"/>
    <w:rsid w:val="008D5DA1"/>
    <w:rsid w:val="008D5EF3"/>
    <w:rsid w:val="008D5FA3"/>
    <w:rsid w:val="008D6419"/>
    <w:rsid w:val="008D7412"/>
    <w:rsid w:val="008D79C9"/>
    <w:rsid w:val="008E1932"/>
    <w:rsid w:val="008E1D00"/>
    <w:rsid w:val="008E285B"/>
    <w:rsid w:val="008E3117"/>
    <w:rsid w:val="008E3901"/>
    <w:rsid w:val="008E3B57"/>
    <w:rsid w:val="008E4FD3"/>
    <w:rsid w:val="008E5BBA"/>
    <w:rsid w:val="008E5F7B"/>
    <w:rsid w:val="008E6404"/>
    <w:rsid w:val="008E6560"/>
    <w:rsid w:val="008E6ECC"/>
    <w:rsid w:val="008E768C"/>
    <w:rsid w:val="008F12D8"/>
    <w:rsid w:val="008F390D"/>
    <w:rsid w:val="008F3EC4"/>
    <w:rsid w:val="008F4EB4"/>
    <w:rsid w:val="008F58AF"/>
    <w:rsid w:val="00900ACD"/>
    <w:rsid w:val="00901B89"/>
    <w:rsid w:val="00901EEE"/>
    <w:rsid w:val="00902866"/>
    <w:rsid w:val="00903287"/>
    <w:rsid w:val="009037DC"/>
    <w:rsid w:val="009053A9"/>
    <w:rsid w:val="0090547B"/>
    <w:rsid w:val="00905500"/>
    <w:rsid w:val="009060D4"/>
    <w:rsid w:val="00906BA0"/>
    <w:rsid w:val="00906D42"/>
    <w:rsid w:val="00907165"/>
    <w:rsid w:val="0090716D"/>
    <w:rsid w:val="00910CA5"/>
    <w:rsid w:val="00910D23"/>
    <w:rsid w:val="0091112F"/>
    <w:rsid w:val="0091116E"/>
    <w:rsid w:val="00912380"/>
    <w:rsid w:val="00912907"/>
    <w:rsid w:val="00912FDA"/>
    <w:rsid w:val="009132D4"/>
    <w:rsid w:val="00913503"/>
    <w:rsid w:val="0091352F"/>
    <w:rsid w:val="009141FA"/>
    <w:rsid w:val="00914BD7"/>
    <w:rsid w:val="00914C21"/>
    <w:rsid w:val="00914ED0"/>
    <w:rsid w:val="00915127"/>
    <w:rsid w:val="00915B4C"/>
    <w:rsid w:val="00917716"/>
    <w:rsid w:val="00920003"/>
    <w:rsid w:val="009218F7"/>
    <w:rsid w:val="009226E9"/>
    <w:rsid w:val="00922B50"/>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6CF5"/>
    <w:rsid w:val="00937CBE"/>
    <w:rsid w:val="00941273"/>
    <w:rsid w:val="00944133"/>
    <w:rsid w:val="00944B3D"/>
    <w:rsid w:val="00945939"/>
    <w:rsid w:val="0094672D"/>
    <w:rsid w:val="00946BE1"/>
    <w:rsid w:val="009470A7"/>
    <w:rsid w:val="0094722E"/>
    <w:rsid w:val="00950C52"/>
    <w:rsid w:val="00951DEC"/>
    <w:rsid w:val="00952E34"/>
    <w:rsid w:val="00957711"/>
    <w:rsid w:val="0096170E"/>
    <w:rsid w:val="00963B14"/>
    <w:rsid w:val="00963C89"/>
    <w:rsid w:val="00964675"/>
    <w:rsid w:val="0096632A"/>
    <w:rsid w:val="00966DA4"/>
    <w:rsid w:val="00966EB0"/>
    <w:rsid w:val="00967745"/>
    <w:rsid w:val="00967B22"/>
    <w:rsid w:val="00970372"/>
    <w:rsid w:val="009712A5"/>
    <w:rsid w:val="009728E0"/>
    <w:rsid w:val="009744CF"/>
    <w:rsid w:val="0097456D"/>
    <w:rsid w:val="00974B7A"/>
    <w:rsid w:val="00974DDA"/>
    <w:rsid w:val="0097653B"/>
    <w:rsid w:val="00976854"/>
    <w:rsid w:val="00976ED4"/>
    <w:rsid w:val="00976F79"/>
    <w:rsid w:val="00977AAB"/>
    <w:rsid w:val="009803EB"/>
    <w:rsid w:val="0098093E"/>
    <w:rsid w:val="00983081"/>
    <w:rsid w:val="0098359C"/>
    <w:rsid w:val="00983F3B"/>
    <w:rsid w:val="00984A15"/>
    <w:rsid w:val="00985AA8"/>
    <w:rsid w:val="00986C44"/>
    <w:rsid w:val="009948D4"/>
    <w:rsid w:val="00994E00"/>
    <w:rsid w:val="00995068"/>
    <w:rsid w:val="0099653A"/>
    <w:rsid w:val="00996655"/>
    <w:rsid w:val="00996F5A"/>
    <w:rsid w:val="009A2445"/>
    <w:rsid w:val="009A275F"/>
    <w:rsid w:val="009A3119"/>
    <w:rsid w:val="009A3889"/>
    <w:rsid w:val="009B06AD"/>
    <w:rsid w:val="009B1536"/>
    <w:rsid w:val="009B24BE"/>
    <w:rsid w:val="009B2835"/>
    <w:rsid w:val="009B3305"/>
    <w:rsid w:val="009B3F01"/>
    <w:rsid w:val="009B54B8"/>
    <w:rsid w:val="009B72AD"/>
    <w:rsid w:val="009C0443"/>
    <w:rsid w:val="009C249A"/>
    <w:rsid w:val="009C24E4"/>
    <w:rsid w:val="009C35DC"/>
    <w:rsid w:val="009C5A5D"/>
    <w:rsid w:val="009D01FF"/>
    <w:rsid w:val="009D084A"/>
    <w:rsid w:val="009D0B00"/>
    <w:rsid w:val="009D17FE"/>
    <w:rsid w:val="009D1978"/>
    <w:rsid w:val="009D1C23"/>
    <w:rsid w:val="009D1D55"/>
    <w:rsid w:val="009D40AA"/>
    <w:rsid w:val="009D411F"/>
    <w:rsid w:val="009D43E5"/>
    <w:rsid w:val="009D467B"/>
    <w:rsid w:val="009D50E8"/>
    <w:rsid w:val="009D53FB"/>
    <w:rsid w:val="009D5ABB"/>
    <w:rsid w:val="009D6671"/>
    <w:rsid w:val="009D6A44"/>
    <w:rsid w:val="009D6D1C"/>
    <w:rsid w:val="009E0488"/>
    <w:rsid w:val="009E0D0E"/>
    <w:rsid w:val="009E1B79"/>
    <w:rsid w:val="009E2ED2"/>
    <w:rsid w:val="009E330B"/>
    <w:rsid w:val="009E3927"/>
    <w:rsid w:val="009E542A"/>
    <w:rsid w:val="009E55A6"/>
    <w:rsid w:val="009E60CC"/>
    <w:rsid w:val="009E6E19"/>
    <w:rsid w:val="009E7925"/>
    <w:rsid w:val="009F02ED"/>
    <w:rsid w:val="009F032E"/>
    <w:rsid w:val="009F11FF"/>
    <w:rsid w:val="009F148E"/>
    <w:rsid w:val="009F173B"/>
    <w:rsid w:val="009F24B0"/>
    <w:rsid w:val="009F297C"/>
    <w:rsid w:val="009F2C73"/>
    <w:rsid w:val="009F45A2"/>
    <w:rsid w:val="009F637C"/>
    <w:rsid w:val="009F6C5A"/>
    <w:rsid w:val="009F6EE5"/>
    <w:rsid w:val="009F71F8"/>
    <w:rsid w:val="009F7FCD"/>
    <w:rsid w:val="00A03900"/>
    <w:rsid w:val="00A03EE7"/>
    <w:rsid w:val="00A04EBC"/>
    <w:rsid w:val="00A0561B"/>
    <w:rsid w:val="00A06506"/>
    <w:rsid w:val="00A06CBB"/>
    <w:rsid w:val="00A0726F"/>
    <w:rsid w:val="00A07780"/>
    <w:rsid w:val="00A0793A"/>
    <w:rsid w:val="00A107C3"/>
    <w:rsid w:val="00A11096"/>
    <w:rsid w:val="00A12E8B"/>
    <w:rsid w:val="00A130A6"/>
    <w:rsid w:val="00A1314E"/>
    <w:rsid w:val="00A148BB"/>
    <w:rsid w:val="00A14CA4"/>
    <w:rsid w:val="00A1602A"/>
    <w:rsid w:val="00A171CB"/>
    <w:rsid w:val="00A179C1"/>
    <w:rsid w:val="00A17C4D"/>
    <w:rsid w:val="00A206C5"/>
    <w:rsid w:val="00A21CD8"/>
    <w:rsid w:val="00A2318E"/>
    <w:rsid w:val="00A2477D"/>
    <w:rsid w:val="00A26DA1"/>
    <w:rsid w:val="00A2732B"/>
    <w:rsid w:val="00A31527"/>
    <w:rsid w:val="00A31C7F"/>
    <w:rsid w:val="00A33504"/>
    <w:rsid w:val="00A33ABD"/>
    <w:rsid w:val="00A342ED"/>
    <w:rsid w:val="00A34FD8"/>
    <w:rsid w:val="00A36ECA"/>
    <w:rsid w:val="00A37304"/>
    <w:rsid w:val="00A404E8"/>
    <w:rsid w:val="00A40E09"/>
    <w:rsid w:val="00A410E9"/>
    <w:rsid w:val="00A416FA"/>
    <w:rsid w:val="00A424EE"/>
    <w:rsid w:val="00A43263"/>
    <w:rsid w:val="00A44477"/>
    <w:rsid w:val="00A44622"/>
    <w:rsid w:val="00A45EDD"/>
    <w:rsid w:val="00A46165"/>
    <w:rsid w:val="00A4662B"/>
    <w:rsid w:val="00A46B4C"/>
    <w:rsid w:val="00A46BED"/>
    <w:rsid w:val="00A50151"/>
    <w:rsid w:val="00A50583"/>
    <w:rsid w:val="00A5247A"/>
    <w:rsid w:val="00A54434"/>
    <w:rsid w:val="00A548E4"/>
    <w:rsid w:val="00A5498F"/>
    <w:rsid w:val="00A55A41"/>
    <w:rsid w:val="00A55D7E"/>
    <w:rsid w:val="00A5717B"/>
    <w:rsid w:val="00A603B4"/>
    <w:rsid w:val="00A6089B"/>
    <w:rsid w:val="00A612F9"/>
    <w:rsid w:val="00A625A1"/>
    <w:rsid w:val="00A6272D"/>
    <w:rsid w:val="00A63174"/>
    <w:rsid w:val="00A64B7F"/>
    <w:rsid w:val="00A652A4"/>
    <w:rsid w:val="00A66C83"/>
    <w:rsid w:val="00A671FD"/>
    <w:rsid w:val="00A67971"/>
    <w:rsid w:val="00A704AE"/>
    <w:rsid w:val="00A705C3"/>
    <w:rsid w:val="00A70E55"/>
    <w:rsid w:val="00A72C41"/>
    <w:rsid w:val="00A738B8"/>
    <w:rsid w:val="00A74156"/>
    <w:rsid w:val="00A75CAD"/>
    <w:rsid w:val="00A7658A"/>
    <w:rsid w:val="00A76CC5"/>
    <w:rsid w:val="00A805E3"/>
    <w:rsid w:val="00A81AC2"/>
    <w:rsid w:val="00A81BF4"/>
    <w:rsid w:val="00A823EB"/>
    <w:rsid w:val="00A82A7D"/>
    <w:rsid w:val="00A83C63"/>
    <w:rsid w:val="00A8451D"/>
    <w:rsid w:val="00A847D4"/>
    <w:rsid w:val="00A85EFB"/>
    <w:rsid w:val="00A868C9"/>
    <w:rsid w:val="00A86A3E"/>
    <w:rsid w:val="00A8729C"/>
    <w:rsid w:val="00A87359"/>
    <w:rsid w:val="00A877E2"/>
    <w:rsid w:val="00A90B46"/>
    <w:rsid w:val="00A92C2F"/>
    <w:rsid w:val="00A92FB7"/>
    <w:rsid w:val="00A9475A"/>
    <w:rsid w:val="00A950D5"/>
    <w:rsid w:val="00A954FA"/>
    <w:rsid w:val="00A976FD"/>
    <w:rsid w:val="00A97AF5"/>
    <w:rsid w:val="00AA00A5"/>
    <w:rsid w:val="00AA03E5"/>
    <w:rsid w:val="00AA207C"/>
    <w:rsid w:val="00AA2145"/>
    <w:rsid w:val="00AA28E9"/>
    <w:rsid w:val="00AA3AB1"/>
    <w:rsid w:val="00AA3E2F"/>
    <w:rsid w:val="00AA41B0"/>
    <w:rsid w:val="00AA427A"/>
    <w:rsid w:val="00AA4D54"/>
    <w:rsid w:val="00AA4E89"/>
    <w:rsid w:val="00AA6365"/>
    <w:rsid w:val="00AA6AF7"/>
    <w:rsid w:val="00AA6E7E"/>
    <w:rsid w:val="00AA7F33"/>
    <w:rsid w:val="00AA7F74"/>
    <w:rsid w:val="00AB09B4"/>
    <w:rsid w:val="00AB0EC5"/>
    <w:rsid w:val="00AB14DC"/>
    <w:rsid w:val="00AB1A82"/>
    <w:rsid w:val="00AB1E9E"/>
    <w:rsid w:val="00AB24B6"/>
    <w:rsid w:val="00AB2E20"/>
    <w:rsid w:val="00AB350D"/>
    <w:rsid w:val="00AB4C88"/>
    <w:rsid w:val="00AB688A"/>
    <w:rsid w:val="00AB694A"/>
    <w:rsid w:val="00AB7353"/>
    <w:rsid w:val="00AC01EB"/>
    <w:rsid w:val="00AC0753"/>
    <w:rsid w:val="00AC1135"/>
    <w:rsid w:val="00AC3FCD"/>
    <w:rsid w:val="00AC4B84"/>
    <w:rsid w:val="00AC4D15"/>
    <w:rsid w:val="00AC646E"/>
    <w:rsid w:val="00AC697B"/>
    <w:rsid w:val="00AC6F99"/>
    <w:rsid w:val="00AC747F"/>
    <w:rsid w:val="00AC76A6"/>
    <w:rsid w:val="00AC7FF2"/>
    <w:rsid w:val="00AD127B"/>
    <w:rsid w:val="00AD1525"/>
    <w:rsid w:val="00AD1C40"/>
    <w:rsid w:val="00AD2094"/>
    <w:rsid w:val="00AD26BB"/>
    <w:rsid w:val="00AD2F89"/>
    <w:rsid w:val="00AD3318"/>
    <w:rsid w:val="00AD3F07"/>
    <w:rsid w:val="00AD5008"/>
    <w:rsid w:val="00AD529B"/>
    <w:rsid w:val="00AD5F97"/>
    <w:rsid w:val="00AE010D"/>
    <w:rsid w:val="00AE0DEE"/>
    <w:rsid w:val="00AE1451"/>
    <w:rsid w:val="00AE4DE1"/>
    <w:rsid w:val="00AE5F7D"/>
    <w:rsid w:val="00AE67ED"/>
    <w:rsid w:val="00AE7BA0"/>
    <w:rsid w:val="00AF094F"/>
    <w:rsid w:val="00AF0B23"/>
    <w:rsid w:val="00AF0EA2"/>
    <w:rsid w:val="00AF1030"/>
    <w:rsid w:val="00AF19AC"/>
    <w:rsid w:val="00AF2125"/>
    <w:rsid w:val="00AF35D0"/>
    <w:rsid w:val="00AF36CB"/>
    <w:rsid w:val="00AF3E94"/>
    <w:rsid w:val="00AF44D3"/>
    <w:rsid w:val="00AF45AF"/>
    <w:rsid w:val="00AF4714"/>
    <w:rsid w:val="00AF4A09"/>
    <w:rsid w:val="00AF57B9"/>
    <w:rsid w:val="00AF6D12"/>
    <w:rsid w:val="00AF7A8A"/>
    <w:rsid w:val="00B0028C"/>
    <w:rsid w:val="00B00A92"/>
    <w:rsid w:val="00B01109"/>
    <w:rsid w:val="00B01677"/>
    <w:rsid w:val="00B01C8D"/>
    <w:rsid w:val="00B03A3B"/>
    <w:rsid w:val="00B05C81"/>
    <w:rsid w:val="00B06433"/>
    <w:rsid w:val="00B07074"/>
    <w:rsid w:val="00B07756"/>
    <w:rsid w:val="00B07DEE"/>
    <w:rsid w:val="00B10C66"/>
    <w:rsid w:val="00B113CE"/>
    <w:rsid w:val="00B11D11"/>
    <w:rsid w:val="00B11FA5"/>
    <w:rsid w:val="00B12871"/>
    <w:rsid w:val="00B15C9A"/>
    <w:rsid w:val="00B16967"/>
    <w:rsid w:val="00B176C3"/>
    <w:rsid w:val="00B2042D"/>
    <w:rsid w:val="00B21049"/>
    <w:rsid w:val="00B219B3"/>
    <w:rsid w:val="00B22773"/>
    <w:rsid w:val="00B22B56"/>
    <w:rsid w:val="00B23713"/>
    <w:rsid w:val="00B23801"/>
    <w:rsid w:val="00B23BA3"/>
    <w:rsid w:val="00B247B7"/>
    <w:rsid w:val="00B24A2E"/>
    <w:rsid w:val="00B24ECF"/>
    <w:rsid w:val="00B26DD5"/>
    <w:rsid w:val="00B273A3"/>
    <w:rsid w:val="00B27BBC"/>
    <w:rsid w:val="00B30F3A"/>
    <w:rsid w:val="00B31311"/>
    <w:rsid w:val="00B32A72"/>
    <w:rsid w:val="00B32C20"/>
    <w:rsid w:val="00B334D0"/>
    <w:rsid w:val="00B3391A"/>
    <w:rsid w:val="00B33F49"/>
    <w:rsid w:val="00B35303"/>
    <w:rsid w:val="00B36874"/>
    <w:rsid w:val="00B37492"/>
    <w:rsid w:val="00B37775"/>
    <w:rsid w:val="00B37A0B"/>
    <w:rsid w:val="00B37C8E"/>
    <w:rsid w:val="00B37CAD"/>
    <w:rsid w:val="00B4102A"/>
    <w:rsid w:val="00B4117C"/>
    <w:rsid w:val="00B4150D"/>
    <w:rsid w:val="00B42D2D"/>
    <w:rsid w:val="00B43083"/>
    <w:rsid w:val="00B43BBF"/>
    <w:rsid w:val="00B43C48"/>
    <w:rsid w:val="00B442F0"/>
    <w:rsid w:val="00B44927"/>
    <w:rsid w:val="00B45600"/>
    <w:rsid w:val="00B45777"/>
    <w:rsid w:val="00B467D7"/>
    <w:rsid w:val="00B47FFB"/>
    <w:rsid w:val="00B5075D"/>
    <w:rsid w:val="00B5171A"/>
    <w:rsid w:val="00B51851"/>
    <w:rsid w:val="00B5289B"/>
    <w:rsid w:val="00B538B7"/>
    <w:rsid w:val="00B54415"/>
    <w:rsid w:val="00B54EC5"/>
    <w:rsid w:val="00B54FCC"/>
    <w:rsid w:val="00B559D7"/>
    <w:rsid w:val="00B6061A"/>
    <w:rsid w:val="00B63480"/>
    <w:rsid w:val="00B640CB"/>
    <w:rsid w:val="00B64379"/>
    <w:rsid w:val="00B6523E"/>
    <w:rsid w:val="00B6716F"/>
    <w:rsid w:val="00B67D86"/>
    <w:rsid w:val="00B702AB"/>
    <w:rsid w:val="00B718F1"/>
    <w:rsid w:val="00B7288A"/>
    <w:rsid w:val="00B740EA"/>
    <w:rsid w:val="00B742F0"/>
    <w:rsid w:val="00B7531F"/>
    <w:rsid w:val="00B75DCD"/>
    <w:rsid w:val="00B76285"/>
    <w:rsid w:val="00B766BC"/>
    <w:rsid w:val="00B76A80"/>
    <w:rsid w:val="00B773A8"/>
    <w:rsid w:val="00B779E4"/>
    <w:rsid w:val="00B80C55"/>
    <w:rsid w:val="00B82DFE"/>
    <w:rsid w:val="00B837BB"/>
    <w:rsid w:val="00B83EFF"/>
    <w:rsid w:val="00B84E5F"/>
    <w:rsid w:val="00B8505B"/>
    <w:rsid w:val="00B85659"/>
    <w:rsid w:val="00B8600D"/>
    <w:rsid w:val="00B86EC8"/>
    <w:rsid w:val="00B86FB0"/>
    <w:rsid w:val="00B90844"/>
    <w:rsid w:val="00B912B7"/>
    <w:rsid w:val="00B94172"/>
    <w:rsid w:val="00B944F9"/>
    <w:rsid w:val="00B9544F"/>
    <w:rsid w:val="00B95FB5"/>
    <w:rsid w:val="00B96108"/>
    <w:rsid w:val="00B9701F"/>
    <w:rsid w:val="00B971A8"/>
    <w:rsid w:val="00B977DE"/>
    <w:rsid w:val="00B97D74"/>
    <w:rsid w:val="00BA0105"/>
    <w:rsid w:val="00BA081E"/>
    <w:rsid w:val="00BA0C5A"/>
    <w:rsid w:val="00BA0ED2"/>
    <w:rsid w:val="00BA176F"/>
    <w:rsid w:val="00BA1B2D"/>
    <w:rsid w:val="00BA28B4"/>
    <w:rsid w:val="00BA2C80"/>
    <w:rsid w:val="00BA3D8C"/>
    <w:rsid w:val="00BA596B"/>
    <w:rsid w:val="00BA60D0"/>
    <w:rsid w:val="00BA6292"/>
    <w:rsid w:val="00BA6935"/>
    <w:rsid w:val="00BA6A89"/>
    <w:rsid w:val="00BA6B49"/>
    <w:rsid w:val="00BA6FAC"/>
    <w:rsid w:val="00BB02BE"/>
    <w:rsid w:val="00BB0D53"/>
    <w:rsid w:val="00BB478F"/>
    <w:rsid w:val="00BB61AB"/>
    <w:rsid w:val="00BB7C50"/>
    <w:rsid w:val="00BC0357"/>
    <w:rsid w:val="00BC1200"/>
    <w:rsid w:val="00BC488F"/>
    <w:rsid w:val="00BC5155"/>
    <w:rsid w:val="00BC6A5D"/>
    <w:rsid w:val="00BC7888"/>
    <w:rsid w:val="00BC7FB6"/>
    <w:rsid w:val="00BD11FA"/>
    <w:rsid w:val="00BD15DF"/>
    <w:rsid w:val="00BD20F5"/>
    <w:rsid w:val="00BD3150"/>
    <w:rsid w:val="00BD3312"/>
    <w:rsid w:val="00BD409A"/>
    <w:rsid w:val="00BD4C49"/>
    <w:rsid w:val="00BD6BB0"/>
    <w:rsid w:val="00BD78EC"/>
    <w:rsid w:val="00BD7EA5"/>
    <w:rsid w:val="00BE1087"/>
    <w:rsid w:val="00BE2A03"/>
    <w:rsid w:val="00BE6423"/>
    <w:rsid w:val="00BE703A"/>
    <w:rsid w:val="00BE70FF"/>
    <w:rsid w:val="00BE7FC5"/>
    <w:rsid w:val="00BF1F8C"/>
    <w:rsid w:val="00BF1FC8"/>
    <w:rsid w:val="00BF2D49"/>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4023"/>
    <w:rsid w:val="00C041BC"/>
    <w:rsid w:val="00C059CF"/>
    <w:rsid w:val="00C0646B"/>
    <w:rsid w:val="00C066E2"/>
    <w:rsid w:val="00C103ED"/>
    <w:rsid w:val="00C104DD"/>
    <w:rsid w:val="00C113D5"/>
    <w:rsid w:val="00C117BE"/>
    <w:rsid w:val="00C11817"/>
    <w:rsid w:val="00C11E35"/>
    <w:rsid w:val="00C1234E"/>
    <w:rsid w:val="00C12858"/>
    <w:rsid w:val="00C12A1F"/>
    <w:rsid w:val="00C133E8"/>
    <w:rsid w:val="00C13A85"/>
    <w:rsid w:val="00C147C4"/>
    <w:rsid w:val="00C15AAA"/>
    <w:rsid w:val="00C160A0"/>
    <w:rsid w:val="00C16665"/>
    <w:rsid w:val="00C169A5"/>
    <w:rsid w:val="00C174D9"/>
    <w:rsid w:val="00C206FA"/>
    <w:rsid w:val="00C2212C"/>
    <w:rsid w:val="00C22A49"/>
    <w:rsid w:val="00C2313F"/>
    <w:rsid w:val="00C25608"/>
    <w:rsid w:val="00C26C2D"/>
    <w:rsid w:val="00C27929"/>
    <w:rsid w:val="00C27C02"/>
    <w:rsid w:val="00C27FAA"/>
    <w:rsid w:val="00C31841"/>
    <w:rsid w:val="00C3330D"/>
    <w:rsid w:val="00C33946"/>
    <w:rsid w:val="00C35027"/>
    <w:rsid w:val="00C35395"/>
    <w:rsid w:val="00C35464"/>
    <w:rsid w:val="00C36408"/>
    <w:rsid w:val="00C3679D"/>
    <w:rsid w:val="00C36E2A"/>
    <w:rsid w:val="00C37081"/>
    <w:rsid w:val="00C37104"/>
    <w:rsid w:val="00C37897"/>
    <w:rsid w:val="00C40219"/>
    <w:rsid w:val="00C40A77"/>
    <w:rsid w:val="00C41D14"/>
    <w:rsid w:val="00C41F42"/>
    <w:rsid w:val="00C422DA"/>
    <w:rsid w:val="00C4281E"/>
    <w:rsid w:val="00C42D87"/>
    <w:rsid w:val="00C434AB"/>
    <w:rsid w:val="00C43BEE"/>
    <w:rsid w:val="00C45A84"/>
    <w:rsid w:val="00C46956"/>
    <w:rsid w:val="00C5029C"/>
    <w:rsid w:val="00C50733"/>
    <w:rsid w:val="00C530C2"/>
    <w:rsid w:val="00C53E55"/>
    <w:rsid w:val="00C5423E"/>
    <w:rsid w:val="00C5534A"/>
    <w:rsid w:val="00C566BD"/>
    <w:rsid w:val="00C57340"/>
    <w:rsid w:val="00C60816"/>
    <w:rsid w:val="00C62E34"/>
    <w:rsid w:val="00C63888"/>
    <w:rsid w:val="00C638BD"/>
    <w:rsid w:val="00C63FD3"/>
    <w:rsid w:val="00C6558A"/>
    <w:rsid w:val="00C65B41"/>
    <w:rsid w:val="00C6681C"/>
    <w:rsid w:val="00C72581"/>
    <w:rsid w:val="00C7408C"/>
    <w:rsid w:val="00C75587"/>
    <w:rsid w:val="00C764DA"/>
    <w:rsid w:val="00C7661D"/>
    <w:rsid w:val="00C77004"/>
    <w:rsid w:val="00C77254"/>
    <w:rsid w:val="00C80835"/>
    <w:rsid w:val="00C80E30"/>
    <w:rsid w:val="00C8131E"/>
    <w:rsid w:val="00C8141A"/>
    <w:rsid w:val="00C81771"/>
    <w:rsid w:val="00C82919"/>
    <w:rsid w:val="00C842F0"/>
    <w:rsid w:val="00C84485"/>
    <w:rsid w:val="00C85026"/>
    <w:rsid w:val="00C85E35"/>
    <w:rsid w:val="00C86741"/>
    <w:rsid w:val="00C86FD2"/>
    <w:rsid w:val="00C874CF"/>
    <w:rsid w:val="00C8763F"/>
    <w:rsid w:val="00C9229B"/>
    <w:rsid w:val="00C926E8"/>
    <w:rsid w:val="00C95130"/>
    <w:rsid w:val="00C95FB4"/>
    <w:rsid w:val="00C96A67"/>
    <w:rsid w:val="00CA052F"/>
    <w:rsid w:val="00CA12E2"/>
    <w:rsid w:val="00CA1766"/>
    <w:rsid w:val="00CA1BA8"/>
    <w:rsid w:val="00CA2059"/>
    <w:rsid w:val="00CA2647"/>
    <w:rsid w:val="00CA2D4F"/>
    <w:rsid w:val="00CA4124"/>
    <w:rsid w:val="00CA4C72"/>
    <w:rsid w:val="00CA68E7"/>
    <w:rsid w:val="00CA77D9"/>
    <w:rsid w:val="00CA79C4"/>
    <w:rsid w:val="00CA7E7E"/>
    <w:rsid w:val="00CB12C2"/>
    <w:rsid w:val="00CB3697"/>
    <w:rsid w:val="00CB47D4"/>
    <w:rsid w:val="00CB4A5A"/>
    <w:rsid w:val="00CB515F"/>
    <w:rsid w:val="00CC0E1A"/>
    <w:rsid w:val="00CC10AC"/>
    <w:rsid w:val="00CC1EF7"/>
    <w:rsid w:val="00CC2DBC"/>
    <w:rsid w:val="00CC44D0"/>
    <w:rsid w:val="00CC493E"/>
    <w:rsid w:val="00CC6870"/>
    <w:rsid w:val="00CC7975"/>
    <w:rsid w:val="00CC7A0D"/>
    <w:rsid w:val="00CC7CB9"/>
    <w:rsid w:val="00CC7D0D"/>
    <w:rsid w:val="00CD0107"/>
    <w:rsid w:val="00CD0AF7"/>
    <w:rsid w:val="00CD1DDC"/>
    <w:rsid w:val="00CD2452"/>
    <w:rsid w:val="00CD3EAF"/>
    <w:rsid w:val="00CD4B0D"/>
    <w:rsid w:val="00CD5585"/>
    <w:rsid w:val="00CD5815"/>
    <w:rsid w:val="00CD6EF6"/>
    <w:rsid w:val="00CD7F4E"/>
    <w:rsid w:val="00CE0231"/>
    <w:rsid w:val="00CE15E3"/>
    <w:rsid w:val="00CE2267"/>
    <w:rsid w:val="00CE2CEB"/>
    <w:rsid w:val="00CE396B"/>
    <w:rsid w:val="00CE4C9D"/>
    <w:rsid w:val="00CE54B9"/>
    <w:rsid w:val="00CE6FE7"/>
    <w:rsid w:val="00CF0BF9"/>
    <w:rsid w:val="00CF12AF"/>
    <w:rsid w:val="00CF260D"/>
    <w:rsid w:val="00CF31A7"/>
    <w:rsid w:val="00CF3230"/>
    <w:rsid w:val="00CF33CB"/>
    <w:rsid w:val="00CF3400"/>
    <w:rsid w:val="00CF45B9"/>
    <w:rsid w:val="00CF4AE6"/>
    <w:rsid w:val="00CF4B27"/>
    <w:rsid w:val="00CF4D5D"/>
    <w:rsid w:val="00CF5A46"/>
    <w:rsid w:val="00CF5D88"/>
    <w:rsid w:val="00CF675F"/>
    <w:rsid w:val="00D00889"/>
    <w:rsid w:val="00D00B74"/>
    <w:rsid w:val="00D0298F"/>
    <w:rsid w:val="00D04606"/>
    <w:rsid w:val="00D04858"/>
    <w:rsid w:val="00D0497D"/>
    <w:rsid w:val="00D04DE1"/>
    <w:rsid w:val="00D068C6"/>
    <w:rsid w:val="00D06D33"/>
    <w:rsid w:val="00D07054"/>
    <w:rsid w:val="00D075F9"/>
    <w:rsid w:val="00D122DA"/>
    <w:rsid w:val="00D12789"/>
    <w:rsid w:val="00D1422F"/>
    <w:rsid w:val="00D144BD"/>
    <w:rsid w:val="00D162D7"/>
    <w:rsid w:val="00D170D4"/>
    <w:rsid w:val="00D1766B"/>
    <w:rsid w:val="00D213DB"/>
    <w:rsid w:val="00D21CE0"/>
    <w:rsid w:val="00D22C32"/>
    <w:rsid w:val="00D2458F"/>
    <w:rsid w:val="00D24EDC"/>
    <w:rsid w:val="00D255A9"/>
    <w:rsid w:val="00D25950"/>
    <w:rsid w:val="00D25EA8"/>
    <w:rsid w:val="00D2620E"/>
    <w:rsid w:val="00D26E71"/>
    <w:rsid w:val="00D270C4"/>
    <w:rsid w:val="00D27C9A"/>
    <w:rsid w:val="00D3172B"/>
    <w:rsid w:val="00D3267C"/>
    <w:rsid w:val="00D32797"/>
    <w:rsid w:val="00D32B48"/>
    <w:rsid w:val="00D330A7"/>
    <w:rsid w:val="00D33119"/>
    <w:rsid w:val="00D33E39"/>
    <w:rsid w:val="00D33F2A"/>
    <w:rsid w:val="00D34585"/>
    <w:rsid w:val="00D3494D"/>
    <w:rsid w:val="00D35009"/>
    <w:rsid w:val="00D355A3"/>
    <w:rsid w:val="00D35AF4"/>
    <w:rsid w:val="00D35E38"/>
    <w:rsid w:val="00D364DE"/>
    <w:rsid w:val="00D413FD"/>
    <w:rsid w:val="00D433AF"/>
    <w:rsid w:val="00D43729"/>
    <w:rsid w:val="00D442CB"/>
    <w:rsid w:val="00D446D4"/>
    <w:rsid w:val="00D47B8D"/>
    <w:rsid w:val="00D47E46"/>
    <w:rsid w:val="00D50BCC"/>
    <w:rsid w:val="00D51E16"/>
    <w:rsid w:val="00D52365"/>
    <w:rsid w:val="00D5237B"/>
    <w:rsid w:val="00D5295D"/>
    <w:rsid w:val="00D52E15"/>
    <w:rsid w:val="00D53621"/>
    <w:rsid w:val="00D55309"/>
    <w:rsid w:val="00D554EE"/>
    <w:rsid w:val="00D56604"/>
    <w:rsid w:val="00D56707"/>
    <w:rsid w:val="00D56A4E"/>
    <w:rsid w:val="00D5743D"/>
    <w:rsid w:val="00D603E6"/>
    <w:rsid w:val="00D620B7"/>
    <w:rsid w:val="00D62525"/>
    <w:rsid w:val="00D66BBE"/>
    <w:rsid w:val="00D674A2"/>
    <w:rsid w:val="00D67A22"/>
    <w:rsid w:val="00D70466"/>
    <w:rsid w:val="00D70A9A"/>
    <w:rsid w:val="00D71A1A"/>
    <w:rsid w:val="00D73439"/>
    <w:rsid w:val="00D73C15"/>
    <w:rsid w:val="00D73E62"/>
    <w:rsid w:val="00D74CAA"/>
    <w:rsid w:val="00D7652C"/>
    <w:rsid w:val="00D765C6"/>
    <w:rsid w:val="00D77621"/>
    <w:rsid w:val="00D810D8"/>
    <w:rsid w:val="00D840DF"/>
    <w:rsid w:val="00D84487"/>
    <w:rsid w:val="00D84EC3"/>
    <w:rsid w:val="00D85194"/>
    <w:rsid w:val="00D861A5"/>
    <w:rsid w:val="00D8666C"/>
    <w:rsid w:val="00D87595"/>
    <w:rsid w:val="00D91707"/>
    <w:rsid w:val="00D920B0"/>
    <w:rsid w:val="00D92549"/>
    <w:rsid w:val="00D93553"/>
    <w:rsid w:val="00D93B21"/>
    <w:rsid w:val="00D94A5E"/>
    <w:rsid w:val="00D94C06"/>
    <w:rsid w:val="00D970A8"/>
    <w:rsid w:val="00DA0409"/>
    <w:rsid w:val="00DA2011"/>
    <w:rsid w:val="00DA28C8"/>
    <w:rsid w:val="00DA4770"/>
    <w:rsid w:val="00DA4E54"/>
    <w:rsid w:val="00DA5C08"/>
    <w:rsid w:val="00DA5E19"/>
    <w:rsid w:val="00DA632D"/>
    <w:rsid w:val="00DA64EC"/>
    <w:rsid w:val="00DA6FB2"/>
    <w:rsid w:val="00DA7C59"/>
    <w:rsid w:val="00DB0A76"/>
    <w:rsid w:val="00DB16F9"/>
    <w:rsid w:val="00DB1DFE"/>
    <w:rsid w:val="00DB3E59"/>
    <w:rsid w:val="00DB4AEC"/>
    <w:rsid w:val="00DB59A6"/>
    <w:rsid w:val="00DB780D"/>
    <w:rsid w:val="00DC02AB"/>
    <w:rsid w:val="00DC12C6"/>
    <w:rsid w:val="00DC295D"/>
    <w:rsid w:val="00DC4E90"/>
    <w:rsid w:val="00DC5E83"/>
    <w:rsid w:val="00DC6E7A"/>
    <w:rsid w:val="00DD032D"/>
    <w:rsid w:val="00DD14CF"/>
    <w:rsid w:val="00DD17DA"/>
    <w:rsid w:val="00DD1FC2"/>
    <w:rsid w:val="00DD3ACE"/>
    <w:rsid w:val="00DD7330"/>
    <w:rsid w:val="00DD7812"/>
    <w:rsid w:val="00DD787E"/>
    <w:rsid w:val="00DE1AB7"/>
    <w:rsid w:val="00DE20E8"/>
    <w:rsid w:val="00DE2F99"/>
    <w:rsid w:val="00DE5044"/>
    <w:rsid w:val="00DE7C91"/>
    <w:rsid w:val="00DF07B3"/>
    <w:rsid w:val="00DF1D14"/>
    <w:rsid w:val="00DF25BF"/>
    <w:rsid w:val="00DF3398"/>
    <w:rsid w:val="00DF3ABB"/>
    <w:rsid w:val="00DF3C2A"/>
    <w:rsid w:val="00DF4F24"/>
    <w:rsid w:val="00DF57F7"/>
    <w:rsid w:val="00DF7633"/>
    <w:rsid w:val="00DF7DD7"/>
    <w:rsid w:val="00E01456"/>
    <w:rsid w:val="00E01DC4"/>
    <w:rsid w:val="00E0305B"/>
    <w:rsid w:val="00E03468"/>
    <w:rsid w:val="00E0486C"/>
    <w:rsid w:val="00E057D7"/>
    <w:rsid w:val="00E062F8"/>
    <w:rsid w:val="00E064C0"/>
    <w:rsid w:val="00E0659B"/>
    <w:rsid w:val="00E07448"/>
    <w:rsid w:val="00E1087F"/>
    <w:rsid w:val="00E10DEC"/>
    <w:rsid w:val="00E10EE3"/>
    <w:rsid w:val="00E115F2"/>
    <w:rsid w:val="00E11A69"/>
    <w:rsid w:val="00E12F80"/>
    <w:rsid w:val="00E13103"/>
    <w:rsid w:val="00E13E3E"/>
    <w:rsid w:val="00E13E73"/>
    <w:rsid w:val="00E14D76"/>
    <w:rsid w:val="00E15F76"/>
    <w:rsid w:val="00E1662F"/>
    <w:rsid w:val="00E16911"/>
    <w:rsid w:val="00E169F9"/>
    <w:rsid w:val="00E16BE3"/>
    <w:rsid w:val="00E2021D"/>
    <w:rsid w:val="00E2259F"/>
    <w:rsid w:val="00E22D69"/>
    <w:rsid w:val="00E24FF5"/>
    <w:rsid w:val="00E254BE"/>
    <w:rsid w:val="00E26D0B"/>
    <w:rsid w:val="00E27253"/>
    <w:rsid w:val="00E3037E"/>
    <w:rsid w:val="00E30E58"/>
    <w:rsid w:val="00E3176F"/>
    <w:rsid w:val="00E32977"/>
    <w:rsid w:val="00E34408"/>
    <w:rsid w:val="00E36F9F"/>
    <w:rsid w:val="00E371D0"/>
    <w:rsid w:val="00E37528"/>
    <w:rsid w:val="00E40F6C"/>
    <w:rsid w:val="00E41033"/>
    <w:rsid w:val="00E418A1"/>
    <w:rsid w:val="00E426C6"/>
    <w:rsid w:val="00E4270B"/>
    <w:rsid w:val="00E4496E"/>
    <w:rsid w:val="00E44C6C"/>
    <w:rsid w:val="00E44FB7"/>
    <w:rsid w:val="00E4583E"/>
    <w:rsid w:val="00E45B0E"/>
    <w:rsid w:val="00E46405"/>
    <w:rsid w:val="00E4693B"/>
    <w:rsid w:val="00E472BA"/>
    <w:rsid w:val="00E47C73"/>
    <w:rsid w:val="00E5024F"/>
    <w:rsid w:val="00E505AA"/>
    <w:rsid w:val="00E519A6"/>
    <w:rsid w:val="00E54056"/>
    <w:rsid w:val="00E54CA3"/>
    <w:rsid w:val="00E56421"/>
    <w:rsid w:val="00E5670E"/>
    <w:rsid w:val="00E56E5B"/>
    <w:rsid w:val="00E5726F"/>
    <w:rsid w:val="00E57624"/>
    <w:rsid w:val="00E607C3"/>
    <w:rsid w:val="00E60FAB"/>
    <w:rsid w:val="00E62804"/>
    <w:rsid w:val="00E6294E"/>
    <w:rsid w:val="00E64F0E"/>
    <w:rsid w:val="00E65430"/>
    <w:rsid w:val="00E65996"/>
    <w:rsid w:val="00E703A6"/>
    <w:rsid w:val="00E70875"/>
    <w:rsid w:val="00E72065"/>
    <w:rsid w:val="00E72282"/>
    <w:rsid w:val="00E72639"/>
    <w:rsid w:val="00E7487A"/>
    <w:rsid w:val="00E777EA"/>
    <w:rsid w:val="00E80247"/>
    <w:rsid w:val="00E80639"/>
    <w:rsid w:val="00E80AA9"/>
    <w:rsid w:val="00E80D7F"/>
    <w:rsid w:val="00E817CE"/>
    <w:rsid w:val="00E81D26"/>
    <w:rsid w:val="00E81E37"/>
    <w:rsid w:val="00E8308C"/>
    <w:rsid w:val="00E83429"/>
    <w:rsid w:val="00E835E9"/>
    <w:rsid w:val="00E84808"/>
    <w:rsid w:val="00E84AB4"/>
    <w:rsid w:val="00E85011"/>
    <w:rsid w:val="00E859C0"/>
    <w:rsid w:val="00E8691C"/>
    <w:rsid w:val="00E87A73"/>
    <w:rsid w:val="00E917A3"/>
    <w:rsid w:val="00E91F71"/>
    <w:rsid w:val="00E92851"/>
    <w:rsid w:val="00E92917"/>
    <w:rsid w:val="00E92FDE"/>
    <w:rsid w:val="00E9402C"/>
    <w:rsid w:val="00E9530C"/>
    <w:rsid w:val="00EA0BEA"/>
    <w:rsid w:val="00EA1F44"/>
    <w:rsid w:val="00EA3A79"/>
    <w:rsid w:val="00EA421D"/>
    <w:rsid w:val="00EA445B"/>
    <w:rsid w:val="00EA46A6"/>
    <w:rsid w:val="00EA50B2"/>
    <w:rsid w:val="00EA5FB2"/>
    <w:rsid w:val="00EA69F0"/>
    <w:rsid w:val="00EA6EE8"/>
    <w:rsid w:val="00EA7FC1"/>
    <w:rsid w:val="00EB1E83"/>
    <w:rsid w:val="00EB20BB"/>
    <w:rsid w:val="00EB26FD"/>
    <w:rsid w:val="00EB29CD"/>
    <w:rsid w:val="00EB2FF6"/>
    <w:rsid w:val="00EB562C"/>
    <w:rsid w:val="00EB5DA8"/>
    <w:rsid w:val="00EB6307"/>
    <w:rsid w:val="00EB6497"/>
    <w:rsid w:val="00EB6659"/>
    <w:rsid w:val="00EB680E"/>
    <w:rsid w:val="00EC0CC5"/>
    <w:rsid w:val="00EC0E81"/>
    <w:rsid w:val="00EC1772"/>
    <w:rsid w:val="00EC3869"/>
    <w:rsid w:val="00EC5E1D"/>
    <w:rsid w:val="00ED0F59"/>
    <w:rsid w:val="00ED1A4C"/>
    <w:rsid w:val="00ED2A90"/>
    <w:rsid w:val="00ED462D"/>
    <w:rsid w:val="00ED5B23"/>
    <w:rsid w:val="00ED5FF0"/>
    <w:rsid w:val="00ED604C"/>
    <w:rsid w:val="00ED634A"/>
    <w:rsid w:val="00EE0065"/>
    <w:rsid w:val="00EE1790"/>
    <w:rsid w:val="00EE18F2"/>
    <w:rsid w:val="00EE3AEB"/>
    <w:rsid w:val="00EE51EC"/>
    <w:rsid w:val="00EE6783"/>
    <w:rsid w:val="00EE716B"/>
    <w:rsid w:val="00EE7193"/>
    <w:rsid w:val="00EF0073"/>
    <w:rsid w:val="00EF079C"/>
    <w:rsid w:val="00EF10C6"/>
    <w:rsid w:val="00EF16D0"/>
    <w:rsid w:val="00EF2681"/>
    <w:rsid w:val="00EF3358"/>
    <w:rsid w:val="00EF4D21"/>
    <w:rsid w:val="00EF51E7"/>
    <w:rsid w:val="00EF60DF"/>
    <w:rsid w:val="00EF79D6"/>
    <w:rsid w:val="00F00863"/>
    <w:rsid w:val="00F00A6D"/>
    <w:rsid w:val="00F0210E"/>
    <w:rsid w:val="00F02967"/>
    <w:rsid w:val="00F03A4E"/>
    <w:rsid w:val="00F05B34"/>
    <w:rsid w:val="00F06695"/>
    <w:rsid w:val="00F107CF"/>
    <w:rsid w:val="00F1137B"/>
    <w:rsid w:val="00F128EE"/>
    <w:rsid w:val="00F12EEA"/>
    <w:rsid w:val="00F130B5"/>
    <w:rsid w:val="00F1361B"/>
    <w:rsid w:val="00F13830"/>
    <w:rsid w:val="00F14788"/>
    <w:rsid w:val="00F14F6D"/>
    <w:rsid w:val="00F156A2"/>
    <w:rsid w:val="00F16485"/>
    <w:rsid w:val="00F16E1E"/>
    <w:rsid w:val="00F20097"/>
    <w:rsid w:val="00F207C9"/>
    <w:rsid w:val="00F256A7"/>
    <w:rsid w:val="00F26786"/>
    <w:rsid w:val="00F27E21"/>
    <w:rsid w:val="00F3052C"/>
    <w:rsid w:val="00F30987"/>
    <w:rsid w:val="00F3112F"/>
    <w:rsid w:val="00F3116C"/>
    <w:rsid w:val="00F31932"/>
    <w:rsid w:val="00F31B3B"/>
    <w:rsid w:val="00F329A2"/>
    <w:rsid w:val="00F3459F"/>
    <w:rsid w:val="00F35BD2"/>
    <w:rsid w:val="00F35ED0"/>
    <w:rsid w:val="00F3611E"/>
    <w:rsid w:val="00F36FA4"/>
    <w:rsid w:val="00F379D7"/>
    <w:rsid w:val="00F44616"/>
    <w:rsid w:val="00F44973"/>
    <w:rsid w:val="00F4718D"/>
    <w:rsid w:val="00F47FF5"/>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125"/>
    <w:rsid w:val="00F61FEF"/>
    <w:rsid w:val="00F62F8B"/>
    <w:rsid w:val="00F634AB"/>
    <w:rsid w:val="00F6451D"/>
    <w:rsid w:val="00F6495E"/>
    <w:rsid w:val="00F65AD9"/>
    <w:rsid w:val="00F6765A"/>
    <w:rsid w:val="00F67B0E"/>
    <w:rsid w:val="00F70001"/>
    <w:rsid w:val="00F718CD"/>
    <w:rsid w:val="00F71C84"/>
    <w:rsid w:val="00F71FC0"/>
    <w:rsid w:val="00F7353F"/>
    <w:rsid w:val="00F73542"/>
    <w:rsid w:val="00F74AFE"/>
    <w:rsid w:val="00F75CA9"/>
    <w:rsid w:val="00F77900"/>
    <w:rsid w:val="00F821B4"/>
    <w:rsid w:val="00F82FC4"/>
    <w:rsid w:val="00F83FDA"/>
    <w:rsid w:val="00F8401E"/>
    <w:rsid w:val="00F84D68"/>
    <w:rsid w:val="00F8530C"/>
    <w:rsid w:val="00F858D3"/>
    <w:rsid w:val="00F86580"/>
    <w:rsid w:val="00F86624"/>
    <w:rsid w:val="00F86D53"/>
    <w:rsid w:val="00F86EFB"/>
    <w:rsid w:val="00F87985"/>
    <w:rsid w:val="00F91986"/>
    <w:rsid w:val="00F93D8E"/>
    <w:rsid w:val="00F93DC0"/>
    <w:rsid w:val="00F94236"/>
    <w:rsid w:val="00F972DE"/>
    <w:rsid w:val="00F97376"/>
    <w:rsid w:val="00FA227B"/>
    <w:rsid w:val="00FA2437"/>
    <w:rsid w:val="00FA2733"/>
    <w:rsid w:val="00FA2881"/>
    <w:rsid w:val="00FA39EF"/>
    <w:rsid w:val="00FA4073"/>
    <w:rsid w:val="00FA45D1"/>
    <w:rsid w:val="00FA61DC"/>
    <w:rsid w:val="00FA6665"/>
    <w:rsid w:val="00FA7F5F"/>
    <w:rsid w:val="00FB0447"/>
    <w:rsid w:val="00FB0E94"/>
    <w:rsid w:val="00FB1208"/>
    <w:rsid w:val="00FB243B"/>
    <w:rsid w:val="00FB3CC3"/>
    <w:rsid w:val="00FB575D"/>
    <w:rsid w:val="00FB66EB"/>
    <w:rsid w:val="00FB6CAB"/>
    <w:rsid w:val="00FB79DD"/>
    <w:rsid w:val="00FC17CC"/>
    <w:rsid w:val="00FC1814"/>
    <w:rsid w:val="00FC1AE8"/>
    <w:rsid w:val="00FC256B"/>
    <w:rsid w:val="00FC2F8E"/>
    <w:rsid w:val="00FC3FAB"/>
    <w:rsid w:val="00FC4233"/>
    <w:rsid w:val="00FC5666"/>
    <w:rsid w:val="00FC7018"/>
    <w:rsid w:val="00FC71D9"/>
    <w:rsid w:val="00FC7A48"/>
    <w:rsid w:val="00FD2053"/>
    <w:rsid w:val="00FD221A"/>
    <w:rsid w:val="00FD2454"/>
    <w:rsid w:val="00FD251B"/>
    <w:rsid w:val="00FD2554"/>
    <w:rsid w:val="00FD41D6"/>
    <w:rsid w:val="00FD58EF"/>
    <w:rsid w:val="00FD62BF"/>
    <w:rsid w:val="00FD6B21"/>
    <w:rsid w:val="00FE0801"/>
    <w:rsid w:val="00FE10FF"/>
    <w:rsid w:val="00FE15C9"/>
    <w:rsid w:val="00FE264B"/>
    <w:rsid w:val="00FE278C"/>
    <w:rsid w:val="00FE2D04"/>
    <w:rsid w:val="00FE3464"/>
    <w:rsid w:val="00FE38F3"/>
    <w:rsid w:val="00FE3945"/>
    <w:rsid w:val="00FE4768"/>
    <w:rsid w:val="00FE4A45"/>
    <w:rsid w:val="00FE7B47"/>
    <w:rsid w:val="00FF12CE"/>
    <w:rsid w:val="00FF16EF"/>
    <w:rsid w:val="00FF372C"/>
    <w:rsid w:val="00FF5A90"/>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909E5"/>
  <w15:chartTrackingRefBased/>
  <w15:docId w15:val="{BBFB399F-3B5E-4A34-B38E-89EF9674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95"/>
    <w:rPr>
      <w:sz w:val="24"/>
      <w:szCs w:val="24"/>
      <w:lang w:val="es-ES" w:eastAsia="es-ES"/>
    </w:rPr>
  </w:style>
  <w:style w:type="paragraph" w:styleId="Ttulo1">
    <w:name w:val="heading 1"/>
    <w:basedOn w:val="Normal"/>
    <w:next w:val="Normal"/>
    <w:link w:val="Ttulo1Car"/>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uesto">
    <w:name w:val="Puesto"/>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customStyle="1" w:styleId="normalsangrdtab1">
    <w:name w:val="normal sangrd tab1"/>
    <w:basedOn w:val="Normal"/>
    <w:rsid w:val="001E40BF"/>
    <w:pPr>
      <w:tabs>
        <w:tab w:val="left" w:pos="1134"/>
        <w:tab w:val="left" w:pos="1531"/>
      </w:tabs>
      <w:spacing w:before="28" w:after="100"/>
      <w:ind w:left="397" w:hanging="397"/>
      <w:jc w:val="both"/>
    </w:pPr>
    <w:rPr>
      <w:rFonts w:ascii="Arial Narrow" w:hAnsi="Arial Narrow"/>
      <w:snapToGrid w:val="0"/>
      <w:sz w:val="22"/>
      <w:szCs w:val="20"/>
    </w:rPr>
  </w:style>
  <w:style w:type="character" w:customStyle="1" w:styleId="Ttulo1Car">
    <w:name w:val="Título 1 Car"/>
    <w:link w:val="Ttulo1"/>
    <w:rsid w:val="008B3120"/>
    <w:rPr>
      <w:b/>
      <w:bCs/>
      <w:sz w:val="24"/>
      <w:szCs w:val="24"/>
      <w:lang w:val="es-MX" w:eastAsia="es-ES"/>
    </w:rPr>
  </w:style>
  <w:style w:type="paragraph" w:styleId="Revisin">
    <w:name w:val="Revision"/>
    <w:hidden/>
    <w:uiPriority w:val="99"/>
    <w:semiHidden/>
    <w:rsid w:val="00207818"/>
    <w:rPr>
      <w:sz w:val="24"/>
      <w:szCs w:val="24"/>
      <w:lang w:val="es-ES" w:eastAsia="es-ES"/>
    </w:rPr>
  </w:style>
  <w:style w:type="paragraph" w:customStyle="1" w:styleId="Default">
    <w:name w:val="Default"/>
    <w:rsid w:val="005F6AE6"/>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9948D4"/>
    <w:rPr>
      <w:sz w:val="24"/>
      <w:szCs w:val="24"/>
      <w:lang w:val="es-ES" w:eastAsia="es-ES"/>
    </w:rPr>
  </w:style>
  <w:style w:type="character" w:customStyle="1" w:styleId="PiedepginaCar">
    <w:name w:val="Pie de página Car"/>
    <w:link w:val="Piedepgina"/>
    <w:uiPriority w:val="99"/>
    <w:rsid w:val="009948D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7D03-39AA-4F94-8E64-9485B883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cp:lastPrinted>2020-11-10T17:52:00Z</cp:lastPrinted>
  <dcterms:created xsi:type="dcterms:W3CDTF">2021-04-14T21:20:00Z</dcterms:created>
  <dcterms:modified xsi:type="dcterms:W3CDTF">2021-04-14T21:20:00Z</dcterms:modified>
</cp:coreProperties>
</file>