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A1DC" w14:textId="6395E385" w:rsidR="000C03E2" w:rsidRPr="007D7C36" w:rsidRDefault="00C63DBF" w:rsidP="00254111">
      <w:pPr>
        <w:spacing w:after="0" w:line="240" w:lineRule="auto"/>
        <w:jc w:val="center"/>
        <w:rPr>
          <w:rFonts w:ascii="Times New Roman" w:hAnsi="Times New Roman" w:cs="Times New Roman"/>
          <w:b/>
          <w:sz w:val="24"/>
          <w:szCs w:val="24"/>
        </w:rPr>
      </w:pPr>
      <w:r w:rsidRPr="007D7C36">
        <w:rPr>
          <w:rFonts w:ascii="Times New Roman" w:hAnsi="Times New Roman" w:cs="Times New Roman"/>
          <w:b/>
          <w:sz w:val="24"/>
          <w:szCs w:val="24"/>
        </w:rPr>
        <w:t>RESOLUCION</w:t>
      </w:r>
      <w:r w:rsidR="004E7C51" w:rsidRPr="007D7C36">
        <w:rPr>
          <w:rFonts w:ascii="Times New Roman" w:hAnsi="Times New Roman" w:cs="Times New Roman"/>
          <w:b/>
          <w:sz w:val="24"/>
          <w:szCs w:val="24"/>
        </w:rPr>
        <w:t xml:space="preserve"> DE RECURSO IMPUGNATIVO </w:t>
      </w:r>
      <w:proofErr w:type="spellStart"/>
      <w:r w:rsidR="004E7C51" w:rsidRPr="007D7C36">
        <w:rPr>
          <w:rFonts w:ascii="Times New Roman" w:hAnsi="Times New Roman" w:cs="Times New Roman"/>
          <w:b/>
          <w:sz w:val="24"/>
          <w:szCs w:val="24"/>
        </w:rPr>
        <w:t>N°</w:t>
      </w:r>
      <w:proofErr w:type="spellEnd"/>
      <w:r w:rsidR="007D7C36" w:rsidRPr="007D7C36">
        <w:rPr>
          <w:rFonts w:ascii="Times New Roman" w:hAnsi="Times New Roman" w:cs="Times New Roman"/>
          <w:b/>
          <w:sz w:val="24"/>
          <w:szCs w:val="24"/>
        </w:rPr>
        <w:t xml:space="preserve"> 033/20</w:t>
      </w:r>
    </w:p>
    <w:p w14:paraId="5F962B3E" w14:textId="77777777" w:rsidR="000C03E2" w:rsidRPr="007D7C36" w:rsidRDefault="000C03E2" w:rsidP="00254111">
      <w:pPr>
        <w:spacing w:after="0" w:line="240" w:lineRule="auto"/>
        <w:rPr>
          <w:rFonts w:ascii="Times New Roman" w:hAnsi="Times New Roman" w:cs="Times New Roman"/>
          <w:sz w:val="24"/>
          <w:szCs w:val="24"/>
        </w:rPr>
      </w:pPr>
    </w:p>
    <w:p w14:paraId="1F05DDD1" w14:textId="77777777" w:rsidR="000C03E2" w:rsidRPr="007D7C36" w:rsidRDefault="00022EF1" w:rsidP="00267D47">
      <w:pPr>
        <w:spacing w:after="0" w:line="240" w:lineRule="auto"/>
        <w:jc w:val="both"/>
        <w:rPr>
          <w:rFonts w:ascii="Times New Roman" w:hAnsi="Times New Roman" w:cs="Times New Roman"/>
          <w:sz w:val="24"/>
          <w:szCs w:val="24"/>
        </w:rPr>
      </w:pPr>
      <w:r w:rsidRPr="007D7C36">
        <w:rPr>
          <w:rFonts w:ascii="Times New Roman" w:hAnsi="Times New Roman" w:cs="Times New Roman"/>
          <w:b/>
          <w:sz w:val="24"/>
          <w:szCs w:val="24"/>
        </w:rPr>
        <w:t xml:space="preserve">Vistos: </w:t>
      </w:r>
    </w:p>
    <w:p w14:paraId="3F1B4ACE" w14:textId="77777777" w:rsidR="000C03E2" w:rsidRPr="007D7C36" w:rsidRDefault="000C03E2" w:rsidP="00267D47">
      <w:pPr>
        <w:spacing w:after="0" w:line="240" w:lineRule="auto"/>
        <w:jc w:val="both"/>
        <w:rPr>
          <w:rFonts w:ascii="Times New Roman" w:hAnsi="Times New Roman" w:cs="Times New Roman"/>
          <w:sz w:val="24"/>
          <w:szCs w:val="24"/>
        </w:rPr>
      </w:pPr>
    </w:p>
    <w:p w14:paraId="15119D4D" w14:textId="352E3D61" w:rsidR="00DC4D59" w:rsidRPr="007D7C36" w:rsidRDefault="004E7C51" w:rsidP="00267D47">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El Recu</w:t>
      </w:r>
      <w:r w:rsidR="00DE4DE3" w:rsidRPr="007D7C36">
        <w:rPr>
          <w:rFonts w:ascii="Times New Roman" w:hAnsi="Times New Roman" w:cs="Times New Roman"/>
          <w:sz w:val="24"/>
          <w:szCs w:val="24"/>
        </w:rPr>
        <w:t>rso Impugnativo p</w:t>
      </w:r>
      <w:r w:rsidR="0088634E" w:rsidRPr="007D7C36">
        <w:rPr>
          <w:rFonts w:ascii="Times New Roman" w:hAnsi="Times New Roman" w:cs="Times New Roman"/>
          <w:sz w:val="24"/>
          <w:szCs w:val="24"/>
        </w:rPr>
        <w:t xml:space="preserve">resentado el 02 de </w:t>
      </w:r>
      <w:r w:rsidR="007F281A" w:rsidRPr="007D7C36">
        <w:rPr>
          <w:rFonts w:ascii="Times New Roman" w:hAnsi="Times New Roman" w:cs="Times New Roman"/>
          <w:sz w:val="24"/>
          <w:szCs w:val="24"/>
        </w:rPr>
        <w:t>marzo</w:t>
      </w:r>
      <w:r w:rsidR="00161DB2" w:rsidRPr="007D7C36">
        <w:rPr>
          <w:rFonts w:ascii="Times New Roman" w:hAnsi="Times New Roman" w:cs="Times New Roman"/>
          <w:sz w:val="24"/>
          <w:szCs w:val="24"/>
        </w:rPr>
        <w:t xml:space="preserve"> de</w:t>
      </w:r>
      <w:r w:rsidR="0088634E" w:rsidRPr="007D7C36">
        <w:rPr>
          <w:rFonts w:ascii="Times New Roman" w:hAnsi="Times New Roman" w:cs="Times New Roman"/>
          <w:sz w:val="24"/>
          <w:szCs w:val="24"/>
        </w:rPr>
        <w:t xml:space="preserve"> 2020</w:t>
      </w:r>
      <w:r w:rsidR="001B72DC" w:rsidRPr="007D7C36">
        <w:rPr>
          <w:rFonts w:ascii="Times New Roman" w:hAnsi="Times New Roman" w:cs="Times New Roman"/>
          <w:sz w:val="24"/>
          <w:szCs w:val="24"/>
        </w:rPr>
        <w:t xml:space="preserve"> po</w:t>
      </w:r>
      <w:r w:rsidR="00D910B0" w:rsidRPr="007D7C36">
        <w:rPr>
          <w:rFonts w:ascii="Times New Roman" w:hAnsi="Times New Roman" w:cs="Times New Roman"/>
          <w:sz w:val="24"/>
          <w:szCs w:val="24"/>
        </w:rPr>
        <w:t xml:space="preserve">r </w:t>
      </w:r>
      <w:r w:rsidR="00EB57AB">
        <w:rPr>
          <w:rFonts w:ascii="Times New Roman" w:hAnsi="Times New Roman" w:cs="Times New Roman"/>
          <w:sz w:val="24"/>
          <w:szCs w:val="24"/>
        </w:rPr>
        <w:t>..................</w:t>
      </w:r>
      <w:r w:rsidR="00ED68CD" w:rsidRPr="007D7C36">
        <w:rPr>
          <w:rFonts w:ascii="Times New Roman" w:hAnsi="Times New Roman" w:cs="Times New Roman"/>
          <w:sz w:val="24"/>
          <w:szCs w:val="24"/>
        </w:rPr>
        <w:t>,</w:t>
      </w:r>
      <w:r w:rsidR="006774FA" w:rsidRPr="007D7C36">
        <w:rPr>
          <w:rFonts w:ascii="Times New Roman" w:hAnsi="Times New Roman" w:cs="Times New Roman"/>
          <w:sz w:val="24"/>
          <w:szCs w:val="24"/>
        </w:rPr>
        <w:t xml:space="preserve"> </w:t>
      </w:r>
      <w:r w:rsidR="0088634E" w:rsidRPr="007D7C36">
        <w:rPr>
          <w:rFonts w:ascii="Times New Roman" w:hAnsi="Times New Roman" w:cs="Times New Roman"/>
          <w:sz w:val="24"/>
          <w:szCs w:val="24"/>
        </w:rPr>
        <w:t xml:space="preserve">respecto de la Resolución N° 023/20 emitida el 24 de </w:t>
      </w:r>
      <w:proofErr w:type="gramStart"/>
      <w:r w:rsidR="0088634E" w:rsidRPr="007D7C36">
        <w:rPr>
          <w:rFonts w:ascii="Times New Roman" w:hAnsi="Times New Roman" w:cs="Times New Roman"/>
          <w:sz w:val="24"/>
          <w:szCs w:val="24"/>
        </w:rPr>
        <w:t>Febrero</w:t>
      </w:r>
      <w:proofErr w:type="gramEnd"/>
      <w:r w:rsidR="0088634E" w:rsidRPr="007D7C36">
        <w:rPr>
          <w:rFonts w:ascii="Times New Roman" w:hAnsi="Times New Roman" w:cs="Times New Roman"/>
          <w:sz w:val="24"/>
          <w:szCs w:val="24"/>
        </w:rPr>
        <w:t xml:space="preserve"> de 2020</w:t>
      </w:r>
      <w:r w:rsidR="00C63DBF" w:rsidRPr="007D7C36">
        <w:rPr>
          <w:rFonts w:ascii="Times New Roman" w:hAnsi="Times New Roman" w:cs="Times New Roman"/>
          <w:sz w:val="24"/>
          <w:szCs w:val="24"/>
        </w:rPr>
        <w:t xml:space="preserve"> por esta Defensoría del Asegurado </w:t>
      </w:r>
      <w:r w:rsidR="00B20853" w:rsidRPr="007D7C36">
        <w:rPr>
          <w:rFonts w:ascii="Times New Roman" w:hAnsi="Times New Roman" w:cs="Times New Roman"/>
          <w:sz w:val="24"/>
          <w:szCs w:val="24"/>
        </w:rPr>
        <w:t>(DEFASEG)</w:t>
      </w:r>
      <w:r w:rsidR="00E72A06" w:rsidRPr="007D7C36">
        <w:rPr>
          <w:rFonts w:ascii="Times New Roman" w:hAnsi="Times New Roman" w:cs="Times New Roman"/>
          <w:sz w:val="24"/>
          <w:szCs w:val="24"/>
        </w:rPr>
        <w:t xml:space="preserve"> que declaró </w:t>
      </w:r>
      <w:r w:rsidR="00EB382F" w:rsidRPr="007D7C36">
        <w:rPr>
          <w:rFonts w:ascii="Times New Roman" w:hAnsi="Times New Roman" w:cs="Times New Roman"/>
          <w:sz w:val="24"/>
          <w:szCs w:val="24"/>
        </w:rPr>
        <w:t>FUNDADA</w:t>
      </w:r>
      <w:r w:rsidR="00C63DBF" w:rsidRPr="007D7C36">
        <w:rPr>
          <w:rFonts w:ascii="Times New Roman" w:hAnsi="Times New Roman" w:cs="Times New Roman"/>
          <w:sz w:val="24"/>
          <w:szCs w:val="24"/>
        </w:rPr>
        <w:t xml:space="preserve"> la reclamación inter</w:t>
      </w:r>
      <w:r w:rsidR="006774FA" w:rsidRPr="007D7C36">
        <w:rPr>
          <w:rFonts w:ascii="Times New Roman" w:hAnsi="Times New Roman" w:cs="Times New Roman"/>
          <w:sz w:val="24"/>
          <w:szCs w:val="24"/>
        </w:rPr>
        <w:t>puest</w:t>
      </w:r>
      <w:r w:rsidR="00ED68CD" w:rsidRPr="007D7C36">
        <w:rPr>
          <w:rFonts w:ascii="Times New Roman" w:hAnsi="Times New Roman" w:cs="Times New Roman"/>
          <w:sz w:val="24"/>
          <w:szCs w:val="24"/>
        </w:rPr>
        <w:t>a</w:t>
      </w:r>
      <w:r w:rsidR="001B72DC" w:rsidRPr="007D7C36">
        <w:rPr>
          <w:rFonts w:ascii="Times New Roman" w:hAnsi="Times New Roman" w:cs="Times New Roman"/>
          <w:sz w:val="24"/>
          <w:szCs w:val="24"/>
        </w:rPr>
        <w:t xml:space="preserve"> po</w:t>
      </w:r>
      <w:r w:rsidR="00D910B0" w:rsidRPr="007D7C36">
        <w:rPr>
          <w:rFonts w:ascii="Times New Roman" w:hAnsi="Times New Roman" w:cs="Times New Roman"/>
          <w:sz w:val="24"/>
          <w:szCs w:val="24"/>
        </w:rPr>
        <w:t xml:space="preserve">r </w:t>
      </w:r>
      <w:r w:rsidR="005D760D">
        <w:rPr>
          <w:rFonts w:ascii="Times New Roman" w:hAnsi="Times New Roman" w:cs="Times New Roman"/>
          <w:sz w:val="24"/>
          <w:szCs w:val="24"/>
        </w:rPr>
        <w:t>..................</w:t>
      </w:r>
      <w:r w:rsidR="00254111" w:rsidRPr="007D7C36">
        <w:rPr>
          <w:rFonts w:ascii="Times New Roman" w:hAnsi="Times New Roman" w:cs="Times New Roman"/>
          <w:sz w:val="24"/>
          <w:szCs w:val="24"/>
        </w:rPr>
        <w:t>,</w:t>
      </w:r>
      <w:r w:rsidR="006774FA" w:rsidRPr="007D7C36">
        <w:rPr>
          <w:rFonts w:ascii="Times New Roman" w:hAnsi="Times New Roman" w:cs="Times New Roman"/>
          <w:sz w:val="24"/>
          <w:szCs w:val="24"/>
        </w:rPr>
        <w:t xml:space="preserve"> sobre otorgamiento de cobertura al si</w:t>
      </w:r>
      <w:r w:rsidR="00C62BBC" w:rsidRPr="007D7C36">
        <w:rPr>
          <w:rFonts w:ascii="Times New Roman" w:hAnsi="Times New Roman" w:cs="Times New Roman"/>
          <w:sz w:val="24"/>
          <w:szCs w:val="24"/>
        </w:rPr>
        <w:t>niestr</w:t>
      </w:r>
      <w:r w:rsidR="00B203A8" w:rsidRPr="007D7C36">
        <w:rPr>
          <w:rFonts w:ascii="Times New Roman" w:hAnsi="Times New Roman" w:cs="Times New Roman"/>
          <w:sz w:val="24"/>
          <w:szCs w:val="24"/>
        </w:rPr>
        <w:t xml:space="preserve">o </w:t>
      </w:r>
      <w:r w:rsidR="00EB382F" w:rsidRPr="007D7C36">
        <w:rPr>
          <w:rFonts w:ascii="Times New Roman" w:hAnsi="Times New Roman" w:cs="Times New Roman"/>
          <w:sz w:val="24"/>
          <w:szCs w:val="24"/>
        </w:rPr>
        <w:t>ocurrido</w:t>
      </w:r>
      <w:r w:rsidR="00D910B0" w:rsidRPr="007D7C36">
        <w:rPr>
          <w:rFonts w:ascii="Times New Roman" w:hAnsi="Times New Roman" w:cs="Times New Roman"/>
          <w:sz w:val="24"/>
          <w:szCs w:val="24"/>
        </w:rPr>
        <w:t xml:space="preserve"> al vehículo</w:t>
      </w:r>
      <w:r w:rsidR="00F46AA7" w:rsidRPr="007D7C36">
        <w:rPr>
          <w:rFonts w:ascii="Times New Roman" w:hAnsi="Times New Roman" w:cs="Times New Roman"/>
          <w:sz w:val="24"/>
          <w:szCs w:val="24"/>
        </w:rPr>
        <w:t xml:space="preserve"> asegurado. </w:t>
      </w:r>
    </w:p>
    <w:p w14:paraId="5FCC4BFE" w14:textId="54279F9D" w:rsidR="008D0F8F" w:rsidRPr="007D7C36" w:rsidRDefault="00964835" w:rsidP="008E1735">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Que el </w:t>
      </w:r>
      <w:r w:rsidR="00DE4DE3" w:rsidRPr="007D7C36">
        <w:rPr>
          <w:rFonts w:ascii="Times New Roman" w:hAnsi="Times New Roman" w:cs="Times New Roman"/>
          <w:sz w:val="24"/>
          <w:szCs w:val="24"/>
        </w:rPr>
        <w:t>señalado Recurso Impugnativo</w:t>
      </w:r>
      <w:r w:rsidR="004E04DD" w:rsidRPr="007D7C36">
        <w:rPr>
          <w:rFonts w:ascii="Times New Roman" w:hAnsi="Times New Roman" w:cs="Times New Roman"/>
          <w:sz w:val="24"/>
          <w:szCs w:val="24"/>
        </w:rPr>
        <w:t xml:space="preserve"> se fundamenta </w:t>
      </w:r>
      <w:r w:rsidR="0032317C" w:rsidRPr="007D7C36">
        <w:rPr>
          <w:rFonts w:ascii="Times New Roman" w:hAnsi="Times New Roman" w:cs="Times New Roman"/>
          <w:sz w:val="24"/>
          <w:szCs w:val="24"/>
        </w:rPr>
        <w:t>resumidamente en lo siguiente: 1</w:t>
      </w:r>
      <w:r w:rsidR="00240938" w:rsidRPr="007D7C36">
        <w:rPr>
          <w:rFonts w:ascii="Times New Roman" w:hAnsi="Times New Roman" w:cs="Times New Roman"/>
          <w:sz w:val="24"/>
          <w:szCs w:val="24"/>
        </w:rPr>
        <w:t>)</w:t>
      </w:r>
      <w:r w:rsidR="008D0F8F" w:rsidRPr="007D7C36">
        <w:rPr>
          <w:rFonts w:ascii="Times New Roman" w:hAnsi="Times New Roman" w:cs="Times New Roman"/>
          <w:sz w:val="24"/>
          <w:szCs w:val="24"/>
        </w:rPr>
        <w:t xml:space="preserve"> Que, tal como puede verse en la carta de rechazo, </w:t>
      </w:r>
      <w:r w:rsidR="00EB57AB">
        <w:rPr>
          <w:rFonts w:ascii="Times New Roman" w:hAnsi="Times New Roman" w:cs="Times New Roman"/>
          <w:sz w:val="24"/>
          <w:szCs w:val="24"/>
        </w:rPr>
        <w:t>..................</w:t>
      </w:r>
      <w:r w:rsidR="008D0F8F" w:rsidRPr="007D7C36">
        <w:rPr>
          <w:rFonts w:ascii="Times New Roman" w:hAnsi="Times New Roman" w:cs="Times New Roman"/>
          <w:sz w:val="24"/>
          <w:szCs w:val="24"/>
        </w:rPr>
        <w:t xml:space="preserve"> sostuvo como fundamentos que la cobertura se encontraba denegada porque el asegurado había incurrido en las siguientes causales de pérdida de cobertura:</w:t>
      </w:r>
    </w:p>
    <w:p w14:paraId="3B8C31E1" w14:textId="77777777" w:rsidR="008D0F8F" w:rsidRPr="007D7C36" w:rsidRDefault="008D0F8F" w:rsidP="008D0F8F">
      <w:pPr>
        <w:pStyle w:val="Prrafodelista"/>
        <w:numPr>
          <w:ilvl w:val="0"/>
          <w:numId w:val="21"/>
        </w:num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Declaración fraudulenta, en tanto el conductor señaló en primera instancia que se produjo el impacto con el vehículo estacionado porque </w:t>
      </w:r>
      <w:r w:rsidRPr="007D7C36">
        <w:rPr>
          <w:rFonts w:ascii="Times New Roman" w:hAnsi="Times New Roman" w:cs="Times New Roman"/>
          <w:b/>
          <w:sz w:val="24"/>
          <w:szCs w:val="24"/>
        </w:rPr>
        <w:t xml:space="preserve">bajó la cabeza cuando conducía </w:t>
      </w:r>
      <w:r w:rsidRPr="007D7C36">
        <w:rPr>
          <w:rFonts w:ascii="Times New Roman" w:hAnsi="Times New Roman" w:cs="Times New Roman"/>
          <w:sz w:val="24"/>
          <w:szCs w:val="24"/>
        </w:rPr>
        <w:t xml:space="preserve">posteriormente que </w:t>
      </w:r>
      <w:r w:rsidRPr="007D7C36">
        <w:rPr>
          <w:rFonts w:ascii="Times New Roman" w:hAnsi="Times New Roman" w:cs="Times New Roman"/>
          <w:b/>
          <w:sz w:val="24"/>
          <w:szCs w:val="24"/>
        </w:rPr>
        <w:t>pestaño</w:t>
      </w:r>
      <w:r w:rsidRPr="007D7C36">
        <w:rPr>
          <w:rFonts w:ascii="Times New Roman" w:hAnsi="Times New Roman" w:cs="Times New Roman"/>
          <w:sz w:val="24"/>
          <w:szCs w:val="24"/>
        </w:rPr>
        <w:t>.</w:t>
      </w:r>
    </w:p>
    <w:p w14:paraId="0C626014" w14:textId="77777777" w:rsidR="0088634E" w:rsidRPr="007D7C36" w:rsidRDefault="008D0F8F" w:rsidP="008D0F8F">
      <w:pPr>
        <w:pStyle w:val="Prrafodelista"/>
        <w:numPr>
          <w:ilvl w:val="0"/>
          <w:numId w:val="21"/>
        </w:num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Conducta negligente del asegurado al conducir su unidad en estado de somnolencia, y</w:t>
      </w:r>
    </w:p>
    <w:p w14:paraId="350CA2DA" w14:textId="77777777" w:rsidR="008D0F8F" w:rsidRPr="007D7C36" w:rsidRDefault="008D0F8F" w:rsidP="008D0F8F">
      <w:pPr>
        <w:pStyle w:val="Prrafodelista"/>
        <w:numPr>
          <w:ilvl w:val="0"/>
          <w:numId w:val="21"/>
        </w:num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Haber cometido infracciones tipificadas por el reglamento de Tránsito como graves o muy graves.</w:t>
      </w:r>
    </w:p>
    <w:p w14:paraId="40D058E4" w14:textId="00A707C1" w:rsidR="008D0F8F" w:rsidRPr="007D7C36" w:rsidRDefault="00240938" w:rsidP="008D0F8F">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2</w:t>
      </w:r>
      <w:r w:rsidR="008D0F8F" w:rsidRPr="007D7C36">
        <w:rPr>
          <w:rFonts w:ascii="Times New Roman" w:hAnsi="Times New Roman" w:cs="Times New Roman"/>
          <w:sz w:val="24"/>
          <w:szCs w:val="24"/>
        </w:rPr>
        <w:t xml:space="preserve">) Que, como puede verse de la fotografía que se adjunta, se destaca con una estrella el lugar del impacto del vehículo asegurado contra la unidad que se encontraba estacionada </w:t>
      </w:r>
      <w:r w:rsidR="00C42F4C" w:rsidRPr="007D7C36">
        <w:rPr>
          <w:rFonts w:ascii="Times New Roman" w:hAnsi="Times New Roman" w:cs="Times New Roman"/>
          <w:sz w:val="24"/>
          <w:szCs w:val="24"/>
        </w:rPr>
        <w:t>a</w:t>
      </w:r>
      <w:r w:rsidR="008D0F8F" w:rsidRPr="007D7C36">
        <w:rPr>
          <w:rFonts w:ascii="Times New Roman" w:hAnsi="Times New Roman" w:cs="Times New Roman"/>
          <w:sz w:val="24"/>
          <w:szCs w:val="24"/>
        </w:rPr>
        <w:t>l borde de la berma, destacándose la línea de circulación del denunciante antes del impacto, lo que denota la falta de diligencia al momento de conducir.</w:t>
      </w:r>
      <w:r w:rsidRPr="007D7C36">
        <w:rPr>
          <w:rFonts w:ascii="Times New Roman" w:hAnsi="Times New Roman" w:cs="Times New Roman"/>
          <w:sz w:val="24"/>
          <w:szCs w:val="24"/>
        </w:rPr>
        <w:t xml:space="preserve"> 3</w:t>
      </w:r>
      <w:r w:rsidR="004638BA" w:rsidRPr="007D7C36">
        <w:rPr>
          <w:rFonts w:ascii="Times New Roman" w:hAnsi="Times New Roman" w:cs="Times New Roman"/>
          <w:sz w:val="24"/>
          <w:szCs w:val="24"/>
        </w:rPr>
        <w:t xml:space="preserve">) Que, así mismo, se debe señalar que la unidad asegurada no se desplazaba por una curva como falsamente se ha señalado para tratar de justificar la conducta negligente del </w:t>
      </w:r>
      <w:r w:rsidR="00C42F4C" w:rsidRPr="007D7C36">
        <w:rPr>
          <w:rFonts w:ascii="Times New Roman" w:hAnsi="Times New Roman" w:cs="Times New Roman"/>
          <w:sz w:val="24"/>
          <w:szCs w:val="24"/>
        </w:rPr>
        <w:t xml:space="preserve">asegurado, sino que el vehículo </w:t>
      </w:r>
      <w:r w:rsidR="005D760D">
        <w:rPr>
          <w:rFonts w:ascii="Times New Roman" w:hAnsi="Times New Roman" w:cs="Times New Roman"/>
          <w:sz w:val="24"/>
          <w:szCs w:val="24"/>
        </w:rPr>
        <w:t xml:space="preserve">de </w:t>
      </w:r>
      <w:r w:rsidR="005D760D">
        <w:rPr>
          <w:rFonts w:ascii="Times New Roman" w:hAnsi="Times New Roman" w:cs="Times New Roman"/>
          <w:sz w:val="24"/>
          <w:szCs w:val="24"/>
        </w:rPr>
        <w:t>..................</w:t>
      </w:r>
      <w:r w:rsidR="00C42F4C" w:rsidRPr="007D7C36">
        <w:rPr>
          <w:rFonts w:ascii="Times New Roman" w:hAnsi="Times New Roman" w:cs="Times New Roman"/>
          <w:sz w:val="24"/>
          <w:szCs w:val="24"/>
        </w:rPr>
        <w:t xml:space="preserve"> venía en línea recta en un trayecto de 400 metros cuando impactó</w:t>
      </w:r>
      <w:r w:rsidR="00955669" w:rsidRPr="007D7C36">
        <w:rPr>
          <w:rFonts w:ascii="Times New Roman" w:hAnsi="Times New Roman" w:cs="Times New Roman"/>
          <w:sz w:val="24"/>
          <w:szCs w:val="24"/>
        </w:rPr>
        <w:t xml:space="preserve"> con un vehículo que se encontraba est</w:t>
      </w:r>
      <w:r w:rsidRPr="007D7C36">
        <w:rPr>
          <w:rFonts w:ascii="Times New Roman" w:hAnsi="Times New Roman" w:cs="Times New Roman"/>
          <w:sz w:val="24"/>
          <w:szCs w:val="24"/>
        </w:rPr>
        <w:t>acionado a un lado de la vía. 4)</w:t>
      </w:r>
      <w:r w:rsidR="00822215" w:rsidRPr="007D7C36">
        <w:rPr>
          <w:rFonts w:ascii="Times New Roman" w:hAnsi="Times New Roman" w:cs="Times New Roman"/>
          <w:sz w:val="24"/>
          <w:szCs w:val="24"/>
        </w:rPr>
        <w:t xml:space="preserve"> </w:t>
      </w:r>
      <w:r w:rsidRPr="007D7C36">
        <w:rPr>
          <w:rFonts w:ascii="Times New Roman" w:hAnsi="Times New Roman" w:cs="Times New Roman"/>
          <w:sz w:val="24"/>
          <w:szCs w:val="24"/>
        </w:rPr>
        <w:t>Que, la Defensoría</w:t>
      </w:r>
      <w:r w:rsidR="00955669" w:rsidRPr="007D7C36">
        <w:rPr>
          <w:rFonts w:ascii="Times New Roman" w:hAnsi="Times New Roman" w:cs="Times New Roman"/>
          <w:sz w:val="24"/>
          <w:szCs w:val="24"/>
        </w:rPr>
        <w:t xml:space="preserve"> no </w:t>
      </w:r>
      <w:r w:rsidRPr="007D7C36">
        <w:rPr>
          <w:rFonts w:ascii="Times New Roman" w:hAnsi="Times New Roman" w:cs="Times New Roman"/>
          <w:sz w:val="24"/>
          <w:szCs w:val="24"/>
        </w:rPr>
        <w:t>ha desarrollado</w:t>
      </w:r>
      <w:r w:rsidR="00955669" w:rsidRPr="007D7C36">
        <w:rPr>
          <w:rFonts w:ascii="Times New Roman" w:hAnsi="Times New Roman" w:cs="Times New Roman"/>
          <w:sz w:val="24"/>
          <w:szCs w:val="24"/>
        </w:rPr>
        <w:t xml:space="preserve"> la conducta fraudulenta del denunciante, pues al brindar dos versiones diferentes sobre la causa del siniestro estaría evidentemente tratando de obtener alguna ventaja indebida violando el principio de buena fe, es decir, con la primera versión el conductor atribuye el siniestro a una acción consciente de bajar la cabeza distrayendo la atención de su conducción, sin embargo, la segunda versión trata de alegar una supuesta acción inconsciente consistente en pestañar, tr</w:t>
      </w:r>
      <w:r w:rsidRPr="007D7C36">
        <w:rPr>
          <w:rFonts w:ascii="Times New Roman" w:hAnsi="Times New Roman" w:cs="Times New Roman"/>
          <w:sz w:val="24"/>
          <w:szCs w:val="24"/>
        </w:rPr>
        <w:t>atando de atenuar su conducta. 5</w:t>
      </w:r>
      <w:r w:rsidR="00955669" w:rsidRPr="007D7C36">
        <w:rPr>
          <w:rFonts w:ascii="Times New Roman" w:hAnsi="Times New Roman" w:cs="Times New Roman"/>
          <w:sz w:val="24"/>
          <w:szCs w:val="24"/>
        </w:rPr>
        <w:t xml:space="preserve">) Que, en </w:t>
      </w:r>
      <w:r w:rsidR="006B1966" w:rsidRPr="007D7C36">
        <w:rPr>
          <w:rFonts w:ascii="Times New Roman" w:hAnsi="Times New Roman" w:cs="Times New Roman"/>
          <w:sz w:val="24"/>
          <w:szCs w:val="24"/>
        </w:rPr>
        <w:t>efecto se debe advertir que el asegurado brindó una segunda declaración para evitar la infracción grave de tránsito con la finalidad de no aplicar la Cláusula de Ausencia de Control, pues activar dicha cláusula implica que debe pagar un deducible con un recargo del 20 % adicional y además que reconozca una infracción a la norma de tránsito lo cual podría conllevar a una multa, además el incremento d</w:t>
      </w:r>
      <w:r w:rsidRPr="007D7C36">
        <w:rPr>
          <w:rFonts w:ascii="Times New Roman" w:hAnsi="Times New Roman" w:cs="Times New Roman"/>
          <w:sz w:val="24"/>
          <w:szCs w:val="24"/>
        </w:rPr>
        <w:t>e su record de siniestralidad. 6</w:t>
      </w:r>
      <w:r w:rsidR="006B1966" w:rsidRPr="007D7C36">
        <w:rPr>
          <w:rFonts w:ascii="Times New Roman" w:hAnsi="Times New Roman" w:cs="Times New Roman"/>
          <w:sz w:val="24"/>
          <w:szCs w:val="24"/>
        </w:rPr>
        <w:t>) Que, es decir que el denunciante modificó su versión de los hechos con la finalidad de que su actuación no encuadre como conducta negligente, pues conducir la unidad distrayendo intencionalmente su atención podría significarle la pérdida de cobertura que por cierto no tiene amparo de la Cláusula de Ausencia de Control.</w:t>
      </w:r>
    </w:p>
    <w:p w14:paraId="13EEF88D" w14:textId="27FEC275" w:rsidR="00F10CAE" w:rsidRPr="007D7C36" w:rsidRDefault="005C5D91" w:rsidP="008E1735">
      <w:pPr>
        <w:spacing w:line="240" w:lineRule="auto"/>
        <w:jc w:val="both"/>
        <w:rPr>
          <w:rFonts w:ascii="Times New Roman" w:hAnsi="Times New Roman" w:cs="Times New Roman"/>
          <w:i/>
          <w:sz w:val="24"/>
          <w:szCs w:val="24"/>
        </w:rPr>
      </w:pPr>
      <w:r w:rsidRPr="007D7C36">
        <w:rPr>
          <w:rFonts w:ascii="Times New Roman" w:hAnsi="Times New Roman" w:cs="Times New Roman"/>
          <w:sz w:val="24"/>
          <w:szCs w:val="24"/>
        </w:rPr>
        <w:t xml:space="preserve">Que habiéndose </w:t>
      </w:r>
      <w:r w:rsidR="00913729" w:rsidRPr="007D7C36">
        <w:rPr>
          <w:rFonts w:ascii="Times New Roman" w:hAnsi="Times New Roman" w:cs="Times New Roman"/>
          <w:sz w:val="24"/>
          <w:szCs w:val="24"/>
        </w:rPr>
        <w:t>corrido</w:t>
      </w:r>
      <w:r w:rsidR="008E1735" w:rsidRPr="007D7C36">
        <w:rPr>
          <w:rFonts w:ascii="Times New Roman" w:hAnsi="Times New Roman" w:cs="Times New Roman"/>
          <w:sz w:val="24"/>
          <w:szCs w:val="24"/>
        </w:rPr>
        <w:t xml:space="preserve"> </w:t>
      </w:r>
      <w:r w:rsidR="000D1286" w:rsidRPr="007D7C36">
        <w:rPr>
          <w:rFonts w:ascii="Times New Roman" w:hAnsi="Times New Roman" w:cs="Times New Roman"/>
          <w:sz w:val="24"/>
          <w:szCs w:val="24"/>
        </w:rPr>
        <w:t xml:space="preserve">a </w:t>
      </w:r>
      <w:r w:rsidR="00EB57AB">
        <w:rPr>
          <w:rFonts w:ascii="Times New Roman" w:hAnsi="Times New Roman" w:cs="Times New Roman"/>
          <w:sz w:val="24"/>
          <w:szCs w:val="24"/>
        </w:rPr>
        <w:t>..................</w:t>
      </w:r>
      <w:r w:rsidR="00EB57AB">
        <w:rPr>
          <w:rFonts w:ascii="Times New Roman" w:hAnsi="Times New Roman" w:cs="Times New Roman"/>
          <w:sz w:val="24"/>
          <w:szCs w:val="24"/>
        </w:rPr>
        <w:t xml:space="preserve"> </w:t>
      </w:r>
      <w:r w:rsidR="00EA61FD" w:rsidRPr="007D7C36">
        <w:rPr>
          <w:rFonts w:ascii="Times New Roman" w:hAnsi="Times New Roman" w:cs="Times New Roman"/>
          <w:sz w:val="24"/>
          <w:szCs w:val="24"/>
        </w:rPr>
        <w:t xml:space="preserve">del señalado </w:t>
      </w:r>
      <w:r w:rsidR="00DA38D4" w:rsidRPr="007D7C36">
        <w:rPr>
          <w:rFonts w:ascii="Times New Roman" w:hAnsi="Times New Roman" w:cs="Times New Roman"/>
          <w:sz w:val="24"/>
          <w:szCs w:val="24"/>
        </w:rPr>
        <w:t>Recurso Impugnativo</w:t>
      </w:r>
      <w:r w:rsidR="00E81CB3" w:rsidRPr="007D7C36">
        <w:rPr>
          <w:rFonts w:ascii="Times New Roman" w:hAnsi="Times New Roman" w:cs="Times New Roman"/>
          <w:sz w:val="24"/>
          <w:szCs w:val="24"/>
        </w:rPr>
        <w:t>,</w:t>
      </w:r>
      <w:r w:rsidR="000D1286" w:rsidRPr="007D7C36">
        <w:rPr>
          <w:rFonts w:ascii="Times New Roman" w:hAnsi="Times New Roman" w:cs="Times New Roman"/>
          <w:sz w:val="24"/>
          <w:szCs w:val="24"/>
        </w:rPr>
        <w:t xml:space="preserve"> dicho señor indicó lo siguiente: 1) Que, el fallo emitido por el colegiado es de por si categórico y que le </w:t>
      </w:r>
      <w:r w:rsidR="000D1286" w:rsidRPr="007D7C36">
        <w:rPr>
          <w:rFonts w:ascii="Times New Roman" w:hAnsi="Times New Roman" w:cs="Times New Roman"/>
          <w:sz w:val="24"/>
          <w:szCs w:val="24"/>
        </w:rPr>
        <w:lastRenderedPageBreak/>
        <w:t>parece muy lamentable que la aseguradora en su defensa aún siga sosteniendo que el asegurado hizo fraude lo que el mismo considera como agravio. 2) Que, el seguro fue requisito del Banco para otorgar el crédito vehicular aún vigente y que como dice la Defensoría está protegido por la Cláusula de Ausencia de Control. 3) Que, en la grabación de la llamada de su yerno hace para reportar el accidente claramente dice: CREO QUE BAJE LA CABEZA, sin afirmar nada, siendo que esto es tomado por la aseguradora como una afirmación. 4) Que, sobre la descripción que ahora tratan de hacer del accidente, creo que es mejor re</w:t>
      </w:r>
      <w:r w:rsidR="00883646" w:rsidRPr="007D7C36">
        <w:rPr>
          <w:rFonts w:ascii="Times New Roman" w:hAnsi="Times New Roman" w:cs="Times New Roman"/>
          <w:sz w:val="24"/>
          <w:szCs w:val="24"/>
        </w:rPr>
        <w:t>co</w:t>
      </w:r>
      <w:r w:rsidR="000D1286" w:rsidRPr="007D7C36">
        <w:rPr>
          <w:rFonts w:ascii="Times New Roman" w:hAnsi="Times New Roman" w:cs="Times New Roman"/>
          <w:sz w:val="24"/>
          <w:szCs w:val="24"/>
        </w:rPr>
        <w:t>mendarle a la aseguradora que lean el parte policial</w:t>
      </w:r>
      <w:r w:rsidR="001069E4" w:rsidRPr="007D7C36">
        <w:rPr>
          <w:rFonts w:ascii="Times New Roman" w:hAnsi="Times New Roman" w:cs="Times New Roman"/>
          <w:sz w:val="24"/>
          <w:szCs w:val="24"/>
        </w:rPr>
        <w:t>, ya que es seguro por todo lo que ahí ponen que ni siquiera se han tomado la molestia de leerlo.</w:t>
      </w:r>
    </w:p>
    <w:p w14:paraId="51C1E4E8" w14:textId="77777777" w:rsidR="00E81CB3" w:rsidRPr="007D7C36" w:rsidRDefault="001E5B97" w:rsidP="00267D47">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Que, atendiendo a lo expuesto, esta Defensoría resuelve finalmente lo siguiente:</w:t>
      </w:r>
    </w:p>
    <w:p w14:paraId="16776E27" w14:textId="304960A7" w:rsidR="009F32FD" w:rsidRPr="007D7C36" w:rsidRDefault="00A42EE0" w:rsidP="00267D47">
      <w:pPr>
        <w:spacing w:line="240" w:lineRule="auto"/>
        <w:jc w:val="both"/>
        <w:rPr>
          <w:rFonts w:ascii="Times New Roman" w:hAnsi="Times New Roman" w:cs="Times New Roman"/>
          <w:sz w:val="24"/>
          <w:szCs w:val="24"/>
        </w:rPr>
      </w:pPr>
      <w:r w:rsidRPr="007D7C36">
        <w:rPr>
          <w:rFonts w:ascii="Times New Roman" w:hAnsi="Times New Roman" w:cs="Times New Roman"/>
          <w:b/>
          <w:sz w:val="24"/>
          <w:szCs w:val="24"/>
        </w:rPr>
        <w:t>PRIMERO:</w:t>
      </w:r>
      <w:r w:rsidR="004045E7" w:rsidRPr="007D7C36">
        <w:rPr>
          <w:rFonts w:ascii="Times New Roman" w:hAnsi="Times New Roman" w:cs="Times New Roman"/>
          <w:sz w:val="24"/>
          <w:szCs w:val="24"/>
        </w:rPr>
        <w:t xml:space="preserve"> Que e</w:t>
      </w:r>
      <w:r w:rsidR="00F474CA" w:rsidRPr="007D7C36">
        <w:rPr>
          <w:rFonts w:ascii="Times New Roman" w:hAnsi="Times New Roman" w:cs="Times New Roman"/>
          <w:sz w:val="24"/>
          <w:szCs w:val="24"/>
        </w:rPr>
        <w:t>l artículo 10 (Procedimiento) del Reglamento de la DEFASEG (</w:t>
      </w:r>
      <w:hyperlink r:id="rId7" w:history="1">
        <w:r w:rsidR="00F474CA" w:rsidRPr="007D7C36">
          <w:rPr>
            <w:rStyle w:val="Hipervnculo"/>
            <w:rFonts w:ascii="Times New Roman" w:hAnsi="Times New Roman" w:cs="Times New Roman"/>
            <w:sz w:val="24"/>
            <w:szCs w:val="24"/>
          </w:rPr>
          <w:t>http://www.defaseg.com.pe/reglamento</w:t>
        </w:r>
      </w:hyperlink>
      <w:r w:rsidR="00F474CA" w:rsidRPr="007D7C36">
        <w:rPr>
          <w:rFonts w:ascii="Times New Roman" w:hAnsi="Times New Roman" w:cs="Times New Roman"/>
          <w:sz w:val="24"/>
          <w:szCs w:val="24"/>
        </w:rPr>
        <w:t>) establece que cualquiera de las partes que no se encuentre de acuerdo con la decisión adoptada por el colegiado sobre la materia reclamada, podrá impugnarla, in</w:t>
      </w:r>
      <w:r w:rsidR="00867D34" w:rsidRPr="007D7C36">
        <w:rPr>
          <w:rFonts w:ascii="Times New Roman" w:hAnsi="Times New Roman" w:cs="Times New Roman"/>
          <w:sz w:val="24"/>
          <w:szCs w:val="24"/>
        </w:rPr>
        <w:t>terponiendo el correspondiente Recurso Impugnativo</w:t>
      </w:r>
      <w:r w:rsidR="00F474CA" w:rsidRPr="007D7C36">
        <w:rPr>
          <w:rFonts w:ascii="Times New Roman" w:hAnsi="Times New Roman" w:cs="Times New Roman"/>
          <w:sz w:val="24"/>
          <w:szCs w:val="24"/>
        </w:rPr>
        <w:t>. Conforme a ello, en el caso concreto,</w:t>
      </w:r>
      <w:r w:rsidR="001069E4" w:rsidRPr="007D7C36">
        <w:rPr>
          <w:rFonts w:ascii="Times New Roman" w:hAnsi="Times New Roman" w:cs="Times New Roman"/>
          <w:sz w:val="24"/>
          <w:szCs w:val="24"/>
        </w:rPr>
        <w:t xml:space="preserve"> </w:t>
      </w:r>
      <w:r w:rsidR="00EB57AB">
        <w:rPr>
          <w:rFonts w:ascii="Times New Roman" w:hAnsi="Times New Roman" w:cs="Times New Roman"/>
          <w:sz w:val="24"/>
          <w:szCs w:val="24"/>
        </w:rPr>
        <w:t>..................</w:t>
      </w:r>
      <w:r w:rsidR="008E1735" w:rsidRPr="007D7C36">
        <w:rPr>
          <w:rFonts w:ascii="Times New Roman" w:hAnsi="Times New Roman" w:cs="Times New Roman"/>
          <w:sz w:val="24"/>
          <w:szCs w:val="24"/>
        </w:rPr>
        <w:t>,</w:t>
      </w:r>
      <w:r w:rsidR="00F474CA" w:rsidRPr="007D7C36">
        <w:rPr>
          <w:rFonts w:ascii="Times New Roman" w:hAnsi="Times New Roman" w:cs="Times New Roman"/>
          <w:sz w:val="24"/>
          <w:szCs w:val="24"/>
        </w:rPr>
        <w:t xml:space="preserve"> al interponer el </w:t>
      </w:r>
      <w:r w:rsidR="00867D34" w:rsidRPr="007D7C36">
        <w:rPr>
          <w:rFonts w:ascii="Times New Roman" w:hAnsi="Times New Roman" w:cs="Times New Roman"/>
          <w:sz w:val="24"/>
          <w:szCs w:val="24"/>
        </w:rPr>
        <w:t>R</w:t>
      </w:r>
      <w:r w:rsidR="001E5B97" w:rsidRPr="007D7C36">
        <w:rPr>
          <w:rFonts w:ascii="Times New Roman" w:hAnsi="Times New Roman" w:cs="Times New Roman"/>
          <w:sz w:val="24"/>
          <w:szCs w:val="24"/>
        </w:rPr>
        <w:t>e</w:t>
      </w:r>
      <w:r w:rsidR="00867D34" w:rsidRPr="007D7C36">
        <w:rPr>
          <w:rFonts w:ascii="Times New Roman" w:hAnsi="Times New Roman" w:cs="Times New Roman"/>
          <w:sz w:val="24"/>
          <w:szCs w:val="24"/>
        </w:rPr>
        <w:t xml:space="preserve">curso </w:t>
      </w:r>
      <w:r w:rsidR="00003974" w:rsidRPr="007D7C36">
        <w:rPr>
          <w:rFonts w:ascii="Times New Roman" w:hAnsi="Times New Roman" w:cs="Times New Roman"/>
          <w:sz w:val="24"/>
          <w:szCs w:val="24"/>
        </w:rPr>
        <w:t>Impug</w:t>
      </w:r>
      <w:r w:rsidR="00B63D08" w:rsidRPr="007D7C36">
        <w:rPr>
          <w:rFonts w:ascii="Times New Roman" w:hAnsi="Times New Roman" w:cs="Times New Roman"/>
          <w:sz w:val="24"/>
          <w:szCs w:val="24"/>
        </w:rPr>
        <w:t>n</w:t>
      </w:r>
      <w:r w:rsidR="00FD7565" w:rsidRPr="007D7C36">
        <w:rPr>
          <w:rFonts w:ascii="Times New Roman" w:hAnsi="Times New Roman" w:cs="Times New Roman"/>
          <w:sz w:val="24"/>
          <w:szCs w:val="24"/>
        </w:rPr>
        <w:t>ativo</w:t>
      </w:r>
      <w:r w:rsidR="009F49B5" w:rsidRPr="007D7C36">
        <w:rPr>
          <w:rFonts w:ascii="Times New Roman" w:hAnsi="Times New Roman" w:cs="Times New Roman"/>
          <w:sz w:val="24"/>
          <w:szCs w:val="24"/>
        </w:rPr>
        <w:t xml:space="preserve">, </w:t>
      </w:r>
      <w:r w:rsidR="00F474CA" w:rsidRPr="007D7C36">
        <w:rPr>
          <w:rFonts w:ascii="Times New Roman" w:hAnsi="Times New Roman" w:cs="Times New Roman"/>
          <w:sz w:val="24"/>
          <w:szCs w:val="24"/>
        </w:rPr>
        <w:t>ha ejercido formalmente su derecho a contradecir lo resuelto por la Defensoría, aunque se espera razonablemente que sustente objetivamente la razón de su desacuerdo, destacando el vicio o error en que se habría incurrido y que permitiría fundament</w:t>
      </w:r>
      <w:r w:rsidR="001E5B97" w:rsidRPr="007D7C36">
        <w:rPr>
          <w:rFonts w:ascii="Times New Roman" w:hAnsi="Times New Roman" w:cs="Times New Roman"/>
          <w:sz w:val="24"/>
          <w:szCs w:val="24"/>
        </w:rPr>
        <w:t>ar que lo resuelto no se ajusta</w:t>
      </w:r>
      <w:r w:rsidR="00F474CA" w:rsidRPr="007D7C36">
        <w:rPr>
          <w:rFonts w:ascii="Times New Roman" w:hAnsi="Times New Roman" w:cs="Times New Roman"/>
          <w:sz w:val="24"/>
          <w:szCs w:val="24"/>
        </w:rPr>
        <w:t xml:space="preserve"> a derecho ni a los correspondientes actuados.</w:t>
      </w:r>
    </w:p>
    <w:p w14:paraId="7EC987C9" w14:textId="77777777" w:rsidR="00240938" w:rsidRPr="007D7C36" w:rsidRDefault="00240938" w:rsidP="00267D47">
      <w:pPr>
        <w:spacing w:line="240" w:lineRule="auto"/>
        <w:jc w:val="both"/>
        <w:rPr>
          <w:rFonts w:ascii="Times New Roman" w:hAnsi="Times New Roman" w:cs="Times New Roman"/>
          <w:sz w:val="24"/>
          <w:szCs w:val="24"/>
        </w:rPr>
      </w:pPr>
      <w:r w:rsidRPr="007D7C36">
        <w:rPr>
          <w:rFonts w:ascii="Times New Roman" w:hAnsi="Times New Roman" w:cs="Times New Roman"/>
          <w:b/>
          <w:sz w:val="24"/>
          <w:szCs w:val="24"/>
        </w:rPr>
        <w:t>SEGUNDO:</w:t>
      </w:r>
      <w:r w:rsidR="004045E7" w:rsidRPr="007D7C36">
        <w:rPr>
          <w:rFonts w:ascii="Times New Roman" w:hAnsi="Times New Roman" w:cs="Times New Roman"/>
          <w:sz w:val="24"/>
          <w:szCs w:val="24"/>
        </w:rPr>
        <w:t xml:space="preserve"> Que, d</w:t>
      </w:r>
      <w:r w:rsidR="00867D34" w:rsidRPr="007D7C36">
        <w:rPr>
          <w:rFonts w:ascii="Times New Roman" w:hAnsi="Times New Roman" w:cs="Times New Roman"/>
          <w:sz w:val="24"/>
          <w:szCs w:val="24"/>
        </w:rPr>
        <w:t>e la lectura del Recurso Impugnativo</w:t>
      </w:r>
      <w:r w:rsidR="008E1735" w:rsidRPr="007D7C36">
        <w:rPr>
          <w:rFonts w:ascii="Times New Roman" w:hAnsi="Times New Roman" w:cs="Times New Roman"/>
          <w:sz w:val="24"/>
          <w:szCs w:val="24"/>
        </w:rPr>
        <w:t xml:space="preserve"> interpuesto</w:t>
      </w:r>
      <w:r w:rsidR="007C0F99" w:rsidRPr="007D7C36">
        <w:rPr>
          <w:rFonts w:ascii="Times New Roman" w:hAnsi="Times New Roman" w:cs="Times New Roman"/>
          <w:sz w:val="24"/>
          <w:szCs w:val="24"/>
        </w:rPr>
        <w:t>,</w:t>
      </w:r>
      <w:r w:rsidR="008E1735" w:rsidRPr="007D7C36">
        <w:rPr>
          <w:rFonts w:ascii="Times New Roman" w:hAnsi="Times New Roman" w:cs="Times New Roman"/>
          <w:sz w:val="24"/>
          <w:szCs w:val="24"/>
        </w:rPr>
        <w:t xml:space="preserve"> se aprecia</w:t>
      </w:r>
      <w:r w:rsidRPr="007D7C36">
        <w:rPr>
          <w:rFonts w:ascii="Times New Roman" w:hAnsi="Times New Roman" w:cs="Times New Roman"/>
          <w:sz w:val="24"/>
          <w:szCs w:val="24"/>
        </w:rPr>
        <w:t xml:space="preserve"> lo siguiente:</w:t>
      </w:r>
    </w:p>
    <w:p w14:paraId="146B1E03" w14:textId="4DF05930" w:rsidR="00240938" w:rsidRPr="007D7C36" w:rsidRDefault="00240938" w:rsidP="00240938">
      <w:pPr>
        <w:pStyle w:val="Prrafodelista"/>
        <w:numPr>
          <w:ilvl w:val="0"/>
          <w:numId w:val="22"/>
        </w:num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Que, </w:t>
      </w:r>
      <w:r w:rsidR="00EB57AB">
        <w:rPr>
          <w:rFonts w:ascii="Times New Roman" w:hAnsi="Times New Roman" w:cs="Times New Roman"/>
          <w:sz w:val="24"/>
          <w:szCs w:val="24"/>
        </w:rPr>
        <w:t>..................</w:t>
      </w:r>
      <w:r w:rsidR="00EB57AB">
        <w:rPr>
          <w:rFonts w:ascii="Times New Roman" w:hAnsi="Times New Roman" w:cs="Times New Roman"/>
          <w:sz w:val="24"/>
          <w:szCs w:val="24"/>
        </w:rPr>
        <w:t xml:space="preserve"> </w:t>
      </w:r>
      <w:r w:rsidRPr="007D7C36">
        <w:rPr>
          <w:rFonts w:ascii="Times New Roman" w:hAnsi="Times New Roman" w:cs="Times New Roman"/>
          <w:sz w:val="24"/>
          <w:szCs w:val="24"/>
        </w:rPr>
        <w:t>hace llegar</w:t>
      </w:r>
      <w:r w:rsidR="001E69EC" w:rsidRPr="007D7C36">
        <w:rPr>
          <w:rFonts w:ascii="Times New Roman" w:hAnsi="Times New Roman" w:cs="Times New Roman"/>
          <w:sz w:val="24"/>
          <w:szCs w:val="24"/>
        </w:rPr>
        <w:t xml:space="preserve"> como nueva prueba</w:t>
      </w:r>
      <w:r w:rsidRPr="007D7C36">
        <w:rPr>
          <w:rFonts w:ascii="Times New Roman" w:hAnsi="Times New Roman" w:cs="Times New Roman"/>
          <w:sz w:val="24"/>
          <w:szCs w:val="24"/>
        </w:rPr>
        <w:t xml:space="preserve"> una fotografía donde s</w:t>
      </w:r>
      <w:r w:rsidR="001E69EC" w:rsidRPr="007D7C36">
        <w:rPr>
          <w:rFonts w:ascii="Times New Roman" w:hAnsi="Times New Roman" w:cs="Times New Roman"/>
          <w:sz w:val="24"/>
          <w:szCs w:val="24"/>
        </w:rPr>
        <w:t>e indica el lugar de los hechos, el mismo que no sería el que indicó el asegura</w:t>
      </w:r>
      <w:r w:rsidR="00954FA4" w:rsidRPr="007D7C36">
        <w:rPr>
          <w:rFonts w:ascii="Times New Roman" w:hAnsi="Times New Roman" w:cs="Times New Roman"/>
          <w:sz w:val="24"/>
          <w:szCs w:val="24"/>
        </w:rPr>
        <w:t>do en su escrito de reclamación.</w:t>
      </w:r>
    </w:p>
    <w:p w14:paraId="6C6B1375" w14:textId="78E48D80" w:rsidR="00240938" w:rsidRPr="007D7C36" w:rsidRDefault="00240938" w:rsidP="00240938">
      <w:pPr>
        <w:pStyle w:val="Prrafodelista"/>
        <w:numPr>
          <w:ilvl w:val="0"/>
          <w:numId w:val="22"/>
        </w:num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Que, el asegurado, en su escrito de contestación</w:t>
      </w:r>
      <w:r w:rsidR="001E69EC" w:rsidRPr="007D7C36">
        <w:rPr>
          <w:rFonts w:ascii="Times New Roman" w:hAnsi="Times New Roman" w:cs="Times New Roman"/>
          <w:sz w:val="24"/>
          <w:szCs w:val="24"/>
        </w:rPr>
        <w:t xml:space="preserve"> al Recurso Impugnativo enviado por </w:t>
      </w:r>
      <w:r w:rsidR="00EB57AB">
        <w:rPr>
          <w:rFonts w:ascii="Times New Roman" w:hAnsi="Times New Roman" w:cs="Times New Roman"/>
          <w:sz w:val="24"/>
          <w:szCs w:val="24"/>
        </w:rPr>
        <w:t>..................</w:t>
      </w:r>
      <w:r w:rsidR="001E69EC" w:rsidRPr="007D7C36">
        <w:rPr>
          <w:rFonts w:ascii="Times New Roman" w:hAnsi="Times New Roman" w:cs="Times New Roman"/>
          <w:sz w:val="24"/>
          <w:szCs w:val="24"/>
        </w:rPr>
        <w:t>,</w:t>
      </w:r>
      <w:r w:rsidRPr="007D7C36">
        <w:rPr>
          <w:rFonts w:ascii="Times New Roman" w:hAnsi="Times New Roman" w:cs="Times New Roman"/>
          <w:sz w:val="24"/>
          <w:szCs w:val="24"/>
        </w:rPr>
        <w:t xml:space="preserve"> no refuta la fotografía enviada por la aseguradora, indicando solamente que la</w:t>
      </w:r>
      <w:r w:rsidR="00BF6D76" w:rsidRPr="007D7C36">
        <w:rPr>
          <w:rFonts w:ascii="Times New Roman" w:hAnsi="Times New Roman" w:cs="Times New Roman"/>
          <w:sz w:val="24"/>
          <w:szCs w:val="24"/>
        </w:rPr>
        <w:t xml:space="preserve"> aseguradora debería leer el parte policial, porque parecería que no lo han leído.</w:t>
      </w:r>
    </w:p>
    <w:p w14:paraId="62D65C73" w14:textId="77777777" w:rsidR="00BF6D76" w:rsidRPr="007D7C36" w:rsidRDefault="00BF6D76" w:rsidP="00240938">
      <w:pPr>
        <w:pStyle w:val="Prrafodelista"/>
        <w:numPr>
          <w:ilvl w:val="0"/>
          <w:numId w:val="22"/>
        </w:num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Que, el documento policial al que hace r</w:t>
      </w:r>
      <w:r w:rsidR="00FF12C6" w:rsidRPr="007D7C36">
        <w:rPr>
          <w:rFonts w:ascii="Times New Roman" w:hAnsi="Times New Roman" w:cs="Times New Roman"/>
          <w:sz w:val="24"/>
          <w:szCs w:val="24"/>
        </w:rPr>
        <w:t>eferencia el asegurado en el inciso B) del ANALISIS Y EVALUACION DE LOS HECHOS,</w:t>
      </w:r>
      <w:r w:rsidRPr="007D7C36">
        <w:rPr>
          <w:rFonts w:ascii="Times New Roman" w:hAnsi="Times New Roman" w:cs="Times New Roman"/>
          <w:sz w:val="24"/>
          <w:szCs w:val="24"/>
        </w:rPr>
        <w:t xml:space="preserve"> manifiesta que el conductor de la UT-1 (tercero), </w:t>
      </w:r>
      <w:r w:rsidR="00FF12C6" w:rsidRPr="007D7C36">
        <w:rPr>
          <w:rFonts w:ascii="Times New Roman" w:hAnsi="Times New Roman" w:cs="Times New Roman"/>
          <w:sz w:val="24"/>
          <w:szCs w:val="24"/>
        </w:rPr>
        <w:t xml:space="preserve">momento antes del evento </w:t>
      </w:r>
      <w:r w:rsidR="00FF12C6" w:rsidRPr="007D7C36">
        <w:rPr>
          <w:rFonts w:ascii="Times New Roman" w:hAnsi="Times New Roman" w:cs="Times New Roman"/>
          <w:b/>
          <w:sz w:val="24"/>
          <w:szCs w:val="24"/>
        </w:rPr>
        <w:t>por manifestación del conductor de la UT-2 (</w:t>
      </w:r>
      <w:r w:rsidR="00FF12C6" w:rsidRPr="007D7C36">
        <w:rPr>
          <w:rFonts w:ascii="Times New Roman" w:hAnsi="Times New Roman" w:cs="Times New Roman"/>
          <w:sz w:val="24"/>
          <w:szCs w:val="24"/>
        </w:rPr>
        <w:t>asegurado), se encontraba estacionado en el carril derecho de la vía expresa Paseo de la Republica en sentido de sur a norte. Que, así mismo, el conductor del vehículo asegurado UT-2, indicó que conducía su vehículo por la Av. Javier Prado</w:t>
      </w:r>
      <w:r w:rsidR="005939BF" w:rsidRPr="007D7C36">
        <w:rPr>
          <w:rFonts w:ascii="Times New Roman" w:hAnsi="Times New Roman" w:cs="Times New Roman"/>
          <w:sz w:val="24"/>
          <w:szCs w:val="24"/>
        </w:rPr>
        <w:t xml:space="preserve"> donde ingresa a la vía expresa “Paseo de la Republica” y cuando va llegando y al </w:t>
      </w:r>
      <w:r w:rsidR="005939BF" w:rsidRPr="007D7C36">
        <w:rPr>
          <w:rFonts w:ascii="Times New Roman" w:hAnsi="Times New Roman" w:cs="Times New Roman"/>
          <w:b/>
          <w:sz w:val="24"/>
          <w:szCs w:val="24"/>
        </w:rPr>
        <w:t xml:space="preserve">doblar una curva </w:t>
      </w:r>
      <w:r w:rsidR="005939BF" w:rsidRPr="007D7C36">
        <w:rPr>
          <w:rFonts w:ascii="Times New Roman" w:hAnsi="Times New Roman" w:cs="Times New Roman"/>
          <w:sz w:val="24"/>
          <w:szCs w:val="24"/>
        </w:rPr>
        <w:t>se encuentra con el vehículo tercero chocando por la par5e posterior del vehículo mal estacionado, así como ocasionando daos materiales en ambos vehículos.</w:t>
      </w:r>
    </w:p>
    <w:p w14:paraId="54A585D0" w14:textId="160A63CB" w:rsidR="00BF6D76" w:rsidRPr="007D7C36" w:rsidRDefault="00BF6D76" w:rsidP="005939BF">
      <w:pPr>
        <w:pStyle w:val="Prrafodelista"/>
        <w:numPr>
          <w:ilvl w:val="0"/>
          <w:numId w:val="22"/>
        </w:numPr>
        <w:spacing w:line="240" w:lineRule="auto"/>
        <w:jc w:val="both"/>
        <w:rPr>
          <w:rFonts w:ascii="Times New Roman" w:hAnsi="Times New Roman" w:cs="Times New Roman"/>
          <w:b/>
          <w:sz w:val="24"/>
          <w:szCs w:val="24"/>
        </w:rPr>
      </w:pPr>
      <w:r w:rsidRPr="007D7C36">
        <w:rPr>
          <w:rFonts w:ascii="Times New Roman" w:hAnsi="Times New Roman" w:cs="Times New Roman"/>
          <w:sz w:val="24"/>
          <w:szCs w:val="24"/>
        </w:rPr>
        <w:t xml:space="preserve">Que, el lugar </w:t>
      </w:r>
      <w:r w:rsidR="005939BF" w:rsidRPr="007D7C36">
        <w:rPr>
          <w:rFonts w:ascii="Times New Roman" w:hAnsi="Times New Roman" w:cs="Times New Roman"/>
          <w:sz w:val="24"/>
          <w:szCs w:val="24"/>
        </w:rPr>
        <w:t>de los hechos que aparece en la</w:t>
      </w:r>
      <w:r w:rsidRPr="007D7C36">
        <w:rPr>
          <w:rFonts w:ascii="Times New Roman" w:hAnsi="Times New Roman" w:cs="Times New Roman"/>
          <w:sz w:val="24"/>
          <w:szCs w:val="24"/>
        </w:rPr>
        <w:t xml:space="preserve"> fotografía</w:t>
      </w:r>
      <w:r w:rsidR="005939BF" w:rsidRPr="007D7C36">
        <w:rPr>
          <w:rFonts w:ascii="Times New Roman" w:hAnsi="Times New Roman" w:cs="Times New Roman"/>
          <w:sz w:val="24"/>
          <w:szCs w:val="24"/>
        </w:rPr>
        <w:t xml:space="preserve"> que hace llegar </w:t>
      </w:r>
      <w:r w:rsidR="00EB57AB">
        <w:rPr>
          <w:rFonts w:ascii="Times New Roman" w:hAnsi="Times New Roman" w:cs="Times New Roman"/>
          <w:sz w:val="24"/>
          <w:szCs w:val="24"/>
        </w:rPr>
        <w:t>..................</w:t>
      </w:r>
      <w:r w:rsidR="005939BF" w:rsidRPr="007D7C36">
        <w:rPr>
          <w:rFonts w:ascii="Times New Roman" w:hAnsi="Times New Roman" w:cs="Times New Roman"/>
          <w:sz w:val="24"/>
          <w:szCs w:val="24"/>
        </w:rPr>
        <w:t xml:space="preserve"> a la DEFASEG,</w:t>
      </w:r>
      <w:r w:rsidRPr="007D7C36">
        <w:rPr>
          <w:rFonts w:ascii="Times New Roman" w:hAnsi="Times New Roman" w:cs="Times New Roman"/>
          <w:sz w:val="24"/>
          <w:szCs w:val="24"/>
        </w:rPr>
        <w:t xml:space="preserve"> se condice con lo manifestado por el conductor de la unidad asegurada cuando realizó el reporte del siniestro a la aseguradora. Que, en dicha grabación </w:t>
      </w:r>
      <w:r w:rsidR="001E69EC" w:rsidRPr="007D7C36">
        <w:rPr>
          <w:rFonts w:ascii="Times New Roman" w:hAnsi="Times New Roman" w:cs="Times New Roman"/>
          <w:sz w:val="24"/>
          <w:szCs w:val="24"/>
        </w:rPr>
        <w:t>el asegurado indicó</w:t>
      </w:r>
      <w:r w:rsidR="001E69EC" w:rsidRPr="007D7C36">
        <w:rPr>
          <w:rFonts w:ascii="Times New Roman" w:hAnsi="Times New Roman" w:cs="Times New Roman"/>
          <w:b/>
          <w:sz w:val="24"/>
          <w:szCs w:val="24"/>
        </w:rPr>
        <w:t xml:space="preserve">: “que se encontraba en la principal de la vía expresa más cerca de la av. Canadá, de la subida a Canadá a unas tres cuadras más”, </w:t>
      </w:r>
      <w:r w:rsidR="001E69EC" w:rsidRPr="007D7C36">
        <w:rPr>
          <w:rFonts w:ascii="Times New Roman" w:hAnsi="Times New Roman" w:cs="Times New Roman"/>
          <w:sz w:val="24"/>
          <w:szCs w:val="24"/>
        </w:rPr>
        <w:t>por lo que esta manifestación indica</w:t>
      </w:r>
      <w:r w:rsidR="00954FA4" w:rsidRPr="007D7C36">
        <w:rPr>
          <w:rFonts w:ascii="Times New Roman" w:hAnsi="Times New Roman" w:cs="Times New Roman"/>
          <w:sz w:val="24"/>
          <w:szCs w:val="24"/>
        </w:rPr>
        <w:t xml:space="preserve">ría que </w:t>
      </w:r>
      <w:r w:rsidR="00954FA4" w:rsidRPr="007D7C36">
        <w:rPr>
          <w:rFonts w:ascii="Times New Roman" w:hAnsi="Times New Roman" w:cs="Times New Roman"/>
          <w:sz w:val="24"/>
          <w:szCs w:val="24"/>
        </w:rPr>
        <w:lastRenderedPageBreak/>
        <w:t>el evento no tuvo lugar en la curva que mencionó el conductor del vehículo asegurado en el Atestado Policial presentado.</w:t>
      </w:r>
    </w:p>
    <w:p w14:paraId="6D0B54D3" w14:textId="2F49B469" w:rsidR="00954FA4" w:rsidRPr="007D7C36" w:rsidRDefault="00954FA4" w:rsidP="00954FA4">
      <w:pPr>
        <w:pStyle w:val="Prrafodelista"/>
        <w:numPr>
          <w:ilvl w:val="0"/>
          <w:numId w:val="22"/>
        </w:numPr>
        <w:spacing w:line="240" w:lineRule="auto"/>
        <w:jc w:val="both"/>
        <w:rPr>
          <w:rFonts w:ascii="Times New Roman" w:hAnsi="Times New Roman" w:cs="Times New Roman"/>
          <w:b/>
          <w:sz w:val="24"/>
          <w:szCs w:val="24"/>
        </w:rPr>
      </w:pPr>
      <w:r w:rsidRPr="007D7C36">
        <w:rPr>
          <w:rFonts w:ascii="Times New Roman" w:hAnsi="Times New Roman" w:cs="Times New Roman"/>
          <w:sz w:val="24"/>
          <w:szCs w:val="24"/>
        </w:rPr>
        <w:t xml:space="preserve">Que, la versión del conductor del vehículo asegurado en el reporte telefónico del siniestro a la aseguradora, también es igual a la que figura en el Informe Inicial N° </w:t>
      </w:r>
      <w:r w:rsidR="00EB57AB">
        <w:rPr>
          <w:rFonts w:ascii="Times New Roman" w:hAnsi="Times New Roman" w:cs="Times New Roman"/>
          <w:sz w:val="24"/>
          <w:szCs w:val="24"/>
        </w:rPr>
        <w:t>..................</w:t>
      </w:r>
      <w:r w:rsidRPr="007D7C36">
        <w:rPr>
          <w:rFonts w:ascii="Times New Roman" w:hAnsi="Times New Roman" w:cs="Times New Roman"/>
          <w:sz w:val="24"/>
          <w:szCs w:val="24"/>
        </w:rPr>
        <w:t xml:space="preserve"> del procurador de la aseguradora, el mismo que se encuentra debidamente firmado por el conductor del vehículo asegurado</w:t>
      </w:r>
      <w:r w:rsidR="00B6098F" w:rsidRPr="007D7C36">
        <w:rPr>
          <w:rFonts w:ascii="Times New Roman" w:hAnsi="Times New Roman" w:cs="Times New Roman"/>
          <w:sz w:val="24"/>
          <w:szCs w:val="24"/>
        </w:rPr>
        <w:t>, que en la parte pertinente indica lo siguiente: “</w:t>
      </w:r>
      <w:r w:rsidR="00B6098F" w:rsidRPr="007D7C36">
        <w:rPr>
          <w:rFonts w:ascii="Times New Roman" w:hAnsi="Times New Roman" w:cs="Times New Roman"/>
          <w:b/>
          <w:sz w:val="24"/>
          <w:szCs w:val="24"/>
        </w:rPr>
        <w:t xml:space="preserve">circulaba por Paseo de la Republica (sur a norte) antes de la Av. Canadá por el carril derecho, pestañé y choque con el vehículo de placa </w:t>
      </w:r>
      <w:r w:rsidR="00EB57AB">
        <w:rPr>
          <w:rFonts w:ascii="Times New Roman" w:hAnsi="Times New Roman" w:cs="Times New Roman"/>
          <w:sz w:val="24"/>
          <w:szCs w:val="24"/>
        </w:rPr>
        <w:t>..................</w:t>
      </w:r>
      <w:r w:rsidR="00B6098F" w:rsidRPr="007D7C36">
        <w:rPr>
          <w:rFonts w:ascii="Times New Roman" w:hAnsi="Times New Roman" w:cs="Times New Roman"/>
          <w:b/>
          <w:sz w:val="24"/>
          <w:szCs w:val="24"/>
        </w:rPr>
        <w:t xml:space="preserve">” </w:t>
      </w:r>
    </w:p>
    <w:p w14:paraId="66C221CE" w14:textId="77777777" w:rsidR="00B6098F" w:rsidRPr="007D7C36" w:rsidRDefault="00B6098F" w:rsidP="00B6098F">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Los resaltados son nuestros.</w:t>
      </w:r>
    </w:p>
    <w:p w14:paraId="4097BF1E" w14:textId="0A7AFA6F" w:rsidR="002D562E" w:rsidRPr="007D7C36" w:rsidRDefault="00B6098F" w:rsidP="00B51BB4">
      <w:pPr>
        <w:tabs>
          <w:tab w:val="left" w:pos="2160"/>
        </w:tabs>
        <w:spacing w:line="240" w:lineRule="auto"/>
        <w:jc w:val="both"/>
        <w:rPr>
          <w:rFonts w:ascii="Times New Roman" w:hAnsi="Times New Roman" w:cs="Times New Roman"/>
          <w:sz w:val="24"/>
          <w:szCs w:val="24"/>
        </w:rPr>
      </w:pPr>
      <w:r w:rsidRPr="007D7C36">
        <w:rPr>
          <w:rFonts w:ascii="Times New Roman" w:hAnsi="Times New Roman" w:cs="Times New Roman"/>
          <w:b/>
          <w:sz w:val="24"/>
          <w:szCs w:val="24"/>
        </w:rPr>
        <w:t>TERCERO:</w:t>
      </w:r>
      <w:r w:rsidRPr="007D7C36">
        <w:rPr>
          <w:rFonts w:ascii="Times New Roman" w:hAnsi="Times New Roman" w:cs="Times New Roman"/>
          <w:sz w:val="24"/>
          <w:szCs w:val="24"/>
        </w:rPr>
        <w:t xml:space="preserve"> Que, del análisis de lo mencionado</w:t>
      </w:r>
      <w:r w:rsidR="00B51BB4" w:rsidRPr="007D7C36">
        <w:rPr>
          <w:rFonts w:ascii="Times New Roman" w:hAnsi="Times New Roman" w:cs="Times New Roman"/>
          <w:sz w:val="24"/>
          <w:szCs w:val="24"/>
        </w:rPr>
        <w:t xml:space="preserve"> por la aseguradora</w:t>
      </w:r>
      <w:r w:rsidRPr="007D7C36">
        <w:rPr>
          <w:rFonts w:ascii="Times New Roman" w:hAnsi="Times New Roman" w:cs="Times New Roman"/>
          <w:sz w:val="24"/>
          <w:szCs w:val="24"/>
        </w:rPr>
        <w:t xml:space="preserve"> en el Considerando Segundo,</w:t>
      </w:r>
      <w:r w:rsidR="000E09C5" w:rsidRPr="007D7C36">
        <w:rPr>
          <w:rFonts w:ascii="Times New Roman" w:hAnsi="Times New Roman" w:cs="Times New Roman"/>
          <w:sz w:val="24"/>
          <w:szCs w:val="24"/>
        </w:rPr>
        <w:t xml:space="preserve"> en los incisos: i, ii, iii y iv</w:t>
      </w:r>
      <w:r w:rsidRPr="007D7C36">
        <w:rPr>
          <w:rFonts w:ascii="Times New Roman" w:hAnsi="Times New Roman" w:cs="Times New Roman"/>
          <w:sz w:val="24"/>
          <w:szCs w:val="24"/>
        </w:rPr>
        <w:t xml:space="preserve"> se puede apreciar que el </w:t>
      </w:r>
      <w:r w:rsidR="00D96A75" w:rsidRPr="007D7C36">
        <w:rPr>
          <w:rFonts w:ascii="Times New Roman" w:hAnsi="Times New Roman" w:cs="Times New Roman"/>
          <w:sz w:val="24"/>
          <w:szCs w:val="24"/>
        </w:rPr>
        <w:t xml:space="preserve">argumento esgrimido en el Recurso Impugnativo presentado, sobre la ubicación exacta del siniestro ocurrido, la aseguradora ya lo conocía desde la lectura inicial del documento policial al que hace referencia, pero que sin embargo dicho argumento, que ahora </w:t>
      </w:r>
      <w:r w:rsidR="00EB57AB">
        <w:rPr>
          <w:rFonts w:ascii="Times New Roman" w:hAnsi="Times New Roman" w:cs="Times New Roman"/>
          <w:sz w:val="24"/>
          <w:szCs w:val="24"/>
        </w:rPr>
        <w:t>..................</w:t>
      </w:r>
      <w:r w:rsidR="00EB57AB">
        <w:rPr>
          <w:rFonts w:ascii="Times New Roman" w:hAnsi="Times New Roman" w:cs="Times New Roman"/>
          <w:sz w:val="24"/>
          <w:szCs w:val="24"/>
        </w:rPr>
        <w:t xml:space="preserve"> </w:t>
      </w:r>
      <w:r w:rsidR="00D96A75" w:rsidRPr="007D7C36">
        <w:rPr>
          <w:rFonts w:ascii="Times New Roman" w:hAnsi="Times New Roman" w:cs="Times New Roman"/>
          <w:sz w:val="24"/>
          <w:szCs w:val="24"/>
        </w:rPr>
        <w:t xml:space="preserve">lo considera como Declaración Fraudulenta no fue citado en la Carta de Rechazo N° </w:t>
      </w:r>
      <w:r w:rsidR="00EB57AB">
        <w:rPr>
          <w:rFonts w:ascii="Times New Roman" w:hAnsi="Times New Roman" w:cs="Times New Roman"/>
          <w:sz w:val="24"/>
          <w:szCs w:val="24"/>
        </w:rPr>
        <w:t>..................</w:t>
      </w:r>
      <w:r w:rsidR="00D96A75" w:rsidRPr="007D7C36">
        <w:rPr>
          <w:rFonts w:ascii="Times New Roman" w:hAnsi="Times New Roman" w:cs="Times New Roman"/>
          <w:sz w:val="24"/>
          <w:szCs w:val="24"/>
        </w:rPr>
        <w:t xml:space="preserve">, de fecha 20 de Mayo de 2019, </w:t>
      </w:r>
    </w:p>
    <w:p w14:paraId="188BAF3A" w14:textId="77777777" w:rsidR="00AC6539" w:rsidRPr="007D7C36" w:rsidRDefault="000E09C5" w:rsidP="00B51BB4">
      <w:pPr>
        <w:tabs>
          <w:tab w:val="left" w:pos="2160"/>
        </w:tabs>
        <w:spacing w:line="240" w:lineRule="auto"/>
        <w:jc w:val="both"/>
        <w:rPr>
          <w:rFonts w:ascii="Times New Roman" w:hAnsi="Times New Roman" w:cs="Times New Roman"/>
          <w:sz w:val="24"/>
          <w:szCs w:val="24"/>
        </w:rPr>
      </w:pPr>
      <w:r w:rsidRPr="007D7C36">
        <w:rPr>
          <w:rFonts w:ascii="Times New Roman" w:hAnsi="Times New Roman" w:cs="Times New Roman"/>
          <w:b/>
          <w:sz w:val="24"/>
          <w:szCs w:val="24"/>
        </w:rPr>
        <w:t>CUARTO:</w:t>
      </w:r>
      <w:r w:rsidRPr="007D7C36">
        <w:rPr>
          <w:rFonts w:ascii="Times New Roman" w:hAnsi="Times New Roman" w:cs="Times New Roman"/>
          <w:sz w:val="24"/>
          <w:szCs w:val="24"/>
        </w:rPr>
        <w:t xml:space="preserve"> Que, de la lectura del Recurso Impugnativo interpuesto se aprecia que la aseguradora insiste en lo ya expresado con ocasión de presentar su escrito de reclamación, argumentos que ya fueron debidamente analizados en los Considerandos Sétimo, Octavo y </w:t>
      </w:r>
      <w:proofErr w:type="gramStart"/>
      <w:r w:rsidRPr="007D7C36">
        <w:rPr>
          <w:rFonts w:ascii="Times New Roman" w:hAnsi="Times New Roman" w:cs="Times New Roman"/>
          <w:sz w:val="24"/>
          <w:szCs w:val="24"/>
        </w:rPr>
        <w:t>Noveno  de</w:t>
      </w:r>
      <w:proofErr w:type="gramEnd"/>
      <w:r w:rsidRPr="007D7C36">
        <w:rPr>
          <w:rFonts w:ascii="Times New Roman" w:hAnsi="Times New Roman" w:cs="Times New Roman"/>
          <w:sz w:val="24"/>
          <w:szCs w:val="24"/>
        </w:rPr>
        <w:t xml:space="preserve"> la Resolución recurrida. A juicio de este colegiado, el contenido del señalado recurso impugnativo evidencia simpl</w:t>
      </w:r>
      <w:r w:rsidR="0063216F" w:rsidRPr="007D7C36">
        <w:rPr>
          <w:rFonts w:ascii="Times New Roman" w:hAnsi="Times New Roman" w:cs="Times New Roman"/>
          <w:sz w:val="24"/>
          <w:szCs w:val="24"/>
        </w:rPr>
        <w:t>emente la disconformidad de esta última</w:t>
      </w:r>
      <w:r w:rsidRPr="007D7C36">
        <w:rPr>
          <w:rFonts w:ascii="Times New Roman" w:hAnsi="Times New Roman" w:cs="Times New Roman"/>
          <w:sz w:val="24"/>
          <w:szCs w:val="24"/>
        </w:rPr>
        <w:t xml:space="preserve"> con el sentido de lo resuelto. En consecuencia, el Recurso Impugnativo interpuesto puede ser categorizado, por su contenido mismo, como una solicitud de revisión general, sustentado en el muy respetable criterio de la aseguradora que este colegiado no comparte, pero sin aportar argumento o medio probatorio alguno que permita objetivamente a este colegiado apreciar que habría incurrido efectivamente en un error o vicio al momento de resolver</w:t>
      </w:r>
    </w:p>
    <w:p w14:paraId="41CE08EE" w14:textId="77777777" w:rsidR="000E09C5" w:rsidRPr="007D7C36" w:rsidRDefault="000E09C5" w:rsidP="00B51BB4">
      <w:pPr>
        <w:tabs>
          <w:tab w:val="left" w:pos="2160"/>
        </w:tabs>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Que, sin perjuicio de todo lo anterior, este colegiado considera necesario indicar lo siguiente:</w:t>
      </w:r>
    </w:p>
    <w:p w14:paraId="18396988" w14:textId="77777777" w:rsidR="000E09C5" w:rsidRPr="007D7C36" w:rsidRDefault="000E09C5" w:rsidP="000E09C5">
      <w:pPr>
        <w:pStyle w:val="Prrafodelista"/>
        <w:numPr>
          <w:ilvl w:val="0"/>
          <w:numId w:val="23"/>
        </w:numPr>
        <w:tabs>
          <w:tab w:val="left" w:pos="2160"/>
        </w:tabs>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Que, las declaraciones diferentes (pestañó</w:t>
      </w:r>
      <w:r w:rsidR="00F14313" w:rsidRPr="007D7C36">
        <w:rPr>
          <w:rFonts w:ascii="Times New Roman" w:hAnsi="Times New Roman" w:cs="Times New Roman"/>
          <w:sz w:val="24"/>
          <w:szCs w:val="24"/>
        </w:rPr>
        <w:t xml:space="preserve"> / bajó la cabeza)</w:t>
      </w:r>
      <w:r w:rsidRPr="007D7C36">
        <w:rPr>
          <w:rFonts w:ascii="Times New Roman" w:hAnsi="Times New Roman" w:cs="Times New Roman"/>
          <w:sz w:val="24"/>
          <w:szCs w:val="24"/>
        </w:rPr>
        <w:t xml:space="preserve"> y consideradas por la aseguradora como contradictorias </w:t>
      </w:r>
      <w:r w:rsidR="00F14313" w:rsidRPr="007D7C36">
        <w:rPr>
          <w:rFonts w:ascii="Times New Roman" w:hAnsi="Times New Roman" w:cs="Times New Roman"/>
          <w:sz w:val="24"/>
          <w:szCs w:val="24"/>
        </w:rPr>
        <w:t>que devienen en declaraciones fraudulentas, a criterio del colegiado deben ser consideradas como declaraciones complementarias y no contradictorias, porque cualquier pestañeo conlleva en ese momento a que se realice un movimiento de la cabeza hacia abajo.</w:t>
      </w:r>
    </w:p>
    <w:p w14:paraId="6D923C6D" w14:textId="473EF137" w:rsidR="00F14313" w:rsidRPr="007D7C36" w:rsidRDefault="00F14313" w:rsidP="00F14313">
      <w:pPr>
        <w:pStyle w:val="Prrafodelista"/>
        <w:numPr>
          <w:ilvl w:val="0"/>
          <w:numId w:val="23"/>
        </w:numPr>
        <w:tabs>
          <w:tab w:val="left" w:pos="2160"/>
        </w:tabs>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Que, el argumento presentado por la aseguradora en su Recurso Impugnativo sobre el lugar en que ocurrió el </w:t>
      </w:r>
      <w:proofErr w:type="gramStart"/>
      <w:r w:rsidRPr="007D7C36">
        <w:rPr>
          <w:rFonts w:ascii="Times New Roman" w:hAnsi="Times New Roman" w:cs="Times New Roman"/>
          <w:sz w:val="24"/>
          <w:szCs w:val="24"/>
        </w:rPr>
        <w:t>accidente,</w:t>
      </w:r>
      <w:proofErr w:type="gramEnd"/>
      <w:r w:rsidRPr="007D7C36">
        <w:rPr>
          <w:rFonts w:ascii="Times New Roman" w:hAnsi="Times New Roman" w:cs="Times New Roman"/>
          <w:sz w:val="24"/>
          <w:szCs w:val="24"/>
        </w:rPr>
        <w:t xml:space="preserve"> ya era conocido por </w:t>
      </w:r>
      <w:r w:rsidR="00EB57AB">
        <w:rPr>
          <w:rFonts w:ascii="Times New Roman" w:hAnsi="Times New Roman" w:cs="Times New Roman"/>
          <w:sz w:val="24"/>
          <w:szCs w:val="24"/>
        </w:rPr>
        <w:t>..................</w:t>
      </w:r>
      <w:r w:rsidR="00EB57AB">
        <w:rPr>
          <w:rFonts w:ascii="Times New Roman" w:hAnsi="Times New Roman" w:cs="Times New Roman"/>
          <w:sz w:val="24"/>
          <w:szCs w:val="24"/>
        </w:rPr>
        <w:t xml:space="preserve"> </w:t>
      </w:r>
      <w:r w:rsidRPr="007D7C36">
        <w:rPr>
          <w:rFonts w:ascii="Times New Roman" w:hAnsi="Times New Roman" w:cs="Times New Roman"/>
          <w:sz w:val="24"/>
          <w:szCs w:val="24"/>
        </w:rPr>
        <w:t xml:space="preserve">desde la lectura inicial del documento policial al que la misma aseguradora se refiere, sin que dicho argumento haya sido referido en la carta de Rechazo N° </w:t>
      </w:r>
      <w:r w:rsidR="00EB57AB">
        <w:rPr>
          <w:rFonts w:ascii="Times New Roman" w:hAnsi="Times New Roman" w:cs="Times New Roman"/>
          <w:sz w:val="24"/>
          <w:szCs w:val="24"/>
        </w:rPr>
        <w:t>..................</w:t>
      </w:r>
      <w:r w:rsidRPr="007D7C36">
        <w:rPr>
          <w:rFonts w:ascii="Times New Roman" w:hAnsi="Times New Roman" w:cs="Times New Roman"/>
          <w:sz w:val="24"/>
          <w:szCs w:val="24"/>
        </w:rPr>
        <w:t xml:space="preserve">, de fecha 20 de Mayo de 2019, </w:t>
      </w:r>
    </w:p>
    <w:p w14:paraId="1E252061" w14:textId="4A0DE42B" w:rsidR="00F14313" w:rsidRPr="007D7C36" w:rsidRDefault="00F14313" w:rsidP="000E09C5">
      <w:pPr>
        <w:pStyle w:val="Prrafodelista"/>
        <w:numPr>
          <w:ilvl w:val="0"/>
          <w:numId w:val="23"/>
        </w:numPr>
        <w:tabs>
          <w:tab w:val="left" w:pos="2160"/>
        </w:tabs>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Que, pese a haber sido solicitado por la DEFASEG a </w:t>
      </w:r>
      <w:r w:rsidR="00EB57AB">
        <w:rPr>
          <w:rFonts w:ascii="Times New Roman" w:hAnsi="Times New Roman" w:cs="Times New Roman"/>
          <w:sz w:val="24"/>
          <w:szCs w:val="24"/>
        </w:rPr>
        <w:t>..................</w:t>
      </w:r>
      <w:r w:rsidR="0063216F" w:rsidRPr="007D7C36">
        <w:rPr>
          <w:rFonts w:ascii="Times New Roman" w:hAnsi="Times New Roman" w:cs="Times New Roman"/>
          <w:sz w:val="24"/>
          <w:szCs w:val="24"/>
        </w:rPr>
        <w:t>, al término de la audiencia</w:t>
      </w:r>
      <w:r w:rsidRPr="007D7C36">
        <w:rPr>
          <w:rFonts w:ascii="Times New Roman" w:hAnsi="Times New Roman" w:cs="Times New Roman"/>
          <w:sz w:val="24"/>
          <w:szCs w:val="24"/>
        </w:rPr>
        <w:t xml:space="preserve"> que presente el cargo de la entrega </w:t>
      </w:r>
      <w:r w:rsidR="00A160E0" w:rsidRPr="007D7C36">
        <w:rPr>
          <w:rFonts w:ascii="Times New Roman" w:hAnsi="Times New Roman" w:cs="Times New Roman"/>
          <w:sz w:val="24"/>
          <w:szCs w:val="24"/>
        </w:rPr>
        <w:t xml:space="preserve">de la póliza al asegurado, que contengas las Condiciones y Exclusiones, ya que dicho asegurado declaró no </w:t>
      </w:r>
      <w:r w:rsidR="00A160E0" w:rsidRPr="007D7C36">
        <w:rPr>
          <w:rFonts w:ascii="Times New Roman" w:hAnsi="Times New Roman" w:cs="Times New Roman"/>
          <w:sz w:val="24"/>
          <w:szCs w:val="24"/>
        </w:rPr>
        <w:lastRenderedPageBreak/>
        <w:t xml:space="preserve">haberlas recibido, </w:t>
      </w:r>
      <w:r w:rsidR="00EB57AB">
        <w:rPr>
          <w:rFonts w:ascii="Times New Roman" w:hAnsi="Times New Roman" w:cs="Times New Roman"/>
          <w:sz w:val="24"/>
          <w:szCs w:val="24"/>
        </w:rPr>
        <w:t>..................</w:t>
      </w:r>
      <w:r w:rsidR="00A160E0" w:rsidRPr="007D7C36">
        <w:rPr>
          <w:rFonts w:ascii="Times New Roman" w:hAnsi="Times New Roman" w:cs="Times New Roman"/>
          <w:sz w:val="24"/>
          <w:szCs w:val="24"/>
        </w:rPr>
        <w:t>, vencido el plazo otorgado para tal efecto, no cumplió con presentar lo solicitado.</w:t>
      </w:r>
    </w:p>
    <w:p w14:paraId="1157E99B" w14:textId="5503F6F2" w:rsidR="009A48D1" w:rsidRPr="007D7C36" w:rsidRDefault="00487C61" w:rsidP="00267D47">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Que, e</w:t>
      </w:r>
      <w:r w:rsidR="001C356D" w:rsidRPr="007D7C36">
        <w:rPr>
          <w:rFonts w:ascii="Times New Roman" w:hAnsi="Times New Roman" w:cs="Times New Roman"/>
          <w:sz w:val="24"/>
          <w:szCs w:val="24"/>
        </w:rPr>
        <w:t xml:space="preserve">n </w:t>
      </w:r>
      <w:r w:rsidR="00B20853" w:rsidRPr="007D7C36">
        <w:rPr>
          <w:rFonts w:ascii="Times New Roman" w:hAnsi="Times New Roman" w:cs="Times New Roman"/>
          <w:sz w:val="24"/>
          <w:szCs w:val="24"/>
        </w:rPr>
        <w:t>consecuencia,</w:t>
      </w:r>
      <w:r w:rsidR="003F43DB" w:rsidRPr="007D7C36">
        <w:rPr>
          <w:rFonts w:ascii="Times New Roman" w:hAnsi="Times New Roman" w:cs="Times New Roman"/>
          <w:sz w:val="24"/>
          <w:szCs w:val="24"/>
        </w:rPr>
        <w:t xml:space="preserve"> el Recurso Impugnativo</w:t>
      </w:r>
      <w:r w:rsidR="001C356D" w:rsidRPr="007D7C36">
        <w:rPr>
          <w:rFonts w:ascii="Times New Roman" w:hAnsi="Times New Roman" w:cs="Times New Roman"/>
          <w:sz w:val="24"/>
          <w:szCs w:val="24"/>
        </w:rPr>
        <w:t xml:space="preserve"> </w:t>
      </w:r>
      <w:r w:rsidR="001D097A" w:rsidRPr="007D7C36">
        <w:rPr>
          <w:rFonts w:ascii="Times New Roman" w:hAnsi="Times New Roman" w:cs="Times New Roman"/>
          <w:sz w:val="24"/>
          <w:szCs w:val="24"/>
        </w:rPr>
        <w:t>interpuesto</w:t>
      </w:r>
      <w:r w:rsidR="00A160E0" w:rsidRPr="007D7C36">
        <w:rPr>
          <w:rFonts w:ascii="Times New Roman" w:hAnsi="Times New Roman" w:cs="Times New Roman"/>
          <w:sz w:val="24"/>
          <w:szCs w:val="24"/>
        </w:rPr>
        <w:t xml:space="preserve"> no</w:t>
      </w:r>
      <w:r w:rsidR="001D097A" w:rsidRPr="007D7C36">
        <w:rPr>
          <w:rFonts w:ascii="Times New Roman" w:hAnsi="Times New Roman" w:cs="Times New Roman"/>
          <w:sz w:val="24"/>
          <w:szCs w:val="24"/>
        </w:rPr>
        <w:t xml:space="preserve"> ha</w:t>
      </w:r>
      <w:r w:rsidRPr="007D7C36">
        <w:rPr>
          <w:rFonts w:ascii="Times New Roman" w:hAnsi="Times New Roman" w:cs="Times New Roman"/>
          <w:sz w:val="24"/>
          <w:szCs w:val="24"/>
        </w:rPr>
        <w:t xml:space="preserve"> aporta</w:t>
      </w:r>
      <w:r w:rsidR="00A160E0" w:rsidRPr="007D7C36">
        <w:rPr>
          <w:rFonts w:ascii="Times New Roman" w:hAnsi="Times New Roman" w:cs="Times New Roman"/>
          <w:sz w:val="24"/>
          <w:szCs w:val="24"/>
        </w:rPr>
        <w:t>do un argumento o</w:t>
      </w:r>
      <w:r w:rsidR="001C356D" w:rsidRPr="007D7C36">
        <w:rPr>
          <w:rFonts w:ascii="Times New Roman" w:hAnsi="Times New Roman" w:cs="Times New Roman"/>
          <w:sz w:val="24"/>
          <w:szCs w:val="24"/>
        </w:rPr>
        <w:t xml:space="preserve"> medio probatorio</w:t>
      </w:r>
      <w:r w:rsidR="00A46622" w:rsidRPr="007D7C36">
        <w:rPr>
          <w:rFonts w:ascii="Times New Roman" w:hAnsi="Times New Roman" w:cs="Times New Roman"/>
          <w:sz w:val="24"/>
          <w:szCs w:val="24"/>
        </w:rPr>
        <w:t xml:space="preserve"> nuevo</w:t>
      </w:r>
      <w:r w:rsidR="00A160E0" w:rsidRPr="007D7C36">
        <w:rPr>
          <w:rFonts w:ascii="Times New Roman" w:hAnsi="Times New Roman" w:cs="Times New Roman"/>
          <w:sz w:val="24"/>
          <w:szCs w:val="24"/>
        </w:rPr>
        <w:t xml:space="preserve"> que permita</w:t>
      </w:r>
      <w:r w:rsidR="001C356D" w:rsidRPr="007D7C36">
        <w:rPr>
          <w:rFonts w:ascii="Times New Roman" w:hAnsi="Times New Roman" w:cs="Times New Roman"/>
          <w:sz w:val="24"/>
          <w:szCs w:val="24"/>
        </w:rPr>
        <w:t xml:space="preserve"> objetivamente a este colegiado apreciar que habría incurrido e</w:t>
      </w:r>
      <w:r w:rsidR="001D097A" w:rsidRPr="007D7C36">
        <w:rPr>
          <w:rFonts w:ascii="Times New Roman" w:hAnsi="Times New Roman" w:cs="Times New Roman"/>
          <w:sz w:val="24"/>
          <w:szCs w:val="24"/>
        </w:rPr>
        <w:t xml:space="preserve">fectivamente en un error </w:t>
      </w:r>
      <w:r w:rsidR="001C356D" w:rsidRPr="007D7C36">
        <w:rPr>
          <w:rFonts w:ascii="Times New Roman" w:hAnsi="Times New Roman" w:cs="Times New Roman"/>
          <w:sz w:val="24"/>
          <w:szCs w:val="24"/>
        </w:rPr>
        <w:t>al momento de resolver.</w:t>
      </w:r>
    </w:p>
    <w:p w14:paraId="74A993E8" w14:textId="77777777" w:rsidR="00BD54EF" w:rsidRPr="007D7C36" w:rsidRDefault="001C356D" w:rsidP="00267D47">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En atención a las consideraciones </w:t>
      </w:r>
      <w:r w:rsidR="00B20853" w:rsidRPr="007D7C36">
        <w:rPr>
          <w:rFonts w:ascii="Times New Roman" w:hAnsi="Times New Roman" w:cs="Times New Roman"/>
          <w:sz w:val="24"/>
          <w:szCs w:val="24"/>
        </w:rPr>
        <w:t>precedentes,</w:t>
      </w:r>
      <w:r w:rsidR="001D097A" w:rsidRPr="007D7C36">
        <w:rPr>
          <w:rFonts w:ascii="Times New Roman" w:hAnsi="Times New Roman" w:cs="Times New Roman"/>
          <w:sz w:val="24"/>
          <w:szCs w:val="24"/>
        </w:rPr>
        <w:t xml:space="preserve"> este colegiado</w:t>
      </w:r>
      <w:r w:rsidR="00A160E0" w:rsidRPr="007D7C36">
        <w:rPr>
          <w:rFonts w:ascii="Times New Roman" w:hAnsi="Times New Roman" w:cs="Times New Roman"/>
          <w:sz w:val="24"/>
          <w:szCs w:val="24"/>
        </w:rPr>
        <w:t xml:space="preserve"> no</w:t>
      </w:r>
      <w:r w:rsidR="001D097A" w:rsidRPr="007D7C36">
        <w:rPr>
          <w:rFonts w:ascii="Times New Roman" w:hAnsi="Times New Roman" w:cs="Times New Roman"/>
          <w:sz w:val="24"/>
          <w:szCs w:val="24"/>
        </w:rPr>
        <w:t xml:space="preserve"> aprecia mérito y</w:t>
      </w:r>
      <w:r w:rsidRPr="007D7C36">
        <w:rPr>
          <w:rFonts w:ascii="Times New Roman" w:hAnsi="Times New Roman" w:cs="Times New Roman"/>
          <w:sz w:val="24"/>
          <w:szCs w:val="24"/>
        </w:rPr>
        <w:t xml:space="preserve"> razón objetiva</w:t>
      </w:r>
      <w:r w:rsidR="00D024B6" w:rsidRPr="007D7C36">
        <w:rPr>
          <w:rFonts w:ascii="Times New Roman" w:hAnsi="Times New Roman" w:cs="Times New Roman"/>
          <w:sz w:val="24"/>
          <w:szCs w:val="24"/>
        </w:rPr>
        <w:t xml:space="preserve"> para </w:t>
      </w:r>
      <w:r w:rsidR="00BD54EF" w:rsidRPr="007D7C36">
        <w:rPr>
          <w:rFonts w:ascii="Times New Roman" w:hAnsi="Times New Roman" w:cs="Times New Roman"/>
          <w:sz w:val="24"/>
          <w:szCs w:val="24"/>
        </w:rPr>
        <w:t xml:space="preserve">revocar la resolución recurrida </w:t>
      </w:r>
      <w:proofErr w:type="gramStart"/>
      <w:r w:rsidR="00BD54EF" w:rsidRPr="007D7C36">
        <w:rPr>
          <w:rFonts w:ascii="Times New Roman" w:hAnsi="Times New Roman" w:cs="Times New Roman"/>
          <w:sz w:val="24"/>
          <w:szCs w:val="24"/>
        </w:rPr>
        <w:t>y</w:t>
      </w:r>
      <w:proofErr w:type="gramEnd"/>
      <w:r w:rsidR="00BD54EF" w:rsidRPr="007D7C36">
        <w:rPr>
          <w:rFonts w:ascii="Times New Roman" w:hAnsi="Times New Roman" w:cs="Times New Roman"/>
          <w:sz w:val="24"/>
          <w:szCs w:val="24"/>
        </w:rPr>
        <w:t xml:space="preserve"> por lo tanto</w:t>
      </w:r>
    </w:p>
    <w:p w14:paraId="289C18C1" w14:textId="77777777" w:rsidR="001D6F10" w:rsidRPr="007D7C36" w:rsidRDefault="00F6709A" w:rsidP="001D6F10">
      <w:pPr>
        <w:spacing w:line="240" w:lineRule="auto"/>
        <w:jc w:val="both"/>
        <w:rPr>
          <w:rFonts w:ascii="Times New Roman" w:hAnsi="Times New Roman" w:cs="Times New Roman"/>
          <w:b/>
          <w:sz w:val="24"/>
          <w:szCs w:val="24"/>
        </w:rPr>
      </w:pPr>
      <w:r w:rsidRPr="007D7C36">
        <w:rPr>
          <w:rFonts w:ascii="Times New Roman" w:hAnsi="Times New Roman" w:cs="Times New Roman"/>
          <w:b/>
          <w:sz w:val="24"/>
          <w:szCs w:val="24"/>
        </w:rPr>
        <w:t>RESUELVE:</w:t>
      </w:r>
      <w:r w:rsidR="002A7E54" w:rsidRPr="007D7C36">
        <w:rPr>
          <w:rFonts w:ascii="Times New Roman" w:hAnsi="Times New Roman" w:cs="Times New Roman"/>
          <w:b/>
          <w:sz w:val="24"/>
          <w:szCs w:val="24"/>
        </w:rPr>
        <w:t xml:space="preserve"> </w:t>
      </w:r>
    </w:p>
    <w:p w14:paraId="076E6621" w14:textId="00B11160" w:rsidR="001D6F10" w:rsidRPr="007D7C36" w:rsidRDefault="001D6F10" w:rsidP="001D6F10">
      <w:pPr>
        <w:spacing w:line="240" w:lineRule="auto"/>
        <w:jc w:val="both"/>
        <w:rPr>
          <w:rFonts w:ascii="Times New Roman" w:hAnsi="Times New Roman" w:cs="Times New Roman"/>
          <w:sz w:val="24"/>
          <w:szCs w:val="24"/>
        </w:rPr>
      </w:pPr>
      <w:r w:rsidRPr="007D7C36">
        <w:rPr>
          <w:rFonts w:ascii="Times New Roman" w:hAnsi="Times New Roman" w:cs="Times New Roman"/>
          <w:sz w:val="24"/>
          <w:szCs w:val="24"/>
        </w:rPr>
        <w:t xml:space="preserve">Declarar </w:t>
      </w:r>
      <w:r w:rsidR="00A160E0" w:rsidRPr="007D7C36">
        <w:rPr>
          <w:rFonts w:ascii="Times New Roman" w:hAnsi="Times New Roman" w:cs="Times New Roman"/>
          <w:b/>
          <w:sz w:val="24"/>
          <w:szCs w:val="24"/>
        </w:rPr>
        <w:t>IN</w:t>
      </w:r>
      <w:r w:rsidRPr="007D7C36">
        <w:rPr>
          <w:rFonts w:ascii="Times New Roman" w:hAnsi="Times New Roman" w:cs="Times New Roman"/>
          <w:b/>
          <w:sz w:val="24"/>
          <w:szCs w:val="24"/>
        </w:rPr>
        <w:t>FUNDADO</w:t>
      </w:r>
      <w:r w:rsidRPr="007D7C36">
        <w:rPr>
          <w:rFonts w:ascii="Times New Roman" w:hAnsi="Times New Roman" w:cs="Times New Roman"/>
          <w:sz w:val="24"/>
          <w:szCs w:val="24"/>
        </w:rPr>
        <w:t xml:space="preserve"> el Recurso Impugnativo interpuesto y, por </w:t>
      </w:r>
      <w:r w:rsidR="00AC00A8" w:rsidRPr="007D7C36">
        <w:rPr>
          <w:rFonts w:ascii="Times New Roman" w:hAnsi="Times New Roman" w:cs="Times New Roman"/>
          <w:sz w:val="24"/>
          <w:szCs w:val="24"/>
        </w:rPr>
        <w:t>consiguiente,</w:t>
      </w:r>
      <w:r w:rsidR="00A160E0" w:rsidRPr="007D7C36">
        <w:rPr>
          <w:rFonts w:ascii="Times New Roman" w:hAnsi="Times New Roman" w:cs="Times New Roman"/>
          <w:sz w:val="24"/>
          <w:szCs w:val="24"/>
        </w:rPr>
        <w:t xml:space="preserve"> RATIFICAR</w:t>
      </w:r>
      <w:r w:rsidR="00230DDA" w:rsidRPr="007D7C36">
        <w:rPr>
          <w:rFonts w:ascii="Times New Roman" w:hAnsi="Times New Roman" w:cs="Times New Roman"/>
          <w:sz w:val="24"/>
          <w:szCs w:val="24"/>
        </w:rPr>
        <w:t xml:space="preserve"> la Resoluc</w:t>
      </w:r>
      <w:r w:rsidR="00CF242B" w:rsidRPr="007D7C36">
        <w:rPr>
          <w:rFonts w:ascii="Times New Roman" w:hAnsi="Times New Roman" w:cs="Times New Roman"/>
          <w:sz w:val="24"/>
          <w:szCs w:val="24"/>
        </w:rPr>
        <w:t xml:space="preserve">ión N° </w:t>
      </w:r>
      <w:r w:rsidR="00A160E0" w:rsidRPr="007D7C36">
        <w:rPr>
          <w:rFonts w:ascii="Times New Roman" w:hAnsi="Times New Roman" w:cs="Times New Roman"/>
          <w:sz w:val="24"/>
          <w:szCs w:val="24"/>
        </w:rPr>
        <w:t>023</w:t>
      </w:r>
      <w:r w:rsidR="001D097A" w:rsidRPr="007D7C36">
        <w:rPr>
          <w:rFonts w:ascii="Times New Roman" w:hAnsi="Times New Roman" w:cs="Times New Roman"/>
          <w:sz w:val="24"/>
          <w:szCs w:val="24"/>
        </w:rPr>
        <w:t>/20</w:t>
      </w:r>
      <w:r w:rsidR="009A7A9C" w:rsidRPr="007D7C36">
        <w:rPr>
          <w:rFonts w:ascii="Times New Roman" w:hAnsi="Times New Roman" w:cs="Times New Roman"/>
          <w:sz w:val="24"/>
          <w:szCs w:val="24"/>
        </w:rPr>
        <w:t xml:space="preserve"> que declaró </w:t>
      </w:r>
      <w:r w:rsidRPr="007D7C36">
        <w:rPr>
          <w:rFonts w:ascii="Times New Roman" w:hAnsi="Times New Roman" w:cs="Times New Roman"/>
          <w:sz w:val="24"/>
          <w:szCs w:val="24"/>
        </w:rPr>
        <w:t>FUNDADA la reclamación inter</w:t>
      </w:r>
      <w:r w:rsidR="001057B6" w:rsidRPr="007D7C36">
        <w:rPr>
          <w:rFonts w:ascii="Times New Roman" w:hAnsi="Times New Roman" w:cs="Times New Roman"/>
          <w:sz w:val="24"/>
          <w:szCs w:val="24"/>
        </w:rPr>
        <w:t>puesta</w:t>
      </w:r>
      <w:r w:rsidR="00CF242B" w:rsidRPr="007D7C36">
        <w:rPr>
          <w:rFonts w:ascii="Times New Roman" w:hAnsi="Times New Roman" w:cs="Times New Roman"/>
          <w:sz w:val="24"/>
          <w:szCs w:val="24"/>
        </w:rPr>
        <w:t xml:space="preserve"> po</w:t>
      </w:r>
      <w:r w:rsidR="001D097A" w:rsidRPr="007D7C36">
        <w:rPr>
          <w:rFonts w:ascii="Times New Roman" w:hAnsi="Times New Roman" w:cs="Times New Roman"/>
          <w:sz w:val="24"/>
          <w:szCs w:val="24"/>
        </w:rPr>
        <w:t xml:space="preserve">r </w:t>
      </w:r>
      <w:r w:rsidR="00EB57AB">
        <w:rPr>
          <w:rFonts w:ascii="Times New Roman" w:hAnsi="Times New Roman" w:cs="Times New Roman"/>
          <w:sz w:val="24"/>
          <w:szCs w:val="24"/>
        </w:rPr>
        <w:t>..................</w:t>
      </w:r>
      <w:r w:rsidR="00EB57AB">
        <w:rPr>
          <w:rFonts w:ascii="Times New Roman" w:hAnsi="Times New Roman" w:cs="Times New Roman"/>
          <w:sz w:val="24"/>
          <w:szCs w:val="24"/>
        </w:rPr>
        <w:t xml:space="preserve"> </w:t>
      </w:r>
      <w:r w:rsidR="00094C5B" w:rsidRPr="007D7C36">
        <w:rPr>
          <w:rFonts w:ascii="Times New Roman" w:hAnsi="Times New Roman" w:cs="Times New Roman"/>
          <w:sz w:val="24"/>
          <w:szCs w:val="24"/>
        </w:rPr>
        <w:t xml:space="preserve">contra </w:t>
      </w:r>
      <w:r w:rsidR="00EB57AB">
        <w:rPr>
          <w:rFonts w:ascii="Times New Roman" w:hAnsi="Times New Roman" w:cs="Times New Roman"/>
          <w:sz w:val="24"/>
          <w:szCs w:val="24"/>
        </w:rPr>
        <w:t>..................</w:t>
      </w:r>
      <w:r w:rsidR="009C6FE9" w:rsidRPr="007D7C36">
        <w:rPr>
          <w:rFonts w:ascii="Times New Roman" w:hAnsi="Times New Roman" w:cs="Times New Roman"/>
          <w:sz w:val="24"/>
          <w:szCs w:val="24"/>
        </w:rPr>
        <w:t>,</w:t>
      </w:r>
      <w:r w:rsidR="00AC00A8">
        <w:rPr>
          <w:rFonts w:ascii="Times New Roman" w:hAnsi="Times New Roman" w:cs="Times New Roman"/>
          <w:sz w:val="24"/>
          <w:szCs w:val="24"/>
        </w:rPr>
        <w:t xml:space="preserve"> </w:t>
      </w:r>
      <w:r w:rsidR="00A160E0" w:rsidRPr="007D7C36">
        <w:rPr>
          <w:rFonts w:ascii="Times New Roman" w:hAnsi="Times New Roman" w:cs="Times New Roman"/>
          <w:sz w:val="24"/>
          <w:szCs w:val="24"/>
        </w:rPr>
        <w:t xml:space="preserve">debiendo la aseguradora proceder a la atención del siniestro, </w:t>
      </w:r>
      <w:proofErr w:type="gramStart"/>
      <w:r w:rsidR="00A160E0" w:rsidRPr="007D7C36">
        <w:rPr>
          <w:rFonts w:ascii="Times New Roman" w:hAnsi="Times New Roman" w:cs="Times New Roman"/>
          <w:sz w:val="24"/>
          <w:szCs w:val="24"/>
        </w:rPr>
        <w:t>de acuerdo a</w:t>
      </w:r>
      <w:proofErr w:type="gramEnd"/>
      <w:r w:rsidR="00A160E0" w:rsidRPr="007D7C36">
        <w:rPr>
          <w:rFonts w:ascii="Times New Roman" w:hAnsi="Times New Roman" w:cs="Times New Roman"/>
          <w:sz w:val="24"/>
          <w:szCs w:val="24"/>
        </w:rPr>
        <w:t xml:space="preserve"> las Condiciones de la Póliza contratada.</w:t>
      </w:r>
    </w:p>
    <w:p w14:paraId="750CB0E2" w14:textId="1D82E0DF" w:rsidR="009A48D1" w:rsidRDefault="00D024B6" w:rsidP="00267D47">
      <w:pPr>
        <w:jc w:val="both"/>
        <w:rPr>
          <w:rFonts w:ascii="Times New Roman" w:hAnsi="Times New Roman" w:cs="Times New Roman"/>
          <w:sz w:val="24"/>
          <w:szCs w:val="24"/>
        </w:rPr>
      </w:pPr>
      <w:r w:rsidRPr="007D7C36">
        <w:rPr>
          <w:rFonts w:ascii="Times New Roman" w:hAnsi="Times New Roman" w:cs="Times New Roman"/>
          <w:sz w:val="24"/>
          <w:szCs w:val="24"/>
        </w:rPr>
        <w:t xml:space="preserve">                                                                                                     </w:t>
      </w:r>
      <w:r w:rsidR="00756AD5" w:rsidRPr="007D7C36">
        <w:rPr>
          <w:rFonts w:ascii="Times New Roman" w:hAnsi="Times New Roman" w:cs="Times New Roman"/>
          <w:sz w:val="24"/>
          <w:szCs w:val="24"/>
        </w:rPr>
        <w:t>Lima</w:t>
      </w:r>
      <w:r w:rsidR="00AC00A8">
        <w:rPr>
          <w:rFonts w:ascii="Times New Roman" w:hAnsi="Times New Roman" w:cs="Times New Roman"/>
          <w:sz w:val="24"/>
          <w:szCs w:val="24"/>
        </w:rPr>
        <w:t>, 31 de agosto de 2020</w:t>
      </w:r>
    </w:p>
    <w:p w14:paraId="18A4D537" w14:textId="77777777" w:rsidR="00AC00A8" w:rsidRDefault="00AC00A8" w:rsidP="00AC00A8">
      <w:pPr>
        <w:autoSpaceDE w:val="0"/>
        <w:jc w:val="center"/>
        <w:rPr>
          <w:rFonts w:ascii="Times New Roman" w:hAnsi="Times New Roman" w:cs="Times New Roman"/>
          <w:b/>
          <w:bCs/>
          <w:i/>
          <w:iCs/>
          <w:lang w:val="es-ES_tradnl"/>
        </w:rPr>
      </w:pPr>
    </w:p>
    <w:p w14:paraId="6A6D4955" w14:textId="5F5345AD" w:rsidR="00AC00A8" w:rsidRPr="00EB57AB" w:rsidRDefault="00AC00A8" w:rsidP="00AC00A8">
      <w:pPr>
        <w:autoSpaceDE w:val="0"/>
        <w:jc w:val="center"/>
        <w:rPr>
          <w:sz w:val="24"/>
          <w:szCs w:val="24"/>
        </w:rPr>
      </w:pPr>
      <w:bookmarkStart w:id="0" w:name="_Hlk49858070"/>
      <w:r w:rsidRPr="00EB57AB">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7DA335A4" w14:textId="77777777" w:rsidR="00AC00A8" w:rsidRPr="00EB57AB" w:rsidRDefault="00AC00A8" w:rsidP="00AC00A8">
      <w:pPr>
        <w:spacing w:after="0" w:line="360" w:lineRule="auto"/>
        <w:rPr>
          <w:rFonts w:ascii="Times New Roman" w:hAnsi="Times New Roman" w:cs="Times New Roman"/>
          <w:b/>
          <w:bCs/>
          <w:sz w:val="24"/>
          <w:szCs w:val="24"/>
        </w:rPr>
      </w:pPr>
    </w:p>
    <w:p w14:paraId="794DC6C4" w14:textId="77777777" w:rsidR="00AC00A8" w:rsidRPr="00EB57AB" w:rsidRDefault="00AC00A8" w:rsidP="00AC00A8">
      <w:pPr>
        <w:spacing w:after="0" w:line="360" w:lineRule="auto"/>
        <w:rPr>
          <w:rFonts w:ascii="Times New Roman" w:hAnsi="Times New Roman" w:cs="Times New Roman"/>
          <w:b/>
          <w:bCs/>
          <w:sz w:val="24"/>
          <w:szCs w:val="24"/>
        </w:rPr>
      </w:pPr>
    </w:p>
    <w:p w14:paraId="37CF4683" w14:textId="77777777" w:rsidR="00AC00A8" w:rsidRPr="00EB57AB" w:rsidRDefault="00AC00A8" w:rsidP="00AC00A8">
      <w:pPr>
        <w:spacing w:after="0" w:line="360" w:lineRule="auto"/>
        <w:jc w:val="center"/>
        <w:rPr>
          <w:rFonts w:ascii="Times New Roman" w:hAnsi="Times New Roman" w:cs="Times New Roman"/>
          <w:b/>
          <w:bCs/>
          <w:sz w:val="24"/>
          <w:szCs w:val="24"/>
        </w:rPr>
      </w:pPr>
      <w:r w:rsidRPr="00EB57AB">
        <w:rPr>
          <w:rFonts w:ascii="Times New Roman" w:hAnsi="Times New Roman" w:cs="Times New Roman"/>
          <w:b/>
          <w:bCs/>
          <w:sz w:val="24"/>
          <w:szCs w:val="24"/>
        </w:rPr>
        <w:t xml:space="preserve">Marco Antonio Ortega Piana – </w:t>
      </w:r>
      <w:proofErr w:type="gramStart"/>
      <w:r w:rsidRPr="00EB57AB">
        <w:rPr>
          <w:rFonts w:ascii="Times New Roman" w:hAnsi="Times New Roman" w:cs="Times New Roman"/>
          <w:b/>
          <w:bCs/>
          <w:sz w:val="24"/>
          <w:szCs w:val="24"/>
        </w:rPr>
        <w:t>Presidente</w:t>
      </w:r>
      <w:proofErr w:type="gramEnd"/>
    </w:p>
    <w:p w14:paraId="25D0EC6E" w14:textId="77777777" w:rsidR="00AC00A8" w:rsidRPr="00EB57AB" w:rsidRDefault="00AC00A8" w:rsidP="00AC00A8">
      <w:pPr>
        <w:spacing w:after="0" w:line="360" w:lineRule="auto"/>
        <w:jc w:val="center"/>
        <w:rPr>
          <w:rFonts w:ascii="Times New Roman" w:hAnsi="Times New Roman" w:cs="Times New Roman"/>
          <w:b/>
          <w:bCs/>
          <w:sz w:val="24"/>
          <w:szCs w:val="24"/>
        </w:rPr>
      </w:pPr>
      <w:r w:rsidRPr="00EB57AB">
        <w:rPr>
          <w:rFonts w:ascii="Times New Roman" w:hAnsi="Times New Roman" w:cs="Times New Roman"/>
          <w:b/>
          <w:bCs/>
          <w:sz w:val="24"/>
          <w:szCs w:val="24"/>
        </w:rPr>
        <w:t>María Eugenia Valdez Fernández Baca – Vocal</w:t>
      </w:r>
    </w:p>
    <w:p w14:paraId="5B0AED75" w14:textId="77777777" w:rsidR="00AC00A8" w:rsidRPr="00EB57AB" w:rsidRDefault="00AC00A8" w:rsidP="00AC00A8">
      <w:pPr>
        <w:spacing w:after="0" w:line="360" w:lineRule="auto"/>
        <w:jc w:val="center"/>
        <w:rPr>
          <w:rFonts w:ascii="Times New Roman" w:hAnsi="Times New Roman" w:cs="Times New Roman"/>
          <w:b/>
          <w:bCs/>
          <w:sz w:val="24"/>
          <w:szCs w:val="24"/>
        </w:rPr>
      </w:pPr>
      <w:r w:rsidRPr="00EB57AB">
        <w:rPr>
          <w:rFonts w:ascii="Times New Roman" w:hAnsi="Times New Roman" w:cs="Times New Roman"/>
          <w:b/>
          <w:bCs/>
          <w:sz w:val="24"/>
          <w:szCs w:val="24"/>
        </w:rPr>
        <w:t xml:space="preserve">Rolando Eyzaguirre </w:t>
      </w:r>
      <w:proofErr w:type="spellStart"/>
      <w:r w:rsidRPr="00EB57AB">
        <w:rPr>
          <w:rFonts w:ascii="Times New Roman" w:hAnsi="Times New Roman" w:cs="Times New Roman"/>
          <w:b/>
          <w:bCs/>
          <w:sz w:val="24"/>
          <w:szCs w:val="24"/>
        </w:rPr>
        <w:t>Maccan</w:t>
      </w:r>
      <w:proofErr w:type="spellEnd"/>
      <w:r w:rsidRPr="00EB57AB">
        <w:rPr>
          <w:rFonts w:ascii="Times New Roman" w:hAnsi="Times New Roman" w:cs="Times New Roman"/>
          <w:b/>
          <w:bCs/>
          <w:sz w:val="24"/>
          <w:szCs w:val="24"/>
        </w:rPr>
        <w:t xml:space="preserve"> – Vocal</w:t>
      </w:r>
    </w:p>
    <w:p w14:paraId="4D4495DE" w14:textId="77777777" w:rsidR="00AC00A8" w:rsidRPr="00EB57AB" w:rsidRDefault="00AC00A8" w:rsidP="00AC00A8">
      <w:pPr>
        <w:spacing w:after="0" w:line="360" w:lineRule="auto"/>
        <w:jc w:val="center"/>
        <w:rPr>
          <w:rFonts w:ascii="Times New Roman" w:hAnsi="Times New Roman" w:cs="Times New Roman"/>
          <w:b/>
          <w:sz w:val="24"/>
          <w:szCs w:val="24"/>
        </w:rPr>
      </w:pPr>
      <w:r w:rsidRPr="00EB57AB">
        <w:rPr>
          <w:rFonts w:ascii="Times New Roman" w:hAnsi="Times New Roman" w:cs="Times New Roman"/>
          <w:b/>
          <w:bCs/>
          <w:sz w:val="24"/>
          <w:szCs w:val="24"/>
        </w:rPr>
        <w:t>Gonzalo Abad - Vocal</w:t>
      </w:r>
    </w:p>
    <w:p w14:paraId="5B3642DC" w14:textId="77777777" w:rsidR="00AC00A8" w:rsidRPr="008E1DB4" w:rsidRDefault="00AC00A8" w:rsidP="00AC00A8">
      <w:pPr>
        <w:suppressAutoHyphens/>
        <w:spacing w:after="0" w:line="240" w:lineRule="auto"/>
        <w:outlineLvl w:val="0"/>
        <w:rPr>
          <w:rFonts w:ascii="Times New Roman" w:eastAsia="Arial Unicode MS" w:hAnsi="Times New Roman" w:cs="Times New Roman"/>
          <w:sz w:val="24"/>
          <w:szCs w:val="24"/>
          <w:lang w:val="es-ES" w:eastAsia="ar-SA"/>
        </w:rPr>
      </w:pPr>
    </w:p>
    <w:bookmarkEnd w:id="0"/>
    <w:p w14:paraId="6E1F65C4" w14:textId="77777777" w:rsidR="00AC00A8" w:rsidRPr="007D7C36" w:rsidRDefault="00AC00A8" w:rsidP="00267D47">
      <w:pPr>
        <w:jc w:val="both"/>
        <w:rPr>
          <w:rFonts w:ascii="Times New Roman" w:hAnsi="Times New Roman" w:cs="Times New Roman"/>
          <w:sz w:val="24"/>
          <w:szCs w:val="24"/>
        </w:rPr>
      </w:pPr>
    </w:p>
    <w:sectPr w:rsidR="00AC00A8" w:rsidRPr="007D7C3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489F" w14:textId="77777777" w:rsidR="00F453F9" w:rsidRDefault="00F453F9" w:rsidP="00EA61FD">
      <w:pPr>
        <w:spacing w:after="0" w:line="240" w:lineRule="auto"/>
      </w:pPr>
      <w:r>
        <w:separator/>
      </w:r>
    </w:p>
  </w:endnote>
  <w:endnote w:type="continuationSeparator" w:id="0">
    <w:p w14:paraId="4A37757A" w14:textId="77777777" w:rsidR="00F453F9" w:rsidRDefault="00F453F9" w:rsidP="00EA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4477350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2441EF3" w14:textId="23F2018F" w:rsidR="007D7C36" w:rsidRPr="007D7C36" w:rsidRDefault="007D7C36">
            <w:pPr>
              <w:pStyle w:val="Piedepgina"/>
              <w:jc w:val="right"/>
              <w:rPr>
                <w:sz w:val="20"/>
                <w:szCs w:val="20"/>
              </w:rPr>
            </w:pPr>
            <w:r w:rsidRPr="00EB57AB">
              <w:rPr>
                <w:rFonts w:ascii="Times New Roman" w:hAnsi="Times New Roman" w:cs="Times New Roman"/>
                <w:sz w:val="18"/>
                <w:szCs w:val="18"/>
                <w:lang w:val="es-ES"/>
              </w:rPr>
              <w:t xml:space="preserve">Página </w:t>
            </w:r>
            <w:r w:rsidRPr="00EB57AB">
              <w:rPr>
                <w:rFonts w:ascii="Times New Roman" w:hAnsi="Times New Roman" w:cs="Times New Roman"/>
                <w:b/>
                <w:bCs/>
                <w:sz w:val="18"/>
                <w:szCs w:val="18"/>
              </w:rPr>
              <w:fldChar w:fldCharType="begin"/>
            </w:r>
            <w:r w:rsidRPr="00EB57AB">
              <w:rPr>
                <w:rFonts w:ascii="Times New Roman" w:hAnsi="Times New Roman" w:cs="Times New Roman"/>
                <w:b/>
                <w:bCs/>
                <w:sz w:val="18"/>
                <w:szCs w:val="18"/>
              </w:rPr>
              <w:instrText>PAGE</w:instrText>
            </w:r>
            <w:r w:rsidRPr="00EB57AB">
              <w:rPr>
                <w:rFonts w:ascii="Times New Roman" w:hAnsi="Times New Roman" w:cs="Times New Roman"/>
                <w:b/>
                <w:bCs/>
                <w:sz w:val="18"/>
                <w:szCs w:val="18"/>
              </w:rPr>
              <w:fldChar w:fldCharType="separate"/>
            </w:r>
            <w:r w:rsidRPr="00EB57AB">
              <w:rPr>
                <w:rFonts w:ascii="Times New Roman" w:hAnsi="Times New Roman" w:cs="Times New Roman"/>
                <w:b/>
                <w:bCs/>
                <w:sz w:val="18"/>
                <w:szCs w:val="18"/>
                <w:lang w:val="es-ES"/>
              </w:rPr>
              <w:t>2</w:t>
            </w:r>
            <w:r w:rsidRPr="00EB57AB">
              <w:rPr>
                <w:rFonts w:ascii="Times New Roman" w:hAnsi="Times New Roman" w:cs="Times New Roman"/>
                <w:b/>
                <w:bCs/>
                <w:sz w:val="18"/>
                <w:szCs w:val="18"/>
              </w:rPr>
              <w:fldChar w:fldCharType="end"/>
            </w:r>
            <w:r w:rsidRPr="00EB57AB">
              <w:rPr>
                <w:rFonts w:ascii="Times New Roman" w:hAnsi="Times New Roman" w:cs="Times New Roman"/>
                <w:sz w:val="18"/>
                <w:szCs w:val="18"/>
                <w:lang w:val="es-ES"/>
              </w:rPr>
              <w:t xml:space="preserve"> de </w:t>
            </w:r>
            <w:r w:rsidRPr="00EB57AB">
              <w:rPr>
                <w:rFonts w:ascii="Times New Roman" w:hAnsi="Times New Roman" w:cs="Times New Roman"/>
                <w:b/>
                <w:bCs/>
                <w:sz w:val="18"/>
                <w:szCs w:val="18"/>
              </w:rPr>
              <w:fldChar w:fldCharType="begin"/>
            </w:r>
            <w:r w:rsidRPr="00EB57AB">
              <w:rPr>
                <w:rFonts w:ascii="Times New Roman" w:hAnsi="Times New Roman" w:cs="Times New Roman"/>
                <w:b/>
                <w:bCs/>
                <w:sz w:val="18"/>
                <w:szCs w:val="18"/>
              </w:rPr>
              <w:instrText>NUMPAGES</w:instrText>
            </w:r>
            <w:r w:rsidRPr="00EB57AB">
              <w:rPr>
                <w:rFonts w:ascii="Times New Roman" w:hAnsi="Times New Roman" w:cs="Times New Roman"/>
                <w:b/>
                <w:bCs/>
                <w:sz w:val="18"/>
                <w:szCs w:val="18"/>
              </w:rPr>
              <w:fldChar w:fldCharType="separate"/>
            </w:r>
            <w:r w:rsidRPr="00EB57AB">
              <w:rPr>
                <w:rFonts w:ascii="Times New Roman" w:hAnsi="Times New Roman" w:cs="Times New Roman"/>
                <w:b/>
                <w:bCs/>
                <w:sz w:val="18"/>
                <w:szCs w:val="18"/>
                <w:lang w:val="es-ES"/>
              </w:rPr>
              <w:t>2</w:t>
            </w:r>
            <w:r w:rsidRPr="00EB57AB">
              <w:rPr>
                <w:rFonts w:ascii="Times New Roman" w:hAnsi="Times New Roman" w:cs="Times New Roman"/>
                <w:b/>
                <w:bCs/>
                <w:sz w:val="18"/>
                <w:szCs w:val="18"/>
              </w:rPr>
              <w:fldChar w:fldCharType="end"/>
            </w:r>
          </w:p>
        </w:sdtContent>
      </w:sdt>
    </w:sdtContent>
  </w:sdt>
  <w:p w14:paraId="31D7D328" w14:textId="77777777" w:rsidR="007D7C36" w:rsidRPr="007D7C36" w:rsidRDefault="007D7C36">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B4698" w14:textId="77777777" w:rsidR="00F453F9" w:rsidRDefault="00F453F9" w:rsidP="00EA61FD">
      <w:pPr>
        <w:spacing w:after="0" w:line="240" w:lineRule="auto"/>
      </w:pPr>
      <w:r>
        <w:separator/>
      </w:r>
    </w:p>
  </w:footnote>
  <w:footnote w:type="continuationSeparator" w:id="0">
    <w:p w14:paraId="63387DE9" w14:textId="77777777" w:rsidR="00F453F9" w:rsidRDefault="00F453F9" w:rsidP="00EA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413D" w14:textId="636604DC" w:rsidR="007D7C36" w:rsidRDefault="007D7C36">
    <w:pPr>
      <w:pStyle w:val="Encabezado"/>
    </w:pPr>
  </w:p>
  <w:p w14:paraId="198A1A3A" w14:textId="77777777" w:rsidR="007D7C36" w:rsidRDefault="007D7C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F39"/>
    <w:multiLevelType w:val="hybridMultilevel"/>
    <w:tmpl w:val="902206C6"/>
    <w:lvl w:ilvl="0" w:tplc="34C0F31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736FBD"/>
    <w:multiLevelType w:val="hybridMultilevel"/>
    <w:tmpl w:val="F5CAC8D2"/>
    <w:lvl w:ilvl="0" w:tplc="58505FC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870C95"/>
    <w:multiLevelType w:val="hybridMultilevel"/>
    <w:tmpl w:val="1C065DDE"/>
    <w:lvl w:ilvl="0" w:tplc="284444A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27408E"/>
    <w:multiLevelType w:val="hybridMultilevel"/>
    <w:tmpl w:val="5624F4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FB6DB0"/>
    <w:multiLevelType w:val="hybridMultilevel"/>
    <w:tmpl w:val="0AD637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DDA6EDD"/>
    <w:multiLevelType w:val="hybridMultilevel"/>
    <w:tmpl w:val="60506FE8"/>
    <w:lvl w:ilvl="0" w:tplc="C1BCFA0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7430000"/>
    <w:multiLevelType w:val="hybridMultilevel"/>
    <w:tmpl w:val="CC14D9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81A041A"/>
    <w:multiLevelType w:val="hybridMultilevel"/>
    <w:tmpl w:val="3D3EF9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9540A58"/>
    <w:multiLevelType w:val="hybridMultilevel"/>
    <w:tmpl w:val="B6F0BC4A"/>
    <w:lvl w:ilvl="0" w:tplc="2A30FBA6">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3CF2C07"/>
    <w:multiLevelType w:val="hybridMultilevel"/>
    <w:tmpl w:val="AD02BA1C"/>
    <w:lvl w:ilvl="0" w:tplc="6E8EBC4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E293A80"/>
    <w:multiLevelType w:val="hybridMultilevel"/>
    <w:tmpl w:val="AEFA32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9D04DBD"/>
    <w:multiLevelType w:val="hybridMultilevel"/>
    <w:tmpl w:val="01D495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C310D7E"/>
    <w:multiLevelType w:val="hybridMultilevel"/>
    <w:tmpl w:val="33A6CF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DF97641"/>
    <w:multiLevelType w:val="hybridMultilevel"/>
    <w:tmpl w:val="A05ECBA2"/>
    <w:lvl w:ilvl="0" w:tplc="3EFEDFC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F4069DA"/>
    <w:multiLevelType w:val="hybridMultilevel"/>
    <w:tmpl w:val="8D1C03F0"/>
    <w:lvl w:ilvl="0" w:tplc="4838ED8A">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63934143"/>
    <w:multiLevelType w:val="hybridMultilevel"/>
    <w:tmpl w:val="FD7E5DB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81E26CF"/>
    <w:multiLevelType w:val="hybridMultilevel"/>
    <w:tmpl w:val="52A85A60"/>
    <w:lvl w:ilvl="0" w:tplc="6096E9A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BAD249A"/>
    <w:multiLevelType w:val="hybridMultilevel"/>
    <w:tmpl w:val="73F86FCE"/>
    <w:lvl w:ilvl="0" w:tplc="0CAC8706">
      <w:start w:val="1"/>
      <w:numFmt w:val="upp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8" w15:restartNumberingAfterBreak="0">
    <w:nsid w:val="6C873675"/>
    <w:multiLevelType w:val="hybridMultilevel"/>
    <w:tmpl w:val="EA48834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D7C6C71"/>
    <w:multiLevelType w:val="hybridMultilevel"/>
    <w:tmpl w:val="3C0AB2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F880496"/>
    <w:multiLevelType w:val="hybridMultilevel"/>
    <w:tmpl w:val="B53077D4"/>
    <w:lvl w:ilvl="0" w:tplc="5D48E70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5063ECF"/>
    <w:multiLevelType w:val="hybridMultilevel"/>
    <w:tmpl w:val="C7164A04"/>
    <w:lvl w:ilvl="0" w:tplc="DA92D68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DF61AA1"/>
    <w:multiLevelType w:val="hybridMultilevel"/>
    <w:tmpl w:val="F9CEE17A"/>
    <w:lvl w:ilvl="0" w:tplc="27F8A922">
      <w:start w:val="1"/>
      <w:numFmt w:val="lowerLetter"/>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18"/>
  </w:num>
  <w:num w:numId="3">
    <w:abstractNumId w:val="16"/>
  </w:num>
  <w:num w:numId="4">
    <w:abstractNumId w:val="13"/>
  </w:num>
  <w:num w:numId="5">
    <w:abstractNumId w:val="15"/>
  </w:num>
  <w:num w:numId="6">
    <w:abstractNumId w:val="19"/>
  </w:num>
  <w:num w:numId="7">
    <w:abstractNumId w:val="17"/>
  </w:num>
  <w:num w:numId="8">
    <w:abstractNumId w:val="11"/>
  </w:num>
  <w:num w:numId="9">
    <w:abstractNumId w:val="10"/>
  </w:num>
  <w:num w:numId="10">
    <w:abstractNumId w:val="6"/>
  </w:num>
  <w:num w:numId="11">
    <w:abstractNumId w:val="3"/>
  </w:num>
  <w:num w:numId="12">
    <w:abstractNumId w:val="14"/>
  </w:num>
  <w:num w:numId="13">
    <w:abstractNumId w:val="4"/>
  </w:num>
  <w:num w:numId="14">
    <w:abstractNumId w:val="7"/>
  </w:num>
  <w:num w:numId="15">
    <w:abstractNumId w:val="12"/>
  </w:num>
  <w:num w:numId="16">
    <w:abstractNumId w:val="1"/>
  </w:num>
  <w:num w:numId="17">
    <w:abstractNumId w:val="8"/>
  </w:num>
  <w:num w:numId="18">
    <w:abstractNumId w:val="21"/>
  </w:num>
  <w:num w:numId="19">
    <w:abstractNumId w:val="0"/>
  </w:num>
  <w:num w:numId="20">
    <w:abstractNumId w:val="2"/>
  </w:num>
  <w:num w:numId="21">
    <w:abstractNumId w:val="20"/>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34DB"/>
    <w:rsid w:val="00003974"/>
    <w:rsid w:val="00010392"/>
    <w:rsid w:val="00012539"/>
    <w:rsid w:val="00022EF1"/>
    <w:rsid w:val="00032A1B"/>
    <w:rsid w:val="00043A0D"/>
    <w:rsid w:val="000540DC"/>
    <w:rsid w:val="000577A8"/>
    <w:rsid w:val="00075FC2"/>
    <w:rsid w:val="00094C5B"/>
    <w:rsid w:val="000A0EAE"/>
    <w:rsid w:val="000C03E2"/>
    <w:rsid w:val="000C1E6D"/>
    <w:rsid w:val="000C5507"/>
    <w:rsid w:val="000D11D3"/>
    <w:rsid w:val="000D1286"/>
    <w:rsid w:val="000D3110"/>
    <w:rsid w:val="000E09C5"/>
    <w:rsid w:val="000E284D"/>
    <w:rsid w:val="001057B6"/>
    <w:rsid w:val="001069E4"/>
    <w:rsid w:val="00106E5F"/>
    <w:rsid w:val="0011645B"/>
    <w:rsid w:val="00122E59"/>
    <w:rsid w:val="00133486"/>
    <w:rsid w:val="00134F63"/>
    <w:rsid w:val="001401E2"/>
    <w:rsid w:val="00143E94"/>
    <w:rsid w:val="0014438F"/>
    <w:rsid w:val="001462D5"/>
    <w:rsid w:val="00152833"/>
    <w:rsid w:val="0015598B"/>
    <w:rsid w:val="0015791B"/>
    <w:rsid w:val="00161DB2"/>
    <w:rsid w:val="00162047"/>
    <w:rsid w:val="00163431"/>
    <w:rsid w:val="00163576"/>
    <w:rsid w:val="001718CF"/>
    <w:rsid w:val="001749E9"/>
    <w:rsid w:val="00182A3C"/>
    <w:rsid w:val="00184CE8"/>
    <w:rsid w:val="00186058"/>
    <w:rsid w:val="001945B1"/>
    <w:rsid w:val="0019534C"/>
    <w:rsid w:val="00197FF9"/>
    <w:rsid w:val="001A0AF0"/>
    <w:rsid w:val="001A3A6E"/>
    <w:rsid w:val="001A3CCD"/>
    <w:rsid w:val="001B72DC"/>
    <w:rsid w:val="001C356D"/>
    <w:rsid w:val="001D097A"/>
    <w:rsid w:val="001D574C"/>
    <w:rsid w:val="001D6F10"/>
    <w:rsid w:val="001E52E2"/>
    <w:rsid w:val="001E57EE"/>
    <w:rsid w:val="001E5B97"/>
    <w:rsid w:val="001E65C1"/>
    <w:rsid w:val="001E69EC"/>
    <w:rsid w:val="001F597C"/>
    <w:rsid w:val="00215C5D"/>
    <w:rsid w:val="00216DCC"/>
    <w:rsid w:val="00216F30"/>
    <w:rsid w:val="00230DDA"/>
    <w:rsid w:val="00231BC9"/>
    <w:rsid w:val="00240938"/>
    <w:rsid w:val="00244BEA"/>
    <w:rsid w:val="002459D0"/>
    <w:rsid w:val="00246330"/>
    <w:rsid w:val="00252650"/>
    <w:rsid w:val="00254111"/>
    <w:rsid w:val="00255CD4"/>
    <w:rsid w:val="00257311"/>
    <w:rsid w:val="0025751F"/>
    <w:rsid w:val="00263CE2"/>
    <w:rsid w:val="002644E1"/>
    <w:rsid w:val="00267D47"/>
    <w:rsid w:val="00273B7F"/>
    <w:rsid w:val="00282F00"/>
    <w:rsid w:val="00294F29"/>
    <w:rsid w:val="002977DF"/>
    <w:rsid w:val="002A7E54"/>
    <w:rsid w:val="002B1059"/>
    <w:rsid w:val="002B7388"/>
    <w:rsid w:val="002C0AF6"/>
    <w:rsid w:val="002C3F72"/>
    <w:rsid w:val="002C4A4F"/>
    <w:rsid w:val="002D3878"/>
    <w:rsid w:val="002D562E"/>
    <w:rsid w:val="002D60BC"/>
    <w:rsid w:val="0030174D"/>
    <w:rsid w:val="00305725"/>
    <w:rsid w:val="00306BF7"/>
    <w:rsid w:val="003219DF"/>
    <w:rsid w:val="00322041"/>
    <w:rsid w:val="0032317C"/>
    <w:rsid w:val="00326BDD"/>
    <w:rsid w:val="00327D34"/>
    <w:rsid w:val="0033087E"/>
    <w:rsid w:val="0034024B"/>
    <w:rsid w:val="00343CDD"/>
    <w:rsid w:val="00351026"/>
    <w:rsid w:val="00361E53"/>
    <w:rsid w:val="00365AE5"/>
    <w:rsid w:val="00375B25"/>
    <w:rsid w:val="003769FF"/>
    <w:rsid w:val="00382853"/>
    <w:rsid w:val="00386F6E"/>
    <w:rsid w:val="00391771"/>
    <w:rsid w:val="003B0C4E"/>
    <w:rsid w:val="003B1518"/>
    <w:rsid w:val="003B2F37"/>
    <w:rsid w:val="003C5627"/>
    <w:rsid w:val="003D4172"/>
    <w:rsid w:val="003F10EF"/>
    <w:rsid w:val="003F353A"/>
    <w:rsid w:val="003F43DB"/>
    <w:rsid w:val="004045E7"/>
    <w:rsid w:val="004175CF"/>
    <w:rsid w:val="00423CA8"/>
    <w:rsid w:val="004339DC"/>
    <w:rsid w:val="004405AF"/>
    <w:rsid w:val="00444733"/>
    <w:rsid w:val="004555D2"/>
    <w:rsid w:val="00460ED9"/>
    <w:rsid w:val="004616F4"/>
    <w:rsid w:val="004620D5"/>
    <w:rsid w:val="004638BA"/>
    <w:rsid w:val="00464B27"/>
    <w:rsid w:val="0046625B"/>
    <w:rsid w:val="00467253"/>
    <w:rsid w:val="00470947"/>
    <w:rsid w:val="0048055A"/>
    <w:rsid w:val="00487C61"/>
    <w:rsid w:val="004A7580"/>
    <w:rsid w:val="004A7DDE"/>
    <w:rsid w:val="004B5230"/>
    <w:rsid w:val="004B784A"/>
    <w:rsid w:val="004C4433"/>
    <w:rsid w:val="004C451D"/>
    <w:rsid w:val="004C4B17"/>
    <w:rsid w:val="004E04DD"/>
    <w:rsid w:val="004E28B1"/>
    <w:rsid w:val="004E7C51"/>
    <w:rsid w:val="004F7485"/>
    <w:rsid w:val="00502991"/>
    <w:rsid w:val="005059B5"/>
    <w:rsid w:val="005276B5"/>
    <w:rsid w:val="00527756"/>
    <w:rsid w:val="00545717"/>
    <w:rsid w:val="00551433"/>
    <w:rsid w:val="00551CDC"/>
    <w:rsid w:val="005541FA"/>
    <w:rsid w:val="005718F0"/>
    <w:rsid w:val="00580C60"/>
    <w:rsid w:val="005939BF"/>
    <w:rsid w:val="005B4204"/>
    <w:rsid w:val="005B57B2"/>
    <w:rsid w:val="005C1582"/>
    <w:rsid w:val="005C37C8"/>
    <w:rsid w:val="005C5D91"/>
    <w:rsid w:val="005D7292"/>
    <w:rsid w:val="005D760D"/>
    <w:rsid w:val="005E10A9"/>
    <w:rsid w:val="005E2E72"/>
    <w:rsid w:val="005F062C"/>
    <w:rsid w:val="005F1107"/>
    <w:rsid w:val="005F1608"/>
    <w:rsid w:val="005F408C"/>
    <w:rsid w:val="00616933"/>
    <w:rsid w:val="006212FB"/>
    <w:rsid w:val="00627E16"/>
    <w:rsid w:val="0063216F"/>
    <w:rsid w:val="00636E11"/>
    <w:rsid w:val="00647A1C"/>
    <w:rsid w:val="00647BE2"/>
    <w:rsid w:val="00652024"/>
    <w:rsid w:val="006554FD"/>
    <w:rsid w:val="00656274"/>
    <w:rsid w:val="0066487F"/>
    <w:rsid w:val="0067013D"/>
    <w:rsid w:val="006760A3"/>
    <w:rsid w:val="006774FA"/>
    <w:rsid w:val="00681374"/>
    <w:rsid w:val="00684E63"/>
    <w:rsid w:val="006A7ECA"/>
    <w:rsid w:val="006B0608"/>
    <w:rsid w:val="006B1966"/>
    <w:rsid w:val="006B6CC8"/>
    <w:rsid w:val="006C5326"/>
    <w:rsid w:val="006C5513"/>
    <w:rsid w:val="006C7F5F"/>
    <w:rsid w:val="006E0CD2"/>
    <w:rsid w:val="006E3EDB"/>
    <w:rsid w:val="006E3FB4"/>
    <w:rsid w:val="006F3A9A"/>
    <w:rsid w:val="006F6596"/>
    <w:rsid w:val="0070134B"/>
    <w:rsid w:val="007015A3"/>
    <w:rsid w:val="00703332"/>
    <w:rsid w:val="0070464B"/>
    <w:rsid w:val="00714416"/>
    <w:rsid w:val="00715CB7"/>
    <w:rsid w:val="0071636B"/>
    <w:rsid w:val="007240BA"/>
    <w:rsid w:val="007255EB"/>
    <w:rsid w:val="00730400"/>
    <w:rsid w:val="00733797"/>
    <w:rsid w:val="0073471D"/>
    <w:rsid w:val="0073496D"/>
    <w:rsid w:val="00744326"/>
    <w:rsid w:val="007507ED"/>
    <w:rsid w:val="00756AD5"/>
    <w:rsid w:val="0076271D"/>
    <w:rsid w:val="007912C4"/>
    <w:rsid w:val="007A39C0"/>
    <w:rsid w:val="007A3B2F"/>
    <w:rsid w:val="007A7862"/>
    <w:rsid w:val="007B0C49"/>
    <w:rsid w:val="007B1B1B"/>
    <w:rsid w:val="007B430A"/>
    <w:rsid w:val="007C0F99"/>
    <w:rsid w:val="007C4E25"/>
    <w:rsid w:val="007D453C"/>
    <w:rsid w:val="007D7C36"/>
    <w:rsid w:val="007E5DC2"/>
    <w:rsid w:val="007F281A"/>
    <w:rsid w:val="007F52D5"/>
    <w:rsid w:val="007F5C57"/>
    <w:rsid w:val="0080544E"/>
    <w:rsid w:val="0081245C"/>
    <w:rsid w:val="0082068F"/>
    <w:rsid w:val="00820943"/>
    <w:rsid w:val="00822215"/>
    <w:rsid w:val="008266D4"/>
    <w:rsid w:val="00831665"/>
    <w:rsid w:val="00832266"/>
    <w:rsid w:val="00840A98"/>
    <w:rsid w:val="008420D3"/>
    <w:rsid w:val="00842663"/>
    <w:rsid w:val="00847266"/>
    <w:rsid w:val="00856440"/>
    <w:rsid w:val="008633F4"/>
    <w:rsid w:val="00865B6A"/>
    <w:rsid w:val="00867D34"/>
    <w:rsid w:val="00872D57"/>
    <w:rsid w:val="00873EFB"/>
    <w:rsid w:val="00874B85"/>
    <w:rsid w:val="00883646"/>
    <w:rsid w:val="00885B00"/>
    <w:rsid w:val="0088634E"/>
    <w:rsid w:val="00897F53"/>
    <w:rsid w:val="008A052D"/>
    <w:rsid w:val="008B3123"/>
    <w:rsid w:val="008C0AD3"/>
    <w:rsid w:val="008C133A"/>
    <w:rsid w:val="008C35E7"/>
    <w:rsid w:val="008C753F"/>
    <w:rsid w:val="008D0F8F"/>
    <w:rsid w:val="008D441E"/>
    <w:rsid w:val="008E1735"/>
    <w:rsid w:val="008E6009"/>
    <w:rsid w:val="008E62FC"/>
    <w:rsid w:val="008F4258"/>
    <w:rsid w:val="008F77C3"/>
    <w:rsid w:val="008F7A81"/>
    <w:rsid w:val="0090661C"/>
    <w:rsid w:val="00913729"/>
    <w:rsid w:val="009143A1"/>
    <w:rsid w:val="0091481F"/>
    <w:rsid w:val="00920AF4"/>
    <w:rsid w:val="009254CB"/>
    <w:rsid w:val="00941550"/>
    <w:rsid w:val="00954FA4"/>
    <w:rsid w:val="00955669"/>
    <w:rsid w:val="00961BC5"/>
    <w:rsid w:val="00964835"/>
    <w:rsid w:val="00973506"/>
    <w:rsid w:val="00982F78"/>
    <w:rsid w:val="009843C1"/>
    <w:rsid w:val="00997F62"/>
    <w:rsid w:val="009A48D1"/>
    <w:rsid w:val="009A7A9C"/>
    <w:rsid w:val="009B30A1"/>
    <w:rsid w:val="009C41B9"/>
    <w:rsid w:val="009C6DFE"/>
    <w:rsid w:val="009C6FE9"/>
    <w:rsid w:val="009C7CF5"/>
    <w:rsid w:val="009D1A69"/>
    <w:rsid w:val="009D2DB1"/>
    <w:rsid w:val="009D6400"/>
    <w:rsid w:val="009D7B77"/>
    <w:rsid w:val="009E1C86"/>
    <w:rsid w:val="009E52F5"/>
    <w:rsid w:val="009E796D"/>
    <w:rsid w:val="009F32FD"/>
    <w:rsid w:val="009F49B5"/>
    <w:rsid w:val="00A03680"/>
    <w:rsid w:val="00A065F7"/>
    <w:rsid w:val="00A07F38"/>
    <w:rsid w:val="00A160E0"/>
    <w:rsid w:val="00A33155"/>
    <w:rsid w:val="00A33F4D"/>
    <w:rsid w:val="00A42713"/>
    <w:rsid w:val="00A42EE0"/>
    <w:rsid w:val="00A43429"/>
    <w:rsid w:val="00A46622"/>
    <w:rsid w:val="00A476EB"/>
    <w:rsid w:val="00A66092"/>
    <w:rsid w:val="00A71098"/>
    <w:rsid w:val="00A82381"/>
    <w:rsid w:val="00A8412B"/>
    <w:rsid w:val="00A872B1"/>
    <w:rsid w:val="00AA0C6C"/>
    <w:rsid w:val="00AA1A86"/>
    <w:rsid w:val="00AA72CE"/>
    <w:rsid w:val="00AB37FF"/>
    <w:rsid w:val="00AB4D79"/>
    <w:rsid w:val="00AC00A8"/>
    <w:rsid w:val="00AC6539"/>
    <w:rsid w:val="00AD1E3E"/>
    <w:rsid w:val="00AD77B8"/>
    <w:rsid w:val="00AE3205"/>
    <w:rsid w:val="00B10FA5"/>
    <w:rsid w:val="00B150DC"/>
    <w:rsid w:val="00B203A8"/>
    <w:rsid w:val="00B20853"/>
    <w:rsid w:val="00B34209"/>
    <w:rsid w:val="00B4054C"/>
    <w:rsid w:val="00B40BE3"/>
    <w:rsid w:val="00B42BEB"/>
    <w:rsid w:val="00B46078"/>
    <w:rsid w:val="00B51BB4"/>
    <w:rsid w:val="00B56BC4"/>
    <w:rsid w:val="00B57A4A"/>
    <w:rsid w:val="00B6098F"/>
    <w:rsid w:val="00B63D08"/>
    <w:rsid w:val="00B65D12"/>
    <w:rsid w:val="00B9102E"/>
    <w:rsid w:val="00B91871"/>
    <w:rsid w:val="00B9386B"/>
    <w:rsid w:val="00BA7B6C"/>
    <w:rsid w:val="00BB1255"/>
    <w:rsid w:val="00BB187D"/>
    <w:rsid w:val="00BC3447"/>
    <w:rsid w:val="00BD50A8"/>
    <w:rsid w:val="00BD54EF"/>
    <w:rsid w:val="00BE07D9"/>
    <w:rsid w:val="00BF5866"/>
    <w:rsid w:val="00BF65BE"/>
    <w:rsid w:val="00BF6D76"/>
    <w:rsid w:val="00C14F74"/>
    <w:rsid w:val="00C151F0"/>
    <w:rsid w:val="00C17414"/>
    <w:rsid w:val="00C2139F"/>
    <w:rsid w:val="00C404FD"/>
    <w:rsid w:val="00C42F4C"/>
    <w:rsid w:val="00C5713D"/>
    <w:rsid w:val="00C5727D"/>
    <w:rsid w:val="00C60EA8"/>
    <w:rsid w:val="00C62BBC"/>
    <w:rsid w:val="00C63DBF"/>
    <w:rsid w:val="00C65DDC"/>
    <w:rsid w:val="00C74921"/>
    <w:rsid w:val="00C75928"/>
    <w:rsid w:val="00C76E32"/>
    <w:rsid w:val="00C85003"/>
    <w:rsid w:val="00C96F6D"/>
    <w:rsid w:val="00C9785D"/>
    <w:rsid w:val="00CB1521"/>
    <w:rsid w:val="00CB1A76"/>
    <w:rsid w:val="00CC2234"/>
    <w:rsid w:val="00CD05A7"/>
    <w:rsid w:val="00CD3679"/>
    <w:rsid w:val="00CE7D11"/>
    <w:rsid w:val="00CF19B9"/>
    <w:rsid w:val="00CF242B"/>
    <w:rsid w:val="00CF4193"/>
    <w:rsid w:val="00D024B6"/>
    <w:rsid w:val="00D03F5C"/>
    <w:rsid w:val="00D06914"/>
    <w:rsid w:val="00D06A8C"/>
    <w:rsid w:val="00D127E7"/>
    <w:rsid w:val="00D14737"/>
    <w:rsid w:val="00D15E07"/>
    <w:rsid w:val="00D22B73"/>
    <w:rsid w:val="00D27D68"/>
    <w:rsid w:val="00D303C6"/>
    <w:rsid w:val="00D30D41"/>
    <w:rsid w:val="00D467C3"/>
    <w:rsid w:val="00D55703"/>
    <w:rsid w:val="00D5648E"/>
    <w:rsid w:val="00D64478"/>
    <w:rsid w:val="00D66B20"/>
    <w:rsid w:val="00D7252A"/>
    <w:rsid w:val="00D910B0"/>
    <w:rsid w:val="00D93D72"/>
    <w:rsid w:val="00D94EA9"/>
    <w:rsid w:val="00D95A79"/>
    <w:rsid w:val="00D96A75"/>
    <w:rsid w:val="00DA38D4"/>
    <w:rsid w:val="00DC4D59"/>
    <w:rsid w:val="00DC53AD"/>
    <w:rsid w:val="00DD4574"/>
    <w:rsid w:val="00DE4DE3"/>
    <w:rsid w:val="00DF094B"/>
    <w:rsid w:val="00E125EE"/>
    <w:rsid w:val="00E33DC4"/>
    <w:rsid w:val="00E35BFA"/>
    <w:rsid w:val="00E62952"/>
    <w:rsid w:val="00E6327B"/>
    <w:rsid w:val="00E70D51"/>
    <w:rsid w:val="00E72A06"/>
    <w:rsid w:val="00E74CB1"/>
    <w:rsid w:val="00E81CB3"/>
    <w:rsid w:val="00EA1ABF"/>
    <w:rsid w:val="00EA264F"/>
    <w:rsid w:val="00EA61FD"/>
    <w:rsid w:val="00EB2BE4"/>
    <w:rsid w:val="00EB382F"/>
    <w:rsid w:val="00EB57AB"/>
    <w:rsid w:val="00EB58AF"/>
    <w:rsid w:val="00ED0E62"/>
    <w:rsid w:val="00ED4D6F"/>
    <w:rsid w:val="00ED68CD"/>
    <w:rsid w:val="00EE3EF5"/>
    <w:rsid w:val="00EE5406"/>
    <w:rsid w:val="00EF32E2"/>
    <w:rsid w:val="00EF43CC"/>
    <w:rsid w:val="00F00531"/>
    <w:rsid w:val="00F10CAE"/>
    <w:rsid w:val="00F14313"/>
    <w:rsid w:val="00F230D3"/>
    <w:rsid w:val="00F23FE8"/>
    <w:rsid w:val="00F24381"/>
    <w:rsid w:val="00F37780"/>
    <w:rsid w:val="00F4292D"/>
    <w:rsid w:val="00F453F9"/>
    <w:rsid w:val="00F46242"/>
    <w:rsid w:val="00F46AA7"/>
    <w:rsid w:val="00F474CA"/>
    <w:rsid w:val="00F62969"/>
    <w:rsid w:val="00F6709A"/>
    <w:rsid w:val="00F671A2"/>
    <w:rsid w:val="00F67A30"/>
    <w:rsid w:val="00F74B2B"/>
    <w:rsid w:val="00F759BF"/>
    <w:rsid w:val="00F80383"/>
    <w:rsid w:val="00F86CB5"/>
    <w:rsid w:val="00F86E39"/>
    <w:rsid w:val="00F90AD9"/>
    <w:rsid w:val="00F91504"/>
    <w:rsid w:val="00F928D0"/>
    <w:rsid w:val="00F95CDF"/>
    <w:rsid w:val="00FA081D"/>
    <w:rsid w:val="00FA3F2E"/>
    <w:rsid w:val="00FA48BF"/>
    <w:rsid w:val="00FA6F6C"/>
    <w:rsid w:val="00FA7518"/>
    <w:rsid w:val="00FB053A"/>
    <w:rsid w:val="00FB6BF0"/>
    <w:rsid w:val="00FC2300"/>
    <w:rsid w:val="00FC557D"/>
    <w:rsid w:val="00FD0777"/>
    <w:rsid w:val="00FD30DF"/>
    <w:rsid w:val="00FD7565"/>
    <w:rsid w:val="00FE7832"/>
    <w:rsid w:val="00FF12C6"/>
    <w:rsid w:val="00FF15EB"/>
    <w:rsid w:val="00FF3605"/>
    <w:rsid w:val="00FF5F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AC6D"/>
  <w15:docId w15:val="{B64DB5D1-6C07-4E6D-97D1-CA5C1554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styleId="Hipervnculo">
    <w:name w:val="Hyperlink"/>
    <w:basedOn w:val="Fuentedeprrafopredeter"/>
    <w:uiPriority w:val="99"/>
    <w:unhideWhenUsed/>
    <w:rsid w:val="00F474CA"/>
    <w:rPr>
      <w:color w:val="0000FF" w:themeColor="hyperlink"/>
      <w:u w:val="single"/>
    </w:rPr>
  </w:style>
  <w:style w:type="paragraph" w:styleId="Encabezado">
    <w:name w:val="header"/>
    <w:basedOn w:val="Normal"/>
    <w:link w:val="EncabezadoCar"/>
    <w:uiPriority w:val="99"/>
    <w:unhideWhenUsed/>
    <w:rsid w:val="00EA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1FD"/>
  </w:style>
  <w:style w:type="paragraph" w:styleId="Piedepgina">
    <w:name w:val="footer"/>
    <w:basedOn w:val="Normal"/>
    <w:link w:val="PiedepginaCar"/>
    <w:uiPriority w:val="99"/>
    <w:unhideWhenUsed/>
    <w:rsid w:val="00EA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279621">
      <w:bodyDiv w:val="1"/>
      <w:marLeft w:val="0"/>
      <w:marRight w:val="0"/>
      <w:marTop w:val="0"/>
      <w:marBottom w:val="0"/>
      <w:divBdr>
        <w:top w:val="none" w:sz="0" w:space="0" w:color="auto"/>
        <w:left w:val="none" w:sz="0" w:space="0" w:color="auto"/>
        <w:bottom w:val="none" w:sz="0" w:space="0" w:color="auto"/>
        <w:right w:val="none" w:sz="0" w:space="0" w:color="auto"/>
      </w:divBdr>
    </w:div>
    <w:div w:id="759449244">
      <w:bodyDiv w:val="1"/>
      <w:marLeft w:val="0"/>
      <w:marRight w:val="0"/>
      <w:marTop w:val="0"/>
      <w:marBottom w:val="0"/>
      <w:divBdr>
        <w:top w:val="none" w:sz="0" w:space="0" w:color="auto"/>
        <w:left w:val="none" w:sz="0" w:space="0" w:color="auto"/>
        <w:bottom w:val="none" w:sz="0" w:space="0" w:color="auto"/>
        <w:right w:val="none" w:sz="0" w:space="0" w:color="auto"/>
      </w:divBdr>
    </w:div>
    <w:div w:id="1229799910">
      <w:bodyDiv w:val="1"/>
      <w:marLeft w:val="0"/>
      <w:marRight w:val="0"/>
      <w:marTop w:val="0"/>
      <w:marBottom w:val="0"/>
      <w:divBdr>
        <w:top w:val="none" w:sz="0" w:space="0" w:color="auto"/>
        <w:left w:val="none" w:sz="0" w:space="0" w:color="auto"/>
        <w:bottom w:val="none" w:sz="0" w:space="0" w:color="auto"/>
        <w:right w:val="none" w:sz="0" w:space="0" w:color="auto"/>
      </w:divBdr>
    </w:div>
    <w:div w:id="160773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faseg.com.pe/regl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6</cp:revision>
  <cp:lastPrinted>2020-09-01T18:05:00Z</cp:lastPrinted>
  <dcterms:created xsi:type="dcterms:W3CDTF">2020-09-01T18:04:00Z</dcterms:created>
  <dcterms:modified xsi:type="dcterms:W3CDTF">2021-02-21T21:54:00Z</dcterms:modified>
</cp:coreProperties>
</file>