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63E57" w14:textId="77777777" w:rsidR="00173016" w:rsidRPr="00173016" w:rsidRDefault="00173016" w:rsidP="00254111">
      <w:pPr>
        <w:spacing w:after="0" w:line="240" w:lineRule="auto"/>
        <w:jc w:val="center"/>
        <w:rPr>
          <w:rFonts w:ascii="Times New Roman" w:hAnsi="Times New Roman" w:cs="Times New Roman"/>
          <w:b/>
          <w:sz w:val="23"/>
          <w:szCs w:val="23"/>
        </w:rPr>
      </w:pPr>
    </w:p>
    <w:p w14:paraId="0F3E256A" w14:textId="1FF68E5C" w:rsidR="000C03E2" w:rsidRPr="00705108" w:rsidRDefault="00C63DBF" w:rsidP="00254111">
      <w:pPr>
        <w:spacing w:after="0" w:line="240" w:lineRule="auto"/>
        <w:jc w:val="center"/>
        <w:rPr>
          <w:rFonts w:ascii="Times New Roman" w:hAnsi="Times New Roman" w:cs="Times New Roman"/>
          <w:b/>
          <w:sz w:val="24"/>
          <w:szCs w:val="24"/>
        </w:rPr>
      </w:pPr>
      <w:r w:rsidRPr="00705108">
        <w:rPr>
          <w:rFonts w:ascii="Times New Roman" w:hAnsi="Times New Roman" w:cs="Times New Roman"/>
          <w:b/>
          <w:sz w:val="24"/>
          <w:szCs w:val="24"/>
        </w:rPr>
        <w:t>RESOLUCION</w:t>
      </w:r>
      <w:r w:rsidR="004E7C51" w:rsidRPr="00705108">
        <w:rPr>
          <w:rFonts w:ascii="Times New Roman" w:hAnsi="Times New Roman" w:cs="Times New Roman"/>
          <w:b/>
          <w:sz w:val="24"/>
          <w:szCs w:val="24"/>
        </w:rPr>
        <w:t xml:space="preserve"> DE RECURSO IMPUGNATIVO </w:t>
      </w:r>
      <w:proofErr w:type="spellStart"/>
      <w:r w:rsidR="004E7C51" w:rsidRPr="00705108">
        <w:rPr>
          <w:rFonts w:ascii="Times New Roman" w:hAnsi="Times New Roman" w:cs="Times New Roman"/>
          <w:b/>
          <w:sz w:val="24"/>
          <w:szCs w:val="24"/>
        </w:rPr>
        <w:t>N°</w:t>
      </w:r>
      <w:proofErr w:type="spellEnd"/>
      <w:r w:rsidR="00173016" w:rsidRPr="00705108">
        <w:rPr>
          <w:rFonts w:ascii="Times New Roman" w:hAnsi="Times New Roman" w:cs="Times New Roman"/>
          <w:b/>
          <w:sz w:val="24"/>
          <w:szCs w:val="24"/>
        </w:rPr>
        <w:t xml:space="preserve"> 042/20</w:t>
      </w:r>
    </w:p>
    <w:p w14:paraId="5E2E0901" w14:textId="77777777" w:rsidR="000C03E2" w:rsidRPr="00705108" w:rsidRDefault="000C03E2" w:rsidP="00254111">
      <w:pPr>
        <w:spacing w:after="0" w:line="240" w:lineRule="auto"/>
        <w:rPr>
          <w:rFonts w:ascii="Times New Roman" w:hAnsi="Times New Roman" w:cs="Times New Roman"/>
          <w:sz w:val="24"/>
          <w:szCs w:val="24"/>
        </w:rPr>
      </w:pPr>
    </w:p>
    <w:p w14:paraId="271C5FBB" w14:textId="77777777" w:rsidR="000C03E2" w:rsidRPr="00705108" w:rsidRDefault="00022EF1" w:rsidP="00267D47">
      <w:pPr>
        <w:spacing w:after="0" w:line="240" w:lineRule="auto"/>
        <w:jc w:val="both"/>
        <w:rPr>
          <w:rFonts w:ascii="Times New Roman" w:hAnsi="Times New Roman" w:cs="Times New Roman"/>
          <w:sz w:val="24"/>
          <w:szCs w:val="24"/>
        </w:rPr>
      </w:pPr>
      <w:r w:rsidRPr="00705108">
        <w:rPr>
          <w:rFonts w:ascii="Times New Roman" w:hAnsi="Times New Roman" w:cs="Times New Roman"/>
          <w:b/>
          <w:sz w:val="24"/>
          <w:szCs w:val="24"/>
        </w:rPr>
        <w:t xml:space="preserve">Vistos: </w:t>
      </w:r>
    </w:p>
    <w:p w14:paraId="06913FC9" w14:textId="77777777" w:rsidR="000C03E2" w:rsidRPr="00705108" w:rsidRDefault="000C03E2" w:rsidP="00267D47">
      <w:pPr>
        <w:spacing w:after="0" w:line="240" w:lineRule="auto"/>
        <w:jc w:val="both"/>
        <w:rPr>
          <w:rFonts w:ascii="Times New Roman" w:hAnsi="Times New Roman" w:cs="Times New Roman"/>
          <w:sz w:val="24"/>
          <w:szCs w:val="24"/>
        </w:rPr>
      </w:pPr>
    </w:p>
    <w:p w14:paraId="0D48B400" w14:textId="3EC28500" w:rsidR="00DC4D59" w:rsidRPr="00705108" w:rsidRDefault="004E7C51" w:rsidP="00267D47">
      <w:pPr>
        <w:spacing w:line="240" w:lineRule="auto"/>
        <w:jc w:val="both"/>
        <w:rPr>
          <w:rFonts w:ascii="Times New Roman" w:hAnsi="Times New Roman" w:cs="Times New Roman"/>
          <w:sz w:val="24"/>
          <w:szCs w:val="24"/>
        </w:rPr>
      </w:pPr>
      <w:r w:rsidRPr="00705108">
        <w:rPr>
          <w:rFonts w:ascii="Times New Roman" w:hAnsi="Times New Roman" w:cs="Times New Roman"/>
          <w:sz w:val="24"/>
          <w:szCs w:val="24"/>
        </w:rPr>
        <w:t>El Recu</w:t>
      </w:r>
      <w:r w:rsidR="00DE4DE3" w:rsidRPr="00705108">
        <w:rPr>
          <w:rFonts w:ascii="Times New Roman" w:hAnsi="Times New Roman" w:cs="Times New Roman"/>
          <w:sz w:val="24"/>
          <w:szCs w:val="24"/>
        </w:rPr>
        <w:t>rso Impugnativo p</w:t>
      </w:r>
      <w:r w:rsidR="008F05BB" w:rsidRPr="00705108">
        <w:rPr>
          <w:rFonts w:ascii="Times New Roman" w:hAnsi="Times New Roman" w:cs="Times New Roman"/>
          <w:sz w:val="24"/>
          <w:szCs w:val="24"/>
        </w:rPr>
        <w:t>resentado el 28</w:t>
      </w:r>
      <w:r w:rsidR="00645004" w:rsidRPr="00705108">
        <w:rPr>
          <w:rFonts w:ascii="Times New Roman" w:hAnsi="Times New Roman" w:cs="Times New Roman"/>
          <w:sz w:val="24"/>
          <w:szCs w:val="24"/>
        </w:rPr>
        <w:t xml:space="preserve"> de Julio</w:t>
      </w:r>
      <w:r w:rsidR="00161DB2" w:rsidRPr="00705108">
        <w:rPr>
          <w:rFonts w:ascii="Times New Roman" w:hAnsi="Times New Roman" w:cs="Times New Roman"/>
          <w:sz w:val="24"/>
          <w:szCs w:val="24"/>
        </w:rPr>
        <w:t xml:space="preserve"> de</w:t>
      </w:r>
      <w:r w:rsidR="00B73312" w:rsidRPr="00705108">
        <w:rPr>
          <w:rFonts w:ascii="Times New Roman" w:hAnsi="Times New Roman" w:cs="Times New Roman"/>
          <w:sz w:val="24"/>
          <w:szCs w:val="24"/>
        </w:rPr>
        <w:t xml:space="preserve"> 2020</w:t>
      </w:r>
      <w:r w:rsidR="001B72DC" w:rsidRPr="00705108">
        <w:rPr>
          <w:rFonts w:ascii="Times New Roman" w:hAnsi="Times New Roman" w:cs="Times New Roman"/>
          <w:sz w:val="24"/>
          <w:szCs w:val="24"/>
        </w:rPr>
        <w:t xml:space="preserve"> </w:t>
      </w:r>
      <w:r w:rsidR="001B72DC" w:rsidRPr="00BF6213">
        <w:rPr>
          <w:rFonts w:ascii="Times New Roman" w:hAnsi="Times New Roman" w:cs="Times New Roman"/>
          <w:sz w:val="24"/>
          <w:szCs w:val="24"/>
        </w:rPr>
        <w:t>po</w:t>
      </w:r>
      <w:r w:rsidR="008F05BB" w:rsidRPr="00BF6213">
        <w:rPr>
          <w:rFonts w:ascii="Times New Roman" w:hAnsi="Times New Roman" w:cs="Times New Roman"/>
          <w:sz w:val="24"/>
          <w:szCs w:val="24"/>
        </w:rPr>
        <w:t xml:space="preserve">r </w:t>
      </w:r>
      <w:r w:rsidR="00BF6213" w:rsidRPr="00BF6213">
        <w:rPr>
          <w:rFonts w:ascii="Times New Roman" w:hAnsi="Times New Roman" w:cs="Times New Roman"/>
          <w:sz w:val="24"/>
          <w:szCs w:val="24"/>
        </w:rPr>
        <w:t>..................</w:t>
      </w:r>
      <w:r w:rsidR="00ED68CD" w:rsidRPr="00BF6213">
        <w:rPr>
          <w:rFonts w:ascii="Times New Roman" w:hAnsi="Times New Roman" w:cs="Times New Roman"/>
          <w:sz w:val="24"/>
          <w:szCs w:val="24"/>
        </w:rPr>
        <w:t>,</w:t>
      </w:r>
      <w:r w:rsidR="006774FA" w:rsidRPr="00705108">
        <w:rPr>
          <w:rFonts w:ascii="Times New Roman" w:hAnsi="Times New Roman" w:cs="Times New Roman"/>
          <w:sz w:val="24"/>
          <w:szCs w:val="24"/>
        </w:rPr>
        <w:t xml:space="preserve"> </w:t>
      </w:r>
      <w:r w:rsidR="008F05BB" w:rsidRPr="00705108">
        <w:rPr>
          <w:rFonts w:ascii="Times New Roman" w:hAnsi="Times New Roman" w:cs="Times New Roman"/>
          <w:sz w:val="24"/>
          <w:szCs w:val="24"/>
        </w:rPr>
        <w:t>respecto de la Resolución N° 062</w:t>
      </w:r>
      <w:r w:rsidR="00DF3664" w:rsidRPr="00705108">
        <w:rPr>
          <w:rFonts w:ascii="Times New Roman" w:hAnsi="Times New Roman" w:cs="Times New Roman"/>
          <w:sz w:val="24"/>
          <w:szCs w:val="24"/>
        </w:rPr>
        <w:t>/20 emitida el 20 de Julio de 2020</w:t>
      </w:r>
      <w:r w:rsidR="00C63DBF" w:rsidRPr="00705108">
        <w:rPr>
          <w:rFonts w:ascii="Times New Roman" w:hAnsi="Times New Roman" w:cs="Times New Roman"/>
          <w:sz w:val="24"/>
          <w:szCs w:val="24"/>
        </w:rPr>
        <w:t xml:space="preserve"> por esta Defensoría del Asegurado </w:t>
      </w:r>
      <w:r w:rsidR="00B20853" w:rsidRPr="00705108">
        <w:rPr>
          <w:rFonts w:ascii="Times New Roman" w:hAnsi="Times New Roman" w:cs="Times New Roman"/>
          <w:sz w:val="24"/>
          <w:szCs w:val="24"/>
        </w:rPr>
        <w:t>(DEFASEG)</w:t>
      </w:r>
      <w:r w:rsidR="00E72A06" w:rsidRPr="00705108">
        <w:rPr>
          <w:rFonts w:ascii="Times New Roman" w:hAnsi="Times New Roman" w:cs="Times New Roman"/>
          <w:sz w:val="24"/>
          <w:szCs w:val="24"/>
        </w:rPr>
        <w:t xml:space="preserve"> que declaró </w:t>
      </w:r>
      <w:r w:rsidR="00B73312" w:rsidRPr="00705108">
        <w:rPr>
          <w:rFonts w:ascii="Times New Roman" w:hAnsi="Times New Roman" w:cs="Times New Roman"/>
          <w:sz w:val="24"/>
          <w:szCs w:val="24"/>
        </w:rPr>
        <w:t>IN</w:t>
      </w:r>
      <w:r w:rsidR="00EB382F" w:rsidRPr="00705108">
        <w:rPr>
          <w:rFonts w:ascii="Times New Roman" w:hAnsi="Times New Roman" w:cs="Times New Roman"/>
          <w:sz w:val="24"/>
          <w:szCs w:val="24"/>
        </w:rPr>
        <w:t>FUNDADA</w:t>
      </w:r>
      <w:r w:rsidR="00C63DBF" w:rsidRPr="00705108">
        <w:rPr>
          <w:rFonts w:ascii="Times New Roman" w:hAnsi="Times New Roman" w:cs="Times New Roman"/>
          <w:sz w:val="24"/>
          <w:szCs w:val="24"/>
        </w:rPr>
        <w:t xml:space="preserve"> la reclamación inter</w:t>
      </w:r>
      <w:r w:rsidR="006774FA" w:rsidRPr="00705108">
        <w:rPr>
          <w:rFonts w:ascii="Times New Roman" w:hAnsi="Times New Roman" w:cs="Times New Roman"/>
          <w:sz w:val="24"/>
          <w:szCs w:val="24"/>
        </w:rPr>
        <w:t>puest</w:t>
      </w:r>
      <w:r w:rsidR="00ED68CD" w:rsidRPr="00705108">
        <w:rPr>
          <w:rFonts w:ascii="Times New Roman" w:hAnsi="Times New Roman" w:cs="Times New Roman"/>
          <w:sz w:val="24"/>
          <w:szCs w:val="24"/>
        </w:rPr>
        <w:t>a</w:t>
      </w:r>
      <w:r w:rsidR="001B72DC" w:rsidRPr="00705108">
        <w:rPr>
          <w:rFonts w:ascii="Times New Roman" w:hAnsi="Times New Roman" w:cs="Times New Roman"/>
          <w:sz w:val="24"/>
          <w:szCs w:val="24"/>
        </w:rPr>
        <w:t xml:space="preserve"> po</w:t>
      </w:r>
      <w:r w:rsidR="007026DB" w:rsidRPr="00705108">
        <w:rPr>
          <w:rFonts w:ascii="Times New Roman" w:hAnsi="Times New Roman" w:cs="Times New Roman"/>
          <w:sz w:val="24"/>
          <w:szCs w:val="24"/>
        </w:rPr>
        <w:t xml:space="preserve">r </w:t>
      </w:r>
      <w:r w:rsidR="00BF6213" w:rsidRPr="00BF6213">
        <w:rPr>
          <w:rFonts w:ascii="Times New Roman" w:hAnsi="Times New Roman" w:cs="Times New Roman"/>
          <w:sz w:val="24"/>
          <w:szCs w:val="24"/>
        </w:rPr>
        <w:t>..................</w:t>
      </w:r>
      <w:r w:rsidR="00254111" w:rsidRPr="00705108">
        <w:rPr>
          <w:rFonts w:ascii="Times New Roman" w:hAnsi="Times New Roman" w:cs="Times New Roman"/>
          <w:sz w:val="24"/>
          <w:szCs w:val="24"/>
        </w:rPr>
        <w:t>,</w:t>
      </w:r>
      <w:r w:rsidR="006774FA" w:rsidRPr="00705108">
        <w:rPr>
          <w:rFonts w:ascii="Times New Roman" w:hAnsi="Times New Roman" w:cs="Times New Roman"/>
          <w:sz w:val="24"/>
          <w:szCs w:val="24"/>
        </w:rPr>
        <w:t xml:space="preserve"> sobre otorgamiento de cobertura al si</w:t>
      </w:r>
      <w:r w:rsidR="00C62BBC" w:rsidRPr="00705108">
        <w:rPr>
          <w:rFonts w:ascii="Times New Roman" w:hAnsi="Times New Roman" w:cs="Times New Roman"/>
          <w:sz w:val="24"/>
          <w:szCs w:val="24"/>
        </w:rPr>
        <w:t>niestr</w:t>
      </w:r>
      <w:r w:rsidR="00B203A8" w:rsidRPr="00705108">
        <w:rPr>
          <w:rFonts w:ascii="Times New Roman" w:hAnsi="Times New Roman" w:cs="Times New Roman"/>
          <w:sz w:val="24"/>
          <w:szCs w:val="24"/>
        </w:rPr>
        <w:t xml:space="preserve">o </w:t>
      </w:r>
      <w:r w:rsidR="00EB382F" w:rsidRPr="00705108">
        <w:rPr>
          <w:rFonts w:ascii="Times New Roman" w:hAnsi="Times New Roman" w:cs="Times New Roman"/>
          <w:sz w:val="24"/>
          <w:szCs w:val="24"/>
        </w:rPr>
        <w:t>ocu</w:t>
      </w:r>
      <w:r w:rsidR="00B73312" w:rsidRPr="00705108">
        <w:rPr>
          <w:rFonts w:ascii="Times New Roman" w:hAnsi="Times New Roman" w:cs="Times New Roman"/>
          <w:sz w:val="24"/>
          <w:szCs w:val="24"/>
        </w:rPr>
        <w:t>rrido bajo la Póliza de</w:t>
      </w:r>
      <w:r w:rsidR="007026DB" w:rsidRPr="00705108">
        <w:rPr>
          <w:rFonts w:ascii="Times New Roman" w:hAnsi="Times New Roman" w:cs="Times New Roman"/>
          <w:sz w:val="24"/>
          <w:szCs w:val="24"/>
        </w:rPr>
        <w:t xml:space="preserve"> Seguro Medic Vida Internacional contratado.</w:t>
      </w:r>
    </w:p>
    <w:p w14:paraId="392E1D65" w14:textId="0BE71B06" w:rsidR="00645004" w:rsidRPr="00705108" w:rsidRDefault="00964835" w:rsidP="00267D47">
      <w:pPr>
        <w:spacing w:line="240" w:lineRule="auto"/>
        <w:jc w:val="both"/>
        <w:rPr>
          <w:rFonts w:ascii="Times New Roman" w:hAnsi="Times New Roman" w:cs="Times New Roman"/>
          <w:sz w:val="24"/>
          <w:szCs w:val="24"/>
        </w:rPr>
      </w:pPr>
      <w:r w:rsidRPr="00705108">
        <w:rPr>
          <w:rFonts w:ascii="Times New Roman" w:hAnsi="Times New Roman" w:cs="Times New Roman"/>
          <w:sz w:val="24"/>
          <w:szCs w:val="24"/>
        </w:rPr>
        <w:t xml:space="preserve">Que el </w:t>
      </w:r>
      <w:r w:rsidR="00DE4DE3" w:rsidRPr="00705108">
        <w:rPr>
          <w:rFonts w:ascii="Times New Roman" w:hAnsi="Times New Roman" w:cs="Times New Roman"/>
          <w:sz w:val="24"/>
          <w:szCs w:val="24"/>
        </w:rPr>
        <w:t>señalado Recurso Impugnativo</w:t>
      </w:r>
      <w:r w:rsidR="004E04DD" w:rsidRPr="00705108">
        <w:rPr>
          <w:rFonts w:ascii="Times New Roman" w:hAnsi="Times New Roman" w:cs="Times New Roman"/>
          <w:sz w:val="24"/>
          <w:szCs w:val="24"/>
        </w:rPr>
        <w:t xml:space="preserve"> se fundamenta </w:t>
      </w:r>
      <w:r w:rsidR="0032317C" w:rsidRPr="00705108">
        <w:rPr>
          <w:rFonts w:ascii="Times New Roman" w:hAnsi="Times New Roman" w:cs="Times New Roman"/>
          <w:sz w:val="24"/>
          <w:szCs w:val="24"/>
        </w:rPr>
        <w:t>resumidamente en lo siguiente: 1</w:t>
      </w:r>
      <w:r w:rsidR="004E04DD" w:rsidRPr="00705108">
        <w:rPr>
          <w:rFonts w:ascii="Times New Roman" w:hAnsi="Times New Roman" w:cs="Times New Roman"/>
          <w:sz w:val="24"/>
          <w:szCs w:val="24"/>
        </w:rPr>
        <w:t xml:space="preserve">) </w:t>
      </w:r>
      <w:r w:rsidR="00901A8E" w:rsidRPr="00705108">
        <w:rPr>
          <w:rFonts w:ascii="Times New Roman" w:hAnsi="Times New Roman" w:cs="Times New Roman"/>
          <w:sz w:val="24"/>
          <w:szCs w:val="24"/>
        </w:rPr>
        <w:t xml:space="preserve">Que, </w:t>
      </w:r>
      <w:r w:rsidR="001635F5" w:rsidRPr="00705108">
        <w:rPr>
          <w:rFonts w:ascii="Times New Roman" w:hAnsi="Times New Roman" w:cs="Times New Roman"/>
          <w:sz w:val="24"/>
          <w:szCs w:val="24"/>
        </w:rPr>
        <w:t>como se</w:t>
      </w:r>
      <w:r w:rsidR="002E02FB" w:rsidRPr="00705108">
        <w:rPr>
          <w:rFonts w:ascii="Times New Roman" w:hAnsi="Times New Roman" w:cs="Times New Roman"/>
          <w:sz w:val="24"/>
          <w:szCs w:val="24"/>
        </w:rPr>
        <w:t xml:space="preserve"> mencionó con toda la evidencia presentada y con lo comentado en la a</w:t>
      </w:r>
      <w:r w:rsidR="001635F5" w:rsidRPr="00705108">
        <w:rPr>
          <w:rFonts w:ascii="Times New Roman" w:hAnsi="Times New Roman" w:cs="Times New Roman"/>
          <w:sz w:val="24"/>
          <w:szCs w:val="24"/>
        </w:rPr>
        <w:t>udiencia</w:t>
      </w:r>
      <w:r w:rsidR="002E02FB" w:rsidRPr="00705108">
        <w:rPr>
          <w:rFonts w:ascii="Times New Roman" w:hAnsi="Times New Roman" w:cs="Times New Roman"/>
          <w:sz w:val="24"/>
          <w:szCs w:val="24"/>
        </w:rPr>
        <w:t xml:space="preserve">, la causal de rechazo </w:t>
      </w:r>
      <w:r w:rsidR="00E8786F" w:rsidRPr="00705108">
        <w:rPr>
          <w:rFonts w:ascii="Times New Roman" w:hAnsi="Times New Roman" w:cs="Times New Roman"/>
          <w:sz w:val="24"/>
          <w:szCs w:val="24"/>
        </w:rPr>
        <w:t xml:space="preserve">de </w:t>
      </w:r>
      <w:r w:rsidR="00BF6213" w:rsidRPr="00BF6213">
        <w:rPr>
          <w:rFonts w:ascii="Times New Roman" w:hAnsi="Times New Roman" w:cs="Times New Roman"/>
          <w:sz w:val="24"/>
          <w:szCs w:val="24"/>
        </w:rPr>
        <w:t>..................</w:t>
      </w:r>
      <w:r w:rsidR="002E02FB" w:rsidRPr="00705108">
        <w:rPr>
          <w:rFonts w:ascii="Times New Roman" w:hAnsi="Times New Roman" w:cs="Times New Roman"/>
          <w:sz w:val="24"/>
          <w:szCs w:val="24"/>
        </w:rPr>
        <w:t xml:space="preserve"> fue la presentada el día 7 de febrero de 2018 (cerca de u</w:t>
      </w:r>
      <w:r w:rsidR="001635F5" w:rsidRPr="00705108">
        <w:rPr>
          <w:rFonts w:ascii="Times New Roman" w:hAnsi="Times New Roman" w:cs="Times New Roman"/>
          <w:sz w:val="24"/>
          <w:szCs w:val="24"/>
        </w:rPr>
        <w:t>n mes después de la</w:t>
      </w:r>
      <w:r w:rsidR="002E02FB" w:rsidRPr="00705108">
        <w:rPr>
          <w:rFonts w:ascii="Times New Roman" w:hAnsi="Times New Roman" w:cs="Times New Roman"/>
          <w:sz w:val="24"/>
          <w:szCs w:val="24"/>
        </w:rPr>
        <w:t xml:space="preserve"> emergencia en Estados Unidos) en la que justificó </w:t>
      </w:r>
      <w:r w:rsidR="00E8786F" w:rsidRPr="00705108">
        <w:rPr>
          <w:rFonts w:ascii="Times New Roman" w:hAnsi="Times New Roman" w:cs="Times New Roman"/>
          <w:sz w:val="24"/>
          <w:szCs w:val="24"/>
        </w:rPr>
        <w:t xml:space="preserve">la denegatoria </w:t>
      </w:r>
      <w:r w:rsidR="002E02FB" w:rsidRPr="00705108">
        <w:rPr>
          <w:rFonts w:ascii="Times New Roman" w:hAnsi="Times New Roman" w:cs="Times New Roman"/>
          <w:sz w:val="24"/>
          <w:szCs w:val="24"/>
        </w:rPr>
        <w:t>haciendo alusión al inciso “f” del artículo 2.24 de “exclusiones de los servicios de asistenci</w:t>
      </w:r>
      <w:r w:rsidR="001635F5" w:rsidRPr="00705108">
        <w:rPr>
          <w:rFonts w:ascii="Times New Roman" w:hAnsi="Times New Roman" w:cs="Times New Roman"/>
          <w:sz w:val="24"/>
          <w:szCs w:val="24"/>
        </w:rPr>
        <w:t>a a las personas en viaje” de la</w:t>
      </w:r>
      <w:r w:rsidR="002E02FB" w:rsidRPr="00705108">
        <w:rPr>
          <w:rFonts w:ascii="Times New Roman" w:hAnsi="Times New Roman" w:cs="Times New Roman"/>
          <w:sz w:val="24"/>
          <w:szCs w:val="24"/>
        </w:rPr>
        <w:t xml:space="preserve"> pó</w:t>
      </w:r>
      <w:r w:rsidR="001635F5" w:rsidRPr="00705108">
        <w:rPr>
          <w:rFonts w:ascii="Times New Roman" w:hAnsi="Times New Roman" w:cs="Times New Roman"/>
          <w:sz w:val="24"/>
          <w:szCs w:val="24"/>
        </w:rPr>
        <w:t>liza internacional</w:t>
      </w:r>
      <w:r w:rsidR="0066452A" w:rsidRPr="00705108">
        <w:rPr>
          <w:rFonts w:ascii="Times New Roman" w:hAnsi="Times New Roman" w:cs="Times New Roman"/>
          <w:sz w:val="24"/>
          <w:szCs w:val="24"/>
        </w:rPr>
        <w:t>,</w:t>
      </w:r>
      <w:r w:rsidR="001635F5" w:rsidRPr="00705108">
        <w:rPr>
          <w:rFonts w:ascii="Times New Roman" w:hAnsi="Times New Roman" w:cs="Times New Roman"/>
          <w:sz w:val="24"/>
          <w:szCs w:val="24"/>
        </w:rPr>
        <w:t xml:space="preserve"> la cual</w:t>
      </w:r>
      <w:r w:rsidR="0066452A" w:rsidRPr="00705108">
        <w:rPr>
          <w:rFonts w:ascii="Times New Roman" w:hAnsi="Times New Roman" w:cs="Times New Roman"/>
          <w:sz w:val="24"/>
          <w:szCs w:val="24"/>
        </w:rPr>
        <w:t xml:space="preserve"> indica</w:t>
      </w:r>
      <w:r w:rsidR="002E02FB" w:rsidRPr="00705108">
        <w:rPr>
          <w:rFonts w:ascii="Times New Roman" w:hAnsi="Times New Roman" w:cs="Times New Roman"/>
          <w:sz w:val="24"/>
          <w:szCs w:val="24"/>
        </w:rPr>
        <w:t>: "f. embarazos durante los últimos tres meses antes de la fecha prevista de parto, así como éste último y los exámenes pre natales". En este sentido, queda evidenciado que la asegur</w:t>
      </w:r>
      <w:r w:rsidR="001635F5" w:rsidRPr="00705108">
        <w:rPr>
          <w:rFonts w:ascii="Times New Roman" w:hAnsi="Times New Roman" w:cs="Times New Roman"/>
          <w:sz w:val="24"/>
          <w:szCs w:val="24"/>
        </w:rPr>
        <w:t>adora rechazó la cobertura de la</w:t>
      </w:r>
      <w:r w:rsidR="002E02FB" w:rsidRPr="00705108">
        <w:rPr>
          <w:rFonts w:ascii="Times New Roman" w:hAnsi="Times New Roman" w:cs="Times New Roman"/>
          <w:sz w:val="24"/>
          <w:szCs w:val="24"/>
        </w:rPr>
        <w:t xml:space="preserve"> póliza por un mo</w:t>
      </w:r>
      <w:r w:rsidR="001635F5" w:rsidRPr="00705108">
        <w:rPr>
          <w:rFonts w:ascii="Times New Roman" w:hAnsi="Times New Roman" w:cs="Times New Roman"/>
          <w:sz w:val="24"/>
          <w:szCs w:val="24"/>
        </w:rPr>
        <w:t>tivo injustificado y que la Defensoría en su resolución 062/20 ha</w:t>
      </w:r>
      <w:r w:rsidR="002E02FB" w:rsidRPr="00705108">
        <w:rPr>
          <w:rFonts w:ascii="Times New Roman" w:hAnsi="Times New Roman" w:cs="Times New Roman"/>
          <w:sz w:val="24"/>
          <w:szCs w:val="24"/>
        </w:rPr>
        <w:t xml:space="preserve"> declarado que dicha exclusión no posee legitimidad.</w:t>
      </w:r>
      <w:r w:rsidR="001635F5" w:rsidRPr="00705108">
        <w:rPr>
          <w:rFonts w:ascii="Times New Roman" w:hAnsi="Times New Roman" w:cs="Times New Roman"/>
          <w:sz w:val="24"/>
          <w:szCs w:val="24"/>
        </w:rPr>
        <w:t xml:space="preserve"> 2) Que, a</w:t>
      </w:r>
      <w:r w:rsidR="002E02FB" w:rsidRPr="00705108">
        <w:rPr>
          <w:rFonts w:ascii="Times New Roman" w:hAnsi="Times New Roman" w:cs="Times New Roman"/>
          <w:sz w:val="24"/>
          <w:szCs w:val="24"/>
        </w:rPr>
        <w:t>hora bien,</w:t>
      </w:r>
      <w:r w:rsidR="001635F5" w:rsidRPr="00705108">
        <w:rPr>
          <w:rFonts w:ascii="Times New Roman" w:hAnsi="Times New Roman" w:cs="Times New Roman"/>
          <w:sz w:val="24"/>
          <w:szCs w:val="24"/>
        </w:rPr>
        <w:t xml:space="preserve"> cuando </w:t>
      </w:r>
      <w:r w:rsidR="00BF6213" w:rsidRPr="00BF6213">
        <w:rPr>
          <w:rFonts w:ascii="Times New Roman" w:hAnsi="Times New Roman" w:cs="Times New Roman"/>
          <w:sz w:val="24"/>
          <w:szCs w:val="24"/>
        </w:rPr>
        <w:t>..................</w:t>
      </w:r>
      <w:r w:rsidR="00BF6213">
        <w:rPr>
          <w:rFonts w:ascii="Times New Roman" w:hAnsi="Times New Roman" w:cs="Times New Roman"/>
          <w:sz w:val="24"/>
          <w:szCs w:val="24"/>
        </w:rPr>
        <w:t xml:space="preserve"> </w:t>
      </w:r>
      <w:r w:rsidR="001635F5" w:rsidRPr="00705108">
        <w:rPr>
          <w:rFonts w:ascii="Times New Roman" w:hAnsi="Times New Roman" w:cs="Times New Roman"/>
          <w:sz w:val="24"/>
          <w:szCs w:val="24"/>
        </w:rPr>
        <w:t xml:space="preserve"> rechazó la </w:t>
      </w:r>
      <w:r w:rsidR="002E02FB" w:rsidRPr="00705108">
        <w:rPr>
          <w:rFonts w:ascii="Times New Roman" w:hAnsi="Times New Roman" w:cs="Times New Roman"/>
          <w:sz w:val="24"/>
          <w:szCs w:val="24"/>
        </w:rPr>
        <w:t>cobertura el 7 de febrero</w:t>
      </w:r>
      <w:r w:rsidR="0066452A" w:rsidRPr="00705108">
        <w:rPr>
          <w:rFonts w:ascii="Times New Roman" w:hAnsi="Times New Roman" w:cs="Times New Roman"/>
          <w:sz w:val="24"/>
          <w:szCs w:val="24"/>
        </w:rPr>
        <w:t xml:space="preserve"> de 2018,</w:t>
      </w:r>
      <w:r w:rsidR="002E02FB" w:rsidRPr="00705108">
        <w:rPr>
          <w:rFonts w:ascii="Times New Roman" w:hAnsi="Times New Roman" w:cs="Times New Roman"/>
          <w:sz w:val="24"/>
          <w:szCs w:val="24"/>
        </w:rPr>
        <w:t xml:space="preserve"> </w:t>
      </w:r>
      <w:r w:rsidR="001635F5" w:rsidRPr="00705108">
        <w:rPr>
          <w:rFonts w:ascii="Times New Roman" w:hAnsi="Times New Roman" w:cs="Times New Roman"/>
          <w:sz w:val="24"/>
          <w:szCs w:val="24"/>
        </w:rPr>
        <w:t>la asegurada y su esposo reclamaron sin cesar con su</w:t>
      </w:r>
      <w:r w:rsidR="002E02FB" w:rsidRPr="00705108">
        <w:rPr>
          <w:rFonts w:ascii="Times New Roman" w:hAnsi="Times New Roman" w:cs="Times New Roman"/>
          <w:sz w:val="24"/>
          <w:szCs w:val="24"/>
        </w:rPr>
        <w:t xml:space="preserve"> bróker el motivo</w:t>
      </w:r>
      <w:r w:rsidR="001635F5" w:rsidRPr="00705108">
        <w:rPr>
          <w:rFonts w:ascii="Times New Roman" w:hAnsi="Times New Roman" w:cs="Times New Roman"/>
          <w:sz w:val="24"/>
          <w:szCs w:val="24"/>
        </w:rPr>
        <w:t xml:space="preserve"> injustificado del rechazo. </w:t>
      </w:r>
      <w:r w:rsidR="002E02FB" w:rsidRPr="00705108">
        <w:rPr>
          <w:rFonts w:ascii="Times New Roman" w:hAnsi="Times New Roman" w:cs="Times New Roman"/>
          <w:sz w:val="24"/>
          <w:szCs w:val="24"/>
        </w:rPr>
        <w:t xml:space="preserve"> El </w:t>
      </w:r>
      <w:r w:rsidR="0066452A" w:rsidRPr="00705108">
        <w:rPr>
          <w:rFonts w:ascii="Times New Roman" w:hAnsi="Times New Roman" w:cs="Times New Roman"/>
          <w:sz w:val="24"/>
          <w:szCs w:val="24"/>
        </w:rPr>
        <w:t>bróker solo atinó a responder</w:t>
      </w:r>
      <w:r w:rsidR="002E02FB" w:rsidRPr="00705108">
        <w:rPr>
          <w:rFonts w:ascii="Times New Roman" w:hAnsi="Times New Roman" w:cs="Times New Roman"/>
          <w:sz w:val="24"/>
          <w:szCs w:val="24"/>
        </w:rPr>
        <w:t xml:space="preserve"> que </w:t>
      </w:r>
      <w:r w:rsidR="00BF6213" w:rsidRPr="00BF6213">
        <w:rPr>
          <w:rFonts w:ascii="Times New Roman" w:hAnsi="Times New Roman" w:cs="Times New Roman"/>
          <w:sz w:val="24"/>
          <w:szCs w:val="24"/>
        </w:rPr>
        <w:t>..................</w:t>
      </w:r>
      <w:r w:rsidR="002E02FB" w:rsidRPr="00705108">
        <w:rPr>
          <w:rFonts w:ascii="Times New Roman" w:hAnsi="Times New Roman" w:cs="Times New Roman"/>
          <w:sz w:val="24"/>
          <w:szCs w:val="24"/>
        </w:rPr>
        <w:t xml:space="preserve"> aún no se pronunciaba al respecto.</w:t>
      </w:r>
      <w:r w:rsidR="0066452A" w:rsidRPr="00705108">
        <w:rPr>
          <w:rFonts w:ascii="Times New Roman" w:hAnsi="Times New Roman" w:cs="Times New Roman"/>
          <w:sz w:val="24"/>
          <w:szCs w:val="24"/>
        </w:rPr>
        <w:t xml:space="preserve"> Que, e</w:t>
      </w:r>
      <w:r w:rsidR="002E02FB" w:rsidRPr="00705108">
        <w:rPr>
          <w:rFonts w:ascii="Times New Roman" w:hAnsi="Times New Roman" w:cs="Times New Roman"/>
          <w:sz w:val="24"/>
          <w:szCs w:val="24"/>
        </w:rPr>
        <w:t xml:space="preserve">n este contexto, el día 15 de diciembre </w:t>
      </w:r>
      <w:r w:rsidR="00526E52" w:rsidRPr="00705108">
        <w:rPr>
          <w:rFonts w:ascii="Times New Roman" w:hAnsi="Times New Roman" w:cs="Times New Roman"/>
          <w:sz w:val="24"/>
          <w:szCs w:val="24"/>
        </w:rPr>
        <w:t>de 2018 la asegurada escribió</w:t>
      </w:r>
      <w:r w:rsidR="002E02FB" w:rsidRPr="00705108">
        <w:rPr>
          <w:rFonts w:ascii="Times New Roman" w:hAnsi="Times New Roman" w:cs="Times New Roman"/>
          <w:sz w:val="24"/>
          <w:szCs w:val="24"/>
        </w:rPr>
        <w:t xml:space="preserve"> directam</w:t>
      </w:r>
      <w:r w:rsidR="00526E52" w:rsidRPr="00705108">
        <w:rPr>
          <w:rFonts w:ascii="Times New Roman" w:hAnsi="Times New Roman" w:cs="Times New Roman"/>
          <w:sz w:val="24"/>
          <w:szCs w:val="24"/>
        </w:rPr>
        <w:t>ente a</w:t>
      </w:r>
      <w:r w:rsidR="002E02FB" w:rsidRPr="00705108">
        <w:rPr>
          <w:rFonts w:ascii="Times New Roman" w:hAnsi="Times New Roman" w:cs="Times New Roman"/>
          <w:sz w:val="24"/>
          <w:szCs w:val="24"/>
        </w:rPr>
        <w:t xml:space="preserve"> </w:t>
      </w:r>
      <w:r w:rsidR="00BF6213" w:rsidRPr="00BF6213">
        <w:rPr>
          <w:rFonts w:ascii="Times New Roman" w:hAnsi="Times New Roman" w:cs="Times New Roman"/>
          <w:sz w:val="24"/>
          <w:szCs w:val="24"/>
        </w:rPr>
        <w:t>..................</w:t>
      </w:r>
      <w:r w:rsidR="002E02FB" w:rsidRPr="00705108">
        <w:rPr>
          <w:rFonts w:ascii="Times New Roman" w:hAnsi="Times New Roman" w:cs="Times New Roman"/>
          <w:sz w:val="24"/>
          <w:szCs w:val="24"/>
        </w:rPr>
        <w:t xml:space="preserve"> reclamando nuevam</w:t>
      </w:r>
      <w:r w:rsidR="00526E52" w:rsidRPr="00705108">
        <w:rPr>
          <w:rFonts w:ascii="Times New Roman" w:hAnsi="Times New Roman" w:cs="Times New Roman"/>
          <w:sz w:val="24"/>
          <w:szCs w:val="24"/>
        </w:rPr>
        <w:t>ente el motivo del rechazo de la cobertura</w:t>
      </w:r>
      <w:r w:rsidR="00E8786F" w:rsidRPr="00705108">
        <w:rPr>
          <w:rFonts w:ascii="Times New Roman" w:hAnsi="Times New Roman" w:cs="Times New Roman"/>
          <w:sz w:val="24"/>
          <w:szCs w:val="24"/>
        </w:rPr>
        <w:t xml:space="preserve">, siendo </w:t>
      </w:r>
      <w:r w:rsidR="00526E52" w:rsidRPr="00705108">
        <w:rPr>
          <w:rFonts w:ascii="Times New Roman" w:hAnsi="Times New Roman" w:cs="Times New Roman"/>
          <w:sz w:val="24"/>
          <w:szCs w:val="24"/>
        </w:rPr>
        <w:t>que la aseguradora</w:t>
      </w:r>
      <w:r w:rsidR="002E02FB" w:rsidRPr="00705108">
        <w:rPr>
          <w:rFonts w:ascii="Times New Roman" w:hAnsi="Times New Roman" w:cs="Times New Roman"/>
          <w:sz w:val="24"/>
          <w:szCs w:val="24"/>
        </w:rPr>
        <w:t xml:space="preserve"> responde por correo el 30 de enero de 2019 (un año después del correo de rechazo) indicando que el motivo del rechazo se justificaba nuevamente en base al inciso “f” del artículo 2.24</w:t>
      </w:r>
      <w:r w:rsidR="00526E52" w:rsidRPr="00705108">
        <w:rPr>
          <w:rFonts w:ascii="Times New Roman" w:hAnsi="Times New Roman" w:cs="Times New Roman"/>
          <w:sz w:val="24"/>
          <w:szCs w:val="24"/>
        </w:rPr>
        <w:t>,</w:t>
      </w:r>
      <w:r w:rsidR="002E02FB" w:rsidRPr="00705108">
        <w:rPr>
          <w:rFonts w:ascii="Times New Roman" w:hAnsi="Times New Roman" w:cs="Times New Roman"/>
          <w:sz w:val="24"/>
          <w:szCs w:val="24"/>
        </w:rPr>
        <w:t xml:space="preserve"> pero ahora agregando por primera vez el inciso “d” del artículo 2.24 que indica lo siguiente: </w:t>
      </w:r>
      <w:r w:rsidR="00526E52" w:rsidRPr="00705108">
        <w:rPr>
          <w:rFonts w:ascii="Times New Roman" w:hAnsi="Times New Roman" w:cs="Times New Roman"/>
          <w:sz w:val="24"/>
          <w:szCs w:val="24"/>
        </w:rPr>
        <w:t>“d. Cualquier</w:t>
      </w:r>
      <w:r w:rsidR="002E02FB" w:rsidRPr="00705108">
        <w:rPr>
          <w:rFonts w:ascii="Times New Roman" w:hAnsi="Times New Roman" w:cs="Times New Roman"/>
          <w:sz w:val="24"/>
          <w:szCs w:val="24"/>
        </w:rPr>
        <w:t xml:space="preserve"> enfermedad o estado patológico preexistente al viaje, crónica o recurrente y sus complicaciones, conocida o no por el Beneficiario. La convalecencia se considerará como parte de la enfermedad. No se cubrirá la urgencia vital que se derive de un estado patológico preexistente”.</w:t>
      </w:r>
      <w:r w:rsidR="00526E52" w:rsidRPr="00705108">
        <w:rPr>
          <w:rFonts w:ascii="Times New Roman" w:hAnsi="Times New Roman" w:cs="Times New Roman"/>
          <w:sz w:val="24"/>
          <w:szCs w:val="24"/>
        </w:rPr>
        <w:t xml:space="preserve"> 3) Que, a</w:t>
      </w:r>
      <w:r w:rsidR="002E02FB" w:rsidRPr="00705108">
        <w:rPr>
          <w:rFonts w:ascii="Times New Roman" w:hAnsi="Times New Roman" w:cs="Times New Roman"/>
          <w:sz w:val="24"/>
          <w:szCs w:val="24"/>
        </w:rPr>
        <w:t xml:space="preserve">nte lo </w:t>
      </w:r>
      <w:r w:rsidR="00DF3664" w:rsidRPr="00705108">
        <w:rPr>
          <w:rFonts w:ascii="Times New Roman" w:hAnsi="Times New Roman" w:cs="Times New Roman"/>
          <w:sz w:val="24"/>
          <w:szCs w:val="24"/>
        </w:rPr>
        <w:t>explicado</w:t>
      </w:r>
      <w:r w:rsidR="002E02FB" w:rsidRPr="00705108">
        <w:rPr>
          <w:rFonts w:ascii="Times New Roman" w:hAnsi="Times New Roman" w:cs="Times New Roman"/>
          <w:sz w:val="24"/>
          <w:szCs w:val="24"/>
        </w:rPr>
        <w:t>, vale la pena comentar que la Superintendencia de Banca, Seguros y AFP (SBS) menciona lo siguiente para estos casos: a) En el caso de la liquidación del siniestro de forma directa por la aseguradora, esta deberá pronunciarse en un plazo de 30 días calendarios contado desde la presentación de la totalidad de documentos establecidos en la póliza de seguros. Dentro de los 20 primeros días de la evaluación, la aseguradora puede solicitar aclaraciones de los documentos o información presentada, en cuyo caso se sus</w:t>
      </w:r>
      <w:r w:rsidR="00526E52" w:rsidRPr="00705108">
        <w:rPr>
          <w:rFonts w:ascii="Times New Roman" w:hAnsi="Times New Roman" w:cs="Times New Roman"/>
          <w:sz w:val="24"/>
          <w:szCs w:val="24"/>
        </w:rPr>
        <w:t xml:space="preserve">pende el proceso de liquidación”. </w:t>
      </w:r>
      <w:r w:rsidR="00CE1827" w:rsidRPr="00705108">
        <w:rPr>
          <w:rFonts w:ascii="Times New Roman" w:hAnsi="Times New Roman" w:cs="Times New Roman"/>
          <w:sz w:val="24"/>
          <w:szCs w:val="24"/>
        </w:rPr>
        <w:t>Que,</w:t>
      </w:r>
      <w:r w:rsidR="00526E52" w:rsidRPr="00705108">
        <w:rPr>
          <w:rFonts w:ascii="Times New Roman" w:hAnsi="Times New Roman" w:cs="Times New Roman"/>
          <w:sz w:val="24"/>
          <w:szCs w:val="24"/>
        </w:rPr>
        <w:t xml:space="preserve"> </w:t>
      </w:r>
      <w:r w:rsidR="00CE1827" w:rsidRPr="00705108">
        <w:rPr>
          <w:rFonts w:ascii="Times New Roman" w:hAnsi="Times New Roman" w:cs="Times New Roman"/>
          <w:sz w:val="24"/>
          <w:szCs w:val="24"/>
        </w:rPr>
        <w:t>e</w:t>
      </w:r>
      <w:r w:rsidR="002E02FB" w:rsidRPr="00705108">
        <w:rPr>
          <w:rFonts w:ascii="Times New Roman" w:hAnsi="Times New Roman" w:cs="Times New Roman"/>
          <w:sz w:val="24"/>
          <w:szCs w:val="24"/>
        </w:rPr>
        <w:t>n base</w:t>
      </w:r>
      <w:r w:rsidR="00CE1827" w:rsidRPr="00705108">
        <w:rPr>
          <w:rFonts w:ascii="Times New Roman" w:hAnsi="Times New Roman" w:cs="Times New Roman"/>
          <w:sz w:val="24"/>
          <w:szCs w:val="24"/>
        </w:rPr>
        <w:t xml:space="preserve"> a lo expuesto, queda evidencia</w:t>
      </w:r>
      <w:r w:rsidR="002E02FB" w:rsidRPr="00705108">
        <w:rPr>
          <w:rFonts w:ascii="Times New Roman" w:hAnsi="Times New Roman" w:cs="Times New Roman"/>
          <w:sz w:val="24"/>
          <w:szCs w:val="24"/>
        </w:rPr>
        <w:t xml:space="preserve">do que </w:t>
      </w:r>
      <w:r w:rsidR="00BF6213" w:rsidRPr="00BF6213">
        <w:rPr>
          <w:rFonts w:ascii="Times New Roman" w:hAnsi="Times New Roman" w:cs="Times New Roman"/>
          <w:sz w:val="24"/>
          <w:szCs w:val="24"/>
        </w:rPr>
        <w:t>..................</w:t>
      </w:r>
      <w:r w:rsidR="00BF6213">
        <w:rPr>
          <w:rFonts w:ascii="Times New Roman" w:hAnsi="Times New Roman" w:cs="Times New Roman"/>
          <w:sz w:val="24"/>
          <w:szCs w:val="24"/>
        </w:rPr>
        <w:t xml:space="preserve"> </w:t>
      </w:r>
      <w:r w:rsidR="002E02FB" w:rsidRPr="00705108">
        <w:rPr>
          <w:rFonts w:ascii="Times New Roman" w:hAnsi="Times New Roman" w:cs="Times New Roman"/>
          <w:sz w:val="24"/>
          <w:szCs w:val="24"/>
        </w:rPr>
        <w:t>incluyó una nueva justificación a su rechazo (siendo e</w:t>
      </w:r>
      <w:r w:rsidR="00CE1827" w:rsidRPr="00705108">
        <w:rPr>
          <w:rFonts w:ascii="Times New Roman" w:hAnsi="Times New Roman" w:cs="Times New Roman"/>
          <w:sz w:val="24"/>
          <w:szCs w:val="24"/>
        </w:rPr>
        <w:t>sta justificación la que la Defensoría indica</w:t>
      </w:r>
      <w:r w:rsidR="002E02FB" w:rsidRPr="00705108">
        <w:rPr>
          <w:rFonts w:ascii="Times New Roman" w:hAnsi="Times New Roman" w:cs="Times New Roman"/>
          <w:sz w:val="24"/>
          <w:szCs w:val="24"/>
        </w:rPr>
        <w:t xml:space="preserve"> que posee legitimidad) luego de más de un año</w:t>
      </w:r>
      <w:r w:rsidR="00CE1827" w:rsidRPr="00705108">
        <w:rPr>
          <w:rFonts w:ascii="Times New Roman" w:hAnsi="Times New Roman" w:cs="Times New Roman"/>
          <w:sz w:val="24"/>
          <w:szCs w:val="24"/>
        </w:rPr>
        <w:t>, la</w:t>
      </w:r>
      <w:r w:rsidR="002E02FB" w:rsidRPr="00705108">
        <w:rPr>
          <w:rFonts w:ascii="Times New Roman" w:hAnsi="Times New Roman" w:cs="Times New Roman"/>
          <w:sz w:val="24"/>
          <w:szCs w:val="24"/>
        </w:rPr>
        <w:t xml:space="preserve"> cual</w:t>
      </w:r>
      <w:r w:rsidR="00CE1827" w:rsidRPr="00705108">
        <w:rPr>
          <w:rFonts w:ascii="Times New Roman" w:hAnsi="Times New Roman" w:cs="Times New Roman"/>
          <w:sz w:val="24"/>
          <w:szCs w:val="24"/>
        </w:rPr>
        <w:t xml:space="preserve"> incluso fue un tema que la Defaseg como jurado levantó</w:t>
      </w:r>
      <w:r w:rsidR="002E02FB" w:rsidRPr="00705108">
        <w:rPr>
          <w:rFonts w:ascii="Times New Roman" w:hAnsi="Times New Roman" w:cs="Times New Roman"/>
          <w:sz w:val="24"/>
          <w:szCs w:val="24"/>
        </w:rPr>
        <w:t xml:space="preserve"> en la audiencia haciendo alusión a que no se cumplió con el procedimiento normado pa</w:t>
      </w:r>
      <w:r w:rsidR="00CE1827" w:rsidRPr="00705108">
        <w:rPr>
          <w:rFonts w:ascii="Times New Roman" w:hAnsi="Times New Roman" w:cs="Times New Roman"/>
          <w:sz w:val="24"/>
          <w:szCs w:val="24"/>
        </w:rPr>
        <w:t>ra las empresas aseguradoras. 4) Que, n</w:t>
      </w:r>
      <w:r w:rsidR="002E02FB" w:rsidRPr="00705108">
        <w:rPr>
          <w:rFonts w:ascii="Times New Roman" w:hAnsi="Times New Roman" w:cs="Times New Roman"/>
          <w:sz w:val="24"/>
          <w:szCs w:val="24"/>
        </w:rPr>
        <w:t>o ha</w:t>
      </w:r>
      <w:r w:rsidR="00CE1827" w:rsidRPr="00705108">
        <w:rPr>
          <w:rFonts w:ascii="Times New Roman" w:hAnsi="Times New Roman" w:cs="Times New Roman"/>
          <w:sz w:val="24"/>
          <w:szCs w:val="24"/>
        </w:rPr>
        <w:t>y evidencia que justifique que la</w:t>
      </w:r>
      <w:r w:rsidR="002E02FB" w:rsidRPr="00705108">
        <w:rPr>
          <w:rFonts w:ascii="Times New Roman" w:hAnsi="Times New Roman" w:cs="Times New Roman"/>
          <w:sz w:val="24"/>
          <w:szCs w:val="24"/>
        </w:rPr>
        <w:t xml:space="preserve"> emergencia cumpla con lo indicado en la cláusula de exclusión del inciso “d” del artículo 2.24</w:t>
      </w:r>
      <w:r w:rsidR="00CE1827" w:rsidRPr="00705108">
        <w:rPr>
          <w:rFonts w:ascii="Times New Roman" w:hAnsi="Times New Roman" w:cs="Times New Roman"/>
          <w:sz w:val="24"/>
          <w:szCs w:val="24"/>
        </w:rPr>
        <w:t>; la Defensoría como jurado indica</w:t>
      </w:r>
      <w:r w:rsidR="002E02FB" w:rsidRPr="00705108">
        <w:rPr>
          <w:rFonts w:ascii="Times New Roman" w:hAnsi="Times New Roman" w:cs="Times New Roman"/>
          <w:sz w:val="24"/>
          <w:szCs w:val="24"/>
        </w:rPr>
        <w:t xml:space="preserve"> en su r</w:t>
      </w:r>
      <w:r w:rsidR="00CE1827" w:rsidRPr="00705108">
        <w:rPr>
          <w:rFonts w:ascii="Times New Roman" w:hAnsi="Times New Roman" w:cs="Times New Roman"/>
          <w:sz w:val="24"/>
          <w:szCs w:val="24"/>
        </w:rPr>
        <w:t>esolución N° 062/20 que según la</w:t>
      </w:r>
      <w:r w:rsidR="002E02FB" w:rsidRPr="00705108">
        <w:rPr>
          <w:rFonts w:ascii="Times New Roman" w:hAnsi="Times New Roman" w:cs="Times New Roman"/>
          <w:sz w:val="24"/>
          <w:szCs w:val="24"/>
        </w:rPr>
        <w:t xml:space="preserve"> car</w:t>
      </w:r>
      <w:r w:rsidR="00CE1827" w:rsidRPr="00705108">
        <w:rPr>
          <w:rFonts w:ascii="Times New Roman" w:hAnsi="Times New Roman" w:cs="Times New Roman"/>
          <w:sz w:val="24"/>
          <w:szCs w:val="24"/>
        </w:rPr>
        <w:t>ta del 4 de noviembre de 2019 la asegurada</w:t>
      </w:r>
      <w:r w:rsidR="002E02FB" w:rsidRPr="00705108">
        <w:rPr>
          <w:rFonts w:ascii="Times New Roman" w:hAnsi="Times New Roman" w:cs="Times New Roman"/>
          <w:sz w:val="24"/>
          <w:szCs w:val="24"/>
        </w:rPr>
        <w:t xml:space="preserve"> ya tenía conocimiento que existía un estado patológico preexistente. Ant</w:t>
      </w:r>
      <w:r w:rsidR="000B395D" w:rsidRPr="00705108">
        <w:rPr>
          <w:rFonts w:ascii="Times New Roman" w:hAnsi="Times New Roman" w:cs="Times New Roman"/>
          <w:sz w:val="24"/>
          <w:szCs w:val="24"/>
        </w:rPr>
        <w:t>e esto, se hace</w:t>
      </w:r>
      <w:r w:rsidR="002E02FB" w:rsidRPr="00705108">
        <w:rPr>
          <w:rFonts w:ascii="Times New Roman" w:hAnsi="Times New Roman" w:cs="Times New Roman"/>
          <w:sz w:val="24"/>
          <w:szCs w:val="24"/>
        </w:rPr>
        <w:t xml:space="preserve"> una serie de reflexiones: - ¿Si tienes dos </w:t>
      </w:r>
      <w:r w:rsidR="002E02FB" w:rsidRPr="00705108">
        <w:rPr>
          <w:rFonts w:ascii="Times New Roman" w:hAnsi="Times New Roman" w:cs="Times New Roman"/>
          <w:sz w:val="24"/>
          <w:szCs w:val="24"/>
        </w:rPr>
        <w:lastRenderedPageBreak/>
        <w:t>diagnósticos con resultados distintos es suficiente evidencia para decir que existe un estado patológico preexistente? - ¿Cuál de los dos diagnósticos sería el estado patológico preexistente? ¿O incluso quizás podría haber otro diagnostico? An</w:t>
      </w:r>
      <w:r w:rsidR="000B395D" w:rsidRPr="00705108">
        <w:rPr>
          <w:rFonts w:ascii="Times New Roman" w:hAnsi="Times New Roman" w:cs="Times New Roman"/>
          <w:sz w:val="24"/>
          <w:szCs w:val="24"/>
        </w:rPr>
        <w:t xml:space="preserve">te estas primeras reflexiones </w:t>
      </w:r>
      <w:r w:rsidR="002E02FB" w:rsidRPr="00705108">
        <w:rPr>
          <w:rFonts w:ascii="Times New Roman" w:hAnsi="Times New Roman" w:cs="Times New Roman"/>
          <w:sz w:val="24"/>
          <w:szCs w:val="24"/>
        </w:rPr>
        <w:t>parece que no se p</w:t>
      </w:r>
      <w:r w:rsidR="000B395D" w:rsidRPr="00705108">
        <w:rPr>
          <w:rFonts w:ascii="Times New Roman" w:hAnsi="Times New Roman" w:cs="Times New Roman"/>
          <w:sz w:val="24"/>
          <w:szCs w:val="24"/>
        </w:rPr>
        <w:t>uede afirmar con certeza que los</w:t>
      </w:r>
      <w:r w:rsidR="002E02FB" w:rsidRPr="00705108">
        <w:rPr>
          <w:rFonts w:ascii="Times New Roman" w:hAnsi="Times New Roman" w:cs="Times New Roman"/>
          <w:sz w:val="24"/>
          <w:szCs w:val="24"/>
        </w:rPr>
        <w:t xml:space="preserve"> bebes tenían un estado p</w:t>
      </w:r>
      <w:r w:rsidR="000B395D" w:rsidRPr="00705108">
        <w:rPr>
          <w:rFonts w:ascii="Times New Roman" w:hAnsi="Times New Roman" w:cs="Times New Roman"/>
          <w:sz w:val="24"/>
          <w:szCs w:val="24"/>
        </w:rPr>
        <w:t>atológico confirmado antes del</w:t>
      </w:r>
      <w:r w:rsidR="002E02FB" w:rsidRPr="00705108">
        <w:rPr>
          <w:rFonts w:ascii="Times New Roman" w:hAnsi="Times New Roman" w:cs="Times New Roman"/>
          <w:sz w:val="24"/>
          <w:szCs w:val="24"/>
        </w:rPr>
        <w:t xml:space="preserve"> viaje. Una siguiente reflexión es la siguiente: - ¿se puede confirmar con ce</w:t>
      </w:r>
      <w:r w:rsidR="000B395D" w:rsidRPr="00705108">
        <w:rPr>
          <w:rFonts w:ascii="Times New Roman" w:hAnsi="Times New Roman" w:cs="Times New Roman"/>
          <w:sz w:val="24"/>
          <w:szCs w:val="24"/>
        </w:rPr>
        <w:t xml:space="preserve">rteza que la emergencia </w:t>
      </w:r>
      <w:r w:rsidR="002E02FB" w:rsidRPr="00705108">
        <w:rPr>
          <w:rFonts w:ascii="Times New Roman" w:hAnsi="Times New Roman" w:cs="Times New Roman"/>
          <w:sz w:val="24"/>
          <w:szCs w:val="24"/>
        </w:rPr>
        <w:t>se derivó por el presunto estado patológico preexistente</w:t>
      </w:r>
      <w:r w:rsidR="000B395D" w:rsidRPr="00705108">
        <w:rPr>
          <w:rFonts w:ascii="Times New Roman" w:hAnsi="Times New Roman" w:cs="Times New Roman"/>
          <w:sz w:val="24"/>
          <w:szCs w:val="24"/>
        </w:rPr>
        <w:t xml:space="preserve"> al</w:t>
      </w:r>
      <w:r w:rsidR="002E02FB" w:rsidRPr="00705108">
        <w:rPr>
          <w:rFonts w:ascii="Times New Roman" w:hAnsi="Times New Roman" w:cs="Times New Roman"/>
          <w:sz w:val="24"/>
          <w:szCs w:val="24"/>
        </w:rPr>
        <w:t xml:space="preserve"> que</w:t>
      </w:r>
      <w:r w:rsidR="000B395D" w:rsidRPr="00705108">
        <w:rPr>
          <w:rFonts w:ascii="Times New Roman" w:hAnsi="Times New Roman" w:cs="Times New Roman"/>
          <w:sz w:val="24"/>
          <w:szCs w:val="24"/>
        </w:rPr>
        <w:t xml:space="preserve"> se hace</w:t>
      </w:r>
      <w:r w:rsidR="002E02FB" w:rsidRPr="00705108">
        <w:rPr>
          <w:rFonts w:ascii="Times New Roman" w:hAnsi="Times New Roman" w:cs="Times New Roman"/>
          <w:sz w:val="24"/>
          <w:szCs w:val="24"/>
        </w:rPr>
        <w:t xml:space="preserve"> mención? El inciso “d” indica que “no se cubrirá la urgencia vital que se derive de un estado patológico preexistente”. No hay ninguna evidencia</w:t>
      </w:r>
      <w:r w:rsidR="000B395D" w:rsidRPr="00705108">
        <w:rPr>
          <w:rFonts w:ascii="Times New Roman" w:hAnsi="Times New Roman" w:cs="Times New Roman"/>
          <w:sz w:val="24"/>
          <w:szCs w:val="24"/>
        </w:rPr>
        <w:t xml:space="preserve"> que confirme que se</w:t>
      </w:r>
      <w:r w:rsidR="002E02FB" w:rsidRPr="00705108">
        <w:rPr>
          <w:rFonts w:ascii="Times New Roman" w:hAnsi="Times New Roman" w:cs="Times New Roman"/>
          <w:sz w:val="24"/>
          <w:szCs w:val="24"/>
        </w:rPr>
        <w:t xml:space="preserve"> presentó la emergencia de dar a luz por una derivación de este presunto estado patológico preexistente. La emergencia pudo derivarse por una serie de motivos y no solo por uno; en todo caso resulta un poco arbitrario decidir que la emergencia se originó por este motivo en particular sin tener evidencia sufi</w:t>
      </w:r>
      <w:r w:rsidR="000B395D" w:rsidRPr="00705108">
        <w:rPr>
          <w:rFonts w:ascii="Times New Roman" w:hAnsi="Times New Roman" w:cs="Times New Roman"/>
          <w:sz w:val="24"/>
          <w:szCs w:val="24"/>
        </w:rPr>
        <w:t>ciente. Otra reflexión</w:t>
      </w:r>
      <w:r w:rsidR="002E02FB" w:rsidRPr="00705108">
        <w:rPr>
          <w:rFonts w:ascii="Times New Roman" w:hAnsi="Times New Roman" w:cs="Times New Roman"/>
          <w:sz w:val="24"/>
          <w:szCs w:val="24"/>
        </w:rPr>
        <w:t xml:space="preserve"> es la siguiente: - ¿a </w:t>
      </w:r>
      <w:r w:rsidR="0066655B" w:rsidRPr="00705108">
        <w:rPr>
          <w:rFonts w:ascii="Times New Roman" w:hAnsi="Times New Roman" w:cs="Times New Roman"/>
          <w:sz w:val="24"/>
          <w:szCs w:val="24"/>
        </w:rPr>
        <w:t>quién</w:t>
      </w:r>
      <w:r w:rsidR="002E02FB" w:rsidRPr="00705108">
        <w:rPr>
          <w:rFonts w:ascii="Times New Roman" w:hAnsi="Times New Roman" w:cs="Times New Roman"/>
          <w:sz w:val="24"/>
          <w:szCs w:val="24"/>
        </w:rPr>
        <w:t xml:space="preserve"> hace alusión el </w:t>
      </w:r>
      <w:r w:rsidR="000B395D" w:rsidRPr="00705108">
        <w:rPr>
          <w:rFonts w:ascii="Times New Roman" w:hAnsi="Times New Roman" w:cs="Times New Roman"/>
          <w:sz w:val="24"/>
          <w:szCs w:val="24"/>
        </w:rPr>
        <w:t>inciso “d” del artículo 2.24? El entendimiento de la asegurada es que se refiere a su</w:t>
      </w:r>
      <w:r w:rsidR="002E02FB" w:rsidRPr="00705108">
        <w:rPr>
          <w:rFonts w:ascii="Times New Roman" w:hAnsi="Times New Roman" w:cs="Times New Roman"/>
          <w:sz w:val="24"/>
          <w:szCs w:val="24"/>
        </w:rPr>
        <w:t xml:space="preserve"> persona y no a los bebes quienes serían los que tendrían este aparente estado patológ</w:t>
      </w:r>
      <w:r w:rsidR="000B395D" w:rsidRPr="00705108">
        <w:rPr>
          <w:rFonts w:ascii="Times New Roman" w:hAnsi="Times New Roman" w:cs="Times New Roman"/>
          <w:sz w:val="24"/>
          <w:szCs w:val="24"/>
        </w:rPr>
        <w:t>ico preexistente. Entonces si la asegurada</w:t>
      </w:r>
      <w:r w:rsidR="002E02FB" w:rsidRPr="00705108">
        <w:rPr>
          <w:rFonts w:ascii="Times New Roman" w:hAnsi="Times New Roman" w:cs="Times New Roman"/>
          <w:sz w:val="24"/>
          <w:szCs w:val="24"/>
        </w:rPr>
        <w:t xml:space="preserve"> estaba en perfecto estado de salud y no tenía ningún estado pat</w:t>
      </w:r>
      <w:r w:rsidR="000B395D" w:rsidRPr="00705108">
        <w:rPr>
          <w:rFonts w:ascii="Times New Roman" w:hAnsi="Times New Roman" w:cs="Times New Roman"/>
          <w:sz w:val="24"/>
          <w:szCs w:val="24"/>
        </w:rPr>
        <w:t>ológico preexistente (incluso su doctor en Perú le dio un permiso para viajar) le</w:t>
      </w:r>
      <w:r w:rsidR="002E02FB" w:rsidRPr="00705108">
        <w:rPr>
          <w:rFonts w:ascii="Times New Roman" w:hAnsi="Times New Roman" w:cs="Times New Roman"/>
          <w:sz w:val="24"/>
          <w:szCs w:val="24"/>
        </w:rPr>
        <w:t xml:space="preserve"> parece que esta exclusión no aplica o no es del todo clara. Ante lo explicado, vale la pena mencionar lo que indica la ley n° 29946 “ley del contrato de seguro” en los siguientes artículos: Artículo II. El contrato de seguro se rige por los siguientes principios: a) Máxima buena fe. b) Indemnización. c) Mutualidad. d) Interés asegurable. e) Causa adecuada. f) Las estipulaciones insertas en la póliza se interpretan, en caso de duda, a favor del asegurado. Artículo IV. En la interpretación del contrato de seguro se aplican las reglas siguientes: (…) Tercera. Los términos del contrato que generen ambigüedad o dudas son interpretados en el sentido y con el alcance más favorable al asegurado. La intermediación a cargo del corredor de seguros no afecta dicha regla ni la naturaleza del seguro como contrato celebrado por adhesión. En base a lo expuesto, la falta de evidencia y claridad del inciso “d” del artículo 2.24 cuando menos debe generar l</w:t>
      </w:r>
      <w:r w:rsidR="000B395D" w:rsidRPr="00705108">
        <w:rPr>
          <w:rFonts w:ascii="Times New Roman" w:hAnsi="Times New Roman" w:cs="Times New Roman"/>
          <w:sz w:val="24"/>
          <w:szCs w:val="24"/>
        </w:rPr>
        <w:t>a duda sobre su aplicación en el</w:t>
      </w:r>
      <w:r w:rsidR="002E02FB" w:rsidRPr="00705108">
        <w:rPr>
          <w:rFonts w:ascii="Times New Roman" w:hAnsi="Times New Roman" w:cs="Times New Roman"/>
          <w:sz w:val="24"/>
          <w:szCs w:val="24"/>
        </w:rPr>
        <w:t xml:space="preserve"> caso, y ante estos casos la ley es clara que ante la duda se debe favorecer al asegurado. </w:t>
      </w:r>
    </w:p>
    <w:p w14:paraId="392A8AC7" w14:textId="45A95C5F" w:rsidR="00FE1B35" w:rsidRPr="00705108" w:rsidRDefault="005C5D91" w:rsidP="008E1735">
      <w:pPr>
        <w:spacing w:line="240" w:lineRule="auto"/>
        <w:jc w:val="both"/>
        <w:rPr>
          <w:rFonts w:ascii="Times New Roman" w:hAnsi="Times New Roman" w:cs="Times New Roman"/>
          <w:sz w:val="24"/>
          <w:szCs w:val="24"/>
        </w:rPr>
      </w:pPr>
      <w:r w:rsidRPr="00705108">
        <w:rPr>
          <w:rFonts w:ascii="Times New Roman" w:hAnsi="Times New Roman" w:cs="Times New Roman"/>
          <w:sz w:val="24"/>
          <w:szCs w:val="24"/>
        </w:rPr>
        <w:t xml:space="preserve">Que habiéndose </w:t>
      </w:r>
      <w:r w:rsidR="00913729" w:rsidRPr="00705108">
        <w:rPr>
          <w:rFonts w:ascii="Times New Roman" w:hAnsi="Times New Roman" w:cs="Times New Roman"/>
          <w:sz w:val="24"/>
          <w:szCs w:val="24"/>
        </w:rPr>
        <w:t>corrido</w:t>
      </w:r>
      <w:r w:rsidR="008E1735" w:rsidRPr="00705108">
        <w:rPr>
          <w:rFonts w:ascii="Times New Roman" w:hAnsi="Times New Roman" w:cs="Times New Roman"/>
          <w:sz w:val="24"/>
          <w:szCs w:val="24"/>
        </w:rPr>
        <w:t xml:space="preserve"> </w:t>
      </w:r>
      <w:r w:rsidR="00E8786F" w:rsidRPr="00705108">
        <w:rPr>
          <w:rFonts w:ascii="Times New Roman" w:hAnsi="Times New Roman" w:cs="Times New Roman"/>
          <w:sz w:val="24"/>
          <w:szCs w:val="24"/>
        </w:rPr>
        <w:t xml:space="preserve">traslado </w:t>
      </w:r>
      <w:r w:rsidR="002E02FB" w:rsidRPr="00705108">
        <w:rPr>
          <w:rFonts w:ascii="Times New Roman" w:hAnsi="Times New Roman" w:cs="Times New Roman"/>
          <w:sz w:val="24"/>
          <w:szCs w:val="24"/>
        </w:rPr>
        <w:t xml:space="preserve">a </w:t>
      </w:r>
      <w:r w:rsidR="00BF6213" w:rsidRPr="00BF6213">
        <w:rPr>
          <w:rFonts w:ascii="Times New Roman" w:hAnsi="Times New Roman" w:cs="Times New Roman"/>
          <w:sz w:val="24"/>
          <w:szCs w:val="24"/>
        </w:rPr>
        <w:t>..................</w:t>
      </w:r>
      <w:r w:rsidR="00BF6213">
        <w:rPr>
          <w:rFonts w:ascii="Times New Roman" w:hAnsi="Times New Roman" w:cs="Times New Roman"/>
          <w:sz w:val="24"/>
          <w:szCs w:val="24"/>
        </w:rPr>
        <w:t xml:space="preserve"> </w:t>
      </w:r>
      <w:r w:rsidR="00EA61FD" w:rsidRPr="00705108">
        <w:rPr>
          <w:rFonts w:ascii="Times New Roman" w:hAnsi="Times New Roman" w:cs="Times New Roman"/>
          <w:sz w:val="24"/>
          <w:szCs w:val="24"/>
        </w:rPr>
        <w:t xml:space="preserve">del señalado </w:t>
      </w:r>
      <w:r w:rsidR="00EF43CC" w:rsidRPr="00705108">
        <w:rPr>
          <w:rFonts w:ascii="Times New Roman" w:hAnsi="Times New Roman" w:cs="Times New Roman"/>
          <w:sz w:val="24"/>
          <w:szCs w:val="24"/>
        </w:rPr>
        <w:t xml:space="preserve"> </w:t>
      </w:r>
      <w:r w:rsidR="00DA38D4" w:rsidRPr="00705108">
        <w:rPr>
          <w:rFonts w:ascii="Times New Roman" w:hAnsi="Times New Roman" w:cs="Times New Roman"/>
          <w:sz w:val="24"/>
          <w:szCs w:val="24"/>
        </w:rPr>
        <w:t>Recurso Impugnativo</w:t>
      </w:r>
      <w:r w:rsidR="00E81CB3" w:rsidRPr="00705108">
        <w:rPr>
          <w:rFonts w:ascii="Times New Roman" w:hAnsi="Times New Roman" w:cs="Times New Roman"/>
          <w:sz w:val="24"/>
          <w:szCs w:val="24"/>
        </w:rPr>
        <w:t>,</w:t>
      </w:r>
      <w:r w:rsidR="00ED4CDC" w:rsidRPr="00705108">
        <w:rPr>
          <w:rFonts w:ascii="Times New Roman" w:hAnsi="Times New Roman" w:cs="Times New Roman"/>
          <w:sz w:val="24"/>
          <w:szCs w:val="24"/>
        </w:rPr>
        <w:t xml:space="preserve"> </w:t>
      </w:r>
      <w:r w:rsidR="00BF6213" w:rsidRPr="00BF6213">
        <w:rPr>
          <w:rFonts w:ascii="Times New Roman" w:hAnsi="Times New Roman" w:cs="Times New Roman"/>
          <w:sz w:val="24"/>
          <w:szCs w:val="24"/>
        </w:rPr>
        <w:t>..................</w:t>
      </w:r>
      <w:r w:rsidR="00ED4CDC" w:rsidRPr="00705108">
        <w:rPr>
          <w:rFonts w:ascii="Times New Roman" w:hAnsi="Times New Roman" w:cs="Times New Roman"/>
          <w:sz w:val="24"/>
          <w:szCs w:val="24"/>
        </w:rPr>
        <w:t xml:space="preserve"> con fecha 10 de Setiembre de 2020, expresó lo siguiente: 1) Que, conforme se observa del escrito de impugnación, los argumentos por los cuales la denunciante procede a cuestionar la Resolución N° 062-2020 serían los siguientes: i) El siniestro, en relación a la exclusión de cobertura obrante en la cláusula 2.24, inciso “d”, estaría consentido en la medida que no se habría invocado en los plazos establecidos. ii) En todo caso, sin perjuicio del argumento precedente, existen dudas razonables sobre la configuración de la exclusión de la preexistencia en la medida que no existía certeza </w:t>
      </w:r>
      <w:proofErr w:type="gramStart"/>
      <w:r w:rsidR="00ED4CDC" w:rsidRPr="00705108">
        <w:rPr>
          <w:rFonts w:ascii="Times New Roman" w:hAnsi="Times New Roman" w:cs="Times New Roman"/>
          <w:sz w:val="24"/>
          <w:szCs w:val="24"/>
        </w:rPr>
        <w:t>en relación al</w:t>
      </w:r>
      <w:proofErr w:type="gramEnd"/>
      <w:r w:rsidR="00ED4CDC" w:rsidRPr="00705108">
        <w:rPr>
          <w:rFonts w:ascii="Times New Roman" w:hAnsi="Times New Roman" w:cs="Times New Roman"/>
          <w:sz w:val="24"/>
          <w:szCs w:val="24"/>
        </w:rPr>
        <w:t xml:space="preserve"> real diagnóstico de los bebes y que, en todo caso, la condición médica le era atribuible a ellos y no propiamente a la gestante. iii) Sin perjuicio de que, consideran que le corresponde el pago al 100% de la cobertura, cabe destacar que la aseguradora no ha realizado ningún esfuerzo para cumplir con el pago de las obligaciones pendientes ante las clínicas, especialmente a los Sres. </w:t>
      </w:r>
      <w:r w:rsidR="00BF6213" w:rsidRPr="00BF6213">
        <w:rPr>
          <w:rFonts w:ascii="Times New Roman" w:hAnsi="Times New Roman" w:cs="Times New Roman"/>
          <w:sz w:val="24"/>
          <w:szCs w:val="24"/>
        </w:rPr>
        <w:t>..................</w:t>
      </w:r>
      <w:r w:rsidR="00BF6213">
        <w:rPr>
          <w:rFonts w:ascii="Times New Roman" w:hAnsi="Times New Roman" w:cs="Times New Roman"/>
          <w:sz w:val="24"/>
          <w:szCs w:val="24"/>
        </w:rPr>
        <w:t xml:space="preserve"> </w:t>
      </w:r>
      <w:r w:rsidR="00ED4CDC" w:rsidRPr="00705108">
        <w:rPr>
          <w:rFonts w:ascii="Times New Roman" w:hAnsi="Times New Roman" w:cs="Times New Roman"/>
          <w:sz w:val="24"/>
          <w:szCs w:val="24"/>
        </w:rPr>
        <w:t>Hospital. 2) Que</w:t>
      </w:r>
      <w:r w:rsidR="00476FC4" w:rsidRPr="00705108">
        <w:rPr>
          <w:rFonts w:ascii="Times New Roman" w:hAnsi="Times New Roman" w:cs="Times New Roman"/>
          <w:sz w:val="24"/>
          <w:szCs w:val="24"/>
        </w:rPr>
        <w:t>, s</w:t>
      </w:r>
      <w:r w:rsidR="00ED4CDC" w:rsidRPr="00705108">
        <w:rPr>
          <w:rFonts w:ascii="Times New Roman" w:hAnsi="Times New Roman" w:cs="Times New Roman"/>
          <w:sz w:val="24"/>
          <w:szCs w:val="24"/>
        </w:rPr>
        <w:t>obre el primer</w:t>
      </w:r>
      <w:r w:rsidR="00476FC4" w:rsidRPr="00705108">
        <w:rPr>
          <w:rFonts w:ascii="Times New Roman" w:hAnsi="Times New Roman" w:cs="Times New Roman"/>
          <w:sz w:val="24"/>
          <w:szCs w:val="24"/>
        </w:rPr>
        <w:t xml:space="preserve"> aspecto en primer lugar se debe</w:t>
      </w:r>
      <w:r w:rsidR="00ED4CDC" w:rsidRPr="00705108">
        <w:rPr>
          <w:rFonts w:ascii="Times New Roman" w:hAnsi="Times New Roman" w:cs="Times New Roman"/>
          <w:sz w:val="24"/>
          <w:szCs w:val="24"/>
        </w:rPr>
        <w:t xml:space="preserve"> señalar o esclar</w:t>
      </w:r>
      <w:r w:rsidR="00476FC4" w:rsidRPr="00705108">
        <w:rPr>
          <w:rFonts w:ascii="Times New Roman" w:hAnsi="Times New Roman" w:cs="Times New Roman"/>
          <w:sz w:val="24"/>
          <w:szCs w:val="24"/>
        </w:rPr>
        <w:t>ecer un aspecto que se considera</w:t>
      </w:r>
      <w:r w:rsidR="00ED4CDC" w:rsidRPr="00705108">
        <w:rPr>
          <w:rFonts w:ascii="Times New Roman" w:hAnsi="Times New Roman" w:cs="Times New Roman"/>
          <w:sz w:val="24"/>
          <w:szCs w:val="24"/>
        </w:rPr>
        <w:t xml:space="preserve"> no ha sido adecuadamente expuesto en el presente caso, y que por el contrario estaría siendo distorsionado por la denunciante, este es el relativo a los argumentos por los cuales </w:t>
      </w:r>
      <w:r w:rsidR="00BF6213" w:rsidRPr="00BF6213">
        <w:rPr>
          <w:rFonts w:ascii="Times New Roman" w:hAnsi="Times New Roman" w:cs="Times New Roman"/>
          <w:sz w:val="24"/>
          <w:szCs w:val="24"/>
        </w:rPr>
        <w:t>..................</w:t>
      </w:r>
      <w:r w:rsidR="00ED4CDC" w:rsidRPr="00705108">
        <w:rPr>
          <w:rFonts w:ascii="Times New Roman" w:hAnsi="Times New Roman" w:cs="Times New Roman"/>
          <w:sz w:val="24"/>
          <w:szCs w:val="24"/>
        </w:rPr>
        <w:t xml:space="preserve"> (operador internacional que gestionó el reclamo de cobertura en el extranjero) procedió a objetar la cobertura y los tiempos o plazos en los cuales fueron efectuadas las m</w:t>
      </w:r>
      <w:r w:rsidR="009E7BC9" w:rsidRPr="00705108">
        <w:rPr>
          <w:rFonts w:ascii="Times New Roman" w:hAnsi="Times New Roman" w:cs="Times New Roman"/>
          <w:sz w:val="24"/>
          <w:szCs w:val="24"/>
        </w:rPr>
        <w:t>isma</w:t>
      </w:r>
      <w:r w:rsidR="00E8786F" w:rsidRPr="00705108">
        <w:rPr>
          <w:rFonts w:ascii="Times New Roman" w:hAnsi="Times New Roman" w:cs="Times New Roman"/>
          <w:sz w:val="24"/>
          <w:szCs w:val="24"/>
        </w:rPr>
        <w:t>s</w:t>
      </w:r>
      <w:r w:rsidR="009E7BC9" w:rsidRPr="00705108">
        <w:rPr>
          <w:rFonts w:ascii="Times New Roman" w:hAnsi="Times New Roman" w:cs="Times New Roman"/>
          <w:sz w:val="24"/>
          <w:szCs w:val="24"/>
        </w:rPr>
        <w:t>. - Para tal efecto, se debe</w:t>
      </w:r>
      <w:r w:rsidR="00ED4CDC" w:rsidRPr="00705108">
        <w:rPr>
          <w:rFonts w:ascii="Times New Roman" w:hAnsi="Times New Roman" w:cs="Times New Roman"/>
          <w:sz w:val="24"/>
          <w:szCs w:val="24"/>
        </w:rPr>
        <w:t xml:space="preserve"> destacar en primer lugar, que </w:t>
      </w:r>
      <w:r w:rsidR="00ED4CDC" w:rsidRPr="00705108">
        <w:rPr>
          <w:rFonts w:ascii="Times New Roman" w:hAnsi="Times New Roman" w:cs="Times New Roman"/>
          <w:sz w:val="24"/>
          <w:szCs w:val="24"/>
        </w:rPr>
        <w:lastRenderedPageBreak/>
        <w:t xml:space="preserve">con fecha 27 de enero del 2018, se genera la primera comunicación formal solicitando documentación, siendo que con fecha 28 de enero del 2018 (un domingo), la denunciante indicó expresamente que el martes, esto es el día 30 de enero se estaría dando el alta y con ello se podría enviar la documentación necesaria para comenzar con el análisis del siniestro, situación que </w:t>
      </w:r>
      <w:r w:rsidR="00E8786F" w:rsidRPr="00705108">
        <w:rPr>
          <w:rFonts w:ascii="Times New Roman" w:hAnsi="Times New Roman" w:cs="Times New Roman"/>
          <w:sz w:val="24"/>
          <w:szCs w:val="24"/>
        </w:rPr>
        <w:t>se</w:t>
      </w:r>
      <w:r w:rsidR="00ED4CDC" w:rsidRPr="00705108">
        <w:rPr>
          <w:rFonts w:ascii="Times New Roman" w:hAnsi="Times New Roman" w:cs="Times New Roman"/>
          <w:sz w:val="24"/>
          <w:szCs w:val="24"/>
        </w:rPr>
        <w:t xml:space="preserve"> puede corroborar de la revisión del anexo 5-B adjunto a </w:t>
      </w:r>
      <w:r w:rsidR="00E8786F" w:rsidRPr="00705108">
        <w:rPr>
          <w:rFonts w:ascii="Times New Roman" w:hAnsi="Times New Roman" w:cs="Times New Roman"/>
          <w:sz w:val="24"/>
          <w:szCs w:val="24"/>
        </w:rPr>
        <w:t>su escrito</w:t>
      </w:r>
      <w:r w:rsidR="009E7BC9" w:rsidRPr="00705108">
        <w:rPr>
          <w:rFonts w:ascii="Times New Roman" w:hAnsi="Times New Roman" w:cs="Times New Roman"/>
          <w:sz w:val="24"/>
          <w:szCs w:val="24"/>
        </w:rPr>
        <w:t xml:space="preserve">. Esta primera constatación </w:t>
      </w:r>
      <w:r w:rsidR="00ED4CDC" w:rsidRPr="00705108">
        <w:rPr>
          <w:rFonts w:ascii="Times New Roman" w:hAnsi="Times New Roman" w:cs="Times New Roman"/>
          <w:sz w:val="24"/>
          <w:szCs w:val="24"/>
        </w:rPr>
        <w:t>permite tener en cuenta que, en la medida que se trata de un proceso de autoliquidación, efectuado con el apoyo de un operador estratégico internacional, el plazo con el que se contaba para efectuar el pronunciamiento de cobertura (respondiendo a la pregunta de la impugnante sobre los alcances del artículo 74 de la LCS) vencía el 05 de marzo del 2018. - El segundo aspecto que debe también aclararse es que, las referencias a la exclusión cláusula 2.24, inciso “d”, no han sido efectuadas recién a propósito de las misivas del 2019 de la ejecutiva Roxan</w:t>
      </w:r>
      <w:r w:rsidR="009E7BC9" w:rsidRPr="00705108">
        <w:rPr>
          <w:rFonts w:ascii="Times New Roman" w:hAnsi="Times New Roman" w:cs="Times New Roman"/>
          <w:sz w:val="24"/>
          <w:szCs w:val="24"/>
        </w:rPr>
        <w:t>a Dulanto (las cuales como se ha indicado en los</w:t>
      </w:r>
      <w:r w:rsidR="00ED4CDC" w:rsidRPr="00705108">
        <w:rPr>
          <w:rFonts w:ascii="Times New Roman" w:hAnsi="Times New Roman" w:cs="Times New Roman"/>
          <w:sz w:val="24"/>
          <w:szCs w:val="24"/>
        </w:rPr>
        <w:t xml:space="preserve"> escritos anteriores tenían en realidad por finalidad responder a los reclamos del cliente, antes que cumplir con el rol de una comunicación de rechazo de cobertura), muy por el contrario, se puede ob</w:t>
      </w:r>
      <w:r w:rsidR="009E7BC9" w:rsidRPr="00705108">
        <w:rPr>
          <w:rFonts w:ascii="Times New Roman" w:hAnsi="Times New Roman" w:cs="Times New Roman"/>
          <w:sz w:val="24"/>
          <w:szCs w:val="24"/>
        </w:rPr>
        <w:t xml:space="preserve">servar que los ejecutivos de </w:t>
      </w:r>
      <w:r w:rsidR="00BF6213" w:rsidRPr="00BF6213">
        <w:rPr>
          <w:rFonts w:ascii="Times New Roman" w:hAnsi="Times New Roman" w:cs="Times New Roman"/>
          <w:sz w:val="24"/>
          <w:szCs w:val="24"/>
        </w:rPr>
        <w:t>..................</w:t>
      </w:r>
      <w:r w:rsidR="00ED4CDC" w:rsidRPr="00705108">
        <w:rPr>
          <w:rFonts w:ascii="Times New Roman" w:hAnsi="Times New Roman" w:cs="Times New Roman"/>
          <w:sz w:val="24"/>
          <w:szCs w:val="24"/>
        </w:rPr>
        <w:t xml:space="preserve"> que atendieron el reclamo, desde un primer momento. En efecto, puede observarse en la diversa línea de correos que obran en el anexo 5-C, que los ejecutivos señalaron, expresamente, que “a nuestro concepto esta es una complicación propia de las malformaciones congénitas de los menores conocidas por la familia del paciente antes del viaje y no debería tener cobertura tanto por ser la condición de siameses preexistentes como ser las malformaciones congénitas una exclusión expresa” (así el correo de fecha 31 de enero del 2019, 11:32 am); y también se manifestó que “si bien la paciente tuvo la intención de regresar a Perú para continuar con el tratamiento, ella tenía pleno conocimiento de la condición de su embarazo (embarazo de siameses) al considerarse esta condición como una malformación congénita, asimismo es considerado como una condición preexistente conocida que tuvo como desenlace una complicación propia de la misma, por lo que no tendría cobertura plena de acuerdo al siguiente estipulado, el cual se cita y extrae del contrato: </w:t>
      </w:r>
      <w:r w:rsidR="009E7BC9" w:rsidRPr="00705108">
        <w:rPr>
          <w:rFonts w:ascii="Times New Roman" w:hAnsi="Times New Roman" w:cs="Times New Roman"/>
          <w:sz w:val="24"/>
          <w:szCs w:val="24"/>
        </w:rPr>
        <w:t>“</w:t>
      </w:r>
      <w:r w:rsidR="00ED4CDC" w:rsidRPr="00705108">
        <w:rPr>
          <w:rFonts w:ascii="Times New Roman" w:hAnsi="Times New Roman" w:cs="Times New Roman"/>
          <w:sz w:val="24"/>
          <w:szCs w:val="24"/>
        </w:rPr>
        <w:t xml:space="preserve">Para el asegurado que tiene una preexistencia que no es cubierta por la póliza, se cubrirá la urgencia vital que se derive de un estado patológico preexistente hasta 500 USD” (correo del 31 de enero del 2018, 18:06) Ahora bien, cuando la denunciante procede a presentar diversos reclamos en el 2019, lo que hace la </w:t>
      </w:r>
      <w:r w:rsidR="009E7BC9" w:rsidRPr="00705108">
        <w:rPr>
          <w:rFonts w:ascii="Times New Roman" w:hAnsi="Times New Roman" w:cs="Times New Roman"/>
          <w:sz w:val="24"/>
          <w:szCs w:val="24"/>
        </w:rPr>
        <w:t>ejecutiva Dulanto, como ya se ha</w:t>
      </w:r>
      <w:r w:rsidR="00ED4CDC" w:rsidRPr="00705108">
        <w:rPr>
          <w:rFonts w:ascii="Times New Roman" w:hAnsi="Times New Roman" w:cs="Times New Roman"/>
          <w:sz w:val="24"/>
          <w:szCs w:val="24"/>
        </w:rPr>
        <w:t xml:space="preserve"> desarrollado en escritos de defensa previos, es simplemente dar cuenta de las comunicaciones y acciones de </w:t>
      </w:r>
      <w:r w:rsidR="00BF6213" w:rsidRPr="00BF6213">
        <w:rPr>
          <w:rFonts w:ascii="Times New Roman" w:hAnsi="Times New Roman" w:cs="Times New Roman"/>
          <w:sz w:val="24"/>
          <w:szCs w:val="24"/>
        </w:rPr>
        <w:t>..................</w:t>
      </w:r>
      <w:r w:rsidR="00ED4CDC" w:rsidRPr="00705108">
        <w:rPr>
          <w:rFonts w:ascii="Times New Roman" w:hAnsi="Times New Roman" w:cs="Times New Roman"/>
          <w:sz w:val="24"/>
          <w:szCs w:val="24"/>
        </w:rPr>
        <w:t xml:space="preserve">, lo cual </w:t>
      </w:r>
      <w:r w:rsidR="009E7BC9" w:rsidRPr="00705108">
        <w:rPr>
          <w:rFonts w:ascii="Times New Roman" w:hAnsi="Times New Roman" w:cs="Times New Roman"/>
          <w:sz w:val="24"/>
          <w:szCs w:val="24"/>
        </w:rPr>
        <w:t>está</w:t>
      </w:r>
      <w:r w:rsidR="00ED4CDC" w:rsidRPr="00705108">
        <w:rPr>
          <w:rFonts w:ascii="Times New Roman" w:hAnsi="Times New Roman" w:cs="Times New Roman"/>
          <w:sz w:val="24"/>
          <w:szCs w:val="24"/>
        </w:rPr>
        <w:t xml:space="preserve"> pretendiendo tergiversar la contraria, es así como en el correo de fecha 20 de febrero 2019 (véase anexo 5-C) la ejecutiva en cuestión indica, ante gerencia legal, con toda claridad que lo único que hace es r</w:t>
      </w:r>
      <w:r w:rsidR="009E7BC9" w:rsidRPr="00705108">
        <w:rPr>
          <w:rFonts w:ascii="Times New Roman" w:hAnsi="Times New Roman" w:cs="Times New Roman"/>
          <w:sz w:val="24"/>
          <w:szCs w:val="24"/>
        </w:rPr>
        <w:t xml:space="preserve">eiterar los desarrollado por </w:t>
      </w:r>
      <w:r w:rsidR="00BF6213" w:rsidRPr="00BF6213">
        <w:rPr>
          <w:rFonts w:ascii="Times New Roman" w:hAnsi="Times New Roman" w:cs="Times New Roman"/>
          <w:sz w:val="24"/>
          <w:szCs w:val="24"/>
        </w:rPr>
        <w:t>..................</w:t>
      </w:r>
      <w:r w:rsidR="00ED4CDC" w:rsidRPr="00705108">
        <w:rPr>
          <w:rFonts w:ascii="Times New Roman" w:hAnsi="Times New Roman" w:cs="Times New Roman"/>
          <w:sz w:val="24"/>
          <w:szCs w:val="24"/>
        </w:rPr>
        <w:t xml:space="preserve"> en el 2018. Es teniendo este panorama, ya completo, que puede entenderse fácilmente que la Carta de fecha 15 de marzo del 2019, no es en modo alguno un nuevo rechazo ni mucho </w:t>
      </w:r>
      <w:r w:rsidR="003E6BA8" w:rsidRPr="00705108">
        <w:rPr>
          <w:rFonts w:ascii="Times New Roman" w:hAnsi="Times New Roman" w:cs="Times New Roman"/>
          <w:sz w:val="24"/>
          <w:szCs w:val="24"/>
        </w:rPr>
        <w:t xml:space="preserve">menos </w:t>
      </w:r>
      <w:r w:rsidR="00ED4CDC" w:rsidRPr="00705108">
        <w:rPr>
          <w:rFonts w:ascii="Times New Roman" w:hAnsi="Times New Roman" w:cs="Times New Roman"/>
          <w:sz w:val="24"/>
          <w:szCs w:val="24"/>
        </w:rPr>
        <w:t>una nueva invocación de alguna causal que no fuera oportunamente analizada y por lo cual resulta evid</w:t>
      </w:r>
      <w:r w:rsidR="009E7BC9" w:rsidRPr="00705108">
        <w:rPr>
          <w:rFonts w:ascii="Times New Roman" w:hAnsi="Times New Roman" w:cs="Times New Roman"/>
          <w:sz w:val="24"/>
          <w:szCs w:val="24"/>
        </w:rPr>
        <w:t>ente que no se puede</w:t>
      </w:r>
      <w:r w:rsidR="00ED4CDC" w:rsidRPr="00705108">
        <w:rPr>
          <w:rFonts w:ascii="Times New Roman" w:hAnsi="Times New Roman" w:cs="Times New Roman"/>
          <w:sz w:val="24"/>
          <w:szCs w:val="24"/>
        </w:rPr>
        <w:t xml:space="preserve"> hacer referencia en modo alguno a un siniestro consentido, y en consecuencia se debe ratificar el desarrollo efectuado por este colegiado </w:t>
      </w:r>
      <w:proofErr w:type="gramStart"/>
      <w:r w:rsidR="00ED4CDC" w:rsidRPr="00705108">
        <w:rPr>
          <w:rFonts w:ascii="Times New Roman" w:hAnsi="Times New Roman" w:cs="Times New Roman"/>
          <w:sz w:val="24"/>
          <w:szCs w:val="24"/>
        </w:rPr>
        <w:t>en relación a</w:t>
      </w:r>
      <w:proofErr w:type="gramEnd"/>
      <w:r w:rsidR="00ED4CDC" w:rsidRPr="00705108">
        <w:rPr>
          <w:rFonts w:ascii="Times New Roman" w:hAnsi="Times New Roman" w:cs="Times New Roman"/>
          <w:sz w:val="24"/>
          <w:szCs w:val="24"/>
        </w:rPr>
        <w:t xml:space="preserve"> la correcta aplicación de esta exclusión. - Sin perjuicio de lo anteriormente desarrollado, cabe destacar que incluso en el supuesto negado, que </w:t>
      </w:r>
      <w:r w:rsidR="00BF6213" w:rsidRPr="00BF6213">
        <w:rPr>
          <w:rFonts w:ascii="Times New Roman" w:hAnsi="Times New Roman" w:cs="Times New Roman"/>
          <w:sz w:val="24"/>
          <w:szCs w:val="24"/>
        </w:rPr>
        <w:t>..................</w:t>
      </w:r>
      <w:r w:rsidR="00ED4CDC" w:rsidRPr="00705108">
        <w:rPr>
          <w:rFonts w:ascii="Times New Roman" w:hAnsi="Times New Roman" w:cs="Times New Roman"/>
          <w:sz w:val="24"/>
          <w:szCs w:val="24"/>
        </w:rPr>
        <w:t xml:space="preserve"> no hubiera, desde el primer momento hecho alusión a la condición médica patológica preexistente, lo cierto es que estamos ante un supuesto indiscutible de una exclusión, la cual es esencialmente un supuesto en el cual la aseguradora, ex ante acuerda que no va a proceder con tal situación, es decir es un riesgo que en todos los casos escapa del denominado riesgo asegurado, razón por la cual el mismo no puede ser ratificado por el siniestro consentido, ya que dicha figura siempre se va a encontrar limitada por el ámbito de </w:t>
      </w:r>
      <w:r w:rsidR="00ED4CDC" w:rsidRPr="00705108">
        <w:rPr>
          <w:rFonts w:ascii="Times New Roman" w:hAnsi="Times New Roman" w:cs="Times New Roman"/>
          <w:sz w:val="24"/>
          <w:szCs w:val="24"/>
        </w:rPr>
        <w:lastRenderedPageBreak/>
        <w:t>riesgo admitido desde el principio de la suscripción del con</w:t>
      </w:r>
      <w:r w:rsidR="009E7BC9" w:rsidRPr="00705108">
        <w:rPr>
          <w:rFonts w:ascii="Times New Roman" w:hAnsi="Times New Roman" w:cs="Times New Roman"/>
          <w:sz w:val="24"/>
          <w:szCs w:val="24"/>
        </w:rPr>
        <w:t>trato de seguro. Así se solicita</w:t>
      </w:r>
      <w:r w:rsidR="00ED4CDC" w:rsidRPr="00705108">
        <w:rPr>
          <w:rFonts w:ascii="Times New Roman" w:hAnsi="Times New Roman" w:cs="Times New Roman"/>
          <w:sz w:val="24"/>
          <w:szCs w:val="24"/>
        </w:rPr>
        <w:t xml:space="preserve"> que, en todo caso, se estime pertinente aplicar la regla de derecho desarrollada en la Resolución de </w:t>
      </w:r>
      <w:r w:rsidR="00263E56" w:rsidRPr="00705108">
        <w:rPr>
          <w:rFonts w:ascii="Times New Roman" w:hAnsi="Times New Roman" w:cs="Times New Roman"/>
          <w:sz w:val="24"/>
          <w:szCs w:val="24"/>
        </w:rPr>
        <w:t>Defensoría</w:t>
      </w:r>
      <w:r w:rsidR="00ED4CDC" w:rsidRPr="00705108">
        <w:rPr>
          <w:rFonts w:ascii="Times New Roman" w:hAnsi="Times New Roman" w:cs="Times New Roman"/>
          <w:sz w:val="24"/>
          <w:szCs w:val="24"/>
        </w:rPr>
        <w:t xml:space="preserve"> N° 068/19 del 21 de mayo del 2019, y en el cual se señaló lo siguiente: </w:t>
      </w:r>
      <w:r w:rsidR="00263E56" w:rsidRPr="00705108">
        <w:rPr>
          <w:rFonts w:ascii="Times New Roman" w:hAnsi="Times New Roman" w:cs="Times New Roman"/>
          <w:sz w:val="24"/>
          <w:szCs w:val="24"/>
        </w:rPr>
        <w:t>“</w:t>
      </w:r>
      <w:r w:rsidR="00ED4CDC" w:rsidRPr="00705108">
        <w:rPr>
          <w:rFonts w:ascii="Times New Roman" w:hAnsi="Times New Roman" w:cs="Times New Roman"/>
          <w:sz w:val="24"/>
          <w:szCs w:val="24"/>
        </w:rPr>
        <w:t>OCTAVO: Tratándose de la invocación de la aplicación de la figura del siniestro consentido, consagrada en el artículo 74° de la Ley del Contrato de Seguro, tal como se ha señalado en reiterados precedentes de esta Defensoría, tal instituto presupone como requisito para su aplicación, la existencia</w:t>
      </w:r>
      <w:r w:rsidR="00704CA5" w:rsidRPr="00705108">
        <w:rPr>
          <w:rFonts w:ascii="Times New Roman" w:hAnsi="Times New Roman" w:cs="Times New Roman"/>
          <w:sz w:val="24"/>
          <w:szCs w:val="24"/>
        </w:rPr>
        <w:t xml:space="preserve"> de</w:t>
      </w:r>
      <w:r w:rsidR="00ED4CDC" w:rsidRPr="00705108">
        <w:rPr>
          <w:rFonts w:ascii="Times New Roman" w:hAnsi="Times New Roman" w:cs="Times New Roman"/>
          <w:sz w:val="24"/>
          <w:szCs w:val="24"/>
        </w:rPr>
        <w:t xml:space="preserve"> un riesgo que haya sido contratado por las partes, esto es, que el siniestro bajo pronunciamiento debe corresponder a un hecho de cuyas consecuencias se ha contratado amparo a través del seguro. De manera que el siniestro consentido no puede imponer una obligación a la aseguradora de cubrir un supuesto de hecho que está fuera de la relación contractual de seguro y que no forma parte del contenido del contrato al que se sometieron las partes</w:t>
      </w:r>
      <w:r w:rsidR="00263E56" w:rsidRPr="00705108">
        <w:rPr>
          <w:rFonts w:ascii="Times New Roman" w:hAnsi="Times New Roman" w:cs="Times New Roman"/>
          <w:sz w:val="24"/>
          <w:szCs w:val="24"/>
        </w:rPr>
        <w:t>”</w:t>
      </w:r>
      <w:r w:rsidR="00ED4CDC" w:rsidRPr="00705108">
        <w:rPr>
          <w:rFonts w:ascii="Times New Roman" w:hAnsi="Times New Roman" w:cs="Times New Roman"/>
          <w:sz w:val="24"/>
          <w:szCs w:val="24"/>
        </w:rPr>
        <w:t xml:space="preserve">. - Por otro lado, en relación al conocimiento previo de la situación preexistente por parte de la asegurada, que ahora pretende desconocer mediante argumentos sofistas, </w:t>
      </w:r>
      <w:r w:rsidR="00263E56" w:rsidRPr="00705108">
        <w:rPr>
          <w:rFonts w:ascii="Times New Roman" w:hAnsi="Times New Roman" w:cs="Times New Roman"/>
          <w:sz w:val="24"/>
          <w:szCs w:val="24"/>
        </w:rPr>
        <w:t xml:space="preserve">se considera </w:t>
      </w:r>
      <w:r w:rsidR="00ED4CDC" w:rsidRPr="00705108">
        <w:rPr>
          <w:rFonts w:ascii="Times New Roman" w:hAnsi="Times New Roman" w:cs="Times New Roman"/>
          <w:sz w:val="24"/>
          <w:szCs w:val="24"/>
        </w:rPr>
        <w:t>que, si bien es cierto e</w:t>
      </w:r>
      <w:r w:rsidR="00263E56" w:rsidRPr="00705108">
        <w:rPr>
          <w:rFonts w:ascii="Times New Roman" w:hAnsi="Times New Roman" w:cs="Times New Roman"/>
          <w:sz w:val="24"/>
          <w:szCs w:val="24"/>
        </w:rPr>
        <w:t>n los escritos precedentes se ha</w:t>
      </w:r>
      <w:r w:rsidR="00ED4CDC" w:rsidRPr="00705108">
        <w:rPr>
          <w:rFonts w:ascii="Times New Roman" w:hAnsi="Times New Roman" w:cs="Times New Roman"/>
          <w:sz w:val="24"/>
          <w:szCs w:val="24"/>
        </w:rPr>
        <w:t xml:space="preserve"> logrado acreditar válidamente que existió una notoria intención de efectuar la cirugía en USA y no en Perú (justamente por el nivel de riesgo</w:t>
      </w:r>
      <w:r w:rsidR="00263E56" w:rsidRPr="00705108">
        <w:rPr>
          <w:rFonts w:ascii="Times New Roman" w:hAnsi="Times New Roman" w:cs="Times New Roman"/>
          <w:sz w:val="24"/>
          <w:szCs w:val="24"/>
        </w:rPr>
        <w:t xml:space="preserve"> del embarazo), ahora se procede</w:t>
      </w:r>
      <w:r w:rsidR="00ED4CDC" w:rsidRPr="00705108">
        <w:rPr>
          <w:rFonts w:ascii="Times New Roman" w:hAnsi="Times New Roman" w:cs="Times New Roman"/>
          <w:sz w:val="24"/>
          <w:szCs w:val="24"/>
        </w:rPr>
        <w:t xml:space="preserve"> a facilitar la comunicación electrónica de fecha 16 de enero del 2018, véase Anexo 5-A, del propio bróker de la cliente, en la cual expresamente se declara que, tienen perfecto conocimiento que el evento actual no estaría respaldado por el contrato de seguro, por lo cual se apela al argumento de solidaridad y de fidelidad al cliente: Igualmente, en el mismo correo se hace alusión expresa a una intervención especializada que no podría ser efectuada en el Perú, y sin la cual los bebes iban a morir de manera inmediata, con lo cual no sólo se corrobora que sí se tenía idea de la situación patológica previa, sino que además se conocía perfectamente de la gravedad y riesgo de la misma. Finalmente, frente a esta difícil situación y con la intención de apoyar a la cliente </w:t>
      </w:r>
      <w:r w:rsidR="00263E56" w:rsidRPr="00705108">
        <w:rPr>
          <w:rFonts w:ascii="Times New Roman" w:hAnsi="Times New Roman" w:cs="Times New Roman"/>
          <w:sz w:val="24"/>
          <w:szCs w:val="24"/>
        </w:rPr>
        <w:t xml:space="preserve">la </w:t>
      </w:r>
      <w:r w:rsidR="00ED4CDC" w:rsidRPr="00705108">
        <w:rPr>
          <w:rFonts w:ascii="Times New Roman" w:hAnsi="Times New Roman" w:cs="Times New Roman"/>
          <w:sz w:val="24"/>
          <w:szCs w:val="24"/>
        </w:rPr>
        <w:t xml:space="preserve">empresa intervino y a pesar de que </w:t>
      </w:r>
      <w:r w:rsidR="00BF6213" w:rsidRPr="00BF6213">
        <w:rPr>
          <w:rFonts w:ascii="Times New Roman" w:hAnsi="Times New Roman" w:cs="Times New Roman"/>
          <w:sz w:val="24"/>
          <w:szCs w:val="24"/>
        </w:rPr>
        <w:t>..................</w:t>
      </w:r>
      <w:r w:rsidR="00BF6213">
        <w:rPr>
          <w:rFonts w:ascii="Times New Roman" w:hAnsi="Times New Roman" w:cs="Times New Roman"/>
          <w:sz w:val="24"/>
          <w:szCs w:val="24"/>
        </w:rPr>
        <w:t xml:space="preserve"> </w:t>
      </w:r>
      <w:r w:rsidR="00ED4CDC" w:rsidRPr="00705108">
        <w:rPr>
          <w:rFonts w:ascii="Times New Roman" w:hAnsi="Times New Roman" w:cs="Times New Roman"/>
          <w:sz w:val="24"/>
          <w:szCs w:val="24"/>
        </w:rPr>
        <w:t xml:space="preserve">válidamente había rechazo el siniestro, </w:t>
      </w:r>
      <w:r w:rsidR="00BF6213" w:rsidRPr="00BF6213">
        <w:rPr>
          <w:rFonts w:ascii="Times New Roman" w:hAnsi="Times New Roman" w:cs="Times New Roman"/>
          <w:sz w:val="24"/>
          <w:szCs w:val="24"/>
        </w:rPr>
        <w:t>..................</w:t>
      </w:r>
      <w:r w:rsidR="00BF6213">
        <w:rPr>
          <w:rFonts w:ascii="Times New Roman" w:hAnsi="Times New Roman" w:cs="Times New Roman"/>
          <w:sz w:val="24"/>
          <w:szCs w:val="24"/>
        </w:rPr>
        <w:t xml:space="preserve"> </w:t>
      </w:r>
      <w:r w:rsidR="00263E56" w:rsidRPr="00705108">
        <w:rPr>
          <w:rFonts w:ascii="Times New Roman" w:hAnsi="Times New Roman" w:cs="Times New Roman"/>
          <w:sz w:val="24"/>
          <w:szCs w:val="24"/>
        </w:rPr>
        <w:t>procedió a comprometerse</w:t>
      </w:r>
      <w:r w:rsidR="00ED4CDC" w:rsidRPr="00705108">
        <w:rPr>
          <w:rFonts w:ascii="Times New Roman" w:hAnsi="Times New Roman" w:cs="Times New Roman"/>
          <w:sz w:val="24"/>
          <w:szCs w:val="24"/>
        </w:rPr>
        <w:t xml:space="preserve"> ex gratia a asumir el costo bajo los términos de la cobertura de hosp</w:t>
      </w:r>
      <w:r w:rsidR="00263E56" w:rsidRPr="00705108">
        <w:rPr>
          <w:rFonts w:ascii="Times New Roman" w:hAnsi="Times New Roman" w:cs="Times New Roman"/>
          <w:sz w:val="24"/>
          <w:szCs w:val="24"/>
        </w:rPr>
        <w:t>italización, la cual, se insiste sí se ha</w:t>
      </w:r>
      <w:r w:rsidR="00ED4CDC" w:rsidRPr="00705108">
        <w:rPr>
          <w:rFonts w:ascii="Times New Roman" w:hAnsi="Times New Roman" w:cs="Times New Roman"/>
          <w:sz w:val="24"/>
          <w:szCs w:val="24"/>
        </w:rPr>
        <w:t xml:space="preserve"> cumplido, debiendo aclarar que desde hace b</w:t>
      </w:r>
      <w:r w:rsidR="00263E56" w:rsidRPr="00705108">
        <w:rPr>
          <w:rFonts w:ascii="Times New Roman" w:hAnsi="Times New Roman" w:cs="Times New Roman"/>
          <w:sz w:val="24"/>
          <w:szCs w:val="24"/>
        </w:rPr>
        <w:t xml:space="preserve">astante tiempo </w:t>
      </w:r>
      <w:r w:rsidR="003E6BA8" w:rsidRPr="00705108">
        <w:rPr>
          <w:rFonts w:ascii="Times New Roman" w:hAnsi="Times New Roman" w:cs="Times New Roman"/>
          <w:sz w:val="24"/>
          <w:szCs w:val="24"/>
        </w:rPr>
        <w:t>se</w:t>
      </w:r>
      <w:r w:rsidR="00263E56" w:rsidRPr="00705108">
        <w:rPr>
          <w:rFonts w:ascii="Times New Roman" w:hAnsi="Times New Roman" w:cs="Times New Roman"/>
          <w:sz w:val="24"/>
          <w:szCs w:val="24"/>
        </w:rPr>
        <w:t xml:space="preserve"> solicitó</w:t>
      </w:r>
      <w:r w:rsidR="00ED4CDC" w:rsidRPr="00705108">
        <w:rPr>
          <w:rFonts w:ascii="Times New Roman" w:hAnsi="Times New Roman" w:cs="Times New Roman"/>
          <w:sz w:val="24"/>
          <w:szCs w:val="24"/>
        </w:rPr>
        <w:t xml:space="preserve"> a la cliente los estados de cuenta actualizados para poder efectuar el pago al </w:t>
      </w:r>
      <w:r w:rsidR="00BF6213" w:rsidRPr="00BF6213">
        <w:rPr>
          <w:rFonts w:ascii="Times New Roman" w:hAnsi="Times New Roman" w:cs="Times New Roman"/>
          <w:sz w:val="24"/>
          <w:szCs w:val="24"/>
        </w:rPr>
        <w:t>..................</w:t>
      </w:r>
      <w:r w:rsidR="00BF6213">
        <w:rPr>
          <w:rFonts w:ascii="Times New Roman" w:hAnsi="Times New Roman" w:cs="Times New Roman"/>
          <w:sz w:val="24"/>
          <w:szCs w:val="24"/>
        </w:rPr>
        <w:t xml:space="preserve"> </w:t>
      </w:r>
      <w:r w:rsidR="00ED4CDC" w:rsidRPr="00705108">
        <w:rPr>
          <w:rFonts w:ascii="Times New Roman" w:hAnsi="Times New Roman" w:cs="Times New Roman"/>
          <w:sz w:val="24"/>
          <w:szCs w:val="24"/>
        </w:rPr>
        <w:t xml:space="preserve">Hospital, sin que se haya efectuado ello hasta </w:t>
      </w:r>
      <w:r w:rsidR="00263E56" w:rsidRPr="00705108">
        <w:rPr>
          <w:rFonts w:ascii="Times New Roman" w:hAnsi="Times New Roman" w:cs="Times New Roman"/>
          <w:sz w:val="24"/>
          <w:szCs w:val="24"/>
        </w:rPr>
        <w:t xml:space="preserve">la fecha, siendo que </w:t>
      </w:r>
      <w:r w:rsidR="00BF6213" w:rsidRPr="00BF6213">
        <w:rPr>
          <w:rFonts w:ascii="Times New Roman" w:hAnsi="Times New Roman" w:cs="Times New Roman"/>
          <w:sz w:val="24"/>
          <w:szCs w:val="24"/>
        </w:rPr>
        <w:t>..................</w:t>
      </w:r>
      <w:r w:rsidR="00263E56" w:rsidRPr="00705108">
        <w:rPr>
          <w:rFonts w:ascii="Times New Roman" w:hAnsi="Times New Roman" w:cs="Times New Roman"/>
          <w:sz w:val="24"/>
          <w:szCs w:val="24"/>
        </w:rPr>
        <w:t xml:space="preserve"> reitera el</w:t>
      </w:r>
      <w:r w:rsidR="00ED4CDC" w:rsidRPr="00705108">
        <w:rPr>
          <w:rFonts w:ascii="Times New Roman" w:hAnsi="Times New Roman" w:cs="Times New Roman"/>
          <w:sz w:val="24"/>
          <w:szCs w:val="24"/>
        </w:rPr>
        <w:t xml:space="preserve"> compromiso de pago con los deducibles y copagos correspondientes.</w:t>
      </w:r>
    </w:p>
    <w:p w14:paraId="301ABB07" w14:textId="7D3C59FD" w:rsidR="00476FC4" w:rsidRPr="00705108" w:rsidRDefault="00476FC4" w:rsidP="008E1735">
      <w:pPr>
        <w:spacing w:line="240" w:lineRule="auto"/>
        <w:jc w:val="both"/>
        <w:rPr>
          <w:rFonts w:ascii="Times New Roman" w:hAnsi="Times New Roman" w:cs="Times New Roman"/>
          <w:sz w:val="24"/>
          <w:szCs w:val="24"/>
        </w:rPr>
      </w:pPr>
      <w:r w:rsidRPr="00705108">
        <w:rPr>
          <w:rFonts w:ascii="Times New Roman" w:hAnsi="Times New Roman" w:cs="Times New Roman"/>
          <w:sz w:val="24"/>
          <w:szCs w:val="24"/>
        </w:rPr>
        <w:t xml:space="preserve">Que, con fecha 11 de Setiembre de 2020, la asegurada ha presentado a la DEFASEG un escrito adicional en el cual aclara la documentación presentada por </w:t>
      </w:r>
      <w:r w:rsidR="00BF6213" w:rsidRPr="00BF6213">
        <w:rPr>
          <w:rFonts w:ascii="Times New Roman" w:hAnsi="Times New Roman" w:cs="Times New Roman"/>
          <w:sz w:val="24"/>
          <w:szCs w:val="24"/>
        </w:rPr>
        <w:t>..................</w:t>
      </w:r>
      <w:r w:rsidR="00BF6213">
        <w:rPr>
          <w:rFonts w:ascii="Times New Roman" w:hAnsi="Times New Roman" w:cs="Times New Roman"/>
          <w:sz w:val="24"/>
          <w:szCs w:val="24"/>
        </w:rPr>
        <w:t xml:space="preserve"> </w:t>
      </w:r>
      <w:r w:rsidRPr="00705108">
        <w:rPr>
          <w:rFonts w:ascii="Times New Roman" w:hAnsi="Times New Roman" w:cs="Times New Roman"/>
          <w:sz w:val="24"/>
          <w:szCs w:val="24"/>
        </w:rPr>
        <w:t>con fecha 10 de Setiembre de 2020.</w:t>
      </w:r>
    </w:p>
    <w:p w14:paraId="0C85C101" w14:textId="77777777" w:rsidR="00E81CB3" w:rsidRPr="00705108" w:rsidRDefault="001E5B97" w:rsidP="00267D47">
      <w:pPr>
        <w:spacing w:line="240" w:lineRule="auto"/>
        <w:jc w:val="both"/>
        <w:rPr>
          <w:rFonts w:ascii="Times New Roman" w:hAnsi="Times New Roman" w:cs="Times New Roman"/>
          <w:i/>
          <w:sz w:val="24"/>
          <w:szCs w:val="24"/>
        </w:rPr>
      </w:pPr>
      <w:r w:rsidRPr="00705108">
        <w:rPr>
          <w:rFonts w:ascii="Times New Roman" w:hAnsi="Times New Roman" w:cs="Times New Roman"/>
          <w:sz w:val="24"/>
          <w:szCs w:val="24"/>
        </w:rPr>
        <w:t>Que, atendiendo a lo expuesto, esta Defensoría resuelve finalmente lo siguiente:</w:t>
      </w:r>
    </w:p>
    <w:p w14:paraId="024A0574" w14:textId="5568A768" w:rsidR="009F32FD" w:rsidRPr="00705108" w:rsidRDefault="00A42EE0" w:rsidP="00267D47">
      <w:pPr>
        <w:spacing w:line="240" w:lineRule="auto"/>
        <w:jc w:val="both"/>
        <w:rPr>
          <w:rFonts w:ascii="Times New Roman" w:hAnsi="Times New Roman" w:cs="Times New Roman"/>
          <w:sz w:val="24"/>
          <w:szCs w:val="24"/>
        </w:rPr>
      </w:pPr>
      <w:r w:rsidRPr="00705108">
        <w:rPr>
          <w:rFonts w:ascii="Times New Roman" w:hAnsi="Times New Roman" w:cs="Times New Roman"/>
          <w:b/>
          <w:sz w:val="24"/>
          <w:szCs w:val="24"/>
        </w:rPr>
        <w:t>PRIMERO:</w:t>
      </w:r>
      <w:r w:rsidR="004045E7" w:rsidRPr="00705108">
        <w:rPr>
          <w:rFonts w:ascii="Times New Roman" w:hAnsi="Times New Roman" w:cs="Times New Roman"/>
          <w:sz w:val="24"/>
          <w:szCs w:val="24"/>
        </w:rPr>
        <w:t xml:space="preserve"> Que e</w:t>
      </w:r>
      <w:r w:rsidR="00F474CA" w:rsidRPr="00705108">
        <w:rPr>
          <w:rFonts w:ascii="Times New Roman" w:hAnsi="Times New Roman" w:cs="Times New Roman"/>
          <w:sz w:val="24"/>
          <w:szCs w:val="24"/>
        </w:rPr>
        <w:t>l artículo 10 (Procedimiento) del Reglamento de la DEFASEG (</w:t>
      </w:r>
      <w:hyperlink r:id="rId7" w:history="1">
        <w:r w:rsidR="00F474CA" w:rsidRPr="00705108">
          <w:rPr>
            <w:rStyle w:val="Hipervnculo"/>
            <w:rFonts w:ascii="Times New Roman" w:hAnsi="Times New Roman" w:cs="Times New Roman"/>
            <w:sz w:val="24"/>
            <w:szCs w:val="24"/>
          </w:rPr>
          <w:t>http://www.defaseg.com.pe/reglamento</w:t>
        </w:r>
      </w:hyperlink>
      <w:r w:rsidR="00F474CA" w:rsidRPr="00705108">
        <w:rPr>
          <w:rFonts w:ascii="Times New Roman" w:hAnsi="Times New Roman" w:cs="Times New Roman"/>
          <w:sz w:val="24"/>
          <w:szCs w:val="24"/>
        </w:rPr>
        <w:t>) establece que cualquiera de las partes que no se encuentre de acuerdo con la decisión adoptada por el colegiado sobre la materia reclamada, podrá impugnarla, in</w:t>
      </w:r>
      <w:r w:rsidR="00867D34" w:rsidRPr="00705108">
        <w:rPr>
          <w:rFonts w:ascii="Times New Roman" w:hAnsi="Times New Roman" w:cs="Times New Roman"/>
          <w:sz w:val="24"/>
          <w:szCs w:val="24"/>
        </w:rPr>
        <w:t>terponiendo el correspondiente Recurso Impugnativo</w:t>
      </w:r>
      <w:r w:rsidR="00F474CA" w:rsidRPr="00705108">
        <w:rPr>
          <w:rFonts w:ascii="Times New Roman" w:hAnsi="Times New Roman" w:cs="Times New Roman"/>
          <w:sz w:val="24"/>
          <w:szCs w:val="24"/>
        </w:rPr>
        <w:t>. Conforme a ello, en el caso concreto,</w:t>
      </w:r>
      <w:r w:rsidR="002E02FB" w:rsidRPr="00705108">
        <w:rPr>
          <w:rFonts w:ascii="Times New Roman" w:hAnsi="Times New Roman" w:cs="Times New Roman"/>
          <w:sz w:val="24"/>
          <w:szCs w:val="24"/>
        </w:rPr>
        <w:t xml:space="preserve"> </w:t>
      </w:r>
      <w:r w:rsidR="00BF6213" w:rsidRPr="00BF6213">
        <w:rPr>
          <w:rFonts w:ascii="Times New Roman" w:hAnsi="Times New Roman" w:cs="Times New Roman"/>
          <w:sz w:val="24"/>
          <w:szCs w:val="24"/>
        </w:rPr>
        <w:t>..................</w:t>
      </w:r>
      <w:r w:rsidR="008E1735" w:rsidRPr="00705108">
        <w:rPr>
          <w:rFonts w:ascii="Times New Roman" w:hAnsi="Times New Roman" w:cs="Times New Roman"/>
          <w:sz w:val="24"/>
          <w:szCs w:val="24"/>
        </w:rPr>
        <w:t>,</w:t>
      </w:r>
      <w:r w:rsidR="00F474CA" w:rsidRPr="00705108">
        <w:rPr>
          <w:rFonts w:ascii="Times New Roman" w:hAnsi="Times New Roman" w:cs="Times New Roman"/>
          <w:sz w:val="24"/>
          <w:szCs w:val="24"/>
        </w:rPr>
        <w:t xml:space="preserve"> al interponer el </w:t>
      </w:r>
      <w:r w:rsidR="00867D34" w:rsidRPr="00705108">
        <w:rPr>
          <w:rFonts w:ascii="Times New Roman" w:hAnsi="Times New Roman" w:cs="Times New Roman"/>
          <w:sz w:val="24"/>
          <w:szCs w:val="24"/>
        </w:rPr>
        <w:t>R</w:t>
      </w:r>
      <w:r w:rsidR="001E5B97" w:rsidRPr="00705108">
        <w:rPr>
          <w:rFonts w:ascii="Times New Roman" w:hAnsi="Times New Roman" w:cs="Times New Roman"/>
          <w:sz w:val="24"/>
          <w:szCs w:val="24"/>
        </w:rPr>
        <w:t>e</w:t>
      </w:r>
      <w:r w:rsidR="00867D34" w:rsidRPr="00705108">
        <w:rPr>
          <w:rFonts w:ascii="Times New Roman" w:hAnsi="Times New Roman" w:cs="Times New Roman"/>
          <w:sz w:val="24"/>
          <w:szCs w:val="24"/>
        </w:rPr>
        <w:t xml:space="preserve">curso </w:t>
      </w:r>
      <w:r w:rsidR="00003974" w:rsidRPr="00705108">
        <w:rPr>
          <w:rFonts w:ascii="Times New Roman" w:hAnsi="Times New Roman" w:cs="Times New Roman"/>
          <w:sz w:val="24"/>
          <w:szCs w:val="24"/>
        </w:rPr>
        <w:t>Impug</w:t>
      </w:r>
      <w:r w:rsidR="00B63D08" w:rsidRPr="00705108">
        <w:rPr>
          <w:rFonts w:ascii="Times New Roman" w:hAnsi="Times New Roman" w:cs="Times New Roman"/>
          <w:sz w:val="24"/>
          <w:szCs w:val="24"/>
        </w:rPr>
        <w:t>n</w:t>
      </w:r>
      <w:r w:rsidR="00FD7565" w:rsidRPr="00705108">
        <w:rPr>
          <w:rFonts w:ascii="Times New Roman" w:hAnsi="Times New Roman" w:cs="Times New Roman"/>
          <w:sz w:val="24"/>
          <w:szCs w:val="24"/>
        </w:rPr>
        <w:t>ativo</w:t>
      </w:r>
      <w:r w:rsidR="009F49B5" w:rsidRPr="00705108">
        <w:rPr>
          <w:rFonts w:ascii="Times New Roman" w:hAnsi="Times New Roman" w:cs="Times New Roman"/>
          <w:sz w:val="24"/>
          <w:szCs w:val="24"/>
        </w:rPr>
        <w:t xml:space="preserve">, </w:t>
      </w:r>
      <w:r w:rsidR="00F474CA" w:rsidRPr="00705108">
        <w:rPr>
          <w:rFonts w:ascii="Times New Roman" w:hAnsi="Times New Roman" w:cs="Times New Roman"/>
          <w:sz w:val="24"/>
          <w:szCs w:val="24"/>
        </w:rPr>
        <w:t>ha ejercido formalmente su derecho a contradecir lo resuelto por la Defensoría, aunque se espera razonablemente que sustente objetivamente la razón de su desacuerdo, destacando el vicio o error en que se habría incurrido y que permitiría fundament</w:t>
      </w:r>
      <w:r w:rsidR="001E5B97" w:rsidRPr="00705108">
        <w:rPr>
          <w:rFonts w:ascii="Times New Roman" w:hAnsi="Times New Roman" w:cs="Times New Roman"/>
          <w:sz w:val="24"/>
          <w:szCs w:val="24"/>
        </w:rPr>
        <w:t>ar que lo resuelto no se ajusta</w:t>
      </w:r>
      <w:r w:rsidR="00F474CA" w:rsidRPr="00705108">
        <w:rPr>
          <w:rFonts w:ascii="Times New Roman" w:hAnsi="Times New Roman" w:cs="Times New Roman"/>
          <w:sz w:val="24"/>
          <w:szCs w:val="24"/>
        </w:rPr>
        <w:t xml:space="preserve"> a derecho ni a los correspondientes actuados.</w:t>
      </w:r>
    </w:p>
    <w:p w14:paraId="6CBFEE8E" w14:textId="77777777" w:rsidR="0019534C" w:rsidRPr="00705108" w:rsidRDefault="00FA6F6C" w:rsidP="00267D47">
      <w:pPr>
        <w:spacing w:line="240" w:lineRule="auto"/>
        <w:jc w:val="both"/>
        <w:rPr>
          <w:rFonts w:ascii="Times New Roman" w:hAnsi="Times New Roman" w:cs="Times New Roman"/>
          <w:sz w:val="24"/>
          <w:szCs w:val="24"/>
        </w:rPr>
      </w:pPr>
      <w:r w:rsidRPr="00705108">
        <w:rPr>
          <w:rFonts w:ascii="Times New Roman" w:hAnsi="Times New Roman" w:cs="Times New Roman"/>
          <w:b/>
          <w:sz w:val="24"/>
          <w:szCs w:val="24"/>
        </w:rPr>
        <w:lastRenderedPageBreak/>
        <w:t>SEGUNDO:</w:t>
      </w:r>
      <w:r w:rsidR="004045E7" w:rsidRPr="00705108">
        <w:rPr>
          <w:rFonts w:ascii="Times New Roman" w:hAnsi="Times New Roman" w:cs="Times New Roman"/>
          <w:sz w:val="24"/>
          <w:szCs w:val="24"/>
        </w:rPr>
        <w:t xml:space="preserve"> Que, d</w:t>
      </w:r>
      <w:r w:rsidR="00867D34" w:rsidRPr="00705108">
        <w:rPr>
          <w:rFonts w:ascii="Times New Roman" w:hAnsi="Times New Roman" w:cs="Times New Roman"/>
          <w:sz w:val="24"/>
          <w:szCs w:val="24"/>
        </w:rPr>
        <w:t>e la lectura del Recurso Impugnativo</w:t>
      </w:r>
      <w:r w:rsidR="0042413F" w:rsidRPr="00705108">
        <w:rPr>
          <w:rFonts w:ascii="Times New Roman" w:hAnsi="Times New Roman" w:cs="Times New Roman"/>
          <w:sz w:val="24"/>
          <w:szCs w:val="24"/>
        </w:rPr>
        <w:t xml:space="preserve"> interpuesto se aprecia</w:t>
      </w:r>
      <w:r w:rsidR="00476FC4" w:rsidRPr="00705108">
        <w:rPr>
          <w:rFonts w:ascii="Times New Roman" w:hAnsi="Times New Roman" w:cs="Times New Roman"/>
          <w:sz w:val="24"/>
          <w:szCs w:val="24"/>
        </w:rPr>
        <w:t xml:space="preserve"> </w:t>
      </w:r>
      <w:r w:rsidR="0042413F" w:rsidRPr="00705108">
        <w:rPr>
          <w:rFonts w:ascii="Times New Roman" w:hAnsi="Times New Roman" w:cs="Times New Roman"/>
          <w:sz w:val="24"/>
          <w:szCs w:val="24"/>
        </w:rPr>
        <w:t>que</w:t>
      </w:r>
      <w:r w:rsidR="00263E56" w:rsidRPr="00705108">
        <w:rPr>
          <w:rFonts w:ascii="Times New Roman" w:hAnsi="Times New Roman" w:cs="Times New Roman"/>
          <w:sz w:val="24"/>
          <w:szCs w:val="24"/>
        </w:rPr>
        <w:t xml:space="preserve"> la asegurada, respecto a los argumentos del rechazo en </w:t>
      </w:r>
      <w:r w:rsidR="005E6B84" w:rsidRPr="00705108">
        <w:rPr>
          <w:rFonts w:ascii="Times New Roman" w:hAnsi="Times New Roman" w:cs="Times New Roman"/>
          <w:sz w:val="24"/>
          <w:szCs w:val="24"/>
        </w:rPr>
        <w:t>sí</w:t>
      </w:r>
      <w:r w:rsidR="00263E56" w:rsidRPr="00705108">
        <w:rPr>
          <w:rFonts w:ascii="Times New Roman" w:hAnsi="Times New Roman" w:cs="Times New Roman"/>
          <w:sz w:val="24"/>
          <w:szCs w:val="24"/>
        </w:rPr>
        <w:t>,</w:t>
      </w:r>
      <w:r w:rsidR="005E6B84" w:rsidRPr="00705108">
        <w:rPr>
          <w:rFonts w:ascii="Times New Roman" w:hAnsi="Times New Roman" w:cs="Times New Roman"/>
          <w:sz w:val="24"/>
          <w:szCs w:val="24"/>
        </w:rPr>
        <w:t xml:space="preserve"> sustentado en el artículo de exclusión correspondiente,</w:t>
      </w:r>
      <w:r w:rsidR="009A48D1" w:rsidRPr="00705108">
        <w:rPr>
          <w:rFonts w:ascii="Times New Roman" w:hAnsi="Times New Roman" w:cs="Times New Roman"/>
          <w:sz w:val="24"/>
          <w:szCs w:val="24"/>
        </w:rPr>
        <w:t xml:space="preserve"> insiste en lo ya expresado con oca</w:t>
      </w:r>
      <w:r w:rsidR="004C451D" w:rsidRPr="00705108">
        <w:rPr>
          <w:rFonts w:ascii="Times New Roman" w:hAnsi="Times New Roman" w:cs="Times New Roman"/>
          <w:sz w:val="24"/>
          <w:szCs w:val="24"/>
        </w:rPr>
        <w:t>sión de presen</w:t>
      </w:r>
      <w:r w:rsidR="00913729" w:rsidRPr="00705108">
        <w:rPr>
          <w:rFonts w:ascii="Times New Roman" w:hAnsi="Times New Roman" w:cs="Times New Roman"/>
          <w:sz w:val="24"/>
          <w:szCs w:val="24"/>
        </w:rPr>
        <w:t>tar su escrito de</w:t>
      </w:r>
      <w:r w:rsidR="007912C4" w:rsidRPr="00705108">
        <w:rPr>
          <w:rFonts w:ascii="Times New Roman" w:hAnsi="Times New Roman" w:cs="Times New Roman"/>
          <w:sz w:val="24"/>
          <w:szCs w:val="24"/>
        </w:rPr>
        <w:t xml:space="preserve"> reclamación, argumentos que ya fue</w:t>
      </w:r>
      <w:r w:rsidR="00134F63" w:rsidRPr="00705108">
        <w:rPr>
          <w:rFonts w:ascii="Times New Roman" w:hAnsi="Times New Roman" w:cs="Times New Roman"/>
          <w:sz w:val="24"/>
          <w:szCs w:val="24"/>
        </w:rPr>
        <w:t>r</w:t>
      </w:r>
      <w:r w:rsidR="00003974" w:rsidRPr="00705108">
        <w:rPr>
          <w:rFonts w:ascii="Times New Roman" w:hAnsi="Times New Roman" w:cs="Times New Roman"/>
          <w:sz w:val="24"/>
          <w:szCs w:val="24"/>
        </w:rPr>
        <w:t>on debidamente analizados en los</w:t>
      </w:r>
      <w:r w:rsidR="007912C4" w:rsidRPr="00705108">
        <w:rPr>
          <w:rFonts w:ascii="Times New Roman" w:hAnsi="Times New Roman" w:cs="Times New Roman"/>
          <w:sz w:val="24"/>
          <w:szCs w:val="24"/>
        </w:rPr>
        <w:t xml:space="preserve"> Considerando</w:t>
      </w:r>
      <w:r w:rsidR="00134F63" w:rsidRPr="00705108">
        <w:rPr>
          <w:rFonts w:ascii="Times New Roman" w:hAnsi="Times New Roman" w:cs="Times New Roman"/>
          <w:sz w:val="24"/>
          <w:szCs w:val="24"/>
        </w:rPr>
        <w:t>s</w:t>
      </w:r>
      <w:r w:rsidR="008E7484" w:rsidRPr="00705108">
        <w:rPr>
          <w:rFonts w:ascii="Times New Roman" w:hAnsi="Times New Roman" w:cs="Times New Roman"/>
          <w:sz w:val="24"/>
          <w:szCs w:val="24"/>
        </w:rPr>
        <w:t xml:space="preserve"> Sétimo</w:t>
      </w:r>
      <w:r w:rsidR="00231BC9" w:rsidRPr="00705108">
        <w:rPr>
          <w:rFonts w:ascii="Times New Roman" w:hAnsi="Times New Roman" w:cs="Times New Roman"/>
          <w:sz w:val="24"/>
          <w:szCs w:val="24"/>
        </w:rPr>
        <w:t>,</w:t>
      </w:r>
      <w:r w:rsidR="0042413F" w:rsidRPr="00705108">
        <w:rPr>
          <w:rFonts w:ascii="Times New Roman" w:hAnsi="Times New Roman" w:cs="Times New Roman"/>
          <w:sz w:val="24"/>
          <w:szCs w:val="24"/>
        </w:rPr>
        <w:t xml:space="preserve"> Octavo</w:t>
      </w:r>
      <w:r w:rsidR="005E6B84" w:rsidRPr="00705108">
        <w:rPr>
          <w:rFonts w:ascii="Times New Roman" w:hAnsi="Times New Roman" w:cs="Times New Roman"/>
          <w:sz w:val="24"/>
          <w:szCs w:val="24"/>
        </w:rPr>
        <w:t xml:space="preserve"> y</w:t>
      </w:r>
      <w:r w:rsidR="008E7484" w:rsidRPr="00705108">
        <w:rPr>
          <w:rFonts w:ascii="Times New Roman" w:hAnsi="Times New Roman" w:cs="Times New Roman"/>
          <w:sz w:val="24"/>
          <w:szCs w:val="24"/>
        </w:rPr>
        <w:t xml:space="preserve"> Noveno</w:t>
      </w:r>
      <w:r w:rsidR="00FE7832" w:rsidRPr="00705108">
        <w:rPr>
          <w:rFonts w:ascii="Times New Roman" w:hAnsi="Times New Roman" w:cs="Times New Roman"/>
          <w:sz w:val="24"/>
          <w:szCs w:val="24"/>
        </w:rPr>
        <w:t xml:space="preserve"> </w:t>
      </w:r>
      <w:r w:rsidR="007912C4" w:rsidRPr="00705108">
        <w:rPr>
          <w:rFonts w:ascii="Times New Roman" w:hAnsi="Times New Roman" w:cs="Times New Roman"/>
          <w:sz w:val="24"/>
          <w:szCs w:val="24"/>
        </w:rPr>
        <w:t xml:space="preserve">de la Resolución recurrida. </w:t>
      </w:r>
      <w:r w:rsidR="001C356D" w:rsidRPr="00705108">
        <w:rPr>
          <w:rFonts w:ascii="Times New Roman" w:hAnsi="Times New Roman" w:cs="Times New Roman"/>
          <w:sz w:val="24"/>
          <w:szCs w:val="24"/>
        </w:rPr>
        <w:t xml:space="preserve">A juicio de este </w:t>
      </w:r>
      <w:r w:rsidR="00A42EE0" w:rsidRPr="00705108">
        <w:rPr>
          <w:rFonts w:ascii="Times New Roman" w:hAnsi="Times New Roman" w:cs="Times New Roman"/>
          <w:sz w:val="24"/>
          <w:szCs w:val="24"/>
        </w:rPr>
        <w:t>colegiado,</w:t>
      </w:r>
      <w:r w:rsidR="00652024" w:rsidRPr="00705108">
        <w:rPr>
          <w:rFonts w:ascii="Times New Roman" w:hAnsi="Times New Roman" w:cs="Times New Roman"/>
          <w:sz w:val="24"/>
          <w:szCs w:val="24"/>
        </w:rPr>
        <w:t xml:space="preserve"> el contenido d</w:t>
      </w:r>
      <w:r w:rsidR="001C356D" w:rsidRPr="00705108">
        <w:rPr>
          <w:rFonts w:ascii="Times New Roman" w:hAnsi="Times New Roman" w:cs="Times New Roman"/>
          <w:sz w:val="24"/>
          <w:szCs w:val="24"/>
        </w:rPr>
        <w:t>el señalado rec</w:t>
      </w:r>
      <w:r w:rsidR="004C451D" w:rsidRPr="00705108">
        <w:rPr>
          <w:rFonts w:ascii="Times New Roman" w:hAnsi="Times New Roman" w:cs="Times New Roman"/>
          <w:sz w:val="24"/>
          <w:szCs w:val="24"/>
        </w:rPr>
        <w:t>urso</w:t>
      </w:r>
      <w:r w:rsidR="001945B1" w:rsidRPr="00705108">
        <w:rPr>
          <w:rFonts w:ascii="Times New Roman" w:hAnsi="Times New Roman" w:cs="Times New Roman"/>
          <w:sz w:val="24"/>
          <w:szCs w:val="24"/>
        </w:rPr>
        <w:t xml:space="preserve"> impugnativo</w:t>
      </w:r>
      <w:r w:rsidR="001C356D" w:rsidRPr="00705108">
        <w:rPr>
          <w:rFonts w:ascii="Times New Roman" w:hAnsi="Times New Roman" w:cs="Times New Roman"/>
          <w:sz w:val="24"/>
          <w:szCs w:val="24"/>
        </w:rPr>
        <w:t xml:space="preserve"> evidencia simpl</w:t>
      </w:r>
      <w:r w:rsidR="00B20853" w:rsidRPr="00705108">
        <w:rPr>
          <w:rFonts w:ascii="Times New Roman" w:hAnsi="Times New Roman" w:cs="Times New Roman"/>
          <w:sz w:val="24"/>
          <w:szCs w:val="24"/>
        </w:rPr>
        <w:t xml:space="preserve">emente la </w:t>
      </w:r>
      <w:r w:rsidR="00F95CDF" w:rsidRPr="00705108">
        <w:rPr>
          <w:rFonts w:ascii="Times New Roman" w:hAnsi="Times New Roman" w:cs="Times New Roman"/>
          <w:sz w:val="24"/>
          <w:szCs w:val="24"/>
        </w:rPr>
        <w:t xml:space="preserve">disconformidad de </w:t>
      </w:r>
      <w:r w:rsidR="005E6B84" w:rsidRPr="00705108">
        <w:rPr>
          <w:rFonts w:ascii="Times New Roman" w:hAnsi="Times New Roman" w:cs="Times New Roman"/>
          <w:sz w:val="24"/>
          <w:szCs w:val="24"/>
        </w:rPr>
        <w:t>esta</w:t>
      </w:r>
      <w:r w:rsidR="00231BC9" w:rsidRPr="00705108">
        <w:rPr>
          <w:rFonts w:ascii="Times New Roman" w:hAnsi="Times New Roman" w:cs="Times New Roman"/>
          <w:sz w:val="24"/>
          <w:szCs w:val="24"/>
        </w:rPr>
        <w:t xml:space="preserve"> </w:t>
      </w:r>
      <w:r w:rsidR="005E6B84" w:rsidRPr="00705108">
        <w:rPr>
          <w:rFonts w:ascii="Times New Roman" w:hAnsi="Times New Roman" w:cs="Times New Roman"/>
          <w:sz w:val="24"/>
          <w:szCs w:val="24"/>
        </w:rPr>
        <w:t>última</w:t>
      </w:r>
      <w:r w:rsidR="001C356D" w:rsidRPr="00705108">
        <w:rPr>
          <w:rFonts w:ascii="Times New Roman" w:hAnsi="Times New Roman" w:cs="Times New Roman"/>
          <w:sz w:val="24"/>
          <w:szCs w:val="24"/>
        </w:rPr>
        <w:t xml:space="preserve"> con el sentido de lo resuelto. En </w:t>
      </w:r>
      <w:r w:rsidR="00B20853" w:rsidRPr="00705108">
        <w:rPr>
          <w:rFonts w:ascii="Times New Roman" w:hAnsi="Times New Roman" w:cs="Times New Roman"/>
          <w:sz w:val="24"/>
          <w:szCs w:val="24"/>
        </w:rPr>
        <w:t>consecuencia,</w:t>
      </w:r>
      <w:r w:rsidR="003F43DB" w:rsidRPr="00705108">
        <w:rPr>
          <w:rFonts w:ascii="Times New Roman" w:hAnsi="Times New Roman" w:cs="Times New Roman"/>
          <w:sz w:val="24"/>
          <w:szCs w:val="24"/>
        </w:rPr>
        <w:t xml:space="preserve"> el Recurso Impugnativo</w:t>
      </w:r>
      <w:r w:rsidR="001C356D" w:rsidRPr="00705108">
        <w:rPr>
          <w:rFonts w:ascii="Times New Roman" w:hAnsi="Times New Roman" w:cs="Times New Roman"/>
          <w:sz w:val="24"/>
          <w:szCs w:val="24"/>
        </w:rPr>
        <w:t xml:space="preserve"> interpuesto puede ser </w:t>
      </w:r>
      <w:r w:rsidR="00B20853" w:rsidRPr="00705108">
        <w:rPr>
          <w:rFonts w:ascii="Times New Roman" w:hAnsi="Times New Roman" w:cs="Times New Roman"/>
          <w:sz w:val="24"/>
          <w:szCs w:val="24"/>
        </w:rPr>
        <w:t>categorizado,</w:t>
      </w:r>
      <w:r w:rsidR="001C356D" w:rsidRPr="00705108">
        <w:rPr>
          <w:rFonts w:ascii="Times New Roman" w:hAnsi="Times New Roman" w:cs="Times New Roman"/>
          <w:sz w:val="24"/>
          <w:szCs w:val="24"/>
        </w:rPr>
        <w:t xml:space="preserve"> por su contenido </w:t>
      </w:r>
      <w:r w:rsidR="00B20853" w:rsidRPr="00705108">
        <w:rPr>
          <w:rFonts w:ascii="Times New Roman" w:hAnsi="Times New Roman" w:cs="Times New Roman"/>
          <w:sz w:val="24"/>
          <w:szCs w:val="24"/>
        </w:rPr>
        <w:t>mismo,</w:t>
      </w:r>
      <w:r w:rsidR="001C356D" w:rsidRPr="00705108">
        <w:rPr>
          <w:rFonts w:ascii="Times New Roman" w:hAnsi="Times New Roman" w:cs="Times New Roman"/>
          <w:sz w:val="24"/>
          <w:szCs w:val="24"/>
        </w:rPr>
        <w:t xml:space="preserve"> como una solicitud de revisión </w:t>
      </w:r>
      <w:r w:rsidR="00B20853" w:rsidRPr="00705108">
        <w:rPr>
          <w:rFonts w:ascii="Times New Roman" w:hAnsi="Times New Roman" w:cs="Times New Roman"/>
          <w:sz w:val="24"/>
          <w:szCs w:val="24"/>
        </w:rPr>
        <w:t>general,</w:t>
      </w:r>
      <w:r w:rsidR="001E65C1" w:rsidRPr="00705108">
        <w:rPr>
          <w:rFonts w:ascii="Times New Roman" w:hAnsi="Times New Roman" w:cs="Times New Roman"/>
          <w:sz w:val="24"/>
          <w:szCs w:val="24"/>
        </w:rPr>
        <w:t xml:space="preserve"> sustentado</w:t>
      </w:r>
      <w:r w:rsidR="001C356D" w:rsidRPr="00705108">
        <w:rPr>
          <w:rFonts w:ascii="Times New Roman" w:hAnsi="Times New Roman" w:cs="Times New Roman"/>
          <w:sz w:val="24"/>
          <w:szCs w:val="24"/>
        </w:rPr>
        <w:t xml:space="preserve"> en el muy respetable criterio de</w:t>
      </w:r>
      <w:r w:rsidR="005E6B84" w:rsidRPr="00705108">
        <w:rPr>
          <w:rFonts w:ascii="Times New Roman" w:hAnsi="Times New Roman" w:cs="Times New Roman"/>
          <w:sz w:val="24"/>
          <w:szCs w:val="24"/>
        </w:rPr>
        <w:t xml:space="preserve"> la</w:t>
      </w:r>
      <w:r w:rsidR="004B784A" w:rsidRPr="00705108">
        <w:rPr>
          <w:rFonts w:ascii="Times New Roman" w:hAnsi="Times New Roman" w:cs="Times New Roman"/>
          <w:sz w:val="24"/>
          <w:szCs w:val="24"/>
        </w:rPr>
        <w:t xml:space="preserve"> </w:t>
      </w:r>
      <w:r w:rsidR="00867D34" w:rsidRPr="00705108">
        <w:rPr>
          <w:rFonts w:ascii="Times New Roman" w:hAnsi="Times New Roman" w:cs="Times New Roman"/>
          <w:sz w:val="24"/>
          <w:szCs w:val="24"/>
        </w:rPr>
        <w:t>asegurad</w:t>
      </w:r>
      <w:r w:rsidR="005E6B84" w:rsidRPr="00705108">
        <w:rPr>
          <w:rFonts w:ascii="Times New Roman" w:hAnsi="Times New Roman" w:cs="Times New Roman"/>
          <w:sz w:val="24"/>
          <w:szCs w:val="24"/>
        </w:rPr>
        <w:t>a</w:t>
      </w:r>
      <w:r w:rsidR="001C356D" w:rsidRPr="00705108">
        <w:rPr>
          <w:rFonts w:ascii="Times New Roman" w:hAnsi="Times New Roman" w:cs="Times New Roman"/>
          <w:sz w:val="24"/>
          <w:szCs w:val="24"/>
        </w:rPr>
        <w:t xml:space="preserve"> que este colegiado no </w:t>
      </w:r>
      <w:r w:rsidR="00B20853" w:rsidRPr="00705108">
        <w:rPr>
          <w:rFonts w:ascii="Times New Roman" w:hAnsi="Times New Roman" w:cs="Times New Roman"/>
          <w:sz w:val="24"/>
          <w:szCs w:val="24"/>
        </w:rPr>
        <w:t>comparte,</w:t>
      </w:r>
      <w:r w:rsidR="001C356D" w:rsidRPr="00705108">
        <w:rPr>
          <w:rFonts w:ascii="Times New Roman" w:hAnsi="Times New Roman" w:cs="Times New Roman"/>
          <w:sz w:val="24"/>
          <w:szCs w:val="24"/>
        </w:rPr>
        <w:t xml:space="preserve"> pero sin aportar argumento o medio probatorio alguno que permita objetivamente a este colegiado apreciar que habría incurrido efectivamente en un error o vicio al momento de resolver.</w:t>
      </w:r>
    </w:p>
    <w:p w14:paraId="1A2FBF5E" w14:textId="5446612F" w:rsidR="00134178" w:rsidRPr="00705108" w:rsidRDefault="005E6B84" w:rsidP="00134178">
      <w:pPr>
        <w:spacing w:line="240" w:lineRule="auto"/>
        <w:jc w:val="both"/>
        <w:rPr>
          <w:rStyle w:val="Hipervnculo"/>
          <w:rFonts w:ascii="Times New Roman" w:hAnsi="Times New Roman" w:cs="Times New Roman"/>
          <w:color w:val="auto"/>
          <w:sz w:val="24"/>
          <w:szCs w:val="24"/>
          <w:u w:val="none"/>
        </w:rPr>
      </w:pPr>
      <w:r w:rsidRPr="00705108">
        <w:rPr>
          <w:rFonts w:ascii="Times New Roman" w:hAnsi="Times New Roman" w:cs="Times New Roman"/>
          <w:sz w:val="24"/>
          <w:szCs w:val="24"/>
        </w:rPr>
        <w:t>Sin perjuicio de lo anterior y en relación al escrito adicional enviado por la asegurada con fecha 10 de Setiembre de 2020,</w:t>
      </w:r>
      <w:r w:rsidR="00F074BB" w:rsidRPr="00705108">
        <w:rPr>
          <w:rFonts w:ascii="Times New Roman" w:hAnsi="Times New Roman" w:cs="Times New Roman"/>
          <w:sz w:val="24"/>
          <w:szCs w:val="24"/>
        </w:rPr>
        <w:t xml:space="preserve"> donde solicita que el siniestro se declare “consentido”,</w:t>
      </w:r>
      <w:r w:rsidRPr="00705108">
        <w:rPr>
          <w:rFonts w:ascii="Times New Roman" w:hAnsi="Times New Roman" w:cs="Times New Roman"/>
          <w:sz w:val="24"/>
          <w:szCs w:val="24"/>
        </w:rPr>
        <w:t xml:space="preserve"> este </w:t>
      </w:r>
      <w:r w:rsidR="00F074BB" w:rsidRPr="00705108">
        <w:rPr>
          <w:rFonts w:ascii="Times New Roman" w:hAnsi="Times New Roman" w:cs="Times New Roman"/>
          <w:sz w:val="24"/>
          <w:szCs w:val="24"/>
        </w:rPr>
        <w:t>colegiado</w:t>
      </w:r>
      <w:r w:rsidR="00EE538E" w:rsidRPr="00705108">
        <w:rPr>
          <w:rFonts w:ascii="Times New Roman" w:hAnsi="Times New Roman" w:cs="Times New Roman"/>
          <w:sz w:val="24"/>
          <w:szCs w:val="24"/>
        </w:rPr>
        <w:t xml:space="preserve"> indica </w:t>
      </w:r>
      <w:r w:rsidR="00F074BB" w:rsidRPr="00705108">
        <w:rPr>
          <w:rFonts w:ascii="Times New Roman" w:hAnsi="Times New Roman" w:cs="Times New Roman"/>
          <w:sz w:val="24"/>
          <w:szCs w:val="24"/>
        </w:rPr>
        <w:t>que dicha solicitud no es procedente, porque tratándose de la invocación de la aplicación de la figura del siniestro consentido, consagrada en el artículo 74° de la Ley del Contrato de Seguro, tal como se ha señalado en reiterados precedentes de esta Defensoría, tal instituto presupone como requisito para su aplicación, la existencia de un riesgo que haya sido contratado por las partes, esto es, que el siniestro bajo pronunciamiento debe corresponder a un hecho de cuyas consecuencias se ha contratado amparo a través del seguro</w:t>
      </w:r>
      <w:r w:rsidR="00134178" w:rsidRPr="00705108">
        <w:rPr>
          <w:rFonts w:ascii="Times New Roman" w:hAnsi="Times New Roman" w:cs="Times New Roman"/>
          <w:sz w:val="24"/>
          <w:szCs w:val="24"/>
        </w:rPr>
        <w:t>, por lo que, el siniestro consentido no puede aplicarse para cubrir un evento que no se encuentra dentro del contrato de seguro y que no forma parte del contenido del mismo</w:t>
      </w:r>
      <w:r w:rsidR="001376EA" w:rsidRPr="00705108">
        <w:rPr>
          <w:rFonts w:ascii="Times New Roman" w:hAnsi="Times New Roman" w:cs="Times New Roman"/>
          <w:sz w:val="24"/>
          <w:szCs w:val="24"/>
        </w:rPr>
        <w:t xml:space="preserve">. </w:t>
      </w:r>
    </w:p>
    <w:p w14:paraId="34CD346B" w14:textId="77777777" w:rsidR="00BD54EF" w:rsidRPr="00705108" w:rsidRDefault="001C356D" w:rsidP="00134178">
      <w:pPr>
        <w:spacing w:line="240" w:lineRule="auto"/>
        <w:jc w:val="both"/>
        <w:rPr>
          <w:rFonts w:ascii="Times New Roman" w:hAnsi="Times New Roman" w:cs="Times New Roman"/>
          <w:sz w:val="24"/>
          <w:szCs w:val="24"/>
        </w:rPr>
      </w:pPr>
      <w:r w:rsidRPr="00705108">
        <w:rPr>
          <w:rFonts w:ascii="Times New Roman" w:hAnsi="Times New Roman" w:cs="Times New Roman"/>
          <w:sz w:val="24"/>
          <w:szCs w:val="24"/>
        </w:rPr>
        <w:t xml:space="preserve">En atención a las consideraciones </w:t>
      </w:r>
      <w:r w:rsidR="00B20853" w:rsidRPr="00705108">
        <w:rPr>
          <w:rFonts w:ascii="Times New Roman" w:hAnsi="Times New Roman" w:cs="Times New Roman"/>
          <w:sz w:val="24"/>
          <w:szCs w:val="24"/>
        </w:rPr>
        <w:t>precedentes,</w:t>
      </w:r>
      <w:r w:rsidRPr="00705108">
        <w:rPr>
          <w:rFonts w:ascii="Times New Roman" w:hAnsi="Times New Roman" w:cs="Times New Roman"/>
          <w:sz w:val="24"/>
          <w:szCs w:val="24"/>
        </w:rPr>
        <w:t xml:space="preserve"> este colegiado no aprecia mérito ni razón objetiva</w:t>
      </w:r>
      <w:r w:rsidR="00D024B6" w:rsidRPr="00705108">
        <w:rPr>
          <w:rFonts w:ascii="Times New Roman" w:hAnsi="Times New Roman" w:cs="Times New Roman"/>
          <w:sz w:val="24"/>
          <w:szCs w:val="24"/>
        </w:rPr>
        <w:t xml:space="preserve"> para </w:t>
      </w:r>
      <w:r w:rsidR="00BD54EF" w:rsidRPr="00705108">
        <w:rPr>
          <w:rFonts w:ascii="Times New Roman" w:hAnsi="Times New Roman" w:cs="Times New Roman"/>
          <w:sz w:val="24"/>
          <w:szCs w:val="24"/>
        </w:rPr>
        <w:t xml:space="preserve">revocar la resolución recurrida </w:t>
      </w:r>
      <w:proofErr w:type="gramStart"/>
      <w:r w:rsidR="00BD54EF" w:rsidRPr="00705108">
        <w:rPr>
          <w:rFonts w:ascii="Times New Roman" w:hAnsi="Times New Roman" w:cs="Times New Roman"/>
          <w:sz w:val="24"/>
          <w:szCs w:val="24"/>
        </w:rPr>
        <w:t>y</w:t>
      </w:r>
      <w:proofErr w:type="gramEnd"/>
      <w:r w:rsidR="00BD54EF" w:rsidRPr="00705108">
        <w:rPr>
          <w:rFonts w:ascii="Times New Roman" w:hAnsi="Times New Roman" w:cs="Times New Roman"/>
          <w:sz w:val="24"/>
          <w:szCs w:val="24"/>
        </w:rPr>
        <w:t xml:space="preserve"> por lo tanto</w:t>
      </w:r>
    </w:p>
    <w:p w14:paraId="3F60BA59" w14:textId="77777777" w:rsidR="001D6F10" w:rsidRPr="00705108" w:rsidRDefault="00F6709A" w:rsidP="001D6F10">
      <w:pPr>
        <w:spacing w:line="240" w:lineRule="auto"/>
        <w:jc w:val="both"/>
        <w:rPr>
          <w:rFonts w:ascii="Times New Roman" w:hAnsi="Times New Roman" w:cs="Times New Roman"/>
          <w:b/>
          <w:sz w:val="24"/>
          <w:szCs w:val="24"/>
        </w:rPr>
      </w:pPr>
      <w:r w:rsidRPr="00705108">
        <w:rPr>
          <w:rFonts w:ascii="Times New Roman" w:hAnsi="Times New Roman" w:cs="Times New Roman"/>
          <w:b/>
          <w:sz w:val="24"/>
          <w:szCs w:val="24"/>
        </w:rPr>
        <w:t>RESUELVE:</w:t>
      </w:r>
      <w:r w:rsidR="002A7E54" w:rsidRPr="00705108">
        <w:rPr>
          <w:rFonts w:ascii="Times New Roman" w:hAnsi="Times New Roman" w:cs="Times New Roman"/>
          <w:b/>
          <w:sz w:val="24"/>
          <w:szCs w:val="24"/>
        </w:rPr>
        <w:t xml:space="preserve"> </w:t>
      </w:r>
    </w:p>
    <w:p w14:paraId="5E219BB2" w14:textId="285042BD" w:rsidR="00D024B6" w:rsidRPr="00705108" w:rsidRDefault="001D6F10" w:rsidP="00173016">
      <w:pPr>
        <w:spacing w:line="240" w:lineRule="auto"/>
        <w:jc w:val="both"/>
        <w:rPr>
          <w:rFonts w:ascii="Times New Roman" w:hAnsi="Times New Roman" w:cs="Times New Roman"/>
          <w:sz w:val="24"/>
          <w:szCs w:val="24"/>
        </w:rPr>
      </w:pPr>
      <w:r w:rsidRPr="00705108">
        <w:rPr>
          <w:rFonts w:ascii="Times New Roman" w:hAnsi="Times New Roman" w:cs="Times New Roman"/>
          <w:sz w:val="24"/>
          <w:szCs w:val="24"/>
        </w:rPr>
        <w:t xml:space="preserve">Declarar </w:t>
      </w:r>
      <w:r w:rsidRPr="00705108">
        <w:rPr>
          <w:rFonts w:ascii="Times New Roman" w:hAnsi="Times New Roman" w:cs="Times New Roman"/>
          <w:b/>
          <w:sz w:val="24"/>
          <w:szCs w:val="24"/>
        </w:rPr>
        <w:t>INFUNDADO</w:t>
      </w:r>
      <w:r w:rsidRPr="00705108">
        <w:rPr>
          <w:rFonts w:ascii="Times New Roman" w:hAnsi="Times New Roman" w:cs="Times New Roman"/>
          <w:sz w:val="24"/>
          <w:szCs w:val="24"/>
        </w:rPr>
        <w:t xml:space="preserve"> el Recurso Impugnativo interpuesto y, por </w:t>
      </w:r>
      <w:r w:rsidR="004713AF" w:rsidRPr="00705108">
        <w:rPr>
          <w:rFonts w:ascii="Times New Roman" w:hAnsi="Times New Roman" w:cs="Times New Roman"/>
          <w:sz w:val="24"/>
          <w:szCs w:val="24"/>
        </w:rPr>
        <w:t>consiguiente,</w:t>
      </w:r>
      <w:r w:rsidR="00230DDA" w:rsidRPr="00705108">
        <w:rPr>
          <w:rFonts w:ascii="Times New Roman" w:hAnsi="Times New Roman" w:cs="Times New Roman"/>
          <w:sz w:val="24"/>
          <w:szCs w:val="24"/>
        </w:rPr>
        <w:t xml:space="preserve"> RATIFICAR la Resoluc</w:t>
      </w:r>
      <w:r w:rsidR="00CF242B" w:rsidRPr="00705108">
        <w:rPr>
          <w:rFonts w:ascii="Times New Roman" w:hAnsi="Times New Roman" w:cs="Times New Roman"/>
          <w:sz w:val="24"/>
          <w:szCs w:val="24"/>
        </w:rPr>
        <w:t xml:space="preserve">ión </w:t>
      </w:r>
      <w:proofErr w:type="spellStart"/>
      <w:r w:rsidR="00CF242B" w:rsidRPr="00705108">
        <w:rPr>
          <w:rFonts w:ascii="Times New Roman" w:hAnsi="Times New Roman" w:cs="Times New Roman"/>
          <w:sz w:val="24"/>
          <w:szCs w:val="24"/>
        </w:rPr>
        <w:t>N°</w:t>
      </w:r>
      <w:proofErr w:type="spellEnd"/>
      <w:r w:rsidR="00CF242B" w:rsidRPr="00705108">
        <w:rPr>
          <w:rFonts w:ascii="Times New Roman" w:hAnsi="Times New Roman" w:cs="Times New Roman"/>
          <w:sz w:val="24"/>
          <w:szCs w:val="24"/>
        </w:rPr>
        <w:t xml:space="preserve"> </w:t>
      </w:r>
      <w:r w:rsidR="00134178" w:rsidRPr="00705108">
        <w:rPr>
          <w:rFonts w:ascii="Times New Roman" w:hAnsi="Times New Roman" w:cs="Times New Roman"/>
          <w:sz w:val="24"/>
          <w:szCs w:val="24"/>
        </w:rPr>
        <w:t>062</w:t>
      </w:r>
      <w:r w:rsidR="0042413F" w:rsidRPr="00705108">
        <w:rPr>
          <w:rFonts w:ascii="Times New Roman" w:hAnsi="Times New Roman" w:cs="Times New Roman"/>
          <w:sz w:val="24"/>
          <w:szCs w:val="24"/>
        </w:rPr>
        <w:t>/20</w:t>
      </w:r>
      <w:r w:rsidR="009A7A9C" w:rsidRPr="00705108">
        <w:rPr>
          <w:rFonts w:ascii="Times New Roman" w:hAnsi="Times New Roman" w:cs="Times New Roman"/>
          <w:sz w:val="24"/>
          <w:szCs w:val="24"/>
        </w:rPr>
        <w:t xml:space="preserve"> que declaró </w:t>
      </w:r>
      <w:r w:rsidR="0042413F" w:rsidRPr="00705108">
        <w:rPr>
          <w:rFonts w:ascii="Times New Roman" w:hAnsi="Times New Roman" w:cs="Times New Roman"/>
          <w:sz w:val="24"/>
          <w:szCs w:val="24"/>
        </w:rPr>
        <w:t>IN</w:t>
      </w:r>
      <w:r w:rsidRPr="00705108">
        <w:rPr>
          <w:rFonts w:ascii="Times New Roman" w:hAnsi="Times New Roman" w:cs="Times New Roman"/>
          <w:sz w:val="24"/>
          <w:szCs w:val="24"/>
        </w:rPr>
        <w:t>FUNDADA la reclamación inter</w:t>
      </w:r>
      <w:r w:rsidR="001057B6" w:rsidRPr="00705108">
        <w:rPr>
          <w:rFonts w:ascii="Times New Roman" w:hAnsi="Times New Roman" w:cs="Times New Roman"/>
          <w:sz w:val="24"/>
          <w:szCs w:val="24"/>
        </w:rPr>
        <w:t>puesta</w:t>
      </w:r>
      <w:r w:rsidR="00013048" w:rsidRPr="00705108">
        <w:rPr>
          <w:rFonts w:ascii="Times New Roman" w:hAnsi="Times New Roman" w:cs="Times New Roman"/>
          <w:sz w:val="24"/>
          <w:szCs w:val="24"/>
        </w:rPr>
        <w:t xml:space="preserve"> por </w:t>
      </w:r>
      <w:r w:rsidR="00BF6213" w:rsidRPr="00BF6213">
        <w:rPr>
          <w:rFonts w:ascii="Times New Roman" w:hAnsi="Times New Roman" w:cs="Times New Roman"/>
          <w:sz w:val="24"/>
          <w:szCs w:val="24"/>
        </w:rPr>
        <w:t>..................</w:t>
      </w:r>
      <w:r w:rsidR="00BF6213">
        <w:rPr>
          <w:rFonts w:ascii="Times New Roman" w:hAnsi="Times New Roman" w:cs="Times New Roman"/>
          <w:sz w:val="24"/>
          <w:szCs w:val="24"/>
        </w:rPr>
        <w:t xml:space="preserve"> </w:t>
      </w:r>
      <w:r w:rsidR="00134178" w:rsidRPr="00705108">
        <w:rPr>
          <w:rFonts w:ascii="Times New Roman" w:hAnsi="Times New Roman" w:cs="Times New Roman"/>
          <w:sz w:val="24"/>
          <w:szCs w:val="24"/>
        </w:rPr>
        <w:t xml:space="preserve">contra </w:t>
      </w:r>
      <w:r w:rsidR="00BF6213" w:rsidRPr="00BF6213">
        <w:rPr>
          <w:rFonts w:ascii="Times New Roman" w:hAnsi="Times New Roman" w:cs="Times New Roman"/>
          <w:sz w:val="24"/>
          <w:szCs w:val="24"/>
        </w:rPr>
        <w:t>..................</w:t>
      </w:r>
      <w:r w:rsidR="00134178" w:rsidRPr="00705108">
        <w:rPr>
          <w:rFonts w:ascii="Times New Roman" w:hAnsi="Times New Roman" w:cs="Times New Roman"/>
          <w:sz w:val="24"/>
          <w:szCs w:val="24"/>
        </w:rPr>
        <w:t>, dejando a salvo el derecho de la</w:t>
      </w:r>
      <w:r w:rsidR="00013048" w:rsidRPr="00705108">
        <w:rPr>
          <w:rFonts w:ascii="Times New Roman" w:hAnsi="Times New Roman" w:cs="Times New Roman"/>
          <w:sz w:val="24"/>
          <w:szCs w:val="24"/>
        </w:rPr>
        <w:t xml:space="preserve"> reclamante de acudir a otras instancias que considere pertinentes.</w:t>
      </w:r>
    </w:p>
    <w:p w14:paraId="7810E36B" w14:textId="1D7FA350" w:rsidR="004713AF" w:rsidRPr="00705108" w:rsidRDefault="00D024B6" w:rsidP="00267D47">
      <w:pPr>
        <w:jc w:val="both"/>
        <w:rPr>
          <w:rFonts w:ascii="Times New Roman" w:hAnsi="Times New Roman" w:cs="Times New Roman"/>
          <w:sz w:val="24"/>
          <w:szCs w:val="24"/>
        </w:rPr>
      </w:pPr>
      <w:r w:rsidRPr="00705108">
        <w:rPr>
          <w:rFonts w:ascii="Times New Roman" w:hAnsi="Times New Roman" w:cs="Times New Roman"/>
          <w:sz w:val="24"/>
          <w:szCs w:val="24"/>
        </w:rPr>
        <w:t xml:space="preserve">                                                                                                   </w:t>
      </w:r>
      <w:r w:rsidR="00756AD5" w:rsidRPr="00705108">
        <w:rPr>
          <w:rFonts w:ascii="Times New Roman" w:hAnsi="Times New Roman" w:cs="Times New Roman"/>
          <w:sz w:val="24"/>
          <w:szCs w:val="24"/>
        </w:rPr>
        <w:t>Lima</w:t>
      </w:r>
      <w:r w:rsidR="00173016" w:rsidRPr="00705108">
        <w:rPr>
          <w:rFonts w:ascii="Times New Roman" w:hAnsi="Times New Roman" w:cs="Times New Roman"/>
          <w:sz w:val="24"/>
          <w:szCs w:val="24"/>
        </w:rPr>
        <w:t xml:space="preserve">, </w:t>
      </w:r>
      <w:r w:rsidR="004713AF" w:rsidRPr="00705108">
        <w:rPr>
          <w:rFonts w:ascii="Times New Roman" w:hAnsi="Times New Roman" w:cs="Times New Roman"/>
          <w:sz w:val="24"/>
          <w:szCs w:val="24"/>
        </w:rPr>
        <w:t>18 de setiembre de 2020</w:t>
      </w:r>
    </w:p>
    <w:p w14:paraId="0689D545" w14:textId="77777777" w:rsidR="004713AF" w:rsidRPr="00705108" w:rsidRDefault="004713AF" w:rsidP="004713AF">
      <w:pPr>
        <w:autoSpaceDE w:val="0"/>
        <w:rPr>
          <w:rFonts w:ascii="Times New Roman" w:hAnsi="Times New Roman" w:cs="Times New Roman"/>
          <w:sz w:val="24"/>
          <w:szCs w:val="24"/>
          <w:lang w:val="es-MX"/>
        </w:rPr>
      </w:pPr>
    </w:p>
    <w:p w14:paraId="2DAF0295" w14:textId="0C39CEA6" w:rsidR="004713AF" w:rsidRDefault="004713AF" w:rsidP="00BF6213">
      <w:pPr>
        <w:jc w:val="both"/>
        <w:rPr>
          <w:rFonts w:ascii="Times New Roman" w:hAnsi="Times New Roman" w:cs="Times New Roman"/>
          <w:b/>
          <w:bCs/>
          <w:i/>
          <w:iCs/>
          <w:sz w:val="24"/>
          <w:szCs w:val="24"/>
          <w:lang w:val="es-ES_tradnl"/>
        </w:rPr>
      </w:pPr>
      <w:bookmarkStart w:id="0" w:name="_Hlk50452571"/>
      <w:r w:rsidRPr="00705108">
        <w:rPr>
          <w:rFonts w:ascii="Times New Roman" w:hAnsi="Times New Roman" w:cs="Times New Roman"/>
          <w:b/>
          <w:bCs/>
          <w:i/>
          <w:iCs/>
          <w:sz w:val="24"/>
          <w:szCs w:val="24"/>
          <w:lang w:val="es-ES_tradnl"/>
        </w:rPr>
        <w:t>La Secretaría Técnica certifica que la presente resolución cuenta con el voto de los vocales cuyos nombres figuran en el presente documento.</w:t>
      </w:r>
    </w:p>
    <w:p w14:paraId="20B96FED" w14:textId="77777777" w:rsidR="00BF6213" w:rsidRPr="00BF6213" w:rsidRDefault="00BF6213" w:rsidP="00BF6213">
      <w:pPr>
        <w:jc w:val="both"/>
        <w:rPr>
          <w:rFonts w:ascii="Times New Roman" w:hAnsi="Times New Roman" w:cs="Times New Roman"/>
          <w:b/>
          <w:bCs/>
          <w:i/>
          <w:iCs/>
          <w:sz w:val="24"/>
          <w:szCs w:val="24"/>
          <w:lang w:val="es-ES_tradnl"/>
        </w:rPr>
      </w:pPr>
    </w:p>
    <w:p w14:paraId="2E02E1FA" w14:textId="45C613FD" w:rsidR="004713AF" w:rsidRPr="00705108" w:rsidRDefault="004713AF" w:rsidP="004713AF">
      <w:pPr>
        <w:spacing w:after="0" w:line="360" w:lineRule="auto"/>
        <w:jc w:val="center"/>
        <w:rPr>
          <w:rFonts w:ascii="Times New Roman" w:hAnsi="Times New Roman" w:cs="Times New Roman"/>
          <w:b/>
          <w:bCs/>
          <w:sz w:val="24"/>
          <w:szCs w:val="24"/>
        </w:rPr>
      </w:pPr>
      <w:r w:rsidRPr="00705108">
        <w:rPr>
          <w:rFonts w:ascii="Times New Roman" w:hAnsi="Times New Roman" w:cs="Times New Roman"/>
          <w:b/>
          <w:bCs/>
          <w:sz w:val="24"/>
          <w:szCs w:val="24"/>
        </w:rPr>
        <w:t xml:space="preserve">Rolando Eyzaguirre </w:t>
      </w:r>
      <w:proofErr w:type="spellStart"/>
      <w:r w:rsidRPr="00705108">
        <w:rPr>
          <w:rFonts w:ascii="Times New Roman" w:hAnsi="Times New Roman" w:cs="Times New Roman"/>
          <w:b/>
          <w:bCs/>
          <w:sz w:val="24"/>
          <w:szCs w:val="24"/>
        </w:rPr>
        <w:t>Maccan</w:t>
      </w:r>
      <w:proofErr w:type="spellEnd"/>
      <w:r w:rsidRPr="00705108">
        <w:rPr>
          <w:rFonts w:ascii="Times New Roman" w:hAnsi="Times New Roman" w:cs="Times New Roman"/>
          <w:b/>
          <w:bCs/>
          <w:sz w:val="24"/>
          <w:szCs w:val="24"/>
        </w:rPr>
        <w:t xml:space="preserve"> – </w:t>
      </w:r>
      <w:proofErr w:type="gramStart"/>
      <w:r w:rsidRPr="00705108">
        <w:rPr>
          <w:rFonts w:ascii="Times New Roman" w:hAnsi="Times New Roman" w:cs="Times New Roman"/>
          <w:b/>
          <w:bCs/>
          <w:sz w:val="24"/>
          <w:szCs w:val="24"/>
        </w:rPr>
        <w:t>Presidente</w:t>
      </w:r>
      <w:proofErr w:type="gramEnd"/>
    </w:p>
    <w:p w14:paraId="3FA3F11D" w14:textId="77777777" w:rsidR="004713AF" w:rsidRPr="00705108" w:rsidRDefault="004713AF" w:rsidP="004713AF">
      <w:pPr>
        <w:spacing w:after="0" w:line="360" w:lineRule="auto"/>
        <w:jc w:val="center"/>
        <w:rPr>
          <w:rFonts w:ascii="Times New Roman" w:hAnsi="Times New Roman" w:cs="Times New Roman"/>
          <w:b/>
          <w:bCs/>
          <w:sz w:val="24"/>
          <w:szCs w:val="24"/>
        </w:rPr>
      </w:pPr>
      <w:r w:rsidRPr="00705108">
        <w:rPr>
          <w:rFonts w:ascii="Times New Roman" w:hAnsi="Times New Roman" w:cs="Times New Roman"/>
          <w:b/>
          <w:bCs/>
          <w:sz w:val="24"/>
          <w:szCs w:val="24"/>
        </w:rPr>
        <w:t>María Eugenia Valdez Fernández Baca – Vocal</w:t>
      </w:r>
    </w:p>
    <w:p w14:paraId="0F65AF58" w14:textId="1826C434" w:rsidR="004713AF" w:rsidRPr="00705108" w:rsidRDefault="004713AF" w:rsidP="004713AF">
      <w:pPr>
        <w:spacing w:after="0" w:line="360" w:lineRule="auto"/>
        <w:jc w:val="center"/>
        <w:rPr>
          <w:rFonts w:ascii="Times New Roman" w:hAnsi="Times New Roman" w:cs="Times New Roman"/>
          <w:b/>
          <w:bCs/>
          <w:sz w:val="24"/>
          <w:szCs w:val="24"/>
        </w:rPr>
      </w:pPr>
      <w:r w:rsidRPr="00705108">
        <w:rPr>
          <w:rFonts w:ascii="Times New Roman" w:hAnsi="Times New Roman" w:cs="Times New Roman"/>
          <w:b/>
          <w:bCs/>
          <w:sz w:val="24"/>
          <w:szCs w:val="24"/>
        </w:rPr>
        <w:t>Marco Antonio Ortega Piana – Vocal</w:t>
      </w:r>
    </w:p>
    <w:p w14:paraId="4B047339" w14:textId="77777777" w:rsidR="004713AF" w:rsidRPr="00705108" w:rsidRDefault="004713AF" w:rsidP="004713AF">
      <w:pPr>
        <w:spacing w:after="0" w:line="360" w:lineRule="auto"/>
        <w:jc w:val="center"/>
        <w:rPr>
          <w:rFonts w:ascii="Times New Roman" w:hAnsi="Times New Roman" w:cs="Times New Roman"/>
          <w:sz w:val="24"/>
          <w:szCs w:val="24"/>
        </w:rPr>
      </w:pPr>
      <w:r w:rsidRPr="00705108">
        <w:rPr>
          <w:rFonts w:ascii="Times New Roman" w:hAnsi="Times New Roman" w:cs="Times New Roman"/>
          <w:b/>
          <w:bCs/>
          <w:sz w:val="24"/>
          <w:szCs w:val="24"/>
        </w:rPr>
        <w:t>Gonzalo Abad - Vocal</w:t>
      </w:r>
    </w:p>
    <w:bookmarkEnd w:id="0"/>
    <w:p w14:paraId="04C52AA7" w14:textId="77777777" w:rsidR="004713AF" w:rsidRPr="00705108" w:rsidRDefault="004713AF" w:rsidP="004713AF">
      <w:pPr>
        <w:autoSpaceDE w:val="0"/>
        <w:rPr>
          <w:rFonts w:ascii="Times New Roman" w:hAnsi="Times New Roman" w:cs="Times New Roman"/>
          <w:sz w:val="24"/>
          <w:szCs w:val="24"/>
        </w:rPr>
      </w:pPr>
      <w:r w:rsidRPr="00705108">
        <w:rPr>
          <w:rFonts w:ascii="Times New Roman" w:hAnsi="Times New Roman" w:cs="Times New Roman"/>
          <w:sz w:val="24"/>
          <w:szCs w:val="24"/>
          <w:lang w:val="es-MX"/>
        </w:rPr>
        <w:lastRenderedPageBreak/>
        <w:t xml:space="preserve">  </w:t>
      </w:r>
      <w:r w:rsidRPr="00705108">
        <w:rPr>
          <w:rFonts w:ascii="Times New Roman" w:hAnsi="Times New Roman" w:cs="Times New Roman"/>
          <w:sz w:val="24"/>
          <w:szCs w:val="24"/>
        </w:rPr>
        <w:t xml:space="preserve"> </w:t>
      </w:r>
    </w:p>
    <w:p w14:paraId="14FE566B" w14:textId="77777777" w:rsidR="004713AF" w:rsidRPr="00705108" w:rsidRDefault="004713AF" w:rsidP="00267D47">
      <w:pPr>
        <w:jc w:val="both"/>
        <w:rPr>
          <w:rFonts w:ascii="Times New Roman" w:hAnsi="Times New Roman" w:cs="Times New Roman"/>
          <w:sz w:val="24"/>
          <w:szCs w:val="24"/>
        </w:rPr>
      </w:pPr>
    </w:p>
    <w:sectPr w:rsidR="004713AF" w:rsidRPr="0070510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31C55" w14:textId="77777777" w:rsidR="0037587E" w:rsidRDefault="0037587E" w:rsidP="00EA61FD">
      <w:pPr>
        <w:spacing w:after="0" w:line="240" w:lineRule="auto"/>
      </w:pPr>
      <w:r>
        <w:separator/>
      </w:r>
    </w:p>
  </w:endnote>
  <w:endnote w:type="continuationSeparator" w:id="0">
    <w:p w14:paraId="457A59B1" w14:textId="77777777" w:rsidR="0037587E" w:rsidRDefault="0037587E" w:rsidP="00EA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54995226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1989F0A7" w14:textId="07CBBD7E" w:rsidR="00E13C4A" w:rsidRPr="00E13C4A" w:rsidRDefault="00E13C4A">
            <w:pPr>
              <w:pStyle w:val="Piedepgina"/>
              <w:jc w:val="right"/>
              <w:rPr>
                <w:sz w:val="18"/>
                <w:szCs w:val="18"/>
              </w:rPr>
            </w:pPr>
            <w:r w:rsidRPr="00E13C4A">
              <w:rPr>
                <w:sz w:val="18"/>
                <w:szCs w:val="18"/>
                <w:lang w:val="es-ES"/>
              </w:rPr>
              <w:t xml:space="preserve">Página </w:t>
            </w:r>
            <w:r w:rsidRPr="00E13C4A">
              <w:rPr>
                <w:b/>
                <w:bCs/>
                <w:sz w:val="18"/>
                <w:szCs w:val="18"/>
              </w:rPr>
              <w:fldChar w:fldCharType="begin"/>
            </w:r>
            <w:r w:rsidRPr="00E13C4A">
              <w:rPr>
                <w:b/>
                <w:bCs/>
                <w:sz w:val="18"/>
                <w:szCs w:val="18"/>
              </w:rPr>
              <w:instrText>PAGE</w:instrText>
            </w:r>
            <w:r w:rsidRPr="00E13C4A">
              <w:rPr>
                <w:b/>
                <w:bCs/>
                <w:sz w:val="18"/>
                <w:szCs w:val="18"/>
              </w:rPr>
              <w:fldChar w:fldCharType="separate"/>
            </w:r>
            <w:r w:rsidRPr="00E13C4A">
              <w:rPr>
                <w:b/>
                <w:bCs/>
                <w:sz w:val="18"/>
                <w:szCs w:val="18"/>
                <w:lang w:val="es-ES"/>
              </w:rPr>
              <w:t>2</w:t>
            </w:r>
            <w:r w:rsidRPr="00E13C4A">
              <w:rPr>
                <w:b/>
                <w:bCs/>
                <w:sz w:val="18"/>
                <w:szCs w:val="18"/>
              </w:rPr>
              <w:fldChar w:fldCharType="end"/>
            </w:r>
            <w:r w:rsidRPr="00E13C4A">
              <w:rPr>
                <w:sz w:val="18"/>
                <w:szCs w:val="18"/>
                <w:lang w:val="es-ES"/>
              </w:rPr>
              <w:t xml:space="preserve"> de </w:t>
            </w:r>
            <w:r w:rsidRPr="00E13C4A">
              <w:rPr>
                <w:b/>
                <w:bCs/>
                <w:sz w:val="18"/>
                <w:szCs w:val="18"/>
              </w:rPr>
              <w:fldChar w:fldCharType="begin"/>
            </w:r>
            <w:r w:rsidRPr="00E13C4A">
              <w:rPr>
                <w:b/>
                <w:bCs/>
                <w:sz w:val="18"/>
                <w:szCs w:val="18"/>
              </w:rPr>
              <w:instrText>NUMPAGES</w:instrText>
            </w:r>
            <w:r w:rsidRPr="00E13C4A">
              <w:rPr>
                <w:b/>
                <w:bCs/>
                <w:sz w:val="18"/>
                <w:szCs w:val="18"/>
              </w:rPr>
              <w:fldChar w:fldCharType="separate"/>
            </w:r>
            <w:r w:rsidRPr="00E13C4A">
              <w:rPr>
                <w:b/>
                <w:bCs/>
                <w:sz w:val="18"/>
                <w:szCs w:val="18"/>
                <w:lang w:val="es-ES"/>
              </w:rPr>
              <w:t>2</w:t>
            </w:r>
            <w:r w:rsidRPr="00E13C4A">
              <w:rPr>
                <w:b/>
                <w:bCs/>
                <w:sz w:val="18"/>
                <w:szCs w:val="18"/>
              </w:rPr>
              <w:fldChar w:fldCharType="end"/>
            </w:r>
          </w:p>
        </w:sdtContent>
      </w:sdt>
    </w:sdtContent>
  </w:sdt>
  <w:p w14:paraId="3082A9E3" w14:textId="77777777" w:rsidR="00E13C4A" w:rsidRDefault="00E13C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43F8C" w14:textId="77777777" w:rsidR="0037587E" w:rsidRDefault="0037587E" w:rsidP="00EA61FD">
      <w:pPr>
        <w:spacing w:after="0" w:line="240" w:lineRule="auto"/>
      </w:pPr>
      <w:r>
        <w:separator/>
      </w:r>
    </w:p>
  </w:footnote>
  <w:footnote w:type="continuationSeparator" w:id="0">
    <w:p w14:paraId="11D1BE48" w14:textId="77777777" w:rsidR="0037587E" w:rsidRDefault="0037587E" w:rsidP="00EA6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8FBF4" w14:textId="038C112B" w:rsidR="00173016" w:rsidRDefault="00173016">
    <w:pPr>
      <w:pStyle w:val="Encabezado"/>
    </w:pPr>
  </w:p>
  <w:p w14:paraId="63CB58B3" w14:textId="77777777" w:rsidR="00173016" w:rsidRDefault="001730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4F39"/>
    <w:multiLevelType w:val="hybridMultilevel"/>
    <w:tmpl w:val="902206C6"/>
    <w:lvl w:ilvl="0" w:tplc="34C0F31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7736FBD"/>
    <w:multiLevelType w:val="hybridMultilevel"/>
    <w:tmpl w:val="F5CAC8D2"/>
    <w:lvl w:ilvl="0" w:tplc="58505FC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527408E"/>
    <w:multiLevelType w:val="hybridMultilevel"/>
    <w:tmpl w:val="5624F46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9FB6DB0"/>
    <w:multiLevelType w:val="hybridMultilevel"/>
    <w:tmpl w:val="0AD6379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7430000"/>
    <w:multiLevelType w:val="hybridMultilevel"/>
    <w:tmpl w:val="CC14D93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81A041A"/>
    <w:multiLevelType w:val="hybridMultilevel"/>
    <w:tmpl w:val="3D3EF9B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9540A58"/>
    <w:multiLevelType w:val="hybridMultilevel"/>
    <w:tmpl w:val="B6F0BC4A"/>
    <w:lvl w:ilvl="0" w:tplc="2A30FBA6">
      <w:start w:val="1"/>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AF45487"/>
    <w:multiLevelType w:val="hybridMultilevel"/>
    <w:tmpl w:val="B590DB40"/>
    <w:lvl w:ilvl="0" w:tplc="CCF095F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43CF2C07"/>
    <w:multiLevelType w:val="hybridMultilevel"/>
    <w:tmpl w:val="AD02BA1C"/>
    <w:lvl w:ilvl="0" w:tplc="6E8EBC4E">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E293A80"/>
    <w:multiLevelType w:val="hybridMultilevel"/>
    <w:tmpl w:val="AEFA326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59D04DBD"/>
    <w:multiLevelType w:val="hybridMultilevel"/>
    <w:tmpl w:val="01D495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5C310D7E"/>
    <w:multiLevelType w:val="hybridMultilevel"/>
    <w:tmpl w:val="33A6CFA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5DF97641"/>
    <w:multiLevelType w:val="hybridMultilevel"/>
    <w:tmpl w:val="A05ECBA2"/>
    <w:lvl w:ilvl="0" w:tplc="3EFEDFCE">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5ED738C8"/>
    <w:multiLevelType w:val="hybridMultilevel"/>
    <w:tmpl w:val="97E6F152"/>
    <w:lvl w:ilvl="0" w:tplc="30D6CD6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5F4069DA"/>
    <w:multiLevelType w:val="hybridMultilevel"/>
    <w:tmpl w:val="8D1C03F0"/>
    <w:lvl w:ilvl="0" w:tplc="4838ED8A">
      <w:start w:val="1"/>
      <w:numFmt w:val="upp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5" w15:restartNumberingAfterBreak="0">
    <w:nsid w:val="63934143"/>
    <w:multiLevelType w:val="hybridMultilevel"/>
    <w:tmpl w:val="FD7E5DBE"/>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681E26CF"/>
    <w:multiLevelType w:val="hybridMultilevel"/>
    <w:tmpl w:val="52A85A60"/>
    <w:lvl w:ilvl="0" w:tplc="6096E9A8">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6BAD249A"/>
    <w:multiLevelType w:val="hybridMultilevel"/>
    <w:tmpl w:val="73F86FCE"/>
    <w:lvl w:ilvl="0" w:tplc="0CAC8706">
      <w:start w:val="1"/>
      <w:numFmt w:val="upperLetter"/>
      <w:lvlText w:val="%1."/>
      <w:lvlJc w:val="left"/>
      <w:pPr>
        <w:ind w:left="420" w:hanging="360"/>
      </w:pPr>
      <w:rPr>
        <w:rFonts w:hint="default"/>
      </w:rPr>
    </w:lvl>
    <w:lvl w:ilvl="1" w:tplc="280A0019" w:tentative="1">
      <w:start w:val="1"/>
      <w:numFmt w:val="lowerLetter"/>
      <w:lvlText w:val="%2."/>
      <w:lvlJc w:val="left"/>
      <w:pPr>
        <w:ind w:left="1140" w:hanging="360"/>
      </w:pPr>
    </w:lvl>
    <w:lvl w:ilvl="2" w:tplc="280A001B" w:tentative="1">
      <w:start w:val="1"/>
      <w:numFmt w:val="lowerRoman"/>
      <w:lvlText w:val="%3."/>
      <w:lvlJc w:val="right"/>
      <w:pPr>
        <w:ind w:left="1860" w:hanging="180"/>
      </w:pPr>
    </w:lvl>
    <w:lvl w:ilvl="3" w:tplc="280A000F" w:tentative="1">
      <w:start w:val="1"/>
      <w:numFmt w:val="decimal"/>
      <w:lvlText w:val="%4."/>
      <w:lvlJc w:val="left"/>
      <w:pPr>
        <w:ind w:left="2580" w:hanging="360"/>
      </w:pPr>
    </w:lvl>
    <w:lvl w:ilvl="4" w:tplc="280A0019" w:tentative="1">
      <w:start w:val="1"/>
      <w:numFmt w:val="lowerLetter"/>
      <w:lvlText w:val="%5."/>
      <w:lvlJc w:val="left"/>
      <w:pPr>
        <w:ind w:left="3300" w:hanging="360"/>
      </w:pPr>
    </w:lvl>
    <w:lvl w:ilvl="5" w:tplc="280A001B" w:tentative="1">
      <w:start w:val="1"/>
      <w:numFmt w:val="lowerRoman"/>
      <w:lvlText w:val="%6."/>
      <w:lvlJc w:val="right"/>
      <w:pPr>
        <w:ind w:left="4020" w:hanging="180"/>
      </w:pPr>
    </w:lvl>
    <w:lvl w:ilvl="6" w:tplc="280A000F" w:tentative="1">
      <w:start w:val="1"/>
      <w:numFmt w:val="decimal"/>
      <w:lvlText w:val="%7."/>
      <w:lvlJc w:val="left"/>
      <w:pPr>
        <w:ind w:left="4740" w:hanging="360"/>
      </w:pPr>
    </w:lvl>
    <w:lvl w:ilvl="7" w:tplc="280A0019" w:tentative="1">
      <w:start w:val="1"/>
      <w:numFmt w:val="lowerLetter"/>
      <w:lvlText w:val="%8."/>
      <w:lvlJc w:val="left"/>
      <w:pPr>
        <w:ind w:left="5460" w:hanging="360"/>
      </w:pPr>
    </w:lvl>
    <w:lvl w:ilvl="8" w:tplc="280A001B" w:tentative="1">
      <w:start w:val="1"/>
      <w:numFmt w:val="lowerRoman"/>
      <w:lvlText w:val="%9."/>
      <w:lvlJc w:val="right"/>
      <w:pPr>
        <w:ind w:left="6180" w:hanging="180"/>
      </w:pPr>
    </w:lvl>
  </w:abstractNum>
  <w:abstractNum w:abstractNumId="18" w15:restartNumberingAfterBreak="0">
    <w:nsid w:val="6C873675"/>
    <w:multiLevelType w:val="hybridMultilevel"/>
    <w:tmpl w:val="EA488346"/>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6D7C6C71"/>
    <w:multiLevelType w:val="hybridMultilevel"/>
    <w:tmpl w:val="3C0AB2A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75063ECF"/>
    <w:multiLevelType w:val="hybridMultilevel"/>
    <w:tmpl w:val="C7164A04"/>
    <w:lvl w:ilvl="0" w:tplc="DA92D68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8"/>
  </w:num>
  <w:num w:numId="2">
    <w:abstractNumId w:val="18"/>
  </w:num>
  <w:num w:numId="3">
    <w:abstractNumId w:val="16"/>
  </w:num>
  <w:num w:numId="4">
    <w:abstractNumId w:val="12"/>
  </w:num>
  <w:num w:numId="5">
    <w:abstractNumId w:val="15"/>
  </w:num>
  <w:num w:numId="6">
    <w:abstractNumId w:val="19"/>
  </w:num>
  <w:num w:numId="7">
    <w:abstractNumId w:val="17"/>
  </w:num>
  <w:num w:numId="8">
    <w:abstractNumId w:val="10"/>
  </w:num>
  <w:num w:numId="9">
    <w:abstractNumId w:val="9"/>
  </w:num>
  <w:num w:numId="10">
    <w:abstractNumId w:val="4"/>
  </w:num>
  <w:num w:numId="11">
    <w:abstractNumId w:val="2"/>
  </w:num>
  <w:num w:numId="12">
    <w:abstractNumId w:val="14"/>
  </w:num>
  <w:num w:numId="13">
    <w:abstractNumId w:val="3"/>
  </w:num>
  <w:num w:numId="14">
    <w:abstractNumId w:val="5"/>
  </w:num>
  <w:num w:numId="15">
    <w:abstractNumId w:val="11"/>
  </w:num>
  <w:num w:numId="16">
    <w:abstractNumId w:val="1"/>
  </w:num>
  <w:num w:numId="17">
    <w:abstractNumId w:val="6"/>
  </w:num>
  <w:num w:numId="18">
    <w:abstractNumId w:val="20"/>
  </w:num>
  <w:num w:numId="19">
    <w:abstractNumId w:val="0"/>
  </w:num>
  <w:num w:numId="20">
    <w:abstractNumId w:val="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4FD"/>
    <w:rsid w:val="00003974"/>
    <w:rsid w:val="00010392"/>
    <w:rsid w:val="00012539"/>
    <w:rsid w:val="00013048"/>
    <w:rsid w:val="00022EF1"/>
    <w:rsid w:val="00025F3E"/>
    <w:rsid w:val="00043A0D"/>
    <w:rsid w:val="00046ED9"/>
    <w:rsid w:val="000540DC"/>
    <w:rsid w:val="000577A8"/>
    <w:rsid w:val="00065C2C"/>
    <w:rsid w:val="000A4626"/>
    <w:rsid w:val="000B395D"/>
    <w:rsid w:val="000C03E2"/>
    <w:rsid w:val="000C1E6D"/>
    <w:rsid w:val="000C5507"/>
    <w:rsid w:val="000D11D3"/>
    <w:rsid w:val="000D3110"/>
    <w:rsid w:val="000E284D"/>
    <w:rsid w:val="001057B6"/>
    <w:rsid w:val="00106E5F"/>
    <w:rsid w:val="0011645B"/>
    <w:rsid w:val="00120C2F"/>
    <w:rsid w:val="00122E59"/>
    <w:rsid w:val="00133486"/>
    <w:rsid w:val="00134178"/>
    <w:rsid w:val="00134F63"/>
    <w:rsid w:val="001376EA"/>
    <w:rsid w:val="001401E2"/>
    <w:rsid w:val="00143E94"/>
    <w:rsid w:val="0014438F"/>
    <w:rsid w:val="001462D5"/>
    <w:rsid w:val="00152833"/>
    <w:rsid w:val="0015598B"/>
    <w:rsid w:val="0015791B"/>
    <w:rsid w:val="00161DB2"/>
    <w:rsid w:val="00162047"/>
    <w:rsid w:val="00163431"/>
    <w:rsid w:val="00163576"/>
    <w:rsid w:val="001635F5"/>
    <w:rsid w:val="001718CF"/>
    <w:rsid w:val="00173016"/>
    <w:rsid w:val="001749E9"/>
    <w:rsid w:val="00184CE8"/>
    <w:rsid w:val="00186058"/>
    <w:rsid w:val="00193372"/>
    <w:rsid w:val="001945B1"/>
    <w:rsid w:val="0019534C"/>
    <w:rsid w:val="00197FF9"/>
    <w:rsid w:val="001A0AF0"/>
    <w:rsid w:val="001A3A6E"/>
    <w:rsid w:val="001B72DC"/>
    <w:rsid w:val="001C356D"/>
    <w:rsid w:val="001D574C"/>
    <w:rsid w:val="001D6F10"/>
    <w:rsid w:val="001D7682"/>
    <w:rsid w:val="001E52E2"/>
    <w:rsid w:val="001E57EE"/>
    <w:rsid w:val="001E5B97"/>
    <w:rsid w:val="001E65C1"/>
    <w:rsid w:val="001F597C"/>
    <w:rsid w:val="00215C5D"/>
    <w:rsid w:val="00216248"/>
    <w:rsid w:val="00216DCC"/>
    <w:rsid w:val="00216F30"/>
    <w:rsid w:val="00222D82"/>
    <w:rsid w:val="00230DDA"/>
    <w:rsid w:val="00231BC9"/>
    <w:rsid w:val="00244BEA"/>
    <w:rsid w:val="00246330"/>
    <w:rsid w:val="00254111"/>
    <w:rsid w:val="00257311"/>
    <w:rsid w:val="0025751F"/>
    <w:rsid w:val="00260DCE"/>
    <w:rsid w:val="0026210B"/>
    <w:rsid w:val="00263CE2"/>
    <w:rsid w:val="00263E56"/>
    <w:rsid w:val="002644E1"/>
    <w:rsid w:val="00267D47"/>
    <w:rsid w:val="00273B7F"/>
    <w:rsid w:val="002763C4"/>
    <w:rsid w:val="00282F00"/>
    <w:rsid w:val="00294F29"/>
    <w:rsid w:val="002977DF"/>
    <w:rsid w:val="002A7E54"/>
    <w:rsid w:val="002B7388"/>
    <w:rsid w:val="002C0AF6"/>
    <w:rsid w:val="002C3F72"/>
    <w:rsid w:val="002C4A4F"/>
    <w:rsid w:val="002D14C6"/>
    <w:rsid w:val="002D3878"/>
    <w:rsid w:val="002D60BC"/>
    <w:rsid w:val="002E02FB"/>
    <w:rsid w:val="002F3D3A"/>
    <w:rsid w:val="0030174D"/>
    <w:rsid w:val="00305725"/>
    <w:rsid w:val="00306BF7"/>
    <w:rsid w:val="00307D36"/>
    <w:rsid w:val="003219DF"/>
    <w:rsid w:val="00322041"/>
    <w:rsid w:val="0032317C"/>
    <w:rsid w:val="00326BDD"/>
    <w:rsid w:val="00327D34"/>
    <w:rsid w:val="0033087E"/>
    <w:rsid w:val="0034024B"/>
    <w:rsid w:val="00343CDD"/>
    <w:rsid w:val="00351026"/>
    <w:rsid w:val="0035238C"/>
    <w:rsid w:val="00361E53"/>
    <w:rsid w:val="00365AE5"/>
    <w:rsid w:val="0037587E"/>
    <w:rsid w:val="00375B25"/>
    <w:rsid w:val="003769FF"/>
    <w:rsid w:val="00382853"/>
    <w:rsid w:val="00386F6E"/>
    <w:rsid w:val="00391771"/>
    <w:rsid w:val="003B0C4E"/>
    <w:rsid w:val="003B1518"/>
    <w:rsid w:val="003B465E"/>
    <w:rsid w:val="003C5627"/>
    <w:rsid w:val="003D4172"/>
    <w:rsid w:val="003E6BA8"/>
    <w:rsid w:val="003F10EF"/>
    <w:rsid w:val="003F353A"/>
    <w:rsid w:val="003F43DB"/>
    <w:rsid w:val="004045E7"/>
    <w:rsid w:val="004175CF"/>
    <w:rsid w:val="00423CA8"/>
    <w:rsid w:val="0042413F"/>
    <w:rsid w:val="004339DC"/>
    <w:rsid w:val="004405AF"/>
    <w:rsid w:val="00444733"/>
    <w:rsid w:val="004555D2"/>
    <w:rsid w:val="00460ED9"/>
    <w:rsid w:val="004616F4"/>
    <w:rsid w:val="00464B27"/>
    <w:rsid w:val="0046625B"/>
    <w:rsid w:val="00467253"/>
    <w:rsid w:val="004701B3"/>
    <w:rsid w:val="00470947"/>
    <w:rsid w:val="004713AF"/>
    <w:rsid w:val="00476FC4"/>
    <w:rsid w:val="0048055A"/>
    <w:rsid w:val="004A7DDE"/>
    <w:rsid w:val="004B5230"/>
    <w:rsid w:val="004B784A"/>
    <w:rsid w:val="004C4433"/>
    <w:rsid w:val="004C451D"/>
    <w:rsid w:val="004C4B17"/>
    <w:rsid w:val="004D4BF2"/>
    <w:rsid w:val="004D7288"/>
    <w:rsid w:val="004E04DD"/>
    <w:rsid w:val="004E28B1"/>
    <w:rsid w:val="004E7C51"/>
    <w:rsid w:val="004F7485"/>
    <w:rsid w:val="00502991"/>
    <w:rsid w:val="005059B5"/>
    <w:rsid w:val="00526E52"/>
    <w:rsid w:val="005276B5"/>
    <w:rsid w:val="00527756"/>
    <w:rsid w:val="00545717"/>
    <w:rsid w:val="00551433"/>
    <w:rsid w:val="00551CDC"/>
    <w:rsid w:val="00552C09"/>
    <w:rsid w:val="00563604"/>
    <w:rsid w:val="005718F0"/>
    <w:rsid w:val="0058097E"/>
    <w:rsid w:val="00580C60"/>
    <w:rsid w:val="005B57B2"/>
    <w:rsid w:val="005C1582"/>
    <w:rsid w:val="005C37C8"/>
    <w:rsid w:val="005C5D91"/>
    <w:rsid w:val="005D7292"/>
    <w:rsid w:val="005E10A9"/>
    <w:rsid w:val="005E2E72"/>
    <w:rsid w:val="005E6B84"/>
    <w:rsid w:val="005F062C"/>
    <w:rsid w:val="005F1107"/>
    <w:rsid w:val="005F1608"/>
    <w:rsid w:val="005F408C"/>
    <w:rsid w:val="00616933"/>
    <w:rsid w:val="006212FB"/>
    <w:rsid w:val="00636E11"/>
    <w:rsid w:val="00645004"/>
    <w:rsid w:val="00647A1C"/>
    <w:rsid w:val="00652024"/>
    <w:rsid w:val="006554FD"/>
    <w:rsid w:val="00656274"/>
    <w:rsid w:val="0066452A"/>
    <w:rsid w:val="0066487F"/>
    <w:rsid w:val="0066655B"/>
    <w:rsid w:val="006766DD"/>
    <w:rsid w:val="006774FA"/>
    <w:rsid w:val="00681374"/>
    <w:rsid w:val="006A7ECA"/>
    <w:rsid w:val="006B0608"/>
    <w:rsid w:val="006B6CC8"/>
    <w:rsid w:val="006C07AF"/>
    <w:rsid w:val="006C5326"/>
    <w:rsid w:val="006C7F5F"/>
    <w:rsid w:val="006E0CD2"/>
    <w:rsid w:val="006E3FB4"/>
    <w:rsid w:val="006F3A9A"/>
    <w:rsid w:val="006F6596"/>
    <w:rsid w:val="0070134B"/>
    <w:rsid w:val="007015A3"/>
    <w:rsid w:val="007026DB"/>
    <w:rsid w:val="00703332"/>
    <w:rsid w:val="0070464B"/>
    <w:rsid w:val="00704CA5"/>
    <w:rsid w:val="00705108"/>
    <w:rsid w:val="00714416"/>
    <w:rsid w:val="00715CB7"/>
    <w:rsid w:val="0071636B"/>
    <w:rsid w:val="007255EB"/>
    <w:rsid w:val="00730400"/>
    <w:rsid w:val="00733797"/>
    <w:rsid w:val="0073496D"/>
    <w:rsid w:val="00744326"/>
    <w:rsid w:val="0074497C"/>
    <w:rsid w:val="007472F0"/>
    <w:rsid w:val="007507ED"/>
    <w:rsid w:val="00756AD5"/>
    <w:rsid w:val="0076271D"/>
    <w:rsid w:val="00780827"/>
    <w:rsid w:val="007912C4"/>
    <w:rsid w:val="007A39C0"/>
    <w:rsid w:val="007A3B2F"/>
    <w:rsid w:val="007A7862"/>
    <w:rsid w:val="007B0C49"/>
    <w:rsid w:val="007B1B1B"/>
    <w:rsid w:val="007B430A"/>
    <w:rsid w:val="007C2F06"/>
    <w:rsid w:val="007C4E25"/>
    <w:rsid w:val="007D1B41"/>
    <w:rsid w:val="007F52D5"/>
    <w:rsid w:val="007F5C57"/>
    <w:rsid w:val="0080544E"/>
    <w:rsid w:val="0081245C"/>
    <w:rsid w:val="0082068F"/>
    <w:rsid w:val="00820943"/>
    <w:rsid w:val="008266D4"/>
    <w:rsid w:val="00830212"/>
    <w:rsid w:val="00831665"/>
    <w:rsid w:val="00832266"/>
    <w:rsid w:val="00840A98"/>
    <w:rsid w:val="008420D3"/>
    <w:rsid w:val="00842663"/>
    <w:rsid w:val="00847266"/>
    <w:rsid w:val="00856440"/>
    <w:rsid w:val="00865B6A"/>
    <w:rsid w:val="00867D34"/>
    <w:rsid w:val="00872D57"/>
    <w:rsid w:val="00873EFB"/>
    <w:rsid w:val="00874B85"/>
    <w:rsid w:val="00883EDB"/>
    <w:rsid w:val="00885B00"/>
    <w:rsid w:val="00897F53"/>
    <w:rsid w:val="008A052D"/>
    <w:rsid w:val="008B3123"/>
    <w:rsid w:val="008C0AD3"/>
    <w:rsid w:val="008C133A"/>
    <w:rsid w:val="008C35E7"/>
    <w:rsid w:val="008C753F"/>
    <w:rsid w:val="008D441E"/>
    <w:rsid w:val="008D7C9E"/>
    <w:rsid w:val="008E1735"/>
    <w:rsid w:val="008E6009"/>
    <w:rsid w:val="008E62FC"/>
    <w:rsid w:val="008E7484"/>
    <w:rsid w:val="008F05BB"/>
    <w:rsid w:val="008F77C3"/>
    <w:rsid w:val="008F7A81"/>
    <w:rsid w:val="00901A8E"/>
    <w:rsid w:val="00906252"/>
    <w:rsid w:val="0090661C"/>
    <w:rsid w:val="00913729"/>
    <w:rsid w:val="009143A1"/>
    <w:rsid w:val="0091481F"/>
    <w:rsid w:val="00920AF4"/>
    <w:rsid w:val="009254CB"/>
    <w:rsid w:val="00941550"/>
    <w:rsid w:val="0094586C"/>
    <w:rsid w:val="009477AB"/>
    <w:rsid w:val="00961BC5"/>
    <w:rsid w:val="00964835"/>
    <w:rsid w:val="00973506"/>
    <w:rsid w:val="00982F78"/>
    <w:rsid w:val="009843C1"/>
    <w:rsid w:val="00992F34"/>
    <w:rsid w:val="00997F62"/>
    <w:rsid w:val="009A48D1"/>
    <w:rsid w:val="009A7A9C"/>
    <w:rsid w:val="009B30A1"/>
    <w:rsid w:val="009C41B9"/>
    <w:rsid w:val="009C6DFE"/>
    <w:rsid w:val="009C7CF5"/>
    <w:rsid w:val="009D1A69"/>
    <w:rsid w:val="009D2DB1"/>
    <w:rsid w:val="009D7B77"/>
    <w:rsid w:val="009E1C86"/>
    <w:rsid w:val="009E5CFA"/>
    <w:rsid w:val="009E796D"/>
    <w:rsid w:val="009E7BC9"/>
    <w:rsid w:val="009F32FD"/>
    <w:rsid w:val="009F49B5"/>
    <w:rsid w:val="00A03680"/>
    <w:rsid w:val="00A047DD"/>
    <w:rsid w:val="00A065E5"/>
    <w:rsid w:val="00A065F7"/>
    <w:rsid w:val="00A2154E"/>
    <w:rsid w:val="00A33155"/>
    <w:rsid w:val="00A33F4D"/>
    <w:rsid w:val="00A42713"/>
    <w:rsid w:val="00A42EE0"/>
    <w:rsid w:val="00A43429"/>
    <w:rsid w:val="00A71098"/>
    <w:rsid w:val="00A8412B"/>
    <w:rsid w:val="00A872B1"/>
    <w:rsid w:val="00A9313E"/>
    <w:rsid w:val="00A97C0E"/>
    <w:rsid w:val="00AA0C6C"/>
    <w:rsid w:val="00AA1A86"/>
    <w:rsid w:val="00AA72CE"/>
    <w:rsid w:val="00AB37FF"/>
    <w:rsid w:val="00AB4D79"/>
    <w:rsid w:val="00AD77B8"/>
    <w:rsid w:val="00AE3205"/>
    <w:rsid w:val="00B10FA5"/>
    <w:rsid w:val="00B150DC"/>
    <w:rsid w:val="00B203A8"/>
    <w:rsid w:val="00B20853"/>
    <w:rsid w:val="00B34209"/>
    <w:rsid w:val="00B4054C"/>
    <w:rsid w:val="00B40BE3"/>
    <w:rsid w:val="00B42BEB"/>
    <w:rsid w:val="00B46078"/>
    <w:rsid w:val="00B63D08"/>
    <w:rsid w:val="00B65D12"/>
    <w:rsid w:val="00B73312"/>
    <w:rsid w:val="00B91871"/>
    <w:rsid w:val="00B91D27"/>
    <w:rsid w:val="00B9386B"/>
    <w:rsid w:val="00BA7B6C"/>
    <w:rsid w:val="00BB1255"/>
    <w:rsid w:val="00BB187D"/>
    <w:rsid w:val="00BC0B7C"/>
    <w:rsid w:val="00BC3447"/>
    <w:rsid w:val="00BD50A8"/>
    <w:rsid w:val="00BD54EF"/>
    <w:rsid w:val="00BF5866"/>
    <w:rsid w:val="00BF6213"/>
    <w:rsid w:val="00BF65BE"/>
    <w:rsid w:val="00C14F74"/>
    <w:rsid w:val="00C151F0"/>
    <w:rsid w:val="00C17414"/>
    <w:rsid w:val="00C2139F"/>
    <w:rsid w:val="00C404FD"/>
    <w:rsid w:val="00C5713D"/>
    <w:rsid w:val="00C5727D"/>
    <w:rsid w:val="00C60EA8"/>
    <w:rsid w:val="00C62BBC"/>
    <w:rsid w:val="00C63DBF"/>
    <w:rsid w:val="00C65DDC"/>
    <w:rsid w:val="00C67B49"/>
    <w:rsid w:val="00C74921"/>
    <w:rsid w:val="00C75928"/>
    <w:rsid w:val="00C76E32"/>
    <w:rsid w:val="00C96F6D"/>
    <w:rsid w:val="00CA4594"/>
    <w:rsid w:val="00CB1521"/>
    <w:rsid w:val="00CB1A76"/>
    <w:rsid w:val="00CC2234"/>
    <w:rsid w:val="00CD3679"/>
    <w:rsid w:val="00CE1827"/>
    <w:rsid w:val="00CE7D11"/>
    <w:rsid w:val="00CF19B9"/>
    <w:rsid w:val="00CF242B"/>
    <w:rsid w:val="00CF4193"/>
    <w:rsid w:val="00D024B6"/>
    <w:rsid w:val="00D03F5C"/>
    <w:rsid w:val="00D05586"/>
    <w:rsid w:val="00D06914"/>
    <w:rsid w:val="00D06A8C"/>
    <w:rsid w:val="00D127E7"/>
    <w:rsid w:val="00D14737"/>
    <w:rsid w:val="00D22B73"/>
    <w:rsid w:val="00D27D68"/>
    <w:rsid w:val="00D303C6"/>
    <w:rsid w:val="00D30D41"/>
    <w:rsid w:val="00D467C3"/>
    <w:rsid w:val="00D55703"/>
    <w:rsid w:val="00D64478"/>
    <w:rsid w:val="00D66B20"/>
    <w:rsid w:val="00D7252A"/>
    <w:rsid w:val="00D93D72"/>
    <w:rsid w:val="00D94EA9"/>
    <w:rsid w:val="00D95A79"/>
    <w:rsid w:val="00DA38D4"/>
    <w:rsid w:val="00DC4D59"/>
    <w:rsid w:val="00DC53AD"/>
    <w:rsid w:val="00DD4574"/>
    <w:rsid w:val="00DE04C9"/>
    <w:rsid w:val="00DE4DE3"/>
    <w:rsid w:val="00DF3664"/>
    <w:rsid w:val="00E125EE"/>
    <w:rsid w:val="00E13C4A"/>
    <w:rsid w:val="00E23DA7"/>
    <w:rsid w:val="00E3058F"/>
    <w:rsid w:val="00E33DC4"/>
    <w:rsid w:val="00E35BFA"/>
    <w:rsid w:val="00E44B3B"/>
    <w:rsid w:val="00E62952"/>
    <w:rsid w:val="00E6327B"/>
    <w:rsid w:val="00E70D51"/>
    <w:rsid w:val="00E72A06"/>
    <w:rsid w:val="00E74CB1"/>
    <w:rsid w:val="00E81CB3"/>
    <w:rsid w:val="00E8786F"/>
    <w:rsid w:val="00E920A1"/>
    <w:rsid w:val="00EA1ABF"/>
    <w:rsid w:val="00EA264F"/>
    <w:rsid w:val="00EA61FD"/>
    <w:rsid w:val="00EB2BE4"/>
    <w:rsid w:val="00EB382F"/>
    <w:rsid w:val="00EB58AF"/>
    <w:rsid w:val="00EC7066"/>
    <w:rsid w:val="00ED0E62"/>
    <w:rsid w:val="00ED4CDC"/>
    <w:rsid w:val="00ED4D6F"/>
    <w:rsid w:val="00ED68CD"/>
    <w:rsid w:val="00EE2373"/>
    <w:rsid w:val="00EE3399"/>
    <w:rsid w:val="00EE3EF5"/>
    <w:rsid w:val="00EE538E"/>
    <w:rsid w:val="00EE5406"/>
    <w:rsid w:val="00EF32E2"/>
    <w:rsid w:val="00EF35E3"/>
    <w:rsid w:val="00EF43CC"/>
    <w:rsid w:val="00F00531"/>
    <w:rsid w:val="00F02A9D"/>
    <w:rsid w:val="00F074BB"/>
    <w:rsid w:val="00F10CAE"/>
    <w:rsid w:val="00F23FE8"/>
    <w:rsid w:val="00F24381"/>
    <w:rsid w:val="00F37780"/>
    <w:rsid w:val="00F4292D"/>
    <w:rsid w:val="00F474CA"/>
    <w:rsid w:val="00F62969"/>
    <w:rsid w:val="00F6709A"/>
    <w:rsid w:val="00F671A2"/>
    <w:rsid w:val="00F74B2B"/>
    <w:rsid w:val="00F759BF"/>
    <w:rsid w:val="00F80383"/>
    <w:rsid w:val="00F86CB5"/>
    <w:rsid w:val="00F86E39"/>
    <w:rsid w:val="00F90AD9"/>
    <w:rsid w:val="00F91504"/>
    <w:rsid w:val="00F928D0"/>
    <w:rsid w:val="00F95CDF"/>
    <w:rsid w:val="00FA081D"/>
    <w:rsid w:val="00FA3F2E"/>
    <w:rsid w:val="00FA6F6C"/>
    <w:rsid w:val="00FA7518"/>
    <w:rsid w:val="00FB053A"/>
    <w:rsid w:val="00FB736B"/>
    <w:rsid w:val="00FC2300"/>
    <w:rsid w:val="00FC557D"/>
    <w:rsid w:val="00FD0777"/>
    <w:rsid w:val="00FD30DF"/>
    <w:rsid w:val="00FD7565"/>
    <w:rsid w:val="00FE1B35"/>
    <w:rsid w:val="00FE7832"/>
    <w:rsid w:val="00FF15EB"/>
    <w:rsid w:val="00FF3605"/>
    <w:rsid w:val="00FF5F3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75C95"/>
  <w15:docId w15:val="{393EAE86-E460-475D-B2C2-3F33FD7C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styleId="Hipervnculo">
    <w:name w:val="Hyperlink"/>
    <w:basedOn w:val="Fuentedeprrafopredeter"/>
    <w:uiPriority w:val="99"/>
    <w:unhideWhenUsed/>
    <w:rsid w:val="00F474CA"/>
    <w:rPr>
      <w:color w:val="0000FF" w:themeColor="hyperlink"/>
      <w:u w:val="single"/>
    </w:rPr>
  </w:style>
  <w:style w:type="paragraph" w:styleId="Encabezado">
    <w:name w:val="header"/>
    <w:basedOn w:val="Normal"/>
    <w:link w:val="EncabezadoCar"/>
    <w:uiPriority w:val="99"/>
    <w:unhideWhenUsed/>
    <w:rsid w:val="00EA61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61FD"/>
  </w:style>
  <w:style w:type="paragraph" w:styleId="Piedepgina">
    <w:name w:val="footer"/>
    <w:basedOn w:val="Normal"/>
    <w:link w:val="PiedepginaCar"/>
    <w:uiPriority w:val="99"/>
    <w:unhideWhenUsed/>
    <w:rsid w:val="00EA61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61FD"/>
  </w:style>
  <w:style w:type="paragraph" w:styleId="Textodeglobo">
    <w:name w:val="Balloon Text"/>
    <w:basedOn w:val="Normal"/>
    <w:link w:val="TextodegloboCar"/>
    <w:uiPriority w:val="99"/>
    <w:semiHidden/>
    <w:unhideWhenUsed/>
    <w:rsid w:val="00992F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2F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449244">
      <w:bodyDiv w:val="1"/>
      <w:marLeft w:val="0"/>
      <w:marRight w:val="0"/>
      <w:marTop w:val="0"/>
      <w:marBottom w:val="0"/>
      <w:divBdr>
        <w:top w:val="none" w:sz="0" w:space="0" w:color="auto"/>
        <w:left w:val="none" w:sz="0" w:space="0" w:color="auto"/>
        <w:bottom w:val="none" w:sz="0" w:space="0" w:color="auto"/>
        <w:right w:val="none" w:sz="0" w:space="0" w:color="auto"/>
      </w:divBdr>
    </w:div>
    <w:div w:id="160773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efaseg.com.pe/reglam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2894</Words>
  <Characters>15918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Aló Seguros</cp:lastModifiedBy>
  <cp:revision>6</cp:revision>
  <cp:lastPrinted>2020-09-21T15:16:00Z</cp:lastPrinted>
  <dcterms:created xsi:type="dcterms:W3CDTF">2020-09-21T15:14:00Z</dcterms:created>
  <dcterms:modified xsi:type="dcterms:W3CDTF">2021-02-20T16:54:00Z</dcterms:modified>
</cp:coreProperties>
</file>