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D3DD5" w:rsidR="00F15FBA" w:rsidP="00026017" w:rsidRDefault="00F15FBA" w14:paraId="6EF5AEAB" w14:textId="777BC90B">
      <w:pPr>
        <w:pStyle w:val="Ttulo"/>
        <w:outlineLvl w:val="0"/>
        <w:rPr>
          <w:lang w:val="es-PE"/>
        </w:rPr>
      </w:pPr>
      <w:r w:rsidRPr="002D3DD5">
        <w:rPr>
          <w:lang w:val="es-PE"/>
        </w:rPr>
        <w:t xml:space="preserve">RESOLUCIÓN </w:t>
      </w:r>
      <w:proofErr w:type="spellStart"/>
      <w:r w:rsidRPr="002D3DD5">
        <w:rPr>
          <w:lang w:val="es-PE"/>
        </w:rPr>
        <w:t>N</w:t>
      </w:r>
      <w:r w:rsidRPr="002D3DD5" w:rsidR="001631D6">
        <w:rPr>
          <w:lang w:val="es-PE"/>
        </w:rPr>
        <w:t>°</w:t>
      </w:r>
      <w:proofErr w:type="spellEnd"/>
      <w:r w:rsidRPr="002D3DD5" w:rsidR="001631D6">
        <w:rPr>
          <w:lang w:val="es-PE"/>
        </w:rPr>
        <w:t xml:space="preserve"> </w:t>
      </w:r>
      <w:r w:rsidRPr="002D3DD5" w:rsidR="00160F6F">
        <w:rPr>
          <w:lang w:val="es-PE"/>
        </w:rPr>
        <w:t>1</w:t>
      </w:r>
      <w:r w:rsidRPr="002D3DD5" w:rsidR="004950BD">
        <w:rPr>
          <w:lang w:val="es-PE"/>
        </w:rPr>
        <w:t>6</w:t>
      </w:r>
      <w:r w:rsidRPr="002D3DD5" w:rsidR="00354B78">
        <w:rPr>
          <w:lang w:val="es-PE"/>
        </w:rPr>
        <w:t>3</w:t>
      </w:r>
      <w:r w:rsidRPr="002D3DD5" w:rsidR="001631D6">
        <w:rPr>
          <w:lang w:val="es-PE"/>
        </w:rPr>
        <w:t>/2</w:t>
      </w:r>
      <w:r w:rsidRPr="002D3DD5" w:rsidR="003E6BA6">
        <w:rPr>
          <w:lang w:val="es-PE"/>
        </w:rPr>
        <w:t>1</w:t>
      </w:r>
    </w:p>
    <w:p w:rsidRPr="002D3DD5" w:rsidR="002D3DD5" w:rsidP="002D3DD5" w:rsidRDefault="002D3DD5" w14:paraId="3DB02B1E" w14:textId="77777777">
      <w:pPr>
        <w:jc w:val="both"/>
      </w:pPr>
    </w:p>
    <w:p w:rsidRPr="002D3DD5" w:rsidR="002D3DD5" w:rsidP="002D3DD5" w:rsidRDefault="002D3DD5" w14:paraId="2A72EF59" w14:textId="77777777">
      <w:pPr>
        <w:jc w:val="both"/>
        <w:rPr>
          <w:b/>
        </w:rPr>
      </w:pPr>
      <w:r w:rsidRPr="002D3DD5">
        <w:rPr>
          <w:b/>
        </w:rPr>
        <w:t>VISTOS</w:t>
      </w:r>
    </w:p>
    <w:p w:rsidRPr="002D3DD5" w:rsidR="002D3DD5" w:rsidP="002D3DD5" w:rsidRDefault="002D3DD5" w14:paraId="1654EDD2" w14:textId="77777777">
      <w:pPr>
        <w:jc w:val="both"/>
      </w:pPr>
    </w:p>
    <w:p w:rsidRPr="002D3DD5" w:rsidR="002D3DD5" w:rsidP="002D3DD5" w:rsidRDefault="002D3DD5" w14:paraId="53344583" w14:textId="5069EB0B">
      <w:pPr>
        <w:jc w:val="both"/>
      </w:pPr>
      <w:r w:rsidR="002D3DD5">
        <w:rPr/>
        <w:t>Que con fechas 07 y 13 de julio de 2021,</w:t>
      </w:r>
      <w:r w:rsidR="1C9BB09D">
        <w:rPr/>
        <w:t xml:space="preserve"> </w:t>
      </w:r>
      <w:r w:rsidR="68EA8A88">
        <w:rPr/>
        <w:t>................................</w:t>
      </w:r>
      <w:r w:rsidR="002D3DD5">
        <w:rPr/>
        <w:t xml:space="preserve"> interpone reclamación ante esta Defensoría del Asegurado (DEFASEG) solicitando que </w:t>
      </w:r>
      <w:r w:rsidR="5C19E1E8">
        <w:rPr/>
        <w:t>..................................</w:t>
      </w:r>
      <w:r w:rsidR="002D3DD5">
        <w:rPr/>
        <w:t xml:space="preserve"> otorgue cobertura al siniestro ocurrido el 04 de mayo de 2021, al vehículo asegurado de Placa de Rodaje </w:t>
      </w:r>
      <w:r w:rsidR="03D52608">
        <w:rPr/>
        <w:t>...................</w:t>
      </w:r>
      <w:r w:rsidR="002D3DD5">
        <w:rPr/>
        <w:t>, de acuerdo con las Condiciones Generales</w:t>
      </w:r>
      <w:r w:rsidR="002D3DD5">
        <w:rPr/>
        <w:t xml:space="preserve"> y</w:t>
      </w:r>
      <w:r w:rsidR="002D3DD5">
        <w:rPr/>
        <w:t xml:space="preserve"> Particulares de la Póliza de Seguro Vehicular </w:t>
      </w:r>
      <w:r w:rsidR="002D3DD5">
        <w:rPr/>
        <w:t>N°</w:t>
      </w:r>
      <w:r w:rsidR="002D3DD5">
        <w:rPr/>
        <w:t xml:space="preserve"> </w:t>
      </w:r>
      <w:r w:rsidR="18F907DE">
        <w:rPr/>
        <w:t>..................................</w:t>
      </w:r>
      <w:r w:rsidR="002D3DD5">
        <w:rPr/>
        <w:t>.</w:t>
      </w:r>
    </w:p>
    <w:p w:rsidRPr="002D3DD5" w:rsidR="002D3DD5" w:rsidP="002D3DD5" w:rsidRDefault="002D3DD5" w14:paraId="175BA396" w14:textId="77777777">
      <w:pPr>
        <w:ind w:left="708" w:hanging="708"/>
        <w:jc w:val="both"/>
      </w:pPr>
    </w:p>
    <w:p w:rsidRPr="002D3DD5" w:rsidR="002D3DD5" w:rsidP="002D3DD5" w:rsidRDefault="002D3DD5" w14:paraId="319F61AC" w14:textId="77777777">
      <w:pPr>
        <w:ind w:firstLine="1"/>
        <w:jc w:val="both"/>
      </w:pPr>
      <w:r w:rsidRPr="002D3DD5">
        <w:t xml:space="preserve">Que, la señalada reclamación cumple con las exigencias de materia, cuantía y oportunidad establecidas en el reglamento de la DEFASEG, habiéndose presentado dentro del plazo que corresponde </w:t>
      </w:r>
      <w:proofErr w:type="gramStart"/>
      <w:r w:rsidRPr="002D3DD5">
        <w:t>de acuerdo a</w:t>
      </w:r>
      <w:proofErr w:type="gramEnd"/>
      <w:r w:rsidRPr="002D3DD5">
        <w:t xml:space="preserve"> dicho reglamento. </w:t>
      </w:r>
    </w:p>
    <w:p w:rsidRPr="002D3DD5" w:rsidR="002D3DD5" w:rsidP="002D3DD5" w:rsidRDefault="002D3DD5" w14:paraId="4A72D575" w14:textId="77777777">
      <w:pPr>
        <w:ind w:firstLine="1"/>
        <w:jc w:val="both"/>
      </w:pPr>
    </w:p>
    <w:p w:rsidRPr="002D3DD5" w:rsidR="002D3DD5" w:rsidP="002D3DD5" w:rsidRDefault="002D3DD5" w14:paraId="3273B868" w14:textId="236ECD74">
      <w:pPr>
        <w:ind w:firstLine="1"/>
        <w:jc w:val="both"/>
      </w:pPr>
      <w:r w:rsidR="002D3DD5">
        <w:rPr/>
        <w:t xml:space="preserve">Que, habiéndose corrido traslado de la señalada reclamación, </w:t>
      </w:r>
      <w:r w:rsidR="5C19E1E8">
        <w:rPr/>
        <w:t>..................................</w:t>
      </w:r>
      <w:r w:rsidR="002D3DD5">
        <w:rPr/>
        <w:t xml:space="preserve"> con fecha 17 de agosto de 2021 ha presentado su contestación a la Reclamación, adjuntando la Póliza y los documentos relativos al siniestro.</w:t>
      </w:r>
    </w:p>
    <w:p w:rsidRPr="002D3DD5" w:rsidR="002D3DD5" w:rsidP="002D3DD5" w:rsidRDefault="002D3DD5" w14:paraId="1C762B86" w14:textId="77777777">
      <w:pPr>
        <w:ind w:left="708" w:hanging="708"/>
        <w:jc w:val="both"/>
      </w:pPr>
    </w:p>
    <w:p w:rsidRPr="002D3DD5" w:rsidR="002D3DD5" w:rsidP="002D3DD5" w:rsidRDefault="002D3DD5" w14:paraId="7C7080ED" w14:textId="589BC313">
      <w:pPr>
        <w:jc w:val="both"/>
      </w:pPr>
      <w:r w:rsidR="002D3DD5">
        <w:rPr/>
        <w:t xml:space="preserve">Que, con fecha 11 de octubre de 2021 se realizó la correspondiente audiencia de vista con la asistencia solo de la aseguradora, pese a que al reclamante se le citó </w:t>
      </w:r>
      <w:r w:rsidR="002D3DD5">
        <w:rPr/>
        <w:t>de acuerdo a</w:t>
      </w:r>
      <w:r w:rsidR="002D3DD5">
        <w:rPr/>
        <w:t xml:space="preserve"> reglamento, siendo que </w:t>
      </w:r>
      <w:r w:rsidR="5C19E1E8">
        <w:rPr/>
        <w:t>..................................</w:t>
      </w:r>
      <w:r w:rsidR="002D3DD5">
        <w:rPr/>
        <w:t xml:space="preserve"> sustentó su posición respecto a la reclamación presentada, y luego absolvió las diversas preguntas formuladas por este colegiado, quedando. entonces el expediente a la fecha en condiciones para que este colegiado pueda analizar el caso y pronunciarse respecto al mismo.</w:t>
      </w:r>
    </w:p>
    <w:p w:rsidRPr="002D3DD5" w:rsidR="002D3DD5" w:rsidP="002D3DD5" w:rsidRDefault="002D3DD5" w14:paraId="030F0EB8" w14:textId="77777777">
      <w:pPr>
        <w:jc w:val="both"/>
      </w:pPr>
    </w:p>
    <w:p w:rsidRPr="002D3DD5" w:rsidR="002D3DD5" w:rsidP="002D3DD5" w:rsidRDefault="002D3DD5" w14:paraId="73B45DD1" w14:textId="28A668AE">
      <w:pPr>
        <w:jc w:val="both"/>
      </w:pPr>
      <w:r w:rsidR="002D3DD5">
        <w:rPr/>
        <w:t xml:space="preserve">Que, el asegurado solicita que </w:t>
      </w:r>
      <w:r w:rsidR="5C19E1E8">
        <w:rPr/>
        <w:t>..................................</w:t>
      </w:r>
      <w:r w:rsidR="002D3DD5">
        <w:rPr/>
        <w:t xml:space="preserve"> proceda a la atención del siniestro ocurrido al vehículo asegurado, por las siguientes resumidas razones: 1) Que, con relación al siniestro de fecha 04 de mayo de 2021 ocurrido a las 5:00 am, se comunicó a la central después de una hora de ocurrido, donde se demoraron en llegar el procurador y la grúa; los policías de la comisaría de La Huairona S.J.L se pusieron prepotentes, ellos hicieron a su antojo; el asegurado le explicó que el vehículo tenía seguro y no quisieron hacer caso, llamando a otra grúa particular porque no quisieron esperar al seguro. 2) Que, llegó el procurador y la grúa cuando ya el vehículo lo estaban llevando con una grúa particular que llamaron los policías; el procurador en todo momento no hizo nada, solamente el conductor del vehículo siniestrado, por ello, es que en la comisaría se demoraron para llevarlo al dosaje etílico; que el conductor le contó al asegurado que los policías en el trayecto al dosaje se demoraron porque fueron a visitar a sus allegados perdiendo mucho tiempo y el investigador de </w:t>
      </w:r>
      <w:r w:rsidR="4493CFFA">
        <w:rPr/>
        <w:t>...............</w:t>
      </w:r>
      <w:r w:rsidR="002D3DD5">
        <w:rPr/>
        <w:t xml:space="preserve"> ha  dado falsa información. 3) Que, en la comisaría de La Huairona no quisieron que haya denuncia, sino que se lleve una conciliación en la comisaría con el otro vehículo afectado para poder recoger el vehículo y llevarlo a AUTOESPAR donde determinaron la pérdida total; la central le dijo que lo llevarían a su local que está en Surco. 4) Que, después de dos meses le mandan la carta indicando que no cubre el seguro, por la mala información del investigador y están obligando al asegurado a retirar el vehículo del depósito de Chilca, donde se le trató de mala manera y que tiene que pagar para recoger el vehículo. Que, la aseguradora está trabajando a su conveniencia porque toda la información es falsa.</w:t>
      </w:r>
    </w:p>
    <w:p w:rsidRPr="002D3DD5" w:rsidR="002D3DD5" w:rsidP="002D3DD5" w:rsidRDefault="002D3DD5" w14:paraId="698004E0" w14:textId="77777777">
      <w:pPr>
        <w:jc w:val="both"/>
      </w:pPr>
    </w:p>
    <w:p w:rsidRPr="002D3DD5" w:rsidR="002D3DD5" w:rsidP="002D3DD5" w:rsidRDefault="002D3DD5" w14:paraId="6F47F025" w14:textId="4322DA2C">
      <w:pPr>
        <w:jc w:val="both"/>
      </w:pPr>
      <w:r w:rsidR="002D3DD5">
        <w:rPr/>
        <w:t xml:space="preserve">Que, por su parte </w:t>
      </w:r>
      <w:r w:rsidR="5C19E1E8">
        <w:rPr/>
        <w:t>..................................</w:t>
      </w:r>
      <w:r w:rsidR="002D3DD5">
        <w:rPr/>
        <w:t xml:space="preserve"> solicita se declare infundada la reclamación, por las siguientes resumidas razones: 1) Que, el siniestro ocurrió el 04 de mayo de 2021, y que a </w:t>
      </w:r>
      <w:r w:rsidR="002D3DD5">
        <w:rPr/>
        <w:t xml:space="preserve">horas 06:16 según el reporte de la central de emergencia recibió de parte del asegurado, manifestando que el siniestro ocurrió a las 04:30 en circunstancias que el conductor de la unidad asegurada, Sr. </w:t>
      </w:r>
      <w:r w:rsidR="3A886AD9">
        <w:rPr/>
        <w:t>....................................</w:t>
      </w:r>
      <w:r w:rsidR="002D3DD5">
        <w:rPr/>
        <w:t xml:space="preserve">, se encontraba trasladándose por la Av. Proceres de la Independencia; luego del siniestro este último abandonó el lugar del evento, posteriormente el señor </w:t>
      </w:r>
      <w:r w:rsidR="3129C940">
        <w:rPr/>
        <w:t>...........</w:t>
      </w:r>
      <w:r w:rsidR="002D3DD5">
        <w:rPr/>
        <w:t xml:space="preserve"> llegó al lugar y fue quien informó a la central que el conductor perdió el conocimiento de un momento a otro, no recordando el hecho del accidente. 2) Que, así mismo, el señor </w:t>
      </w:r>
      <w:r w:rsidR="3F0D7F59">
        <w:rPr/>
        <w:t>..............................................</w:t>
      </w:r>
      <w:r w:rsidR="002D3DD5">
        <w:rPr/>
        <w:t xml:space="preserve">, propietario de la unidad de placa </w:t>
      </w:r>
      <w:r w:rsidR="23DCD772">
        <w:rPr/>
        <w:t>..................</w:t>
      </w:r>
      <w:r w:rsidR="002D3DD5">
        <w:rPr/>
        <w:t xml:space="preserve">, refirió que escucho un fuerte ruido y que al salir de su domicilio encontró su vehículo siniestrado por el fuerte impacto ocasionado por la unidad asegurada. 3) Que, posteriormente, la aseguradora solicitó tomar una entrevista al señor </w:t>
      </w:r>
      <w:r w:rsidR="3A886AD9">
        <w:rPr/>
        <w:t>....................................</w:t>
      </w:r>
      <w:r w:rsidR="002D3DD5">
        <w:rPr/>
        <w:t xml:space="preserve">, conductor de la unidad asegurada, sin embargo, este manifestó al asesor que no atendería el requerimiento porque se encontraba en la selva, fuera de Lima. De igual manera la compañía se comunicó con el asegurado quien también se negó a colaborar con lo requerido, informando que ya había cumplido con enviar la denuncia policial y el dosaje etílico. 4) Que, es importante informar que luego de ocurrido el siniestro, el conductor de la unidad asegurada abandonó el lugar del evento dejando la unidad sin cuidado de nadie, argumentando que acudió a un centro médico particular a atender sus lesiones, sin embargo, según el reporte del GPS la unidad sufrió el despiste a las 04:16 y el señor </w:t>
      </w:r>
      <w:r w:rsidR="7C15B692">
        <w:rPr/>
        <w:t>..............</w:t>
      </w:r>
      <w:r w:rsidR="002D3DD5">
        <w:rPr/>
        <w:t xml:space="preserve"> se sometió al dosaje etílico a las 09:12, es decir, luego de 04 horas y 54 minutos de producido el siniestro. Que, en tal sentido el conductor no asentó la denuncia policial, simplemente registro un “parte de intervención policial” apersonándose a la delegación policial en horas de la tarde. </w:t>
      </w:r>
      <w:r w:rsidR="002D3DD5">
        <w:rPr/>
        <w:t>Así mismo, el siniestro fue reportado a la aseguradora después de 02 horas de haber ocurrido, incumpliendo las obligaciones establecidas en el contrato de seguro.</w:t>
      </w:r>
      <w:r w:rsidR="002D3DD5">
        <w:rPr/>
        <w:t xml:space="preserve"> 5) Que, posteriormente la aseguradora solicitó </w:t>
      </w:r>
      <w:r w:rsidR="002D3DD5">
        <w:rPr/>
        <w:t>una  entrevista</w:t>
      </w:r>
      <w:r w:rsidR="002D3DD5">
        <w:rPr/>
        <w:t xml:space="preserve"> al propietario del camión afectado </w:t>
      </w:r>
      <w:r w:rsidR="119FEB49">
        <w:rPr/>
        <w:t>..............</w:t>
      </w:r>
      <w:r w:rsidR="002D3DD5">
        <w:rPr/>
        <w:t xml:space="preserve"> Esquives Correa, quien brindó su declaración, informando que el conductor de la unidad asegurada al descender de la misma presentó evidentes síntomas de ebriedad y con aliento alcohólico retirándose del lugar de los hechos; así mismo manifestó que el señor </w:t>
      </w:r>
      <w:r w:rsidR="7C15B692">
        <w:rPr/>
        <w:t>..............</w:t>
      </w:r>
      <w:r w:rsidR="002D3DD5">
        <w:rPr/>
        <w:t xml:space="preserve"> apareció en la comisaría en horas de la tarde, comprometiéndose en arreglar el camión y pagarle la mercadería que se había destruido producto del siniestro, por lo que firmaron un acuerdo extrajudicial sin poner ninguna denuncia policial. Cabe señalar que el señor </w:t>
      </w:r>
      <w:r w:rsidR="119FEB49">
        <w:rPr/>
        <w:t>..............</w:t>
      </w:r>
      <w:r w:rsidR="002D3DD5">
        <w:rPr/>
        <w:t xml:space="preserve"> informó que nunca tuvo contacto con el propietario de la unidad asegurada porque no se lo permitieron. 6) Que, de esta manera resulta evidente que las versiones brindadas por el asegurado a la compañía a través de la central y las declaraciones manifestadas por el conductor de la unidad no son iguales, por lo que  se ha verificado que se han brindado versiones falsas y contradictorias respecto a las circunstancias del siniestro, como que el conductor del vehículo asegurado manifestó al asesor de la compañía que fue atendido de sus lesiones por un médico particular, mientras que en el documento policial los efectivos policiales señalaron que el conductor fue atendido en el Hospital de San Juan de Lurigancho.</w:t>
      </w:r>
    </w:p>
    <w:p w:rsidRPr="002D3DD5" w:rsidR="002D3DD5" w:rsidP="002D3DD5" w:rsidRDefault="002D3DD5" w14:paraId="35D4B56D" w14:textId="77777777">
      <w:pPr>
        <w:jc w:val="both"/>
      </w:pPr>
    </w:p>
    <w:p w:rsidRPr="002D3DD5" w:rsidR="002D3DD5" w:rsidP="002D3DD5" w:rsidRDefault="002D3DD5" w14:paraId="3C40E559" w14:textId="77777777">
      <w:pPr>
        <w:jc w:val="both"/>
        <w:rPr>
          <w:b/>
        </w:rPr>
      </w:pPr>
      <w:r w:rsidRPr="002D3DD5">
        <w:rPr>
          <w:b/>
        </w:rPr>
        <w:t>CONSIDERANDO</w:t>
      </w:r>
    </w:p>
    <w:p w:rsidRPr="002D3DD5" w:rsidR="002D3DD5" w:rsidP="002D3DD5" w:rsidRDefault="002D3DD5" w14:paraId="20AB5D80" w14:textId="77777777">
      <w:pPr>
        <w:jc w:val="both"/>
      </w:pPr>
    </w:p>
    <w:p w:rsidRPr="002D3DD5" w:rsidR="002D3DD5" w:rsidP="002D3DD5" w:rsidRDefault="002D3DD5" w14:paraId="692ECCFE" w14:textId="77777777">
      <w:pPr>
        <w:jc w:val="both"/>
      </w:pPr>
      <w:r w:rsidRPr="272675EB" w:rsidR="002D3DD5">
        <w:rPr>
          <w:b w:val="1"/>
          <w:bCs w:val="1"/>
        </w:rPr>
        <w:t>PRIMERO:</w:t>
      </w:r>
      <w:r w:rsidR="002D3DD5">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002D3DD5">
        <w:rPr/>
        <w:t xml:space="preserve"> </w:t>
      </w:r>
    </w:p>
    <w:p w:rsidR="272675EB" w:rsidP="272675EB" w:rsidRDefault="272675EB" w14:paraId="5EA0552F" w14:textId="61F39294">
      <w:pPr>
        <w:jc w:val="both"/>
      </w:pPr>
    </w:p>
    <w:p w:rsidRPr="002D3DD5" w:rsidR="002D3DD5" w:rsidP="002D3DD5" w:rsidRDefault="002D3DD5" w14:paraId="437B0FC7" w14:textId="77777777">
      <w:pPr>
        <w:ind w:firstLine="2"/>
        <w:jc w:val="both"/>
      </w:pPr>
      <w:r w:rsidRPr="002D3DD5">
        <w:rPr>
          <w:b/>
        </w:rPr>
        <w:lastRenderedPageBreak/>
        <w:t>SEGUNDO</w:t>
      </w:r>
      <w:r w:rsidRPr="002D3DD5">
        <w:t xml:space="preserve">: Que, así mismo, </w:t>
      </w:r>
      <w:proofErr w:type="gramStart"/>
      <w:r w:rsidRPr="002D3DD5">
        <w:t>de acuerdo a</w:t>
      </w:r>
      <w:proofErr w:type="gramEnd"/>
      <w:r w:rsidRPr="002D3DD5">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D3DD5" w:rsidR="002D3DD5" w:rsidP="002D3DD5" w:rsidRDefault="002D3DD5" w14:paraId="63192786" w14:textId="77777777">
      <w:pPr>
        <w:ind w:firstLine="2"/>
        <w:jc w:val="both"/>
      </w:pPr>
    </w:p>
    <w:p w:rsidRPr="002D3DD5" w:rsidR="002D3DD5" w:rsidP="002D3DD5" w:rsidRDefault="002D3DD5" w14:paraId="570E1E8A" w14:textId="77777777">
      <w:pPr>
        <w:ind w:firstLine="2"/>
        <w:jc w:val="both"/>
      </w:pPr>
      <w:r w:rsidRPr="002D3DD5">
        <w:rPr>
          <w:b/>
        </w:rPr>
        <w:t xml:space="preserve">TERCERO </w:t>
      </w:r>
      <w:r w:rsidRPr="002D3DD5">
        <w:t xml:space="preserve">: Que el artículo 1 de la Ley </w:t>
      </w:r>
      <w:proofErr w:type="spellStart"/>
      <w:r w:rsidRPr="002D3DD5">
        <w:t>N°</w:t>
      </w:r>
      <w:proofErr w:type="spellEnd"/>
      <w:r w:rsidRPr="002D3DD5">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D3DD5" w:rsidR="002D3DD5" w:rsidP="002D3DD5" w:rsidRDefault="002D3DD5" w14:paraId="53B66C53" w14:textId="77777777">
      <w:pPr>
        <w:ind w:firstLine="2"/>
        <w:jc w:val="both"/>
      </w:pPr>
    </w:p>
    <w:p w:rsidRPr="002D3DD5" w:rsidR="002D3DD5" w:rsidP="002D3DD5" w:rsidRDefault="002D3DD5" w14:paraId="18667DFA" w14:textId="77777777">
      <w:pPr>
        <w:ind w:firstLine="2"/>
        <w:jc w:val="both"/>
      </w:pPr>
      <w:r w:rsidRPr="002D3DD5">
        <w:rPr>
          <w:b/>
        </w:rPr>
        <w:t>CUARTO</w:t>
      </w:r>
      <w:r w:rsidRPr="002D3DD5">
        <w:t>: Que, el artículo 1361 del Código Civil dispone que los contratos sean obligatorios en cuanto se haya expresado en ellos, presumiéndose que lo declarado es lo querido por ambas partes, de manera que la parte que sostenga lo contrario debe probarlo.</w:t>
      </w:r>
    </w:p>
    <w:p w:rsidRPr="002D3DD5" w:rsidR="002D3DD5" w:rsidP="002D3DD5" w:rsidRDefault="002D3DD5" w14:paraId="2EFBA0C9" w14:textId="77777777">
      <w:pPr>
        <w:ind w:firstLine="2"/>
        <w:jc w:val="both"/>
      </w:pPr>
    </w:p>
    <w:p w:rsidRPr="002D3DD5" w:rsidR="002D3DD5" w:rsidP="002D3DD5" w:rsidRDefault="002D3DD5" w14:paraId="06540502" w14:textId="77777777">
      <w:pPr>
        <w:ind w:firstLine="2"/>
        <w:jc w:val="both"/>
      </w:pPr>
      <w:r w:rsidRPr="002D3DD5">
        <w:rPr>
          <w:b/>
        </w:rPr>
        <w:t>QUINTO:</w:t>
      </w:r>
      <w:r w:rsidRPr="002D3DD5">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D3DD5" w:rsidR="002D3DD5" w:rsidP="002D3DD5" w:rsidRDefault="002D3DD5" w14:paraId="6050C3DD" w14:textId="77777777">
      <w:pPr>
        <w:ind w:firstLine="2"/>
        <w:jc w:val="both"/>
      </w:pPr>
    </w:p>
    <w:p w:rsidRPr="002D3DD5" w:rsidR="002D3DD5" w:rsidP="002D3DD5" w:rsidRDefault="002D3DD5" w14:paraId="1576E096" w14:textId="45D1952B">
      <w:pPr>
        <w:ind w:firstLine="2"/>
        <w:jc w:val="both"/>
      </w:pPr>
      <w:r w:rsidRPr="272675EB" w:rsidR="002D3DD5">
        <w:rPr>
          <w:b w:val="1"/>
          <w:bCs w:val="1"/>
        </w:rPr>
        <w:t xml:space="preserve">SEXTO: </w:t>
      </w:r>
      <w:r w:rsidR="002D3DD5">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002D3DD5">
        <w:rPr/>
        <w:t>N°</w:t>
      </w:r>
      <w:r w:rsidR="002D3DD5">
        <w:rPr/>
        <w:t xml:space="preserve"> </w:t>
      </w:r>
      <w:r w:rsidR="0A891111">
        <w:rPr/>
        <w:t>........................................</w:t>
      </w:r>
      <w:r w:rsidR="002D3DD5">
        <w:rPr/>
        <w:t xml:space="preserve"> de fecha 22 de junio de 2021, se encuentra sustentado de acuerdo a las Condiciones Generales y Particulares de la Póliza de Seguro de Vehículos contratada y a la Ley </w:t>
      </w:r>
      <w:r w:rsidR="002D3DD5">
        <w:rPr/>
        <w:t>N°</w:t>
      </w:r>
      <w:r w:rsidR="002D3DD5">
        <w:rPr/>
        <w:t xml:space="preserve"> 29946, Ley de Contrato de Seguros.</w:t>
      </w:r>
    </w:p>
    <w:p w:rsidRPr="002D3DD5" w:rsidR="002D3DD5" w:rsidP="002D3DD5" w:rsidRDefault="002D3DD5" w14:paraId="0C92922B" w14:textId="77777777">
      <w:pPr>
        <w:jc w:val="both"/>
        <w:rPr>
          <w:i/>
        </w:rPr>
      </w:pPr>
    </w:p>
    <w:p w:rsidRPr="002D3DD5" w:rsidR="002D3DD5" w:rsidP="002D3DD5" w:rsidRDefault="002D3DD5" w14:paraId="6DFE2D85" w14:textId="77777777">
      <w:pPr>
        <w:ind w:firstLine="2"/>
        <w:jc w:val="both"/>
      </w:pPr>
      <w:r w:rsidRPr="002D3DD5">
        <w:rPr>
          <w:b/>
        </w:rPr>
        <w:t>SETIMO</w:t>
      </w:r>
      <w:r w:rsidRPr="002D3DD5">
        <w:rPr>
          <w:b/>
          <w:u w:val="single"/>
        </w:rPr>
        <w:t xml:space="preserve">: </w:t>
      </w:r>
      <w:r w:rsidRPr="002D3DD5">
        <w:t xml:space="preserve">  Que, la aseguradora indica que el rechazo del siniestro expresado en su carta mencionada en el Considerando </w:t>
      </w:r>
      <w:proofErr w:type="gramStart"/>
      <w:r w:rsidRPr="002D3DD5">
        <w:t>anterior,</w:t>
      </w:r>
      <w:proofErr w:type="gramEnd"/>
      <w:r w:rsidRPr="002D3DD5">
        <w:t xml:space="preserve"> se sustenta en la aplicación de los artículos 6° (Procedimiento y Plazo para presentar la solicitud de cobertura), 10° (Atención de siniestros) de las Condiciones Generales y, en el artículo 7° de las Cláusulas Generales de Contratación, por los siguientes motivos: </w:t>
      </w:r>
    </w:p>
    <w:p w:rsidRPr="002D3DD5" w:rsidR="002D3DD5" w:rsidP="002D3DD5" w:rsidRDefault="002D3DD5" w14:paraId="4B254678" w14:textId="77777777">
      <w:pPr>
        <w:ind w:firstLine="2"/>
        <w:jc w:val="both"/>
      </w:pPr>
    </w:p>
    <w:p w:rsidRPr="002D3DD5" w:rsidR="002D3DD5" w:rsidP="002D3DD5" w:rsidRDefault="002D3DD5" w14:paraId="700D4CDF" w14:textId="77777777">
      <w:pPr>
        <w:pStyle w:val="Prrafodelista"/>
        <w:numPr>
          <w:ilvl w:val="0"/>
          <w:numId w:val="14"/>
        </w:numPr>
        <w:jc w:val="both"/>
      </w:pPr>
      <w:r w:rsidRPr="002D3DD5">
        <w:t>Que, el reporte del siniestro a la aseguradora se realizó a las dos horas de ocurrido el mismo.</w:t>
      </w:r>
    </w:p>
    <w:p w:rsidRPr="002D3DD5" w:rsidR="002D3DD5" w:rsidP="002D3DD5" w:rsidRDefault="002D3DD5" w14:paraId="494AFAB3" w14:textId="77777777">
      <w:pPr>
        <w:pStyle w:val="Prrafodelista"/>
        <w:numPr>
          <w:ilvl w:val="0"/>
          <w:numId w:val="14"/>
        </w:numPr>
        <w:jc w:val="both"/>
      </w:pPr>
      <w:r w:rsidRPr="002D3DD5">
        <w:t>Que, el siniestro ocurrió a las 4.16 am y el conductor del vehículo se apersonó a la delegación policial en horas de la tarde y no asentó la denuncia policial, solo se registró un parte de intervención policial.</w:t>
      </w:r>
    </w:p>
    <w:p w:rsidRPr="002D3DD5" w:rsidR="002D3DD5" w:rsidP="002D3DD5" w:rsidRDefault="002D3DD5" w14:paraId="5C809040" w14:textId="77777777">
      <w:pPr>
        <w:pStyle w:val="Prrafodelista"/>
        <w:numPr>
          <w:ilvl w:val="0"/>
          <w:numId w:val="14"/>
        </w:numPr>
        <w:jc w:val="both"/>
      </w:pPr>
      <w:r w:rsidRPr="002D3DD5">
        <w:t>Que, el conductor de la unidad asegurada abandonó el lugar del siniestro dejando el vehículo sin el cuidado de ninguna persona.</w:t>
      </w:r>
    </w:p>
    <w:p w:rsidRPr="002D3DD5" w:rsidR="002D3DD5" w:rsidP="002D3DD5" w:rsidRDefault="002D3DD5" w14:paraId="4B2ABE51" w14:textId="77777777">
      <w:pPr>
        <w:pStyle w:val="Prrafodelista"/>
        <w:numPr>
          <w:ilvl w:val="0"/>
          <w:numId w:val="14"/>
        </w:numPr>
        <w:jc w:val="both"/>
      </w:pPr>
      <w:r w:rsidRPr="002D3DD5">
        <w:t xml:space="preserve">Que, el conductor del vehículo asegurado se sometió al dosaje etílico después de 4 horas y 54 minutos de ocurrido el evento. </w:t>
      </w:r>
    </w:p>
    <w:p w:rsidRPr="002D3DD5" w:rsidR="002D3DD5" w:rsidP="002D3DD5" w:rsidRDefault="002D3DD5" w14:paraId="41D405D0" w14:textId="77777777">
      <w:pPr>
        <w:pStyle w:val="Prrafodelista"/>
        <w:numPr>
          <w:ilvl w:val="0"/>
          <w:numId w:val="14"/>
        </w:numPr>
        <w:jc w:val="both"/>
      </w:pPr>
      <w:r w:rsidRPr="002D3DD5">
        <w:t>Que, el conductor de la unidad asegurada firmó un acuerdo extrajudicial policial comprometiéndose a reparar los daños ocasionados al tercero afectado, sin consentimiento de la aseguradora.</w:t>
      </w:r>
    </w:p>
    <w:p w:rsidRPr="002D3DD5" w:rsidR="002D3DD5" w:rsidP="002D3DD5" w:rsidRDefault="002D3DD5" w14:paraId="7DEFD4F9" w14:textId="77777777">
      <w:pPr>
        <w:pStyle w:val="Prrafodelista"/>
        <w:numPr>
          <w:ilvl w:val="0"/>
          <w:numId w:val="14"/>
        </w:numPr>
        <w:jc w:val="both"/>
      </w:pPr>
      <w:r w:rsidRPr="002D3DD5">
        <w:lastRenderedPageBreak/>
        <w:t xml:space="preserve">Que, así mismo, la aseguradora con el objeto de aclarar las circunstancias del </w:t>
      </w:r>
      <w:proofErr w:type="gramStart"/>
      <w:r w:rsidRPr="002D3DD5">
        <w:t>siniestro,</w:t>
      </w:r>
      <w:proofErr w:type="gramEnd"/>
      <w:r w:rsidRPr="002D3DD5">
        <w:t xml:space="preserve"> se comunicó tanto con el conductor del vehículo asegurado como con el propietario del mismo, solicitando una entrevista con ellos, siendo que los mismos se negaron a la misma.</w:t>
      </w:r>
    </w:p>
    <w:p w:rsidRPr="002D3DD5" w:rsidR="002D3DD5" w:rsidP="002D3DD5" w:rsidRDefault="002D3DD5" w14:paraId="74CA618B" w14:textId="77777777">
      <w:pPr>
        <w:jc w:val="both"/>
      </w:pPr>
    </w:p>
    <w:p w:rsidRPr="002D3DD5" w:rsidR="002D3DD5" w:rsidP="002D3DD5" w:rsidRDefault="002D3DD5" w14:paraId="130D12E6" w14:textId="77777777">
      <w:pPr>
        <w:jc w:val="both"/>
      </w:pPr>
      <w:r w:rsidRPr="002D3DD5">
        <w:rPr>
          <w:b/>
        </w:rPr>
        <w:t xml:space="preserve">OCTAVO: </w:t>
      </w:r>
      <w:r w:rsidRPr="002D3DD5">
        <w:t>Que, el asegurado considera que el siniestro no debe ser rechazado, por las siguientes razones:</w:t>
      </w:r>
    </w:p>
    <w:p w:rsidRPr="002D3DD5" w:rsidR="002D3DD5" w:rsidP="002D3DD5" w:rsidRDefault="002D3DD5" w14:paraId="779ACFB4" w14:textId="77777777">
      <w:pPr>
        <w:jc w:val="both"/>
      </w:pPr>
    </w:p>
    <w:p w:rsidRPr="002D3DD5" w:rsidR="002D3DD5" w:rsidP="002D3DD5" w:rsidRDefault="002D3DD5" w14:paraId="091F178B" w14:textId="77777777">
      <w:pPr>
        <w:pStyle w:val="Prrafodelista"/>
        <w:numPr>
          <w:ilvl w:val="0"/>
          <w:numId w:val="12"/>
        </w:numPr>
        <w:jc w:val="both"/>
      </w:pPr>
      <w:r w:rsidRPr="002D3DD5">
        <w:t>Que, el siniestro ocurrió el 04 de mayo de 2021 a las 5:00 am y se comunicó a la central después de una hora. Que, el procurador y la grúa se demoraron en llegar.</w:t>
      </w:r>
    </w:p>
    <w:p w:rsidRPr="002D3DD5" w:rsidR="002D3DD5" w:rsidP="002D3DD5" w:rsidRDefault="002D3DD5" w14:paraId="08D6D962" w14:textId="77777777">
      <w:pPr>
        <w:pStyle w:val="Prrafodelista"/>
        <w:numPr>
          <w:ilvl w:val="0"/>
          <w:numId w:val="12"/>
        </w:numPr>
        <w:jc w:val="both"/>
      </w:pPr>
      <w:r w:rsidRPr="002D3DD5">
        <w:t xml:space="preserve"> Que, los policías de la comisaría de La Huairona S.J.L se pusieron prepotentes; el asegurado les explicó que el vehículo tenía seguro y no quisieron hacer caso, llamando a otra grúa particular porque no quisieron esperar al seguro. Que, llegó el procurador y la grúa cuando ya el vehículo lo estaban llevando con una grúa particular que llamaron los policías.</w:t>
      </w:r>
    </w:p>
    <w:p w:rsidRPr="002D3DD5" w:rsidR="002D3DD5" w:rsidP="002D3DD5" w:rsidRDefault="002D3DD5" w14:paraId="355E4CAF" w14:textId="77777777">
      <w:pPr>
        <w:pStyle w:val="Prrafodelista"/>
        <w:numPr>
          <w:ilvl w:val="0"/>
          <w:numId w:val="12"/>
        </w:numPr>
        <w:jc w:val="both"/>
      </w:pPr>
      <w:r w:rsidRPr="002D3DD5">
        <w:t>Que, en la comisaría se demoraron para llevarlo al dosaje etílico; que el conductor le contó al asegurado que los policías en el trayecto al dosaje se demoraron porque fueron a visitar a sus allegados perdiendo mucho tiempo.</w:t>
      </w:r>
    </w:p>
    <w:p w:rsidRPr="002D3DD5" w:rsidR="002D3DD5" w:rsidP="002D3DD5" w:rsidRDefault="002D3DD5" w14:paraId="7DB0A55F" w14:textId="77777777">
      <w:pPr>
        <w:pStyle w:val="Prrafodelista"/>
        <w:numPr>
          <w:ilvl w:val="0"/>
          <w:numId w:val="12"/>
        </w:numPr>
        <w:jc w:val="both"/>
      </w:pPr>
      <w:r w:rsidRPr="002D3DD5">
        <w:t>Que, en la comisaría de La Huairona no quisieron que haya denuncia, sino que se lleve una conciliación en la comisaría con el otro vehículo afectado para poder recoger el vehículo y llevarlo a AUTOESPAR</w:t>
      </w:r>
    </w:p>
    <w:p w:rsidRPr="002D3DD5" w:rsidR="002D3DD5" w:rsidP="002D3DD5" w:rsidRDefault="002D3DD5" w14:paraId="7CC51882" w14:textId="77777777">
      <w:pPr>
        <w:jc w:val="both"/>
      </w:pPr>
    </w:p>
    <w:p w:rsidRPr="002D3DD5" w:rsidR="002D3DD5" w:rsidP="002D3DD5" w:rsidRDefault="002D3DD5" w14:paraId="304A1BC1" w14:textId="1C1522B5">
      <w:pPr>
        <w:jc w:val="both"/>
      </w:pPr>
      <w:r w:rsidRPr="272675EB" w:rsidR="002D3DD5">
        <w:rPr>
          <w:b w:val="1"/>
          <w:bCs w:val="1"/>
        </w:rPr>
        <w:t>NOVENO:</w:t>
      </w:r>
      <w:r w:rsidR="002D3DD5">
        <w:rPr/>
        <w:t xml:space="preserve"> Que, </w:t>
      </w:r>
      <w:r w:rsidR="002D3DD5">
        <w:rPr/>
        <w:t>en relación a</w:t>
      </w:r>
      <w:r w:rsidR="002D3DD5">
        <w:rPr/>
        <w:t xml:space="preserve"> lo manifestado por </w:t>
      </w:r>
      <w:r w:rsidR="5C19E1E8">
        <w:rPr/>
        <w:t>..................................</w:t>
      </w:r>
      <w:r w:rsidR="002D3DD5">
        <w:rPr/>
        <w:t xml:space="preserve"> y el asegurado en los Considerandos Sétimo y Octavo, este colegiado aprecia lo siguiente:</w:t>
      </w:r>
    </w:p>
    <w:p w:rsidRPr="002D3DD5" w:rsidR="002D3DD5" w:rsidP="002D3DD5" w:rsidRDefault="002D3DD5" w14:paraId="26177D94" w14:textId="77777777">
      <w:pPr>
        <w:jc w:val="both"/>
      </w:pPr>
    </w:p>
    <w:p w:rsidRPr="002D3DD5" w:rsidR="002D3DD5" w:rsidP="002D3DD5" w:rsidRDefault="002D3DD5" w14:paraId="6E394EA9" w14:textId="77777777">
      <w:pPr>
        <w:pStyle w:val="Prrafodelista"/>
        <w:numPr>
          <w:ilvl w:val="0"/>
          <w:numId w:val="13"/>
        </w:numPr>
        <w:jc w:val="both"/>
      </w:pPr>
      <w:r w:rsidRPr="002D3DD5">
        <w:t>Que, el siniestro ocurrió el 04 de mayo de 2021 a las 04:16 y que a horas 06:16 según la central de emergencia se recibió el reporte de parte del asegurado, manifestando que el siniestro ocurrió a las 04:30, es decir, que no es como manifiesta el asegurado que el reporte del siniestro lo realizó después de una hora de ocurrido.</w:t>
      </w:r>
    </w:p>
    <w:p w:rsidRPr="002D3DD5" w:rsidR="002D3DD5" w:rsidP="002D3DD5" w:rsidRDefault="002D3DD5" w14:paraId="278B9691" w14:textId="77777777">
      <w:pPr>
        <w:pStyle w:val="Prrafodelista"/>
        <w:numPr>
          <w:ilvl w:val="0"/>
          <w:numId w:val="13"/>
        </w:numPr>
        <w:jc w:val="both"/>
      </w:pPr>
      <w:r w:rsidRPr="002D3DD5">
        <w:t xml:space="preserve">Que, lo manifestado por el asegurado en los numerales 2, 3 y 4 del Considerando Octavo no genera convicción a este colegiado, </w:t>
      </w:r>
      <w:proofErr w:type="gramStart"/>
      <w:r w:rsidRPr="002D3DD5">
        <w:t>en razón de</w:t>
      </w:r>
      <w:proofErr w:type="gramEnd"/>
      <w:r w:rsidRPr="002D3DD5">
        <w:t xml:space="preserve"> que solo son dichos sin ninguna prueba documentaria que lo sustente.</w:t>
      </w:r>
    </w:p>
    <w:p w:rsidRPr="002D3DD5" w:rsidR="002D3DD5" w:rsidP="002D3DD5" w:rsidRDefault="002D3DD5" w14:paraId="311C052E" w14:textId="77777777">
      <w:pPr>
        <w:jc w:val="both"/>
      </w:pPr>
    </w:p>
    <w:p w:rsidRPr="002D3DD5" w:rsidR="002D3DD5" w:rsidP="002D3DD5" w:rsidRDefault="002D3DD5" w14:paraId="1AFF7AA6" w14:textId="77777777">
      <w:pPr>
        <w:jc w:val="both"/>
      </w:pPr>
      <w:r w:rsidRPr="002D3DD5">
        <w:t>Que, los incumplimientos del asegurado de las cargas correspondientes, al no haber sustento documentario que los justifiquen, se consideran realizados con culpa inexcusable, y que no permiten a la aseguradora conocer inmediatamente las causas y responsabilidades del siniestro ocurrido.</w:t>
      </w:r>
    </w:p>
    <w:p w:rsidRPr="002D3DD5" w:rsidR="002D3DD5" w:rsidP="002D3DD5" w:rsidRDefault="002D3DD5" w14:paraId="5610E9FA" w14:textId="77777777">
      <w:pPr>
        <w:jc w:val="both"/>
      </w:pPr>
    </w:p>
    <w:p w:rsidRPr="002D3DD5" w:rsidR="002D3DD5" w:rsidP="002D3DD5" w:rsidRDefault="002D3DD5" w14:paraId="61ECF416" w14:textId="77777777">
      <w:pPr>
        <w:jc w:val="both"/>
      </w:pPr>
      <w:r w:rsidRPr="002D3DD5">
        <w:t>Que, en consideración al análisis realizado de los documentos que obran en el expediente, se considera que en el presente caso es de aplicación lo siguiente:</w:t>
      </w:r>
    </w:p>
    <w:p w:rsidRPr="002D3DD5" w:rsidR="002D3DD5" w:rsidP="002D3DD5" w:rsidRDefault="002D3DD5" w14:paraId="5A5CC8C8" w14:textId="77777777">
      <w:pPr>
        <w:jc w:val="both"/>
      </w:pPr>
    </w:p>
    <w:p w:rsidRPr="002D3DD5" w:rsidR="002D3DD5" w:rsidP="002D3DD5" w:rsidRDefault="002D3DD5" w14:paraId="348F83DD" w14:textId="77777777">
      <w:pPr>
        <w:jc w:val="both"/>
        <w:rPr>
          <w:b/>
          <w:bCs/>
        </w:rPr>
      </w:pPr>
      <w:r w:rsidRPr="002D3DD5">
        <w:rPr>
          <w:b/>
          <w:bCs/>
        </w:rPr>
        <w:t>“CONDICIONES GENERALES DE LA POLIZA</w:t>
      </w:r>
    </w:p>
    <w:p w:rsidRPr="002D3DD5" w:rsidR="002D3DD5" w:rsidP="002D3DD5" w:rsidRDefault="002D3DD5" w14:paraId="00C27BA6" w14:textId="77777777">
      <w:pPr>
        <w:jc w:val="both"/>
      </w:pPr>
    </w:p>
    <w:p w:rsidRPr="002D3DD5" w:rsidR="002D3DD5" w:rsidP="002D3DD5" w:rsidRDefault="002D3DD5" w14:paraId="400E31EC" w14:textId="77777777">
      <w:pPr>
        <w:jc w:val="both"/>
        <w:rPr>
          <w:b/>
          <w:bCs/>
        </w:rPr>
      </w:pPr>
      <w:r w:rsidRPr="002D3DD5">
        <w:rPr>
          <w:b/>
          <w:bCs/>
        </w:rPr>
        <w:t>Artículo 6°. - Procedimiento y Plazo para presentar la solicitud de cobertura</w:t>
      </w:r>
    </w:p>
    <w:p w:rsidRPr="002D3DD5" w:rsidR="002D3DD5" w:rsidP="002D3DD5" w:rsidRDefault="002D3DD5" w14:paraId="7B9E016D" w14:textId="77777777">
      <w:pPr>
        <w:jc w:val="both"/>
      </w:pPr>
    </w:p>
    <w:p w:rsidRPr="002D3DD5" w:rsidR="002D3DD5" w:rsidP="002D3DD5" w:rsidRDefault="002D3DD5" w14:paraId="77A99DF8" w14:textId="77777777">
      <w:pPr>
        <w:jc w:val="both"/>
        <w:rPr>
          <w:i/>
          <w:iCs/>
        </w:rPr>
      </w:pPr>
      <w:r w:rsidRPr="002D3DD5">
        <w:rPr>
          <w:i/>
          <w:iCs/>
        </w:rPr>
        <w:t>En adición a las cargas y obligaciones señaladas en el artículo 7° de las Cláusulas Generales de Contratación, en caso de siniestro el ASEGURADO deberá cumplir con las siguientes cargas y obligaciones bajo pena de perder el derecho indemnizatorio:</w:t>
      </w:r>
    </w:p>
    <w:p w:rsidRPr="002D3DD5" w:rsidR="002D3DD5" w:rsidP="002D3DD5" w:rsidRDefault="002D3DD5" w14:paraId="411E182C" w14:textId="77777777">
      <w:pPr>
        <w:jc w:val="both"/>
        <w:rPr>
          <w:i/>
          <w:iCs/>
        </w:rPr>
      </w:pPr>
    </w:p>
    <w:p w:rsidRPr="002D3DD5" w:rsidR="002D3DD5" w:rsidP="002D3DD5" w:rsidRDefault="002D3DD5" w14:paraId="3A922B2C" w14:textId="77777777">
      <w:pPr>
        <w:jc w:val="both"/>
        <w:rPr>
          <w:i/>
          <w:iCs/>
        </w:rPr>
      </w:pPr>
      <w:r w:rsidRPr="002D3DD5">
        <w:rPr>
          <w:i/>
          <w:iCs/>
        </w:rPr>
        <w:t>(…)</w:t>
      </w:r>
    </w:p>
    <w:p w:rsidRPr="002D3DD5" w:rsidR="002D3DD5" w:rsidP="002D3DD5" w:rsidRDefault="002D3DD5" w14:paraId="148F1300" w14:textId="77777777">
      <w:pPr>
        <w:jc w:val="both"/>
        <w:rPr>
          <w:i/>
          <w:iCs/>
        </w:rPr>
      </w:pPr>
    </w:p>
    <w:p w:rsidRPr="002D3DD5" w:rsidR="002D3DD5" w:rsidP="002D3DD5" w:rsidRDefault="002D3DD5" w14:paraId="4FD89C93" w14:textId="77777777">
      <w:pPr>
        <w:jc w:val="both"/>
        <w:rPr>
          <w:i/>
          <w:iCs/>
        </w:rPr>
      </w:pPr>
      <w:r w:rsidRPr="002D3DD5">
        <w:rPr>
          <w:i/>
          <w:iCs/>
        </w:rPr>
        <w:t>6.1.1 Denunciar en forma veraz y de inmediato el hecho a la Autoridad Policial de la jurisdicción, debiendo presentar Copia Legalizada de la denuncia a la Compañía.</w:t>
      </w:r>
    </w:p>
    <w:p w:rsidRPr="002D3DD5" w:rsidR="002D3DD5" w:rsidP="002D3DD5" w:rsidRDefault="002D3DD5" w14:paraId="43FB885F" w14:textId="77777777">
      <w:pPr>
        <w:jc w:val="both"/>
        <w:rPr>
          <w:i/>
          <w:iCs/>
        </w:rPr>
      </w:pPr>
    </w:p>
    <w:p w:rsidRPr="002D3DD5" w:rsidR="002D3DD5" w:rsidP="002D3DD5" w:rsidRDefault="002D3DD5" w14:paraId="23AB7D9A" w14:textId="77777777">
      <w:pPr>
        <w:jc w:val="both"/>
        <w:rPr>
          <w:i/>
          <w:iCs/>
        </w:rPr>
      </w:pPr>
      <w:r w:rsidRPr="002D3DD5">
        <w:rPr>
          <w:i/>
          <w:iCs/>
        </w:rPr>
        <w:t>(…)</w:t>
      </w:r>
    </w:p>
    <w:p w:rsidRPr="002D3DD5" w:rsidR="002D3DD5" w:rsidP="002D3DD5" w:rsidRDefault="002D3DD5" w14:paraId="04FE55AA" w14:textId="77777777">
      <w:pPr>
        <w:jc w:val="both"/>
        <w:rPr>
          <w:i/>
          <w:iCs/>
        </w:rPr>
      </w:pPr>
    </w:p>
    <w:p w:rsidRPr="002D3DD5" w:rsidR="002D3DD5" w:rsidP="002D3DD5" w:rsidRDefault="002D3DD5" w14:paraId="2C2910A2" w14:textId="77777777">
      <w:pPr>
        <w:jc w:val="both"/>
        <w:rPr>
          <w:i/>
          <w:iCs/>
        </w:rPr>
      </w:pPr>
      <w:r w:rsidRPr="002D3DD5">
        <w:rPr>
          <w:i/>
          <w:iCs/>
        </w:rPr>
        <w:t>6.1.3 Someterse al dosaje etílico pertinente, el cual deberá ser practicado dentro de un plazo que no exceda las cuatro horas desde la ocurrencia del siniestro, debiendo presentar a la compañía una copia autentificada o certificada expedida por la autoridad competente.</w:t>
      </w:r>
    </w:p>
    <w:p w:rsidRPr="002D3DD5" w:rsidR="002D3DD5" w:rsidP="002D3DD5" w:rsidRDefault="002D3DD5" w14:paraId="3E6FE155" w14:textId="77777777">
      <w:pPr>
        <w:jc w:val="both"/>
        <w:rPr>
          <w:i/>
          <w:iCs/>
        </w:rPr>
      </w:pPr>
    </w:p>
    <w:p w:rsidRPr="002D3DD5" w:rsidR="002D3DD5" w:rsidP="002D3DD5" w:rsidRDefault="002D3DD5" w14:paraId="6524427C" w14:textId="77777777">
      <w:pPr>
        <w:jc w:val="both"/>
        <w:rPr>
          <w:i/>
          <w:iCs/>
        </w:rPr>
      </w:pPr>
      <w:r w:rsidRPr="002D3DD5">
        <w:rPr>
          <w:i/>
          <w:iCs/>
        </w:rPr>
        <w:t>(…)</w:t>
      </w:r>
    </w:p>
    <w:p w:rsidRPr="002D3DD5" w:rsidR="002D3DD5" w:rsidP="002D3DD5" w:rsidRDefault="002D3DD5" w14:paraId="3B176943" w14:textId="77777777">
      <w:pPr>
        <w:jc w:val="both"/>
        <w:rPr>
          <w:i/>
          <w:iCs/>
        </w:rPr>
      </w:pPr>
    </w:p>
    <w:p w:rsidRPr="002D3DD5" w:rsidR="002D3DD5" w:rsidP="002D3DD5" w:rsidRDefault="002D3DD5" w14:paraId="0C2DFD7E" w14:textId="77777777">
      <w:pPr>
        <w:jc w:val="both"/>
        <w:rPr>
          <w:i/>
          <w:iCs/>
        </w:rPr>
      </w:pPr>
      <w:r w:rsidRPr="002D3DD5">
        <w:rPr>
          <w:i/>
          <w:iCs/>
        </w:rPr>
        <w:t>6.1.10 No hacer abandono del vehículo siniestrado sin autorización de la compañía, salvo en aquellos casos en que ponga en peligro la integridad física, salud o seguridad del asegurado y de los ocupantes o terceros en caso requieran atención médica inmediata.</w:t>
      </w:r>
    </w:p>
    <w:p w:rsidRPr="002D3DD5" w:rsidR="002D3DD5" w:rsidP="002D3DD5" w:rsidRDefault="002D3DD5" w14:paraId="5B628F8E" w14:textId="77777777">
      <w:pPr>
        <w:jc w:val="both"/>
        <w:rPr>
          <w:i/>
          <w:iCs/>
        </w:rPr>
      </w:pPr>
    </w:p>
    <w:p w:rsidRPr="002D3DD5" w:rsidR="002D3DD5" w:rsidP="002D3DD5" w:rsidRDefault="002D3DD5" w14:paraId="6F2A310C" w14:textId="77777777">
      <w:pPr>
        <w:jc w:val="both"/>
      </w:pPr>
      <w:r w:rsidRPr="002D3DD5">
        <w:t>Que, así mismo, es de aplicación lo siguiente:</w:t>
      </w:r>
    </w:p>
    <w:p w:rsidRPr="002D3DD5" w:rsidR="002D3DD5" w:rsidP="002D3DD5" w:rsidRDefault="002D3DD5" w14:paraId="40A879DE" w14:textId="77777777">
      <w:pPr>
        <w:jc w:val="both"/>
      </w:pPr>
    </w:p>
    <w:p w:rsidRPr="002D3DD5" w:rsidR="002D3DD5" w:rsidP="002D3DD5" w:rsidRDefault="002D3DD5" w14:paraId="1A5811B1" w14:textId="77777777">
      <w:pPr>
        <w:jc w:val="both"/>
        <w:rPr>
          <w:b/>
          <w:bCs/>
        </w:rPr>
      </w:pPr>
      <w:r w:rsidRPr="002D3DD5">
        <w:rPr>
          <w:b/>
          <w:bCs/>
        </w:rPr>
        <w:t>“CLAUSULAS GENERALES DE CONTRATACION</w:t>
      </w:r>
    </w:p>
    <w:p w:rsidRPr="002D3DD5" w:rsidR="002D3DD5" w:rsidP="002D3DD5" w:rsidRDefault="002D3DD5" w14:paraId="3FAB7730" w14:textId="77777777">
      <w:pPr>
        <w:jc w:val="both"/>
        <w:rPr>
          <w:b/>
          <w:bCs/>
        </w:rPr>
      </w:pPr>
    </w:p>
    <w:p w:rsidRPr="002D3DD5" w:rsidR="002D3DD5" w:rsidP="002D3DD5" w:rsidRDefault="002D3DD5" w14:paraId="300835A5" w14:textId="77777777">
      <w:pPr>
        <w:jc w:val="both"/>
        <w:rPr>
          <w:b/>
          <w:bCs/>
        </w:rPr>
      </w:pPr>
      <w:r w:rsidRPr="002D3DD5">
        <w:rPr>
          <w:b/>
          <w:bCs/>
        </w:rPr>
        <w:t>Artículo 7° Cargas, Garantías y obligaciones del asegurado</w:t>
      </w:r>
    </w:p>
    <w:p w:rsidRPr="002D3DD5" w:rsidR="002D3DD5" w:rsidP="002D3DD5" w:rsidRDefault="002D3DD5" w14:paraId="45FEC02D" w14:textId="77777777">
      <w:pPr>
        <w:jc w:val="both"/>
      </w:pPr>
    </w:p>
    <w:p w:rsidRPr="002D3DD5" w:rsidR="002D3DD5" w:rsidP="002D3DD5" w:rsidRDefault="002D3DD5" w14:paraId="591F51E4" w14:textId="77777777">
      <w:pPr>
        <w:jc w:val="both"/>
      </w:pPr>
      <w:r w:rsidRPr="002D3DD5">
        <w:t>(…)</w:t>
      </w:r>
    </w:p>
    <w:p w:rsidRPr="002D3DD5" w:rsidR="002D3DD5" w:rsidP="002D3DD5" w:rsidRDefault="002D3DD5" w14:paraId="219585FA" w14:textId="77777777">
      <w:pPr>
        <w:jc w:val="both"/>
      </w:pPr>
      <w:r w:rsidRPr="002D3DD5">
        <w:t xml:space="preserve"> </w:t>
      </w:r>
    </w:p>
    <w:p w:rsidRPr="002D3DD5" w:rsidR="002D3DD5" w:rsidP="002D3DD5" w:rsidRDefault="002D3DD5" w14:paraId="00417BC0" w14:textId="77777777">
      <w:pPr>
        <w:jc w:val="both"/>
        <w:rPr>
          <w:b/>
          <w:bCs/>
        </w:rPr>
      </w:pPr>
      <w:r w:rsidRPr="002D3DD5">
        <w:rPr>
          <w:b/>
          <w:bCs/>
        </w:rPr>
        <w:t>7.8 Prueba del siniestro y remisión de notificaciones recibidas</w:t>
      </w:r>
    </w:p>
    <w:p w:rsidRPr="002D3DD5" w:rsidR="002D3DD5" w:rsidP="002D3DD5" w:rsidRDefault="002D3DD5" w14:paraId="6B352381" w14:textId="77777777">
      <w:pPr>
        <w:jc w:val="both"/>
      </w:pPr>
    </w:p>
    <w:p w:rsidRPr="002D3DD5" w:rsidR="002D3DD5" w:rsidP="002D3DD5" w:rsidRDefault="002D3DD5" w14:paraId="709FF2E3" w14:textId="77777777">
      <w:pPr>
        <w:jc w:val="both"/>
        <w:rPr>
          <w:b/>
          <w:bCs/>
          <w:i/>
          <w:iCs/>
        </w:rPr>
      </w:pPr>
      <w:r w:rsidRPr="002D3DD5">
        <w:rPr>
          <w:i/>
          <w:iCs/>
        </w:rPr>
        <w:t xml:space="preserve">Es de cargo del asegurado la obligación de acreditar ante la Compañía su derecho a ser indemnizado con la documentación veraz, completa e idónea y remitir dentro de las  24 horas siguientes de recibido o tomado conocimiento, todo aviso, comunicación, notificación, o cualquier otro documento que pudiera recibir con motivo del siniestro, cuidando los intereses de la compañía y </w:t>
      </w:r>
      <w:r w:rsidRPr="002D3DD5">
        <w:rPr>
          <w:b/>
          <w:bCs/>
          <w:i/>
          <w:iCs/>
        </w:rPr>
        <w:t>absteniéndose de allanamientos, reconocimientos, desistimientos, compromisos o transacciones, sin previo consentimiento por escrito de la compañía.</w:t>
      </w:r>
    </w:p>
    <w:p w:rsidRPr="002D3DD5" w:rsidR="002D3DD5" w:rsidP="002D3DD5" w:rsidRDefault="002D3DD5" w14:paraId="4335F3C3" w14:textId="77777777">
      <w:pPr>
        <w:jc w:val="both"/>
        <w:rPr>
          <w:b/>
          <w:bCs/>
          <w:i/>
          <w:iCs/>
        </w:rPr>
      </w:pPr>
    </w:p>
    <w:p w:rsidRPr="002D3DD5" w:rsidR="002D3DD5" w:rsidP="002D3DD5" w:rsidRDefault="002D3DD5" w14:paraId="07D55F14" w14:textId="77777777">
      <w:pPr>
        <w:jc w:val="both"/>
      </w:pPr>
      <w:r w:rsidRPr="002D3DD5">
        <w:t>El resaltado es nuestro.</w:t>
      </w:r>
    </w:p>
    <w:p w:rsidRPr="002D3DD5" w:rsidR="002D3DD5" w:rsidP="002D3DD5" w:rsidRDefault="002D3DD5" w14:paraId="1FAD3093" w14:textId="77777777">
      <w:pPr>
        <w:jc w:val="both"/>
      </w:pPr>
    </w:p>
    <w:p w:rsidRPr="002D3DD5" w:rsidR="002D3DD5" w:rsidP="002D3DD5" w:rsidRDefault="002D3DD5" w14:paraId="522D349E" w14:textId="77777777">
      <w:pPr>
        <w:jc w:val="both"/>
      </w:pPr>
      <w:r w:rsidRPr="002D3DD5">
        <w:t>Que, como consecuencia de lo manifestado, se considera que el rechazo posee legitimidad.</w:t>
      </w:r>
    </w:p>
    <w:p w:rsidRPr="002D3DD5" w:rsidR="002D3DD5" w:rsidP="002D3DD5" w:rsidRDefault="002D3DD5" w14:paraId="2B487A99" w14:textId="77777777">
      <w:pPr>
        <w:jc w:val="both"/>
      </w:pPr>
    </w:p>
    <w:p w:rsidRPr="002D3DD5" w:rsidR="002D3DD5" w:rsidP="002D3DD5" w:rsidRDefault="002D3DD5" w14:paraId="16941A53" w14:textId="77777777">
      <w:pPr>
        <w:jc w:val="both"/>
      </w:pPr>
      <w:r w:rsidRPr="002D3DD5">
        <w:t>Que, por lo tanto y atendiendo a todo lo expresado, esta Defensoría del Asegurado concluye su apreciación razonada y conjunta al amparo de lo establecido en su Reglamento, por lo que</w:t>
      </w:r>
    </w:p>
    <w:p w:rsidRPr="002D3DD5" w:rsidR="002D3DD5" w:rsidP="002D3DD5" w:rsidRDefault="002D3DD5" w14:paraId="4AC2945B" w14:textId="77777777">
      <w:pPr>
        <w:jc w:val="both"/>
      </w:pPr>
    </w:p>
    <w:p w:rsidRPr="002D3DD5" w:rsidR="002D3DD5" w:rsidP="002D3DD5" w:rsidRDefault="002D3DD5" w14:paraId="25C2355C" w14:textId="77777777">
      <w:pPr>
        <w:jc w:val="both"/>
      </w:pPr>
      <w:r w:rsidRPr="002D3DD5">
        <w:t>Resuelve</w:t>
      </w:r>
    </w:p>
    <w:p w:rsidRPr="002D3DD5" w:rsidR="002D3DD5" w:rsidP="002D3DD5" w:rsidRDefault="002D3DD5" w14:paraId="2685DD25" w14:textId="77777777">
      <w:pPr>
        <w:jc w:val="both"/>
      </w:pPr>
    </w:p>
    <w:p w:rsidRPr="002D3DD5" w:rsidR="002D3DD5" w:rsidP="002D3DD5" w:rsidRDefault="002D3DD5" w14:paraId="78819C4B" w14:textId="71525D8E">
      <w:pPr>
        <w:jc w:val="both"/>
      </w:pPr>
      <w:r w:rsidR="002D3DD5">
        <w:rPr/>
        <w:t xml:space="preserve">Declarar </w:t>
      </w:r>
      <w:r w:rsidRPr="272675EB" w:rsidR="002D3DD5">
        <w:rPr>
          <w:b w:val="1"/>
          <w:bCs w:val="1"/>
        </w:rPr>
        <w:t>IN</w:t>
      </w:r>
      <w:r w:rsidRPr="272675EB" w:rsidR="002D3DD5">
        <w:rPr>
          <w:b w:val="1"/>
          <w:bCs w:val="1"/>
        </w:rPr>
        <w:t>FUNDADA</w:t>
      </w:r>
      <w:r w:rsidR="002D3DD5">
        <w:rPr/>
        <w:t xml:space="preserve"> la reclamación interpuesta por </w:t>
      </w:r>
      <w:r w:rsidRPr="272675EB" w:rsidR="68EA8A88">
        <w:rPr>
          <w:b w:val="1"/>
          <w:bCs w:val="1"/>
        </w:rPr>
        <w:t>................................</w:t>
      </w:r>
      <w:r w:rsidR="002D3DD5">
        <w:rPr/>
        <w:t xml:space="preserve"> contra </w:t>
      </w:r>
      <w:r w:rsidRPr="272675EB" w:rsidR="5C19E1E8">
        <w:rPr>
          <w:b w:val="1"/>
          <w:bCs w:val="1"/>
        </w:rPr>
        <w:t>..................................</w:t>
      </w:r>
      <w:r w:rsidRPr="272675EB" w:rsidR="002D3DD5">
        <w:rPr>
          <w:b w:val="1"/>
          <w:bCs w:val="1"/>
        </w:rPr>
        <w:t>,</w:t>
      </w:r>
      <w:r w:rsidR="002D3DD5">
        <w:rPr/>
        <w:t xml:space="preserve"> dejando a salvo el derecho del reclamante de acudir a las instancias que considere pertinentes.</w:t>
      </w:r>
    </w:p>
    <w:p w:rsidRPr="002D3DD5"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2D3DD5" w:rsidR="001631D6" w:rsidP="00401DE3" w:rsidRDefault="00F15FBA" w14:paraId="30F8D459" w14:textId="61759C43">
      <w:pPr>
        <w:jc w:val="right"/>
        <w:outlineLvl w:val="0"/>
        <w:rPr>
          <w:lang w:val="es-PE"/>
        </w:rPr>
      </w:pPr>
      <w:r w:rsidRPr="002D3DD5">
        <w:rPr>
          <w:lang w:val="es-PE"/>
        </w:rPr>
        <w:t xml:space="preserve">Lima, </w:t>
      </w:r>
      <w:r w:rsidRPr="002D3DD5" w:rsidR="00A5165F">
        <w:rPr>
          <w:lang w:val="es-PE"/>
        </w:rPr>
        <w:t>22</w:t>
      </w:r>
      <w:r w:rsidRPr="002D3DD5" w:rsidR="00447D8A">
        <w:rPr>
          <w:lang w:val="es-PE"/>
        </w:rPr>
        <w:t xml:space="preserve"> </w:t>
      </w:r>
      <w:r w:rsidRPr="002D3DD5" w:rsidR="00F62606">
        <w:t>d</w:t>
      </w:r>
      <w:proofErr w:type="spellStart"/>
      <w:r w:rsidRPr="002D3DD5">
        <w:rPr>
          <w:lang w:val="es-PE"/>
        </w:rPr>
        <w:t>e</w:t>
      </w:r>
      <w:proofErr w:type="spellEnd"/>
      <w:r w:rsidRPr="002D3DD5" w:rsidR="00642D5C">
        <w:rPr>
          <w:lang w:val="es-PE"/>
        </w:rPr>
        <w:t xml:space="preserve"> </w:t>
      </w:r>
      <w:r w:rsidRPr="002D3DD5" w:rsidR="00755439">
        <w:rPr>
          <w:lang w:val="es-PE"/>
        </w:rPr>
        <w:t>noviembre</w:t>
      </w:r>
      <w:r w:rsidRPr="002D3DD5" w:rsidR="001631D6">
        <w:rPr>
          <w:lang w:val="es-PE"/>
        </w:rPr>
        <w:t xml:space="preserve"> </w:t>
      </w:r>
      <w:r w:rsidRPr="002D3DD5">
        <w:rPr>
          <w:lang w:val="es-PE"/>
        </w:rPr>
        <w:t>de 20</w:t>
      </w:r>
      <w:r w:rsidRPr="002D3DD5" w:rsidR="001631D6">
        <w:rPr>
          <w:lang w:val="es-PE"/>
        </w:rPr>
        <w:t>2</w:t>
      </w:r>
      <w:r w:rsidRPr="002D3DD5" w:rsidR="003E6BA6">
        <w:rPr>
          <w:lang w:val="es-PE"/>
        </w:rPr>
        <w:t>1</w:t>
      </w:r>
    </w:p>
    <w:p w:rsidRPr="002D3DD5" w:rsidR="00C01AB2" w:rsidP="00B5211F" w:rsidRDefault="00C01AB2" w14:paraId="37DB6607" w14:textId="77777777"/>
    <w:p w:rsidRPr="002D3DD5" w:rsidR="00431C1C" w:rsidP="00431C1C" w:rsidRDefault="00431C1C" w14:paraId="6E7BC3C0" w14:textId="77777777">
      <w:pPr>
        <w:jc w:val="both"/>
        <w:rPr>
          <w:b/>
          <w:bCs/>
          <w:i/>
          <w:iCs/>
          <w:lang w:val="es-ES_tradnl"/>
        </w:rPr>
      </w:pPr>
      <w:r w:rsidRPr="002D3DD5">
        <w:rPr>
          <w:b/>
          <w:bCs/>
          <w:i/>
          <w:iCs/>
          <w:lang w:val="es-ES_tradnl"/>
        </w:rPr>
        <w:t>La Secretaría Técnica certifica que la presente resolución cuenta con el voto de los vocales cuyos nombres figuran en el presente documento.</w:t>
      </w:r>
    </w:p>
    <w:p w:rsidRPr="002D3DD5" w:rsidR="00431C1C" w:rsidP="00431C1C" w:rsidRDefault="00431C1C" w14:paraId="1D118CB2" w14:textId="0B6E2748">
      <w:pPr>
        <w:jc w:val="both"/>
        <w:rPr>
          <w:b/>
          <w:bCs/>
          <w:i/>
          <w:iCs/>
          <w:lang w:val="es-ES_tradnl"/>
        </w:rPr>
      </w:pPr>
    </w:p>
    <w:p w:rsidRPr="002D3DD5" w:rsidR="00D61A48" w:rsidP="00D61A48" w:rsidRDefault="00D61A48" w14:paraId="1BE5A351" w14:textId="0FACD51A">
      <w:pPr>
        <w:spacing w:line="360" w:lineRule="auto"/>
        <w:jc w:val="center"/>
        <w:rPr>
          <w:b/>
          <w:bCs/>
        </w:rPr>
      </w:pPr>
      <w:r w:rsidRPr="002D3DD5">
        <w:rPr>
          <w:b/>
          <w:bCs/>
        </w:rPr>
        <w:t xml:space="preserve">Rolando Eyzaguirre </w:t>
      </w:r>
      <w:proofErr w:type="spellStart"/>
      <w:r w:rsidRPr="002D3DD5">
        <w:rPr>
          <w:b/>
          <w:bCs/>
        </w:rPr>
        <w:t>Maccan</w:t>
      </w:r>
      <w:proofErr w:type="spellEnd"/>
      <w:r w:rsidRPr="002D3DD5">
        <w:rPr>
          <w:b/>
          <w:bCs/>
        </w:rPr>
        <w:t xml:space="preserve"> – </w:t>
      </w:r>
      <w:proofErr w:type="gramStart"/>
      <w:r w:rsidRPr="002D3DD5">
        <w:rPr>
          <w:b/>
          <w:bCs/>
        </w:rPr>
        <w:t>Presidente</w:t>
      </w:r>
      <w:proofErr w:type="gramEnd"/>
    </w:p>
    <w:p w:rsidRPr="002D3DD5" w:rsidR="00431C1C" w:rsidP="00431C1C" w:rsidRDefault="00431C1C" w14:paraId="0DEAE9EC" w14:textId="77777777">
      <w:pPr>
        <w:spacing w:line="360" w:lineRule="auto"/>
        <w:jc w:val="center"/>
        <w:rPr>
          <w:b/>
          <w:bCs/>
        </w:rPr>
      </w:pPr>
      <w:r w:rsidRPr="002D3DD5">
        <w:rPr>
          <w:b/>
          <w:bCs/>
        </w:rPr>
        <w:t>María Eugenia Valdez Fernández Baca – Vocal</w:t>
      </w:r>
    </w:p>
    <w:p w:rsidRPr="002D3DD5" w:rsidR="00D61A48" w:rsidP="00D61A48" w:rsidRDefault="00D61A48" w14:paraId="6A2F3501" w14:textId="5BD98BD8">
      <w:pPr>
        <w:spacing w:line="360" w:lineRule="auto"/>
        <w:jc w:val="center"/>
        <w:rPr>
          <w:b/>
          <w:bCs/>
        </w:rPr>
      </w:pPr>
      <w:r w:rsidRPr="002D3DD5">
        <w:rPr>
          <w:b/>
          <w:bCs/>
        </w:rPr>
        <w:t>Marco Antonio Ortega Piana – Vocal</w:t>
      </w:r>
    </w:p>
    <w:p w:rsidRPr="002D3DD5" w:rsidR="00431C1C" w:rsidP="00431C1C" w:rsidRDefault="00431C1C" w14:paraId="529DAF3C" w14:textId="77777777">
      <w:pPr>
        <w:spacing w:line="360" w:lineRule="auto"/>
        <w:jc w:val="center"/>
        <w:rPr>
          <w:lang w:val="es-MX"/>
        </w:rPr>
      </w:pPr>
      <w:r w:rsidRPr="002D3DD5">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993ECF"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0B68" w:rsidP="005F148C" w:rsidRDefault="004A0B68" w14:paraId="5331E97D" w14:textId="77777777">
      <w:r>
        <w:separator/>
      </w:r>
    </w:p>
  </w:endnote>
  <w:endnote w:type="continuationSeparator" w:id="0">
    <w:p w:rsidR="004A0B68" w:rsidP="005F148C" w:rsidRDefault="004A0B68" w14:paraId="2BB98E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0B68" w:rsidP="005F148C" w:rsidRDefault="004A0B68" w14:paraId="514D74BC" w14:textId="77777777">
      <w:r>
        <w:separator/>
      </w:r>
    </w:p>
  </w:footnote>
  <w:footnote w:type="continuationSeparator" w:id="0">
    <w:p w:rsidR="004A0B68" w:rsidP="005F148C" w:rsidRDefault="004A0B68" w14:paraId="1EB924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BC1181A"/>
    <w:multiLevelType w:val="hybridMultilevel"/>
    <w:tmpl w:val="CB88A1B6"/>
    <w:lvl w:ilvl="0" w:tplc="8A4AB262">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0"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10"/>
  </w:num>
  <w:num w:numId="3">
    <w:abstractNumId w:val="1"/>
  </w:num>
  <w:num w:numId="4">
    <w:abstractNumId w:val="13"/>
  </w:num>
  <w:num w:numId="5">
    <w:abstractNumId w:val="11"/>
  </w:num>
  <w:num w:numId="6">
    <w:abstractNumId w:val="7"/>
  </w:num>
  <w:num w:numId="7">
    <w:abstractNumId w:val="8"/>
  </w:num>
  <w:num w:numId="8">
    <w:abstractNumId w:val="12"/>
  </w:num>
  <w:num w:numId="9">
    <w:abstractNumId w:val="5"/>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D3B64"/>
    <w:rsid w:val="002D3DD5"/>
    <w:rsid w:val="002E35A4"/>
    <w:rsid w:val="002E708C"/>
    <w:rsid w:val="002F04C6"/>
    <w:rsid w:val="00304A8F"/>
    <w:rsid w:val="00316A1B"/>
    <w:rsid w:val="0032570B"/>
    <w:rsid w:val="0032619A"/>
    <w:rsid w:val="00330027"/>
    <w:rsid w:val="00330DA1"/>
    <w:rsid w:val="003361A7"/>
    <w:rsid w:val="00345711"/>
    <w:rsid w:val="00346A0A"/>
    <w:rsid w:val="00354B78"/>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3D52608"/>
    <w:rsid w:val="04D3FBA8"/>
    <w:rsid w:val="0A891111"/>
    <w:rsid w:val="119FEB49"/>
    <w:rsid w:val="18F907DE"/>
    <w:rsid w:val="1C9BB09D"/>
    <w:rsid w:val="23DCD772"/>
    <w:rsid w:val="25EC288C"/>
    <w:rsid w:val="272675EB"/>
    <w:rsid w:val="3129C940"/>
    <w:rsid w:val="3A886AD9"/>
    <w:rsid w:val="3AACA862"/>
    <w:rsid w:val="3B85F53D"/>
    <w:rsid w:val="3F0D7F59"/>
    <w:rsid w:val="4493CFFA"/>
    <w:rsid w:val="4A834502"/>
    <w:rsid w:val="4ED2BC7F"/>
    <w:rsid w:val="53D69D30"/>
    <w:rsid w:val="5C19E1E8"/>
    <w:rsid w:val="68EA8A88"/>
    <w:rsid w:val="75695E8A"/>
    <w:rsid w:val="799B0901"/>
    <w:rsid w:val="7C15B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208062D-0932-4E23-BEC4-2F36121FB47B}"/>
</file>

<file path=customXml/itemProps3.xml><?xml version="1.0" encoding="utf-8"?>
<ds:datastoreItem xmlns:ds="http://schemas.openxmlformats.org/officeDocument/2006/customXml" ds:itemID="{EB98829E-5FA5-4F55-86A1-AC8B18C2600B}"/>
</file>

<file path=customXml/itemProps4.xml><?xml version="1.0" encoding="utf-8"?>
<ds:datastoreItem xmlns:ds="http://schemas.openxmlformats.org/officeDocument/2006/customXml" ds:itemID="{7438D98A-128E-4904-BDD4-34F78794CD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185</cp:revision>
  <cp:lastPrinted>2021-11-22T20:39:00Z</cp:lastPrinted>
  <dcterms:created xsi:type="dcterms:W3CDTF">2020-12-18T20:09:00Z</dcterms:created>
  <dcterms:modified xsi:type="dcterms:W3CDTF">2026-02-19T19:54:37Z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