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E7D40" w:rsidR="00F15FBA" w:rsidP="00F15FBA" w:rsidRDefault="00F15FBA" w14:paraId="6BA6C8A5" w14:textId="631BDB59">
      <w:pPr>
        <w:pStyle w:val="Ttulo"/>
        <w:outlineLvl w:val="0"/>
        <w:rPr>
          <w:lang w:val="es-PE"/>
        </w:rPr>
      </w:pPr>
      <w:r w:rsidRPr="007E7D40">
        <w:rPr>
          <w:lang w:val="es-PE"/>
        </w:rPr>
        <w:t xml:space="preserve">RESOLUCIÓN </w:t>
      </w:r>
      <w:proofErr w:type="spellStart"/>
      <w:r w:rsidRPr="007E7D40">
        <w:rPr>
          <w:lang w:val="es-PE"/>
        </w:rPr>
        <w:t>N</w:t>
      </w:r>
      <w:r w:rsidRPr="007E7D40" w:rsidR="001631D6">
        <w:rPr>
          <w:lang w:val="es-PE"/>
        </w:rPr>
        <w:t>°</w:t>
      </w:r>
      <w:proofErr w:type="spellEnd"/>
      <w:r w:rsidRPr="007E7D40" w:rsidR="001631D6">
        <w:rPr>
          <w:lang w:val="es-PE"/>
        </w:rPr>
        <w:t xml:space="preserve"> </w:t>
      </w:r>
      <w:r w:rsidRPr="007E7D40" w:rsidR="003E6BA6">
        <w:rPr>
          <w:lang w:val="es-PE"/>
        </w:rPr>
        <w:t>0</w:t>
      </w:r>
      <w:r w:rsidRPr="007E7D40" w:rsidR="00197FB2">
        <w:rPr>
          <w:lang w:val="es-PE"/>
        </w:rPr>
        <w:t>4</w:t>
      </w:r>
      <w:r w:rsidR="0010704B">
        <w:rPr>
          <w:lang w:val="es-PE"/>
        </w:rPr>
        <w:t>4</w:t>
      </w:r>
      <w:r w:rsidRPr="007E7D40" w:rsidR="001631D6">
        <w:rPr>
          <w:lang w:val="es-PE"/>
        </w:rPr>
        <w:t>/2</w:t>
      </w:r>
      <w:r w:rsidRPr="007E7D40" w:rsidR="00444D29">
        <w:rPr>
          <w:lang w:val="es-PE"/>
        </w:rPr>
        <w:t>2</w:t>
      </w:r>
    </w:p>
    <w:p w:rsidRPr="007E7D40" w:rsidR="00EE5E73" w:rsidP="009358E7" w:rsidRDefault="00EE5E73" w14:paraId="255ACB8D" w14:textId="77777777">
      <w:pPr>
        <w:rPr>
          <w:b/>
        </w:rPr>
      </w:pPr>
    </w:p>
    <w:p w:rsidR="005D1DDE" w:rsidP="005D1DDE" w:rsidRDefault="005D1DDE" w14:paraId="53BF010C" w14:textId="77777777">
      <w:pPr>
        <w:jc w:val="both"/>
        <w:rPr>
          <w:b/>
          <w:lang w:val="es-PE" w:eastAsia="en-US"/>
        </w:rPr>
      </w:pPr>
      <w:r>
        <w:rPr>
          <w:b/>
        </w:rPr>
        <w:t>VISTOS</w:t>
      </w:r>
    </w:p>
    <w:p w:rsidR="005D1DDE" w:rsidP="005D1DDE" w:rsidRDefault="005D1DDE" w14:paraId="61980765" w14:textId="77777777">
      <w:pPr>
        <w:jc w:val="both"/>
      </w:pPr>
    </w:p>
    <w:p w:rsidR="005D1DDE" w:rsidP="5344BE1B" w:rsidRDefault="005D1DDE" w14:paraId="31FFE0CC" w14:textId="55AEE906">
      <w:pPr>
        <w:ind/>
        <w:jc w:val="both"/>
      </w:pPr>
      <w:r w:rsidR="005D1DDE">
        <w:rPr/>
        <w:t xml:space="preserve">Que con fecha 26 de mayo de 2021, ampliado con fecha 29 de octubre de 2021, </w:t>
      </w:r>
      <w:r w:rsidR="4E9CB8AC">
        <w:rPr/>
        <w:t>..............................................................</w:t>
      </w:r>
      <w:r w:rsidR="005D1DDE">
        <w:rPr/>
        <w:t>, interpone reclamación ante esta Defensoría del Asegurado (DEFASEG) solicitando que</w:t>
      </w:r>
      <w:r w:rsidR="1BEE0C76">
        <w:rPr/>
        <w:t xml:space="preserve"> ......................</w:t>
      </w:r>
      <w:r w:rsidR="005D1DDE">
        <w:rPr/>
        <w:t xml:space="preserve">otorgue cobertura al siniestro ocurrido por robo parcial, el 03 de octubre de 2020, al vehículo asegurado de placa de rodaje </w:t>
      </w:r>
      <w:r w:rsidR="22D2C9E3">
        <w:rPr/>
        <w:t>..................</w:t>
      </w:r>
      <w:r w:rsidR="005D1DDE">
        <w:rPr/>
        <w:t xml:space="preserve">, de acuerdo con las Condiciones Generales y Particulares de la Póliza de Seguro Vehicular </w:t>
      </w:r>
      <w:r w:rsidR="005D1DDE">
        <w:rPr/>
        <w:t>N</w:t>
      </w:r>
      <w:r w:rsidR="411823EE">
        <w:rPr/>
        <w:t>............................</w:t>
      </w:r>
    </w:p>
    <w:p w:rsidR="005D1DDE" w:rsidP="005D1DDE" w:rsidRDefault="005D1DDE" w14:paraId="405FAEF4"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5D1DDE" w:rsidP="005D1DDE" w:rsidRDefault="005D1DDE" w14:paraId="31C78D00" w14:textId="77777777">
      <w:pPr>
        <w:ind w:firstLine="1"/>
        <w:jc w:val="both"/>
      </w:pPr>
    </w:p>
    <w:p w:rsidR="005D1DDE" w:rsidP="005D1DDE" w:rsidRDefault="005D1DDE" w14:paraId="4F7901FB" w14:textId="0DEF82AA">
      <w:pPr>
        <w:ind w:firstLine="1"/>
        <w:jc w:val="both"/>
      </w:pPr>
      <w:r w:rsidR="005D1DDE">
        <w:rPr/>
        <w:t xml:space="preserve">Que, habiéndose corrido traslado de la señalada reclamación, </w:t>
      </w:r>
      <w:r w:rsidR="11C8A7ED">
        <w:rPr/>
        <w:t>................................</w:t>
      </w:r>
      <w:r w:rsidR="005D1DDE">
        <w:rPr/>
        <w:t>con fecha 15 de diciembre de 2021 ha presentado su contestación a la Reclamación, adjuntando la Póliza y los documentos relativos al siniestro.</w:t>
      </w:r>
    </w:p>
    <w:p w:rsidR="005D1DDE" w:rsidP="005D1DDE" w:rsidRDefault="005D1DDE" w14:paraId="704DD0DF" w14:textId="77777777">
      <w:pPr>
        <w:ind w:left="708" w:hanging="708"/>
        <w:jc w:val="both"/>
      </w:pPr>
    </w:p>
    <w:p w:rsidR="005D1DDE" w:rsidP="005D1DDE" w:rsidRDefault="005D1DDE" w14:paraId="74530148" w14:textId="3E69C54C">
      <w:pPr>
        <w:jc w:val="both"/>
      </w:pPr>
      <w:r>
        <w:t xml:space="preserve">Que, con fecha 14 de febrero de 2022, se realizó la correspondiente audiencia de vista con la asistencia de </w:t>
      </w:r>
      <w:r>
        <w:t>ambas partes,</w:t>
      </w:r>
      <w:r>
        <w:t xml:space="preserve"> las mismas que sustentaron su posición respecto a la reclamación presentada, y luego absolvieron las diversas preguntas formuladas por este colegiado, quedando, entonces el expediente a la fecha en condiciones para que este colegiado pueda analizar el caso y pronunciarse respecto al mismo.</w:t>
      </w:r>
    </w:p>
    <w:p w:rsidR="005D1DDE" w:rsidP="005D1DDE" w:rsidRDefault="005D1DDE" w14:paraId="2F65142E" w14:textId="77777777">
      <w:pPr>
        <w:jc w:val="both"/>
      </w:pPr>
    </w:p>
    <w:p w:rsidR="005D1DDE" w:rsidP="005D1DDE" w:rsidRDefault="005D1DDE" w14:paraId="53C3E746" w14:textId="39BE3C06">
      <w:pPr>
        <w:jc w:val="both"/>
      </w:pPr>
      <w:r w:rsidR="005D1DDE">
        <w:rPr/>
        <w:t xml:space="preserve">Que, la asegurada solicita que </w:t>
      </w:r>
      <w:r w:rsidR="34F4DD55">
        <w:rPr/>
        <w:t>.............................</w:t>
      </w:r>
      <w:r w:rsidR="005D1DDE">
        <w:rPr/>
        <w:t xml:space="preserve"> proceda a la atención del siniestro ocurrido al vehículo asegurado, por las siguientes resumidas razones: 1) Que, siendo las 5 am del 03 de octubre de 2020 el conductor se apersona al lugar donde había dejado el vehículo estacionado, dándose con la sorpresa que el mismo había sufrido el robo de accesorios, procediendo a verificar los daños causados y las partes sustraídas para de esta manera proceder a dar en forma más veraz y precisa la información de lo sucedido y denunciar el hecho ocurrido. </w:t>
      </w:r>
      <w:r w:rsidR="005D1DDE">
        <w:rPr/>
        <w:t xml:space="preserve">2) Que, posterior a ello, se trató de comunicar al 105 en seis (6) oportunidades, y al no lograr la comunicación procede a comunicarse con el señor </w:t>
      </w:r>
      <w:r w:rsidR="0E870E9C">
        <w:rPr/>
        <w:t>.........................</w:t>
      </w:r>
      <w:r w:rsidR="005D1DDE">
        <w:rPr/>
        <w:t xml:space="preserve"> Sub-Gerente de la empresa donde labora, para informarle del hecho y quien le indica que se apersone a la comisaría más cercana a realizar la denuncia, constituyéndose el Sr. </w:t>
      </w:r>
      <w:r w:rsidR="4E88681F">
        <w:rPr/>
        <w:t>........................</w:t>
      </w:r>
      <w:r w:rsidR="005D1DDE">
        <w:rPr/>
        <w:t xml:space="preserve"> a la comisaría a las 7 am y el señor</w:t>
      </w:r>
      <w:r w:rsidR="23B7B1C9">
        <w:rPr/>
        <w:t>....................</w:t>
      </w:r>
      <w:r w:rsidR="005D1DDE">
        <w:rPr/>
        <w:t xml:space="preserve"> se acerca al lugar del siniestro para luego dar aviso a la aseguradora aproximadamente a las 7.23 am. 3) Que, con fecha 23 de noviembre de 2020, reciben la carta de Rechazo brindando las razones de dicha decisión. Que, en la carta notarial de rechazo, manifiestan que el rechazo del siniestro se basa en lo siguiente:</w:t>
      </w:r>
    </w:p>
    <w:p w:rsidR="005D1DDE" w:rsidP="005D1DDE" w:rsidRDefault="005D1DDE" w14:paraId="1D8C5BF9" w14:textId="77777777">
      <w:pPr>
        <w:jc w:val="both"/>
      </w:pPr>
    </w:p>
    <w:p w:rsidR="005D1DDE" w:rsidP="005D1DDE" w:rsidRDefault="005D1DDE" w14:paraId="2CB11662" w14:textId="77777777">
      <w:pPr>
        <w:pStyle w:val="Prrafodelista"/>
        <w:numPr>
          <w:ilvl w:val="0"/>
          <w:numId w:val="30"/>
        </w:numPr>
        <w:jc w:val="both"/>
      </w:pPr>
      <w:r>
        <w:t>Que, la Denuncia Policial se realizó en forma extemporánea después de 3 horas y 45 minutos.</w:t>
      </w:r>
    </w:p>
    <w:p w:rsidR="005D1DDE" w:rsidP="005D1DDE" w:rsidRDefault="005D1DDE" w14:paraId="20B4668D" w14:textId="77777777">
      <w:pPr>
        <w:pStyle w:val="Prrafodelista"/>
        <w:numPr>
          <w:ilvl w:val="0"/>
          <w:numId w:val="30"/>
        </w:numPr>
        <w:jc w:val="both"/>
      </w:pPr>
      <w:r>
        <w:t>Que, el aviso del siniestro a la aseguradora se realizó después de 2 horas y 23 minutos de ocurrido el siniestro.</w:t>
      </w:r>
    </w:p>
    <w:p w:rsidR="005D1DDE" w:rsidP="005D1DDE" w:rsidRDefault="005D1DDE" w14:paraId="43CEE47F" w14:textId="77777777">
      <w:pPr>
        <w:pStyle w:val="Prrafodelista"/>
        <w:numPr>
          <w:ilvl w:val="0"/>
          <w:numId w:val="30"/>
        </w:numPr>
        <w:jc w:val="both"/>
      </w:pPr>
      <w:r>
        <w:t>Por las versiones inconsistentes y contradictorias respecto a las circunstancias del siniestro.</w:t>
      </w:r>
    </w:p>
    <w:p w:rsidR="005D1DDE" w:rsidP="005D1DDE" w:rsidRDefault="005D1DDE" w14:paraId="7320BB98" w14:textId="77777777">
      <w:pPr>
        <w:jc w:val="both"/>
      </w:pPr>
    </w:p>
    <w:p w:rsidR="005D1DDE" w:rsidP="005D1DDE" w:rsidRDefault="005D1DDE" w14:paraId="49C99FCB" w14:textId="77777777">
      <w:pPr>
        <w:pStyle w:val="Prrafodelista"/>
        <w:numPr>
          <w:ilvl w:val="0"/>
          <w:numId w:val="31"/>
        </w:numPr>
        <w:jc w:val="both"/>
      </w:pPr>
      <w:r>
        <w:lastRenderedPageBreak/>
        <w:t>Que, en ningún momento al declarar el siniestro ha existido extemporaneidad, puesto que según la obligación establecida en la ley 29946 – Ley de Contrato de Seguro, en su artículo 72 indica que, si el incumplimiento obedece a dolo del sujeto gravado con la carga, pierde el derecho a ser indemnizado. Si el incumplimiento obedece a culpa inexcusable del sujeto gravado con la carga, pierde el derecho a ser indemnizado, no siendo este el caso aunado a la Resolución SBS 3202-2013, que en su artículo 3 habla del aviso de siniestro, que a la letra dice:</w:t>
      </w:r>
    </w:p>
    <w:p w:rsidR="005D1DDE" w:rsidP="005D1DDE" w:rsidRDefault="005D1DDE" w14:paraId="57040609" w14:textId="77777777">
      <w:pPr>
        <w:jc w:val="both"/>
      </w:pPr>
    </w:p>
    <w:p w:rsidR="005D1DDE" w:rsidP="005D1DDE" w:rsidRDefault="005D1DDE" w14:paraId="5068788F" w14:textId="77777777">
      <w:pPr>
        <w:jc w:val="both"/>
      </w:pPr>
      <w:r>
        <w:t>“Aviso de Siniestro: (…) En el caso de los siniestros correspondientes a los ramos de vehículos y Transportes, el aviso del siniestro deberá presentarse a la empresa en el más breve plazo”.</w:t>
      </w:r>
    </w:p>
    <w:p w:rsidR="005D1DDE" w:rsidP="005D1DDE" w:rsidRDefault="005D1DDE" w14:paraId="52E5F85D" w14:textId="77777777">
      <w:pPr>
        <w:jc w:val="both"/>
      </w:pPr>
    </w:p>
    <w:p w:rsidR="005D1DDE" w:rsidP="005D1DDE" w:rsidRDefault="005D1DDE" w14:paraId="5B75EFA2" w14:textId="77777777">
      <w:pPr>
        <w:pStyle w:val="Prrafodelista"/>
        <w:numPr>
          <w:ilvl w:val="0"/>
          <w:numId w:val="31"/>
        </w:numPr>
        <w:jc w:val="both"/>
      </w:pPr>
      <w:r>
        <w:t>Que, con referencia a las versiones inconsistentes y contradictorias referentes a las circunstancias del siniestro, se aclara lo siguiente:</w:t>
      </w:r>
    </w:p>
    <w:p w:rsidR="005D1DDE" w:rsidP="005D1DDE" w:rsidRDefault="005D1DDE" w14:paraId="5677109D" w14:textId="77777777">
      <w:pPr>
        <w:jc w:val="both"/>
      </w:pPr>
    </w:p>
    <w:p w:rsidR="005D1DDE" w:rsidP="005D1DDE" w:rsidRDefault="005D1DDE" w14:paraId="30C52D0E" w14:textId="22EBAB85">
      <w:pPr>
        <w:pStyle w:val="Prrafodelista"/>
        <w:numPr>
          <w:ilvl w:val="0"/>
          <w:numId w:val="30"/>
        </w:numPr>
        <w:jc w:val="both"/>
        <w:rPr/>
      </w:pPr>
      <w:r w:rsidR="005D1DDE">
        <w:rPr/>
        <w:t>En la manifestación del Sr.</w:t>
      </w:r>
      <w:r w:rsidR="602F7CFC">
        <w:rPr/>
        <w:t>................................</w:t>
      </w:r>
      <w:r w:rsidR="005D1DDE">
        <w:rPr/>
        <w:t xml:space="preserve">, indica que llegó al taller de propiedad de </w:t>
      </w:r>
      <w:r w:rsidR="78B2CF32">
        <w:rPr/>
        <w:t>.....................</w:t>
      </w:r>
      <w:r w:rsidR="005D1DDE">
        <w:rPr/>
        <w:t xml:space="preserve"> el día 02 de febrero para hacer el trasbordo de mercadería de otro vehículo de la empresa que estaba averiado, puesto que dicho vehículo estaba siendo reparado en ese taller y, debido a que con el transcurrir de las horas desde su llegada al taller, los estibadores no llegaron, y no pudiendo hacer el trasbordo; siendo las 21:00 horas, se comunicó vía telefónica con el Sr. </w:t>
      </w:r>
      <w:r w:rsidR="0F4720CA">
        <w:rPr/>
        <w:t>...........................</w:t>
      </w:r>
      <w:r w:rsidR="005D1DDE">
        <w:rPr/>
        <w:t xml:space="preserve"> quien también estuvo en el taller pero se retiró a las 20:00 horas, para informarle que se procedería a retirar y dejar estacionado el vehículo frente al taller del Sr. </w:t>
      </w:r>
      <w:r w:rsidR="4BD82DA2">
        <w:rPr/>
        <w:t>.................</w:t>
      </w:r>
      <w:r w:rsidR="005D1DDE">
        <w:rPr/>
        <w:t>.</w:t>
      </w:r>
    </w:p>
    <w:p w:rsidR="005D1DDE" w:rsidP="005D1DDE" w:rsidRDefault="005D1DDE" w14:paraId="175E39A5" w14:textId="2DD6082C">
      <w:pPr>
        <w:pStyle w:val="Prrafodelista"/>
        <w:numPr>
          <w:ilvl w:val="0"/>
          <w:numId w:val="30"/>
        </w:numPr>
        <w:jc w:val="both"/>
        <w:rPr/>
      </w:pPr>
      <w:r w:rsidR="005D1DDE">
        <w:rPr/>
        <w:t xml:space="preserve">Que, el señor </w:t>
      </w:r>
      <w:r w:rsidR="1647A3B6">
        <w:rPr/>
        <w:t>.......................</w:t>
      </w:r>
      <w:r w:rsidR="005D1DDE">
        <w:rPr/>
        <w:t xml:space="preserve">, dueño del taller, quien no divisó ningún vehículo a la hora de cerrar el taller, con lo cual quedó en duda por parte de la compañía de seguros si el vehículo efectivamente estaba estacionado en dicho lugar, para esclarecer esta duda, se adjunta al expediente una declaración jurada del Sr. </w:t>
      </w:r>
      <w:r w:rsidR="14B8E987">
        <w:rPr/>
        <w:t>..............</w:t>
      </w:r>
      <w:r w:rsidR="005D1DDE">
        <w:rPr/>
        <w:t>, en la cual indica que no se percató de la llegada del camión en cuestión, y menos a la hora de salir de su taller a la hora de cerrarlo, con lo cual el no percatarse no significa que el vehículo no se encuentra en el lugar.</w:t>
      </w:r>
      <w:r w:rsidR="005D1DDE">
        <w:rPr/>
        <w:t xml:space="preserve"> Que, demostrando la existencia del vehículo siniestrado en el lugar de los hechos, se informa que tanto el vehículo en reparación en el taller como el vehículo siniestrado cuentan con el servicio GPS, para lo cual se adjuntan las fotos del lugar de su ubicación que arroja los cuadrantes de posicionamiento; además se encontrará el reporte de la empresa de GPS en los cuales se plasman los detalles de eventos del camión siniestrado de los días 02 y 03 de octubre de 2020.</w:t>
      </w:r>
    </w:p>
    <w:p w:rsidR="005D1DDE" w:rsidP="005D1DDE" w:rsidRDefault="005D1DDE" w14:paraId="14D63454" w14:textId="72675CD1">
      <w:pPr>
        <w:pStyle w:val="Prrafodelista"/>
        <w:numPr>
          <w:ilvl w:val="0"/>
          <w:numId w:val="30"/>
        </w:numPr>
        <w:jc w:val="both"/>
        <w:rPr/>
      </w:pPr>
      <w:r w:rsidR="005D1DDE">
        <w:rPr/>
        <w:t xml:space="preserve">Que, con referencia a la cámara encontrada por el asesor </w:t>
      </w:r>
      <w:r w:rsidR="61EB780D">
        <w:rPr/>
        <w:t>de, .......................</w:t>
      </w:r>
      <w:r w:rsidR="005D1DDE">
        <w:rPr/>
        <w:t xml:space="preserve"> </w:t>
      </w:r>
      <w:r w:rsidR="005D1DDE">
        <w:rPr/>
        <w:t>quedan descartadas, puesto que el vehículo siniestrado si estuvo si estuvo efectivamente en el lugar de los hechos cuando se produjo el siniestro; si bien es cierto, la hora de llegada es inexacta, esto no invalida el siniestro porque es una referencia y constancia de presencia en el lugar y, el posicionamiento que arroja el GPS indica la veracidad de las declaraciones.</w:t>
      </w:r>
    </w:p>
    <w:p w:rsidR="005D1DDE" w:rsidP="005D1DDE" w:rsidRDefault="005D1DDE" w14:paraId="78A235A2" w14:textId="77777777">
      <w:pPr>
        <w:pStyle w:val="Prrafodelista"/>
        <w:numPr>
          <w:ilvl w:val="0"/>
          <w:numId w:val="30"/>
        </w:numPr>
        <w:jc w:val="both"/>
      </w:pPr>
      <w:r>
        <w:t xml:space="preserve">Que, con referencia al presunto arrastre, se debe indicar que no se sabe cómo sustrajeron la caja; no se puede afirmar fehacientemente que haya sido halada, más aún si al tratarse de un lugar de tierra y, en el supuesto que hayan podido dejar algún tipo de huellas, estas se habrían podido borrar por múltiples supuestas razones, entre ellas por ejemplo, por el transitar de la policía y otras personas del lugar, sin descartar que hayan podido ser borradas por los facinerosos para no dejar huellas del delito, </w:t>
      </w:r>
      <w:r>
        <w:lastRenderedPageBreak/>
        <w:t>dejando en claro que todo lo antes dicho son suposiciones, dejando a la imaginación cualquier otra suposición.</w:t>
      </w:r>
    </w:p>
    <w:p w:rsidR="005D1DDE" w:rsidP="005D1DDE" w:rsidRDefault="005D1DDE" w14:paraId="01F06DC2" w14:textId="77777777">
      <w:pPr>
        <w:pStyle w:val="Prrafodelista"/>
        <w:numPr>
          <w:ilvl w:val="0"/>
          <w:numId w:val="30"/>
        </w:numPr>
        <w:jc w:val="both"/>
      </w:pPr>
      <w:r>
        <w:t>Que, la Segunda fiscalía provincial Penal, dispone el archivamiento definitivo de la investigación, siendo este un documento legal por el cual el asegurado como la aseguradora deben ampararse para llegar a una conclusión.</w:t>
      </w:r>
    </w:p>
    <w:p w:rsidR="005D1DDE" w:rsidP="005D1DDE" w:rsidRDefault="005D1DDE" w14:paraId="7FAF6026" w14:textId="77777777">
      <w:pPr>
        <w:jc w:val="both"/>
      </w:pPr>
    </w:p>
    <w:p w:rsidR="005D1DDE" w:rsidP="005D1DDE" w:rsidRDefault="005D1DDE" w14:paraId="06088640" w14:textId="743887F9">
      <w:pPr>
        <w:jc w:val="both"/>
      </w:pPr>
      <w:r w:rsidR="005D1DDE">
        <w:rPr/>
        <w:t xml:space="preserve">Que, por su parte </w:t>
      </w:r>
      <w:r w:rsidR="3025381C">
        <w:rPr/>
        <w:t xml:space="preserve">................................ </w:t>
      </w:r>
      <w:r w:rsidR="005D1DDE">
        <w:rPr/>
        <w:t xml:space="preserve">solicita se declare infundada la reclamación, por las siguientes resumidas razones: 1) Que, con fecha a horas 7:23 se comunicó con la central de emergencia de la compañía, la corredora de seguros Luz </w:t>
      </w:r>
      <w:r w:rsidR="005D1DDE">
        <w:rPr/>
        <w:t>Mitma</w:t>
      </w:r>
      <w:r w:rsidR="005D1DDE">
        <w:rPr/>
        <w:t xml:space="preserve">, quien solicitó que se comunicaran con el Sr. </w:t>
      </w:r>
      <w:r w:rsidR="74E90298">
        <w:rPr/>
        <w:t>............................</w:t>
      </w:r>
      <w:r w:rsidR="005D1DDE">
        <w:rPr/>
        <w:t xml:space="preserve"> conductor de la unidad asegurada, quien habría sufrido un accidente con la unidad. 2) Que, al establecer contacto, dicho señor señaló que su unidad de Placa AFG-700 habría sufrido el robo de accesorios, manifestando que la unidad asegurada se encontraba estacionada en la zona de Néstor Gambetta en el Callao, en las afueras de un taller de mecánica. Que, posteriormente el conductor dejó la unidad asegurada en el lugar señalado a las 21:00 horas del 02/10/2020 para luego dirigirse a su domicilio; sin embargo, el conductor señaló que al regresar al lugar donde dejó estacionada la unidad, siendo las 05:00 horas del 03/10/2020, se percató que dicha unidad había sufrido el robo de piezas electrónicas y otras, quedando la unidad inoperativa en el lugar. Que, a horas 08.45 el conductor de la </w:t>
      </w:r>
      <w:r w:rsidR="005D1DDE">
        <w:rPr/>
        <w:t>unidad,</w:t>
      </w:r>
      <w:r w:rsidR="005D1DDE">
        <w:rPr/>
        <w:t xml:space="preserve"> se apersonó a la Comisaría PNP de Márquez a sentar la Denuncia Policial, y solicitó apoyo policial para constatar los daños a consecuencia del robo sufrido. 3) Que, puede colegirse que el conductor de la unidad actuó de manera negligente al dejar la unidad sin el cuidado de nadie, además se constata que la denuncia policial se realizó de manera extemporánea, después de 3 horas y 45 minutos de ocurrido el hecho. Así mismo, el aviso de siniestro a la aseguradora se realizó después de 2 horas y 23 minutos de ocurrido el siniestro, lo cual es causal de exclusión. 4) Que, con fecha 02/11/2020, el asesor de </w:t>
      </w:r>
      <w:r w:rsidR="6D176D71">
        <w:rPr/>
        <w:t>.............................</w:t>
      </w:r>
      <w:r w:rsidR="005D1DDE">
        <w:rPr/>
        <w:t>s</w:t>
      </w:r>
      <w:r w:rsidR="005D1DDE">
        <w:rPr/>
        <w:t xml:space="preserve"> se entrevistó con el propietario del taller de mecánica situado en el lugar del siniestro, quien manifestó su declaración, siendo lo más relevante que a las 12:00 horas pudo presenciar la llegada del camión, el mismo que se estacionó al frente de su local, señalando que el día 02/10/2020 a las 18:00 horas cerró su taller de mecánica y se retiró a su domicilio, “sin divisar en ningún momento al vehículo camión de Placa </w:t>
      </w:r>
      <w:r w:rsidR="78D820F9">
        <w:rPr/>
        <w:t>....................</w:t>
      </w:r>
      <w:r w:rsidR="005D1DDE">
        <w:rPr/>
        <w:t>, menos estacionado en frente de su local”, y que el 03/10/2020 a las 08:00 horas llegó a su taller y pudo tomar conocimiento que el camión había sufrido el hurto de accesorios.</w:t>
      </w:r>
      <w:r w:rsidR="005D1DDE">
        <w:rPr/>
        <w:t xml:space="preserve"> 5) Que, en esta línea, se debe indicar que la manifestación del conductor de la unidad asegurada en la denuncia policial y las declaraciones dadas a la aseguradora por el propietario del taller mecánico, advierten que el conductor habría brindado una versión inexacta al momento de su declaración frente a la policía, lo cual está estipulado como una cláusula de exclusión del otorgamiento de la cobertura, de acuerdo al artículo 10° de las Condiciones Generales de Contratación, Que, además se advierte que la denuncia policial se realizó extemporáneamente después de 3 horas y 45 minutos de ocurrido el siniestro, así como el aviso del siniestro a la aseguradora que se produjo después de 2 horas y 23 minutos de ocurrido el siniestro; estos incumplimientos son imputables al asegurado, dado que no se ha acreditado la existencia de hecho alguno que los justifique. 6) Que, por todo lo expresado, la aseguradora considera que en el presente caso son de aplicación los siguientes artículos de la póliza:</w:t>
      </w:r>
    </w:p>
    <w:p w:rsidR="005D1DDE" w:rsidP="005D1DDE" w:rsidRDefault="005D1DDE" w14:paraId="1012F3C9" w14:textId="77777777">
      <w:pPr>
        <w:jc w:val="both"/>
      </w:pPr>
    </w:p>
    <w:p w:rsidR="005D1DDE" w:rsidP="005D1DDE" w:rsidRDefault="005D1DDE" w14:paraId="421F11C7" w14:textId="77777777">
      <w:pPr>
        <w:jc w:val="both"/>
      </w:pPr>
      <w:r>
        <w:t>“Condiciones Generales de la Póliza</w:t>
      </w:r>
    </w:p>
    <w:p w:rsidR="005D1DDE" w:rsidP="005D1DDE" w:rsidRDefault="005D1DDE" w14:paraId="3CF9DC21" w14:textId="77777777">
      <w:pPr>
        <w:jc w:val="both"/>
      </w:pPr>
    </w:p>
    <w:p w:rsidR="005D1DDE" w:rsidP="005D1DDE" w:rsidRDefault="005D1DDE" w14:paraId="587EB9D9" w14:textId="77777777">
      <w:pPr>
        <w:jc w:val="both"/>
      </w:pPr>
      <w:r>
        <w:t>Artículo 6°, incisos 6.1, 6.11. 6.1.2, 6.1.5</w:t>
      </w:r>
    </w:p>
    <w:p w:rsidR="005D1DDE" w:rsidP="005D1DDE" w:rsidRDefault="005D1DDE" w14:paraId="10ACAE33" w14:textId="77777777">
      <w:pPr>
        <w:jc w:val="both"/>
      </w:pPr>
    </w:p>
    <w:p w:rsidR="005D1DDE" w:rsidP="005D1DDE" w:rsidRDefault="005D1DDE" w14:paraId="4BA39160" w14:textId="77777777">
      <w:pPr>
        <w:jc w:val="both"/>
      </w:pPr>
      <w:r>
        <w:t>Condiciones Generales de la Póliza</w:t>
      </w:r>
    </w:p>
    <w:p w:rsidR="005D1DDE" w:rsidP="005D1DDE" w:rsidRDefault="005D1DDE" w14:paraId="5D0CE837" w14:textId="77777777">
      <w:pPr>
        <w:jc w:val="both"/>
      </w:pPr>
    </w:p>
    <w:p w:rsidR="005D1DDE" w:rsidP="005D1DDE" w:rsidRDefault="005D1DDE" w14:paraId="533565BD" w14:textId="77777777">
      <w:pPr>
        <w:jc w:val="both"/>
      </w:pPr>
      <w:r>
        <w:t>Artículo 10°, incisos 10.12 y 10.12.1</w:t>
      </w:r>
    </w:p>
    <w:p w:rsidR="005D1DDE" w:rsidP="005D1DDE" w:rsidRDefault="005D1DDE" w14:paraId="428CE2BF" w14:textId="77777777">
      <w:pPr>
        <w:jc w:val="both"/>
      </w:pPr>
    </w:p>
    <w:p w:rsidR="005D1DDE" w:rsidP="005D1DDE" w:rsidRDefault="005D1DDE" w14:paraId="31E3801F" w14:textId="77777777">
      <w:pPr>
        <w:jc w:val="both"/>
      </w:pPr>
      <w:r>
        <w:t>Ley 29946 – Ley de Contrato de Seguros</w:t>
      </w:r>
    </w:p>
    <w:p w:rsidR="005D1DDE" w:rsidP="005D1DDE" w:rsidRDefault="005D1DDE" w14:paraId="7FB6EAB7" w14:textId="77777777">
      <w:pPr>
        <w:jc w:val="both"/>
      </w:pPr>
    </w:p>
    <w:p w:rsidR="005D1DDE" w:rsidP="005D1DDE" w:rsidRDefault="005D1DDE" w14:paraId="27577D4C" w14:textId="77777777">
      <w:pPr>
        <w:jc w:val="both"/>
      </w:pPr>
      <w:r>
        <w:t>Artículo 73 – Fraude</w:t>
      </w:r>
    </w:p>
    <w:p w:rsidR="005D1DDE" w:rsidP="005D1DDE" w:rsidRDefault="005D1DDE" w14:paraId="626E882D" w14:textId="77777777">
      <w:pPr>
        <w:jc w:val="both"/>
      </w:pPr>
    </w:p>
    <w:p w:rsidR="005D1DDE" w:rsidP="005D1DDE" w:rsidRDefault="005D1DDE" w14:paraId="456B0FB2" w14:textId="77777777">
      <w:pPr>
        <w:jc w:val="both"/>
        <w:rPr>
          <w:b/>
        </w:rPr>
      </w:pPr>
      <w:r>
        <w:rPr>
          <w:b/>
        </w:rPr>
        <w:t>CONSIDERANDO</w:t>
      </w:r>
    </w:p>
    <w:p w:rsidR="005D1DDE" w:rsidP="005D1DDE" w:rsidRDefault="005D1DDE" w14:paraId="37460857" w14:textId="77777777">
      <w:pPr>
        <w:jc w:val="both"/>
      </w:pPr>
    </w:p>
    <w:p w:rsidR="005D1DDE" w:rsidP="005D1DDE" w:rsidRDefault="005D1DDE" w14:paraId="14BAC1EE"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5D1DDE" w:rsidP="005D1DDE" w:rsidRDefault="005D1DDE" w14:paraId="5BAE9682"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w:t>
      </w:r>
    </w:p>
    <w:p w:rsidR="005D1DDE" w:rsidP="005D1DDE" w:rsidRDefault="005D1DDE" w14:paraId="53D0EB44" w14:textId="77777777">
      <w:pPr>
        <w:ind w:firstLine="2"/>
        <w:jc w:val="both"/>
      </w:pPr>
      <w:r>
        <w:t>correspondiente expediente y con arreglo a derecho, siempre y cuando las señaladas reclamaciones cumplan los requisitos reglamentarios de materia y cuantía.</w:t>
      </w:r>
    </w:p>
    <w:p w:rsidR="005D1DDE" w:rsidP="005D1DDE" w:rsidRDefault="005D1DDE" w14:paraId="10DE7B14" w14:textId="77777777">
      <w:pPr>
        <w:ind w:firstLine="2"/>
        <w:jc w:val="both"/>
      </w:pPr>
    </w:p>
    <w:p w:rsidR="005D1DDE" w:rsidP="005D1DDE" w:rsidRDefault="005D1DDE" w14:paraId="42246CE8"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5D1DDE" w:rsidP="005D1DDE" w:rsidRDefault="005D1DDE" w14:paraId="0A72D46E" w14:textId="77777777">
      <w:pPr>
        <w:ind w:firstLine="2"/>
        <w:jc w:val="both"/>
      </w:pPr>
    </w:p>
    <w:p w:rsidR="005D1DDE" w:rsidP="005D1DDE" w:rsidRDefault="005D1DDE" w14:paraId="724C32C2"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5D1DDE" w:rsidP="005D1DDE" w:rsidRDefault="005D1DDE" w14:paraId="70444285" w14:textId="77777777">
      <w:pPr>
        <w:ind w:firstLine="2"/>
        <w:jc w:val="both"/>
      </w:pPr>
    </w:p>
    <w:p w:rsidR="005D1DDE" w:rsidP="005D1DDE" w:rsidRDefault="005D1DDE" w14:paraId="05B8E6E0"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5D1DDE" w:rsidP="005D1DDE" w:rsidRDefault="005D1DDE" w14:paraId="217DCAE9" w14:textId="77777777">
      <w:pPr>
        <w:ind w:firstLine="2"/>
        <w:jc w:val="both"/>
      </w:pPr>
    </w:p>
    <w:p w:rsidR="005D1DDE" w:rsidP="005D1DDE" w:rsidRDefault="005D1DDE" w14:paraId="71DE1493" w14:textId="77777777">
      <w:pPr>
        <w:ind w:firstLine="2"/>
        <w:jc w:val="both"/>
      </w:pPr>
      <w:r>
        <w:rPr>
          <w:b/>
        </w:rPr>
        <w:t xml:space="preserve">SEXTO: </w:t>
      </w:r>
      <w: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SVS-CN-2480/2020 de fecha 23 de noviembre de 2020, se encuentra sustentado de acuerdo a las Condiciones Generales y Particulares de la Póliza de Seguro de Vehículos contratada y a la Ley </w:t>
      </w:r>
      <w:proofErr w:type="spellStart"/>
      <w:r>
        <w:t>N°</w:t>
      </w:r>
      <w:proofErr w:type="spellEnd"/>
      <w:r>
        <w:t xml:space="preserve"> 29946, Ley de Contrato de Seguros.</w:t>
      </w:r>
    </w:p>
    <w:p w:rsidR="005D1DDE" w:rsidP="005D1DDE" w:rsidRDefault="005D1DDE" w14:paraId="6FC833A0" w14:textId="77777777">
      <w:pPr>
        <w:jc w:val="both"/>
        <w:rPr>
          <w:i/>
        </w:rPr>
      </w:pPr>
    </w:p>
    <w:p w:rsidR="005D1DDE" w:rsidP="005D1DDE" w:rsidRDefault="005D1DDE" w14:paraId="6E717470" w14:textId="77777777">
      <w:pPr>
        <w:ind w:firstLine="2"/>
        <w:jc w:val="both"/>
      </w:pPr>
      <w:r>
        <w:rPr>
          <w:b/>
        </w:rPr>
        <w:t>SETIMO</w:t>
      </w:r>
      <w:r>
        <w:rPr>
          <w:b/>
          <w:u w:val="single"/>
        </w:rPr>
        <w:t>:</w:t>
      </w:r>
      <w:r>
        <w:t xml:space="preserve"> Que, la aseguradora indica que el rechazo del siniestro expresado en su carta mencionada en el Considerando </w:t>
      </w:r>
      <w:proofErr w:type="gramStart"/>
      <w:r>
        <w:t>anterior,</w:t>
      </w:r>
      <w:proofErr w:type="gramEnd"/>
      <w:r>
        <w:t xml:space="preserve"> se sustenta en lo siguiente: </w:t>
      </w:r>
    </w:p>
    <w:p w:rsidR="005D1DDE" w:rsidP="005D1DDE" w:rsidRDefault="005D1DDE" w14:paraId="118CDB82" w14:textId="77777777">
      <w:pPr>
        <w:ind w:firstLine="2"/>
        <w:jc w:val="both"/>
      </w:pPr>
    </w:p>
    <w:p w:rsidR="005D1DDE" w:rsidP="005D1DDE" w:rsidRDefault="005D1DDE" w14:paraId="63CDD694" w14:textId="77777777">
      <w:pPr>
        <w:pStyle w:val="Prrafodelista"/>
        <w:numPr>
          <w:ilvl w:val="0"/>
          <w:numId w:val="32"/>
        </w:numPr>
        <w:jc w:val="both"/>
      </w:pPr>
      <w:r>
        <w:t>Que, la denuncia policial se realizó extemporáneamente después de 3 horas y 45 minutos de ocurrido el hecho, así como el reporte del siniestro a la compañía, el mismo que se produjo después de 2 horas y 23 minutos de ocurrido el siniestro, perjudicando el derecho de la compañía a verificar oportunamente las circunstancias y responsabilidades del siniestro.</w:t>
      </w:r>
    </w:p>
    <w:p w:rsidR="005D1DDE" w:rsidP="005D1DDE" w:rsidRDefault="005D1DDE" w14:paraId="6AADC920" w14:textId="77777777">
      <w:pPr>
        <w:pStyle w:val="Prrafodelista"/>
        <w:numPr>
          <w:ilvl w:val="0"/>
          <w:numId w:val="32"/>
        </w:numPr>
        <w:jc w:val="both"/>
      </w:pPr>
      <w:r>
        <w:t>Que, se han brindado versiones inconsistentes y contradictorias respecto a las circunstancias del siniestro que devienen en declaraciones fraudulentas que no permiten tener cabal conocimiento de las verdaderas circunstancias de ocurrencia del siniestro, siendo las principales las siguientes:</w:t>
      </w:r>
    </w:p>
    <w:p w:rsidR="005D1DDE" w:rsidP="005D1DDE" w:rsidRDefault="005D1DDE" w14:paraId="2809B6E7" w14:textId="77777777">
      <w:pPr>
        <w:jc w:val="both"/>
      </w:pPr>
    </w:p>
    <w:p w:rsidR="005D1DDE" w:rsidP="005D1DDE" w:rsidRDefault="005D1DDE" w14:paraId="17BA9370" w14:textId="07A20DC9">
      <w:pPr>
        <w:jc w:val="both"/>
      </w:pPr>
      <w:r w:rsidR="005D1DDE">
        <w:rPr/>
        <w:t xml:space="preserve">b-1) Que, el conductor de la unidad Sr. </w:t>
      </w:r>
      <w:r w:rsidR="61A64D01">
        <w:rPr/>
        <w:t>...............................</w:t>
      </w:r>
      <w:r w:rsidR="005D1DDE">
        <w:rPr/>
        <w:t xml:space="preserve">, manifestó en su declaración ante el efectivo PNP de Márquez, que al encontrarse estacionado frente al taller de mecánica ubicado en la Urb. Las </w:t>
      </w:r>
      <w:r w:rsidR="005D1DDE">
        <w:rPr/>
        <w:t>Poncianas</w:t>
      </w:r>
      <w:r w:rsidR="005D1DDE">
        <w:rPr/>
        <w:t xml:space="preserve"> de Oquendo para realizar un trasbordo de otro vehículo de la empresa que estaba averiado, decidió retirarse a su domicilio dando cuenta al Sr. </w:t>
      </w:r>
      <w:r w:rsidR="18B5AA46">
        <w:rPr/>
        <w:t>.............................................</w:t>
      </w:r>
      <w:r w:rsidRPr="5344BE1B" w:rsidR="005D1DDE">
        <w:rPr>
          <w:b w:val="1"/>
          <w:bCs w:val="1"/>
          <w:u w:val="single"/>
        </w:rPr>
        <w:t xml:space="preserve">, </w:t>
      </w:r>
      <w:r w:rsidR="005D1DDE">
        <w:rPr/>
        <w:t xml:space="preserve">quien se desempeña como Sub Gerente de la empresa, </w:t>
      </w:r>
      <w:r w:rsidRPr="5344BE1B" w:rsidR="005D1DDE">
        <w:rPr>
          <w:b w:val="1"/>
          <w:bCs w:val="1"/>
        </w:rPr>
        <w:t>versión inexacta,</w:t>
      </w:r>
      <w:r w:rsidR="005D1DDE">
        <w:rPr/>
        <w:t xml:space="preserve"> toda vez que, el mismo conductor de la unidad al entrevistarse con el asesor de la aseguradora, manifestó que, se encontraba estacionado en el taller y, a las 20:00 horas se retiró el Sr. </w:t>
      </w:r>
      <w:r w:rsidR="20CDCB8E">
        <w:rPr/>
        <w:t>.......................................</w:t>
      </w:r>
      <w:r w:rsidR="005D1DDE">
        <w:rPr/>
        <w:t xml:space="preserve"> del lugar sin decirle nada, y siendo las 21:00 horas optó por retirarse del lugar dejando el vehículo en el mismo lugar que estuvo estacionado.</w:t>
      </w:r>
    </w:p>
    <w:p w:rsidR="005D1DDE" w:rsidP="005D1DDE" w:rsidRDefault="005D1DDE" w14:paraId="6BB6E928" w14:textId="77777777">
      <w:pPr>
        <w:jc w:val="both"/>
        <w:rPr>
          <w:b/>
          <w:bCs/>
        </w:rPr>
      </w:pPr>
      <w:r>
        <w:t xml:space="preserve">b-2) Que, el conductor de la unidad </w:t>
      </w:r>
      <w:proofErr w:type="gramStart"/>
      <w:r>
        <w:t>asegurada,</w:t>
      </w:r>
      <w:proofErr w:type="gramEnd"/>
      <w:r>
        <w:t xml:space="preserve"> señaló que se encontraba estacionado con el camión desde las 12:00 horas del día 02.10.2020 hasta las 21:00 horas, frente al taller de mecánica de Donato Chávez Lázaro, </w:t>
      </w:r>
      <w:r>
        <w:rPr>
          <w:b/>
          <w:bCs/>
        </w:rPr>
        <w:t xml:space="preserve">versión inexacta, </w:t>
      </w:r>
      <w:r>
        <w:t>toda vez que el propietario del taller manifestó que el día 02.10.2020 a horas 18:00 horas aproximadamente cerró su taller procediendo a retirarse a su domicilio, no divisando ningún vehículo camión de placa AFG-700 y menos estacionado frente a su local</w:t>
      </w:r>
      <w:r>
        <w:rPr>
          <w:b/>
          <w:bCs/>
        </w:rPr>
        <w:t>.</w:t>
      </w:r>
    </w:p>
    <w:p w:rsidR="005D1DDE" w:rsidP="005D1DDE" w:rsidRDefault="005D1DDE" w14:paraId="631B8995" w14:textId="47788CCB">
      <w:pPr>
        <w:jc w:val="both"/>
      </w:pPr>
      <w:r w:rsidR="005D1DDE">
        <w:rPr/>
        <w:t xml:space="preserve">b-3) Que, dentro del proceso de investigación, el asesor de la aseguradora ubicó la existencia de una cámara de video vigilancia ubicada a una distancia de 50 metros aproximadamente, de propiedad de la empresa </w:t>
      </w:r>
      <w:r w:rsidR="33FAB04E">
        <w:rPr/>
        <w:t>..................</w:t>
      </w:r>
      <w:r w:rsidR="005D1DDE">
        <w:rPr/>
        <w:t xml:space="preserve">, obteniendo el video de la cámara de seguridad de ingreso a la urb. Las </w:t>
      </w:r>
      <w:r w:rsidR="005D1DDE">
        <w:rPr/>
        <w:t>Poncianas</w:t>
      </w:r>
      <w:r w:rsidR="005D1DDE">
        <w:rPr/>
        <w:t xml:space="preserve"> de Oquendo a la zona de tierra, en la cual se puede apreciar que con fecha 02.10.2020, entre las 11:30 horas hasta las 12:15 horas no se registró el ingreso del camión de placa </w:t>
      </w:r>
      <w:r w:rsidR="2B67DF0D">
        <w:rPr/>
        <w:t>....................</w:t>
      </w:r>
      <w:r w:rsidR="005D1DDE">
        <w:rPr/>
        <w:t xml:space="preserve"> color amarillo, quedando evidenciadas las declaraciones fraudulentas del conductor.</w:t>
      </w:r>
    </w:p>
    <w:p w:rsidR="005D1DDE" w:rsidP="005D1DDE" w:rsidRDefault="005D1DDE" w14:paraId="327A0241" w14:textId="77777777">
      <w:pPr>
        <w:jc w:val="both"/>
      </w:pPr>
      <w:r>
        <w:t>b-4) Que, así mismo, se pudo verificar la inexistencia de trazos y huellas de arrastre originadas por el desmontaje y arrastre de la caja de transferencia de la unidad, la misma que debió ser jalada para su sustracción, registros que no se ubicaron en el lugar del siniestro, quedando evidenciado las declaraciones fraudulentas.</w:t>
      </w:r>
    </w:p>
    <w:p w:rsidR="005D1DDE" w:rsidP="005D1DDE" w:rsidRDefault="005D1DDE" w14:paraId="0DB54B63" w14:textId="77777777">
      <w:pPr>
        <w:jc w:val="both"/>
      </w:pPr>
      <w:r>
        <w:t xml:space="preserve">b-5) Que, el conductor de la unidad asegurada manifestó que a horas 21:00 del día 02.10.2020, optó por retirarse del lugar del siniestro debido a que su jefe se retiró del lugar sin decirle nada, </w:t>
      </w:r>
      <w:r>
        <w:rPr>
          <w:b/>
          <w:bCs/>
        </w:rPr>
        <w:t xml:space="preserve">versión inexacta, </w:t>
      </w:r>
      <w:r>
        <w:t>toda vez que el taller de mecánica se encontraba cerrado por el propietario desde las 18:00 horas, resultando innecesario su permanencia en dicho lugar hasta las 21:00 horas respectivamente.</w:t>
      </w:r>
    </w:p>
    <w:p w:rsidR="005D1DDE" w:rsidP="005D1DDE" w:rsidRDefault="005D1DDE" w14:paraId="7F19CB49" w14:textId="77777777">
      <w:pPr>
        <w:jc w:val="both"/>
      </w:pPr>
    </w:p>
    <w:p w:rsidR="005D1DDE" w:rsidP="005D1DDE" w:rsidRDefault="005D1DDE" w14:paraId="1B98A3D0" w14:textId="77777777">
      <w:pPr>
        <w:jc w:val="both"/>
      </w:pPr>
      <w:r>
        <w:rPr>
          <w:b/>
          <w:bCs/>
        </w:rPr>
        <w:t xml:space="preserve">OCTAVO: </w:t>
      </w:r>
      <w:r>
        <w:t xml:space="preserve">Que, la asegurada en respuesta a lo manifestado en el Considerando </w:t>
      </w:r>
      <w:proofErr w:type="gramStart"/>
      <w:r>
        <w:t>anterior,</w:t>
      </w:r>
      <w:proofErr w:type="gramEnd"/>
      <w:r>
        <w:t xml:space="preserve"> considera que no se debe rechazar el siniestro, en razón de lo siguiente:</w:t>
      </w:r>
    </w:p>
    <w:p w:rsidR="005D1DDE" w:rsidP="005D1DDE" w:rsidRDefault="005D1DDE" w14:paraId="49D11271" w14:textId="77777777">
      <w:pPr>
        <w:jc w:val="both"/>
      </w:pPr>
    </w:p>
    <w:p w:rsidR="005D1DDE" w:rsidP="005D1DDE" w:rsidRDefault="005D1DDE" w14:paraId="74BD5582" w14:textId="77777777">
      <w:pPr>
        <w:pStyle w:val="Prrafodelista"/>
        <w:numPr>
          <w:ilvl w:val="0"/>
          <w:numId w:val="33"/>
        </w:numPr>
        <w:jc w:val="both"/>
      </w:pPr>
      <w:r>
        <w:t xml:space="preserve">Que, en ningún momento al declarar el siniestro ha existido extemporaneidad, puesto que según la obligación establecida en la ley 29946 – Ley de Contrato de Seguro, en </w:t>
      </w:r>
      <w:r>
        <w:lastRenderedPageBreak/>
        <w:t>su artículo 72 indica que, si el incumplimiento obedece a dolo del sujeto gravado con la carga, pierde el derecho a ser indemnizado. Si el incumplimiento obedece a culpa inexcusable del sujeto gravado con la carga, pierde el derecho a ser indemnizado, no siendo este el caso aunado a la Resolución SBS 3202-2013, que en su artículo 3 habla del aviso de siniestro, que a la letra dice:</w:t>
      </w:r>
    </w:p>
    <w:p w:rsidR="005D1DDE" w:rsidP="005D1DDE" w:rsidRDefault="005D1DDE" w14:paraId="1E8661FA" w14:textId="77777777">
      <w:pPr>
        <w:jc w:val="both"/>
      </w:pPr>
    </w:p>
    <w:p w:rsidR="005D1DDE" w:rsidP="005D1DDE" w:rsidRDefault="005D1DDE" w14:paraId="24697024" w14:textId="77777777">
      <w:pPr>
        <w:jc w:val="both"/>
      </w:pPr>
      <w:r>
        <w:t>“Aviso de Siniestro: (…) En el caso de los siniestros correspondientes a los ramos de vehículos y Transportes, el aviso del siniestro deberá presentarse a la empresa en el más breve plazo”.</w:t>
      </w:r>
    </w:p>
    <w:p w:rsidR="005D1DDE" w:rsidP="005D1DDE" w:rsidRDefault="005D1DDE" w14:paraId="7BFFD104" w14:textId="77777777">
      <w:pPr>
        <w:jc w:val="both"/>
      </w:pPr>
    </w:p>
    <w:p w:rsidR="005D1DDE" w:rsidP="005D1DDE" w:rsidRDefault="005D1DDE" w14:paraId="200292A5" w14:textId="77777777">
      <w:pPr>
        <w:pStyle w:val="Prrafodelista"/>
        <w:numPr>
          <w:ilvl w:val="0"/>
          <w:numId w:val="33"/>
        </w:numPr>
        <w:jc w:val="both"/>
      </w:pPr>
      <w:r>
        <w:t>Que, con referencia a las versiones inconsistentes y contradictorias referentes a las circunstancias del siniestro, se aclara lo siguiente:</w:t>
      </w:r>
    </w:p>
    <w:p w:rsidR="005D1DDE" w:rsidP="005D1DDE" w:rsidRDefault="005D1DDE" w14:paraId="1DC09817" w14:textId="77777777">
      <w:pPr>
        <w:jc w:val="both"/>
      </w:pPr>
    </w:p>
    <w:p w:rsidR="005D1DDE" w:rsidP="005D1DDE" w:rsidRDefault="005D1DDE" w14:paraId="00975D29" w14:textId="514FB122">
      <w:pPr>
        <w:pStyle w:val="Prrafodelista"/>
        <w:numPr>
          <w:ilvl w:val="0"/>
          <w:numId w:val="34"/>
        </w:numPr>
        <w:jc w:val="both"/>
        <w:rPr/>
      </w:pPr>
      <w:r w:rsidR="005D1DDE">
        <w:rPr/>
        <w:t xml:space="preserve">En la manifestación del Sr. </w:t>
      </w:r>
      <w:r w:rsidR="47B8254C">
        <w:rPr/>
        <w:t>...................................</w:t>
      </w:r>
      <w:r w:rsidR="005D1DDE">
        <w:rPr/>
        <w:t xml:space="preserve">, indica que llegó al taller de propiedad de </w:t>
      </w:r>
      <w:r w:rsidR="2C878015">
        <w:rPr/>
        <w:t>.........................</w:t>
      </w:r>
      <w:r w:rsidR="005D1DDE">
        <w:rPr/>
        <w:t xml:space="preserve"> el día 02 de febrero para hacer el trasbordo de mercadería de otro vehículo de la empresa que estaba averiado, puesto que dicho vehículo estaba siendo reparado en ese taller y, debido a que con el transcurrir de las horas desde su llegada al taller, los estibadores no llegaron, y no pudiendo hacer el trasbordo; siendo las 21:00 horas, se comunicó vía telefónica con el Sr. </w:t>
      </w:r>
      <w:r w:rsidR="4B1145CC">
        <w:rPr/>
        <w:t>.................</w:t>
      </w:r>
      <w:r w:rsidR="64761758">
        <w:rPr/>
        <w:t>...</w:t>
      </w:r>
      <w:r w:rsidR="005D1DDE">
        <w:rPr/>
        <w:t xml:space="preserve">, quien también estuvo en el taller pero se retiró a las 20:00 horas, para informarle que se procedería a retirar y dejar estacionado el vehículo frente al taller del Sr. </w:t>
      </w:r>
      <w:r w:rsidR="06055BF2">
        <w:rPr/>
        <w:t>.........................</w:t>
      </w:r>
      <w:r w:rsidR="005D1DDE">
        <w:rPr/>
        <w:t>.</w:t>
      </w:r>
    </w:p>
    <w:p w:rsidR="005D1DDE" w:rsidP="005D1DDE" w:rsidRDefault="005D1DDE" w14:paraId="49DDA737" w14:textId="5A654E11">
      <w:pPr>
        <w:pStyle w:val="Prrafodelista"/>
        <w:numPr>
          <w:ilvl w:val="0"/>
          <w:numId w:val="34"/>
        </w:numPr>
        <w:jc w:val="both"/>
        <w:rPr/>
      </w:pPr>
      <w:r w:rsidR="005D1DDE">
        <w:rPr/>
        <w:t xml:space="preserve">Que, el señor </w:t>
      </w:r>
      <w:r w:rsidR="5E197A64">
        <w:rPr/>
        <w:t>...............</w:t>
      </w:r>
      <w:r w:rsidR="1421D0F3">
        <w:rPr/>
        <w:t>.........</w:t>
      </w:r>
      <w:r w:rsidR="5E197A64">
        <w:rPr/>
        <w:t>.</w:t>
      </w:r>
      <w:r w:rsidR="005D1DDE">
        <w:rPr/>
        <w:t>, dueño del taller, quien no divisó ningún vehículo a la hora de cerrar el taller, con lo cual quedó en duda por parte de la compañía de seguros si el vehículo efectivamente estaba estacionado en dicho lugar, para esclarecer esta duda, se adjunta al expediente una declaración jurada del Sr. Chávez, en la cual indica que no se percató de la llegada del camión en cuestión, y menos a la hora de salir de su taller a la hora de cerrarlo, con lo cual el no percatarse no significa que el vehículo no se encuentra en el lugar. Que, demostrando la existencia del vehículo siniestrado en el lugar de los hechos, se informa que tanto el vehículo en reparación en el taller como el vehículo siniestrado cuentan con el servicio GPS, para lo cual se adjuntan las fotos del lugar de su ubicación que arroja los cuadrantes de posicionamiento; además se encontrará el reporte de la empresa de GPS en los cuales se plasman los detalles de eventos del camión siniestrado de los días 02 y 03 de octubre de 2020.</w:t>
      </w:r>
    </w:p>
    <w:p w:rsidR="005D1DDE" w:rsidP="005D1DDE" w:rsidRDefault="005D1DDE" w14:paraId="5764C119" w14:textId="27375633">
      <w:pPr>
        <w:pStyle w:val="Prrafodelista"/>
        <w:numPr>
          <w:ilvl w:val="0"/>
          <w:numId w:val="34"/>
        </w:numPr>
        <w:jc w:val="both"/>
        <w:rPr/>
      </w:pPr>
      <w:r w:rsidR="005D1DDE">
        <w:rPr/>
        <w:t xml:space="preserve">Que, con referencia a la cámara encontrada por el asesor de </w:t>
      </w:r>
      <w:r w:rsidR="70511E89">
        <w:rPr/>
        <w:t>......................</w:t>
      </w:r>
      <w:r w:rsidR="005D1DDE">
        <w:rPr/>
        <w:t>, quedan descartadas, puesto que el vehículo siniestrado si estuvo si estuvo efectivamente en el lugar de los hechos cuando se produjo el siniestro; si bien es cierto, la hora de llegada es inexacta, esto no invalida el siniestro porque es una referencia y constancia de presencia en el lugar y, el posicionamiento que arroja el GPS indica la veracidad de las declaraciones.</w:t>
      </w:r>
    </w:p>
    <w:p w:rsidR="005D1DDE" w:rsidP="005D1DDE" w:rsidRDefault="005D1DDE" w14:paraId="4F50B266" w14:textId="77777777">
      <w:pPr>
        <w:pStyle w:val="Prrafodelista"/>
        <w:numPr>
          <w:ilvl w:val="0"/>
          <w:numId w:val="34"/>
        </w:numPr>
        <w:jc w:val="both"/>
      </w:pPr>
      <w:r>
        <w:t xml:space="preserve">Que, con referencia al presunto arrastre, se debe indicar que no se sabe cómo sustrajeron la caja; no se puede afirmar fehacientemente que haya sido halada, más aún si al tratarse de un lugar de tierra y, en el supuesto que hayan podido dejar algún tipo de huellas, estas se habrían podido borrar por múltiples supuestas razones, entre ellas por ejemplo, por el transitar de la policía y otras personas del lugar, sin descartar que hayan podido ser borradas por los facinerosos para no </w:t>
      </w:r>
      <w:r>
        <w:lastRenderedPageBreak/>
        <w:t>dejar huellas del delito, dejando en claro que todo lo antes dicho son suposiciones, dejando a la imaginación cualquier otra suposición.</w:t>
      </w:r>
    </w:p>
    <w:p w:rsidR="005D1DDE" w:rsidP="005D1DDE" w:rsidRDefault="005D1DDE" w14:paraId="65D8D67C" w14:textId="77777777">
      <w:pPr>
        <w:jc w:val="both"/>
        <w:rPr>
          <w:b/>
        </w:rPr>
      </w:pPr>
    </w:p>
    <w:p w:rsidR="005D1DDE" w:rsidP="005D1DDE" w:rsidRDefault="005D1DDE" w14:paraId="4AA92E4F" w14:textId="3DA65E3B">
      <w:pPr>
        <w:jc w:val="both"/>
      </w:pPr>
      <w:r w:rsidRPr="5344BE1B" w:rsidR="005D1DDE">
        <w:rPr>
          <w:b w:val="1"/>
          <w:bCs w:val="1"/>
        </w:rPr>
        <w:t>NOVENO:</w:t>
      </w:r>
      <w:r w:rsidR="005D1DDE">
        <w:rPr/>
        <w:t xml:space="preserve"> Que, </w:t>
      </w:r>
      <w:r w:rsidR="005D1DDE">
        <w:rPr/>
        <w:t>en relación a</w:t>
      </w:r>
      <w:r w:rsidR="005D1DDE">
        <w:rPr/>
        <w:t xml:space="preserve"> lo manifestado por </w:t>
      </w:r>
      <w:r w:rsidR="0D8A952D">
        <w:rPr/>
        <w:t>......................</w:t>
      </w:r>
      <w:r w:rsidR="005D1DDE">
        <w:rPr/>
        <w:t xml:space="preserve">y la asegurada en los Considerandos Sétimo y Octavo de la presente Resolución, este colegiado aprecia lo siguiente: </w:t>
      </w:r>
    </w:p>
    <w:p w:rsidR="005D1DDE" w:rsidP="005D1DDE" w:rsidRDefault="005D1DDE" w14:paraId="57626FAE" w14:textId="77777777">
      <w:pPr>
        <w:jc w:val="both"/>
      </w:pPr>
    </w:p>
    <w:p w:rsidR="005D1DDE" w:rsidP="005D1DDE" w:rsidRDefault="005D1DDE" w14:paraId="76633E06" w14:textId="77777777">
      <w:pPr>
        <w:jc w:val="both"/>
      </w:pPr>
      <w:r>
        <w:t xml:space="preserve">x) Que, en relación a la extemporaneidad tanto en el reporte del siniestro a la aseguradora, como a la realización de la denuncia policial, al no haber prueba documentaria que justifique que la demora se debió a un caso de fuerza mayor o imposibilidad de hecho, y considerando lo manifestado por la asegurada, en el sentido de que el conductor se demoró realizando un inventario de lo robado para luego recién proceder con el aviso y la denuncia policial, se considera que el incumplimiento de las cargas obedeció a culpa inexcusable, porque no se actuó con la inmediatez que exigían las circunstancias y al compromiso contractual asumido para mantener la cobertura, siendo que se priorizó el propio interés en realizar la actividad del inventario sobre la necesaria observancia de las cargas, afectando el derecho de la aseguradora de verificar lo sucedido con relativa inmediatez, lo cual es independiente a la correspondiente investigación policial, siendo que la investigación de la aseguradora es para estimar si, conforme a los términos del contrato de seguro, debe o no otorgarse la cobertura.  </w:t>
      </w:r>
    </w:p>
    <w:p w:rsidR="005D1DDE" w:rsidP="005D1DDE" w:rsidRDefault="005D1DDE" w14:paraId="584F67E3" w14:textId="4793125D">
      <w:pPr>
        <w:jc w:val="both"/>
      </w:pPr>
      <w:r w:rsidR="005D1DDE">
        <w:rPr/>
        <w:t>xx</w:t>
      </w:r>
      <w:r w:rsidR="005D1DDE">
        <w:rPr/>
        <w:t>) Que, sobre el inciso 2-i) del Considerando Octavo, se brindaron dos versiones; a) Que, el conductor de la unidad Sr.</w:t>
      </w:r>
      <w:r w:rsidR="22D967E3">
        <w:rPr/>
        <w:t>............................</w:t>
      </w:r>
      <w:r w:rsidR="005D1DDE">
        <w:rPr/>
        <w:t xml:space="preserve">, manifestó en su declaración ante el efectivo PNP de Márquez, que al encontrarse estacionado frente al taller de mecánica ubicado en la Urb. Las </w:t>
      </w:r>
      <w:r w:rsidR="005D1DDE">
        <w:rPr/>
        <w:t>Poncianas</w:t>
      </w:r>
      <w:r w:rsidR="005D1DDE">
        <w:rPr/>
        <w:t xml:space="preserve"> de Oquendo para realizar un trasbordo de otro vehículo de la empresa que estaba averiado, decidió retirarse a su domicilio dando cuenta al Sr.</w:t>
      </w:r>
      <w:r w:rsidR="32DC8BFB">
        <w:rPr/>
        <w:t>................................................</w:t>
      </w:r>
      <w:r w:rsidRPr="5344BE1B" w:rsidR="005D1DDE">
        <w:rPr>
          <w:b w:val="1"/>
          <w:bCs w:val="1"/>
          <w:u w:val="single"/>
        </w:rPr>
        <w:t xml:space="preserve"> </w:t>
      </w:r>
      <w:r w:rsidR="005D1DDE">
        <w:rPr/>
        <w:t xml:space="preserve">quien se desempeña como </w:t>
      </w:r>
      <w:r w:rsidR="005D1DDE">
        <w:rPr/>
        <w:t>Sub Gerente</w:t>
      </w:r>
      <w:r w:rsidR="005D1DDE">
        <w:rPr/>
        <w:t xml:space="preserve"> de la empresa, y b) Que, el mismo conductor de la unidad al entrevistarse con el asesor de la aseguradora, manifestó que, se encontraba estacionado en el taller y, a las 20:00 horas se retiró el Sr. </w:t>
      </w:r>
      <w:r w:rsidR="494288A5">
        <w:rPr/>
        <w:t>.....................................</w:t>
      </w:r>
      <w:r w:rsidR="005D1DDE">
        <w:rPr/>
        <w:t xml:space="preserve"> del lugar sin decirle nada, y siendo las 21:00 horas optó por retirarse del lugar dejando el vehículo en el mismo lugar que estuvo estacionado.</w:t>
      </w:r>
    </w:p>
    <w:p w:rsidR="005D1DDE" w:rsidP="005D1DDE" w:rsidRDefault="005D1DDE" w14:paraId="7951451B" w14:textId="77777777">
      <w:pPr>
        <w:jc w:val="both"/>
      </w:pPr>
    </w:p>
    <w:p w:rsidR="005D1DDE" w:rsidP="005D1DDE" w:rsidRDefault="005D1DDE" w14:paraId="3DD50E40" w14:textId="4BE69409">
      <w:pPr>
        <w:jc w:val="both"/>
      </w:pPr>
      <w:r w:rsidR="005D1DDE">
        <w:rPr/>
        <w:t>xxx</w:t>
      </w:r>
      <w:r w:rsidR="005D1DDE">
        <w:rPr/>
        <w:t xml:space="preserve">) Que, el señor </w:t>
      </w:r>
      <w:r w:rsidR="35322854">
        <w:rPr/>
        <w:t>......................................</w:t>
      </w:r>
      <w:r w:rsidR="005D1DDE">
        <w:rPr/>
        <w:t>, dueño del taller indicó al procurador de la aseguradora que no divisó ningún vehículo a la hora de cerrar su taller, sin embargo, ante solicitud de la asegurada, indicó mediante declaración jurada que no se percató de la llegada del camión en cuestión, y menos a la hora de salir de su taller a la hora de cerrarlo.</w:t>
      </w:r>
    </w:p>
    <w:p w:rsidR="005D1DDE" w:rsidP="005D1DDE" w:rsidRDefault="005D1DDE" w14:paraId="31908764" w14:textId="77777777">
      <w:pPr>
        <w:jc w:val="both"/>
      </w:pPr>
    </w:p>
    <w:p w:rsidR="005D1DDE" w:rsidP="005D1DDE" w:rsidRDefault="005D1DDE" w14:paraId="10A6CE83" w14:textId="0EF708F7">
      <w:pPr>
        <w:jc w:val="both"/>
      </w:pPr>
      <w:r w:rsidR="005D1DDE">
        <w:rPr/>
        <w:t>xxx</w:t>
      </w:r>
      <w:r w:rsidR="005D1DDE">
        <w:rPr/>
        <w:t xml:space="preserve">) Que, en relación a lo indicado en el inciso 2-ii) del Considerando Octavo, la asegurada justifica el hecho de que en la cámara de seguridad mencionada por </w:t>
      </w:r>
      <w:r w:rsidR="3C63EF7B">
        <w:rPr/>
        <w:t>.................................................</w:t>
      </w:r>
      <w:r w:rsidR="005D1DDE">
        <w:rPr/>
        <w:t xml:space="preserve"> no aparezca el vehículo asegurado, diciendo que el vehículo si se encontraba en el lugar de los hechos; si bien es cierto, la hora de llegada es inexacta, esto no invalida el siniestro porque es una referencia y constancia de presencia en el lugar y, el posicionamiento que arroja el GPS indica la veracidad de las declaraciones, por lo tanto, al no haber contradicho la aseguradora la existencia de la información del GPS, en este punto se considera que no hubo declaración diferente y contradictoria.</w:t>
      </w:r>
    </w:p>
    <w:p w:rsidR="005D1DDE" w:rsidP="005D1DDE" w:rsidRDefault="005D1DDE" w14:paraId="6A4D407E" w14:textId="77777777">
      <w:pPr>
        <w:jc w:val="both"/>
      </w:pPr>
    </w:p>
    <w:p w:rsidR="005D1DDE" w:rsidP="005D1DDE" w:rsidRDefault="005D1DDE" w14:paraId="30B017DD" w14:textId="77777777">
      <w:pPr>
        <w:jc w:val="both"/>
      </w:pPr>
      <w:proofErr w:type="spellStart"/>
      <w:r>
        <w:t>xxxx</w:t>
      </w:r>
      <w:proofErr w:type="spellEnd"/>
      <w:r>
        <w:t xml:space="preserve">) Que, con referencia al arrastre de la caja, se debe aclarar de que la asegurada no ha emitido ninguna declaración diferente, ya que dice que no sabe </w:t>
      </w:r>
      <w:proofErr w:type="spellStart"/>
      <w:r>
        <w:t>como</w:t>
      </w:r>
      <w:proofErr w:type="spellEnd"/>
      <w:r>
        <w:t xml:space="preserve"> se realizó la extracción y carga de la mencionada caja.</w:t>
      </w:r>
    </w:p>
    <w:p w:rsidR="005D1DDE" w:rsidP="005D1DDE" w:rsidRDefault="005D1DDE" w14:paraId="6E9036F3" w14:textId="77777777">
      <w:pPr>
        <w:jc w:val="both"/>
      </w:pPr>
    </w:p>
    <w:p w:rsidR="005D1DDE" w:rsidP="005D1DDE" w:rsidRDefault="005D1DDE" w14:paraId="2D98F4ED" w14:textId="77777777">
      <w:pPr>
        <w:jc w:val="both"/>
      </w:pPr>
      <w:r>
        <w:rPr>
          <w:b/>
          <w:bCs/>
        </w:rPr>
        <w:lastRenderedPageBreak/>
        <w:t xml:space="preserve">DECIMO: </w:t>
      </w:r>
      <w:r>
        <w:t>Que, como consecuencia de lo analizado sobre lo mencionado por ambas partes, en el presente caso es de aplicación lo siguiente:</w:t>
      </w:r>
    </w:p>
    <w:p w:rsidR="005D1DDE" w:rsidP="005D1DDE" w:rsidRDefault="005D1DDE" w14:paraId="5FF8EA42" w14:textId="77777777">
      <w:pPr>
        <w:jc w:val="both"/>
      </w:pPr>
    </w:p>
    <w:p w:rsidR="005D1DDE" w:rsidP="005D1DDE" w:rsidRDefault="005D1DDE" w14:paraId="6B3FCEB9" w14:textId="77777777">
      <w:pPr>
        <w:jc w:val="both"/>
        <w:rPr>
          <w:b/>
          <w:bCs/>
        </w:rPr>
      </w:pPr>
      <w:r>
        <w:rPr>
          <w:b/>
          <w:bCs/>
        </w:rPr>
        <w:t>“CONDICIONES GENERALES DE LA POLIZA</w:t>
      </w:r>
    </w:p>
    <w:p w:rsidR="005D1DDE" w:rsidP="005D1DDE" w:rsidRDefault="005D1DDE" w14:paraId="09EA8CDE" w14:textId="77777777">
      <w:pPr>
        <w:jc w:val="both"/>
      </w:pPr>
    </w:p>
    <w:p w:rsidR="005D1DDE" w:rsidP="005D1DDE" w:rsidRDefault="005D1DDE" w14:paraId="062AC54B" w14:textId="77777777">
      <w:pPr>
        <w:jc w:val="both"/>
        <w:rPr>
          <w:b/>
          <w:bCs/>
        </w:rPr>
      </w:pPr>
      <w:r>
        <w:rPr>
          <w:b/>
          <w:bCs/>
        </w:rPr>
        <w:t>Artículo 6°. - PROCEDIMIENTO Y PLAZO PARA PRESENTAR LA SOLICITUD DE COBERTURA</w:t>
      </w:r>
    </w:p>
    <w:p w:rsidR="005D1DDE" w:rsidP="005D1DDE" w:rsidRDefault="005D1DDE" w14:paraId="31DF7AE8" w14:textId="77777777">
      <w:pPr>
        <w:jc w:val="both"/>
      </w:pPr>
    </w:p>
    <w:p w:rsidR="005D1DDE" w:rsidP="005D1DDE" w:rsidRDefault="005D1DDE" w14:paraId="657AD3A5" w14:textId="77777777">
      <w:pPr>
        <w:jc w:val="both"/>
        <w:rPr>
          <w:i/>
          <w:iCs/>
        </w:rPr>
      </w:pPr>
      <w:r>
        <w:rPr>
          <w:i/>
          <w:iCs/>
        </w:rPr>
        <w:t>6.1 En adición a las cargas y obligaciones señaladas en el artículo 7° de las Cláusulas Generales de Contratación, en caso de siniestro, el ASEGURADO, deberá cumplir con las siguientes cargas y obligaciones, bajo pena de perder el derecho indemnizatorio:</w:t>
      </w:r>
    </w:p>
    <w:p w:rsidR="005D1DDE" w:rsidP="005D1DDE" w:rsidRDefault="005D1DDE" w14:paraId="34165814" w14:textId="77777777">
      <w:pPr>
        <w:jc w:val="both"/>
        <w:rPr>
          <w:i/>
          <w:iCs/>
        </w:rPr>
      </w:pPr>
    </w:p>
    <w:p w:rsidR="005D1DDE" w:rsidP="005D1DDE" w:rsidRDefault="005D1DDE" w14:paraId="583DC9C3" w14:textId="77777777">
      <w:pPr>
        <w:jc w:val="both"/>
        <w:rPr>
          <w:i/>
          <w:iCs/>
        </w:rPr>
      </w:pPr>
      <w:r>
        <w:rPr>
          <w:i/>
          <w:iCs/>
        </w:rPr>
        <w:t>(…)</w:t>
      </w:r>
    </w:p>
    <w:p w:rsidR="005D1DDE" w:rsidP="005D1DDE" w:rsidRDefault="005D1DDE" w14:paraId="55721727" w14:textId="77777777">
      <w:pPr>
        <w:jc w:val="both"/>
        <w:rPr>
          <w:i/>
          <w:iCs/>
        </w:rPr>
      </w:pPr>
    </w:p>
    <w:p w:rsidR="005D1DDE" w:rsidP="005D1DDE" w:rsidRDefault="005D1DDE" w14:paraId="14EF20CA" w14:textId="77777777">
      <w:pPr>
        <w:jc w:val="both"/>
        <w:rPr>
          <w:i/>
          <w:iCs/>
        </w:rPr>
      </w:pPr>
      <w:r>
        <w:rPr>
          <w:i/>
          <w:iCs/>
        </w:rPr>
        <w:t>6.1.1 Denunciar el hecho en forma veraz y de inmediato el hecho a la autoridad policial de la jurisdicción, debiendo presentar una Copia Legalizada de la denuncia a la COMPAÑÍA.</w:t>
      </w:r>
    </w:p>
    <w:p w:rsidR="005D1DDE" w:rsidP="005D1DDE" w:rsidRDefault="005D1DDE" w14:paraId="34C9B542" w14:textId="77777777">
      <w:pPr>
        <w:jc w:val="both"/>
        <w:rPr>
          <w:i/>
          <w:iCs/>
        </w:rPr>
      </w:pPr>
    </w:p>
    <w:p w:rsidR="005D1DDE" w:rsidP="005D1DDE" w:rsidRDefault="005D1DDE" w14:paraId="393B7094" w14:textId="77777777">
      <w:pPr>
        <w:jc w:val="both"/>
        <w:rPr>
          <w:i/>
          <w:iCs/>
        </w:rPr>
      </w:pPr>
      <w:r>
        <w:rPr>
          <w:i/>
          <w:iCs/>
        </w:rPr>
        <w:t xml:space="preserve">6.1.5 Comunicar en el </w:t>
      </w:r>
      <w:proofErr w:type="spellStart"/>
      <w:r>
        <w:rPr>
          <w:i/>
          <w:iCs/>
        </w:rPr>
        <w:t>mas</w:t>
      </w:r>
      <w:proofErr w:type="spellEnd"/>
      <w:r>
        <w:rPr>
          <w:i/>
          <w:iCs/>
        </w:rPr>
        <w:t xml:space="preserve"> breve plazo posible a LA COMPAÑÍA la ocurrencia del siniestro.</w:t>
      </w:r>
    </w:p>
    <w:p w:rsidR="005D1DDE" w:rsidP="005D1DDE" w:rsidRDefault="005D1DDE" w14:paraId="385AC22C" w14:textId="77777777">
      <w:pPr>
        <w:jc w:val="both"/>
        <w:rPr>
          <w:i/>
          <w:iCs/>
        </w:rPr>
      </w:pPr>
    </w:p>
    <w:p w:rsidR="005D1DDE" w:rsidP="005D1DDE" w:rsidRDefault="005D1DDE" w14:paraId="0CD7D4C0" w14:textId="77777777">
      <w:pPr>
        <w:jc w:val="both"/>
        <w:rPr>
          <w:i/>
          <w:iCs/>
        </w:rPr>
      </w:pPr>
      <w:r>
        <w:rPr>
          <w:i/>
          <w:iCs/>
        </w:rPr>
        <w:t>(…)</w:t>
      </w:r>
    </w:p>
    <w:p w:rsidR="005D1DDE" w:rsidP="005D1DDE" w:rsidRDefault="005D1DDE" w14:paraId="4F097728" w14:textId="77777777">
      <w:pPr>
        <w:jc w:val="both"/>
        <w:rPr>
          <w:i/>
          <w:iCs/>
        </w:rPr>
      </w:pPr>
    </w:p>
    <w:p w:rsidR="005D1DDE" w:rsidP="005D1DDE" w:rsidRDefault="005D1DDE" w14:paraId="392D1638" w14:textId="77777777">
      <w:pPr>
        <w:jc w:val="both"/>
      </w:pPr>
      <w:r>
        <w:t xml:space="preserve">Que, adicionalmente, </w:t>
      </w:r>
      <w:proofErr w:type="gramStart"/>
      <w:r>
        <w:t>en relación a</w:t>
      </w:r>
      <w:proofErr w:type="gramEnd"/>
      <w:r>
        <w:t xml:space="preserve"> lo manifestado por la asegurada en los literales </w:t>
      </w:r>
      <w:proofErr w:type="spellStart"/>
      <w:r>
        <w:t>xx</w:t>
      </w:r>
      <w:proofErr w:type="spellEnd"/>
      <w:r>
        <w:t xml:space="preserve">) y </w:t>
      </w:r>
      <w:proofErr w:type="spellStart"/>
      <w:r>
        <w:t>xxx</w:t>
      </w:r>
      <w:proofErr w:type="spellEnd"/>
      <w:r>
        <w:t>) del Considerando Noveno, se aprecia que se brindaron versiones diferentes y contradictorias que, se pueden considerar como declaraciones fraudulentas que impiden a la aseguradora conocer las verdaderas causas y responsabilidades del siniestro.</w:t>
      </w:r>
    </w:p>
    <w:p w:rsidR="005D1DDE" w:rsidP="005D1DDE" w:rsidRDefault="005D1DDE" w14:paraId="11BA3046" w14:textId="77777777">
      <w:pPr>
        <w:jc w:val="both"/>
      </w:pPr>
    </w:p>
    <w:p w:rsidR="005D1DDE" w:rsidP="005D1DDE" w:rsidRDefault="005D1DDE" w14:paraId="2EDA9D4F" w14:textId="77777777">
      <w:pPr>
        <w:tabs>
          <w:tab w:val="left" w:pos="2160"/>
        </w:tabs>
        <w:jc w:val="both"/>
        <w:rPr>
          <w:rFonts w:cstheme="minorBidi"/>
          <w:szCs w:val="22"/>
        </w:rPr>
      </w:pPr>
      <w:r>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mentira, como acto voluntario destinado a lograr la admisión de un siniestro, por sí misma denota la existencia de una reclamación fraudulenta que conlleva a la pérdida del derecho indemnizatorio, tanto conforme al contrato de seguro y a la Ley del Contrato de Seguro.</w:t>
      </w:r>
    </w:p>
    <w:p w:rsidR="005D1DDE" w:rsidP="005D1DDE" w:rsidRDefault="005D1DDE" w14:paraId="13D1BC2A" w14:textId="77777777">
      <w:pPr>
        <w:jc w:val="both"/>
      </w:pPr>
      <w:r>
        <w:t>Que, por lo tanto y atendiendo a todo lo expresado, esta Defensoría del Asegurado concluye su apreciación razonada y conjunta al amparo de lo establecido en su Reglamento, por lo que</w:t>
      </w:r>
    </w:p>
    <w:p w:rsidR="005D1DDE" w:rsidP="005D1DDE" w:rsidRDefault="005D1DDE" w14:paraId="702C5047" w14:textId="77777777">
      <w:pPr>
        <w:jc w:val="both"/>
      </w:pPr>
    </w:p>
    <w:p w:rsidR="005D1DDE" w:rsidP="005D1DDE" w:rsidRDefault="005D1DDE" w14:paraId="6F109665" w14:textId="77777777">
      <w:pPr>
        <w:jc w:val="both"/>
      </w:pPr>
      <w:r>
        <w:t>Resuelve</w:t>
      </w:r>
    </w:p>
    <w:p w:rsidR="005D1DDE" w:rsidP="005D1DDE" w:rsidRDefault="005D1DDE" w14:paraId="6A66A264" w14:textId="572FFB30">
      <w:pPr>
        <w:jc w:val="both"/>
      </w:pPr>
      <w:r w:rsidR="005D1DDE">
        <w:rPr/>
        <w:t xml:space="preserve">Declarar </w:t>
      </w:r>
      <w:r w:rsidRPr="5344BE1B" w:rsidR="005D1DDE">
        <w:rPr>
          <w:b w:val="1"/>
          <w:bCs w:val="1"/>
        </w:rPr>
        <w:t>IN</w:t>
      </w:r>
      <w:r w:rsidRPr="5344BE1B" w:rsidR="005D1DDE">
        <w:rPr>
          <w:b w:val="1"/>
          <w:bCs w:val="1"/>
        </w:rPr>
        <w:t>FUNDADA</w:t>
      </w:r>
      <w:r w:rsidR="005D1DDE">
        <w:rPr/>
        <w:t xml:space="preserve"> la reclamación interpuesta por</w:t>
      </w:r>
      <w:r w:rsidR="7DD4A3A6">
        <w:rPr/>
        <w:t>.........................................</w:t>
      </w:r>
      <w:r w:rsidR="005D1DDE">
        <w:rPr/>
        <w:t xml:space="preserve"> </w:t>
      </w:r>
      <w:r w:rsidR="005D1DDE">
        <w:rPr/>
        <w:t xml:space="preserve">contra </w:t>
      </w:r>
      <w:r w:rsidR="20C0C874">
        <w:rPr/>
        <w:t>..............................................</w:t>
      </w:r>
      <w:r w:rsidR="005D1DDE">
        <w:rPr/>
        <w:t xml:space="preserve"> dejando a salvo el derecho de la reclamante de acudir a las instancias que considere pertinentes.</w:t>
      </w:r>
    </w:p>
    <w:p w:rsidR="005D1DDE" w:rsidP="005D1DDE" w:rsidRDefault="005D1DDE" w14:paraId="7E70C059" w14:textId="77777777">
      <w:pPr>
        <w:jc w:val="both"/>
      </w:pPr>
    </w:p>
    <w:p w:rsidRPr="005D1DDE" w:rsidR="007E7D40" w:rsidP="007E7D40" w:rsidRDefault="007E7D40" w14:paraId="4B231A26" w14:textId="053DB03C">
      <w:pPr>
        <w:tabs>
          <w:tab w:val="left" w:pos="0"/>
          <w:tab w:val="left" w:pos="708"/>
          <w:tab w:val="left" w:pos="1416"/>
          <w:tab w:val="left" w:pos="2160"/>
          <w:tab w:val="left" w:pos="3540"/>
          <w:tab w:val="left" w:pos="4248"/>
          <w:tab w:val="left" w:pos="4956"/>
          <w:tab w:val="left" w:pos="5664"/>
          <w:tab w:val="left" w:pos="6372"/>
          <w:tab w:val="left" w:pos="7125"/>
        </w:tabs>
        <w:jc w:val="both"/>
      </w:pPr>
    </w:p>
    <w:p w:rsidRPr="007E7D40" w:rsidR="007E7D40" w:rsidP="007E7D40" w:rsidRDefault="007E7D40" w14:paraId="1CAF0092" w14:textId="77777777">
      <w:pPr>
        <w:rPr>
          <w:lang w:val="es-PE"/>
        </w:rPr>
      </w:pPr>
    </w:p>
    <w:p w:rsidRPr="007E7D40" w:rsidR="0060033C" w:rsidP="0060033C" w:rsidRDefault="0060033C" w14:paraId="3D42C413" w14:textId="77777777">
      <w:pPr>
        <w:jc w:val="both"/>
        <w:rPr>
          <w:lang w:val="es-PE"/>
        </w:rPr>
      </w:pPr>
    </w:p>
    <w:p w:rsidRPr="007E7D40" w:rsidR="001631D6" w:rsidP="00F202DC" w:rsidRDefault="00F15FBA" w14:paraId="48C7895B" w14:textId="597DE154">
      <w:pPr>
        <w:jc w:val="right"/>
        <w:outlineLvl w:val="0"/>
        <w:rPr>
          <w:lang w:val="es-PE"/>
        </w:rPr>
      </w:pPr>
      <w:r w:rsidRPr="007E7D40">
        <w:rPr>
          <w:lang w:val="es-PE"/>
        </w:rPr>
        <w:t xml:space="preserve">Lima, </w:t>
      </w:r>
      <w:r w:rsidRPr="007E7D40" w:rsidR="00E13D0F">
        <w:t>0</w:t>
      </w:r>
      <w:r w:rsidRPr="007E7D40" w:rsidR="00197FB2">
        <w:t>7</w:t>
      </w:r>
      <w:r w:rsidRPr="007E7D40" w:rsidR="00195646">
        <w:t xml:space="preserve"> </w:t>
      </w:r>
      <w:r w:rsidRPr="007E7D40">
        <w:rPr>
          <w:lang w:val="es-PE"/>
        </w:rPr>
        <w:t>de</w:t>
      </w:r>
      <w:r w:rsidRPr="007E7D40" w:rsidR="00E13D0F">
        <w:rPr>
          <w:lang w:val="es-PE"/>
        </w:rPr>
        <w:t xml:space="preserve"> marzo</w:t>
      </w:r>
      <w:r w:rsidRPr="007E7D40" w:rsidR="001631D6">
        <w:rPr>
          <w:lang w:val="es-PE"/>
        </w:rPr>
        <w:t xml:space="preserve"> </w:t>
      </w:r>
      <w:r w:rsidRPr="007E7D40">
        <w:rPr>
          <w:lang w:val="es-PE"/>
        </w:rPr>
        <w:t>de 20</w:t>
      </w:r>
      <w:r w:rsidRPr="007E7D40" w:rsidR="001631D6">
        <w:rPr>
          <w:lang w:val="es-PE"/>
        </w:rPr>
        <w:t>2</w:t>
      </w:r>
      <w:r w:rsidRPr="007E7D40" w:rsidR="00444D29">
        <w:rPr>
          <w:lang w:val="es-PE"/>
        </w:rPr>
        <w:t>2</w:t>
      </w:r>
    </w:p>
    <w:p w:rsidRPr="007E7D40" w:rsidR="00F202DC" w:rsidP="001631D6" w:rsidRDefault="00F202DC" w14:paraId="55EA6443" w14:textId="77777777">
      <w:pPr>
        <w:jc w:val="both"/>
      </w:pPr>
    </w:p>
    <w:p w:rsidRPr="007E7D40" w:rsidR="001631D6" w:rsidP="001631D6" w:rsidRDefault="001631D6" w14:paraId="54F717D9" w14:textId="77777777">
      <w:pPr>
        <w:jc w:val="both"/>
        <w:rPr>
          <w:b/>
          <w:bCs/>
          <w:i/>
          <w:iCs/>
          <w:lang w:val="es-ES_tradnl"/>
        </w:rPr>
      </w:pPr>
      <w:r w:rsidRPr="007E7D40">
        <w:rPr>
          <w:b/>
          <w:bCs/>
          <w:i/>
          <w:iCs/>
          <w:lang w:val="es-ES_tradnl"/>
        </w:rPr>
        <w:t>La Secretaría Técnica certifica que la presente resolución cuenta con el voto de los vocales cuyos nombres figuran en el presente documento.</w:t>
      </w:r>
    </w:p>
    <w:p w:rsidRPr="007E7D40" w:rsidR="001631D6" w:rsidP="001631D6" w:rsidRDefault="001631D6" w14:paraId="265ABE8B" w14:textId="77777777">
      <w:pPr>
        <w:jc w:val="both"/>
        <w:rPr>
          <w:b/>
          <w:bCs/>
          <w:i/>
          <w:iCs/>
          <w:lang w:val="es-ES_tradnl"/>
        </w:rPr>
      </w:pPr>
    </w:p>
    <w:p w:rsidRPr="007E7D40" w:rsidR="001631D6" w:rsidP="001631D6" w:rsidRDefault="001631D6" w14:paraId="024CA4C1" w14:textId="77777777">
      <w:pPr>
        <w:jc w:val="both"/>
        <w:rPr>
          <w:b/>
          <w:bCs/>
          <w:i/>
          <w:iCs/>
          <w:lang w:val="es-ES_tradnl"/>
        </w:rPr>
      </w:pPr>
    </w:p>
    <w:p w:rsidRPr="007E7D40" w:rsidR="003E6BA6" w:rsidP="003E6BA6" w:rsidRDefault="003E6BA6" w14:paraId="7E9839D4" w14:textId="5DB01808">
      <w:pPr>
        <w:spacing w:line="360" w:lineRule="auto"/>
        <w:jc w:val="center"/>
        <w:rPr>
          <w:b/>
          <w:bCs/>
        </w:rPr>
      </w:pPr>
      <w:r w:rsidRPr="007E7D40">
        <w:rPr>
          <w:b/>
          <w:bCs/>
        </w:rPr>
        <w:t xml:space="preserve">María Eugenia Valdez Fernández Baca – </w:t>
      </w:r>
      <w:proofErr w:type="gramStart"/>
      <w:r w:rsidRPr="007E7D40">
        <w:rPr>
          <w:b/>
          <w:bCs/>
        </w:rPr>
        <w:t>Presidente</w:t>
      </w:r>
      <w:proofErr w:type="gramEnd"/>
    </w:p>
    <w:p w:rsidRPr="007E7D40" w:rsidR="001631D6" w:rsidP="001631D6" w:rsidRDefault="001631D6" w14:paraId="515933D0" w14:textId="2ADBD884">
      <w:pPr>
        <w:spacing w:line="360" w:lineRule="auto"/>
        <w:jc w:val="center"/>
        <w:rPr>
          <w:b/>
          <w:bCs/>
        </w:rPr>
      </w:pPr>
      <w:r w:rsidRPr="007E7D40">
        <w:rPr>
          <w:b/>
          <w:bCs/>
        </w:rPr>
        <w:t xml:space="preserve">Rolando Eyzaguirre </w:t>
      </w:r>
      <w:proofErr w:type="spellStart"/>
      <w:r w:rsidRPr="007E7D40">
        <w:rPr>
          <w:b/>
          <w:bCs/>
        </w:rPr>
        <w:t>Maccan</w:t>
      </w:r>
      <w:proofErr w:type="spellEnd"/>
      <w:r w:rsidRPr="007E7D40">
        <w:rPr>
          <w:b/>
          <w:bCs/>
        </w:rPr>
        <w:t xml:space="preserve"> – </w:t>
      </w:r>
      <w:r w:rsidRPr="007E7D40" w:rsidR="003E6BA6">
        <w:rPr>
          <w:b/>
          <w:bCs/>
        </w:rPr>
        <w:t>Vocal</w:t>
      </w:r>
    </w:p>
    <w:p w:rsidRPr="007E7D40" w:rsidR="00E958A9" w:rsidP="003E772B" w:rsidRDefault="00E958A9" w14:paraId="4F0DFB4C" w14:textId="5305E030">
      <w:pPr>
        <w:spacing w:line="360" w:lineRule="auto"/>
        <w:jc w:val="center"/>
        <w:rPr>
          <w:b/>
          <w:bCs/>
        </w:rPr>
      </w:pPr>
      <w:r w:rsidRPr="007E7D40">
        <w:rPr>
          <w:b/>
          <w:bCs/>
        </w:rPr>
        <w:t>Marco Antonio Ortega Piana – Vocal</w:t>
      </w:r>
    </w:p>
    <w:p w:rsidRPr="007E7D40" w:rsidR="001631D6" w:rsidP="001631D6" w:rsidRDefault="001631D6" w14:paraId="44059E74" w14:textId="419A9DDE">
      <w:pPr>
        <w:spacing w:line="360" w:lineRule="auto"/>
        <w:jc w:val="center"/>
        <w:rPr>
          <w:b/>
          <w:bCs/>
        </w:rPr>
      </w:pPr>
      <w:r w:rsidRPr="007E7D40">
        <w:rPr>
          <w:b/>
          <w:bCs/>
        </w:rPr>
        <w:t xml:space="preserve">Gonzalo Abad del Busto </w:t>
      </w:r>
      <w:r w:rsidRPr="007E7D40" w:rsidR="00916337">
        <w:rPr>
          <w:b/>
          <w:bCs/>
        </w:rPr>
        <w:t>–</w:t>
      </w:r>
      <w:r w:rsidRPr="007E7D40">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5D7383"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7383" w:rsidP="005F148C" w:rsidRDefault="005D7383" w14:paraId="53618E1C" w14:textId="77777777">
      <w:r>
        <w:separator/>
      </w:r>
    </w:p>
  </w:endnote>
  <w:endnote w:type="continuationSeparator" w:id="0">
    <w:p w:rsidR="005D7383" w:rsidP="005F148C" w:rsidRDefault="005D7383" w14:paraId="65E2B0D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7383" w:rsidP="005F148C" w:rsidRDefault="005D7383" w14:paraId="306B26BC" w14:textId="77777777">
      <w:r>
        <w:separator/>
      </w:r>
    </w:p>
  </w:footnote>
  <w:footnote w:type="continuationSeparator" w:id="0">
    <w:p w:rsidR="005D7383" w:rsidP="005F148C" w:rsidRDefault="005D7383" w14:paraId="06B62F4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0"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7"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29"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1"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3"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3"/>
  </w:num>
  <w:num w:numId="2">
    <w:abstractNumId w:val="23"/>
  </w:num>
  <w:num w:numId="3">
    <w:abstractNumId w:val="15"/>
  </w:num>
  <w:num w:numId="4">
    <w:abstractNumId w:val="2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7"/>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3"/>
    <w:lvlOverride w:ilvl="0"/>
    <w:lvlOverride w:ilvl="1"/>
    <w:lvlOverride w:ilvl="2"/>
    <w:lvlOverride w:ilvl="3"/>
    <w:lvlOverride w:ilvl="4"/>
    <w:lvlOverride w:ilvl="5"/>
    <w:lvlOverride w:ilvl="6"/>
    <w:lvlOverride w:ilvl="7"/>
    <w:lvlOverride w:ilvl="8"/>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45078"/>
    <w:rsid w:val="00084E51"/>
    <w:rsid w:val="0009325F"/>
    <w:rsid w:val="00094DDA"/>
    <w:rsid w:val="000B4405"/>
    <w:rsid w:val="000D2700"/>
    <w:rsid w:val="000E1883"/>
    <w:rsid w:val="00103188"/>
    <w:rsid w:val="0010704B"/>
    <w:rsid w:val="00131FAD"/>
    <w:rsid w:val="00140C67"/>
    <w:rsid w:val="00150853"/>
    <w:rsid w:val="001631D6"/>
    <w:rsid w:val="00177464"/>
    <w:rsid w:val="00180922"/>
    <w:rsid w:val="00195646"/>
    <w:rsid w:val="00197FB2"/>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3155F"/>
    <w:rsid w:val="00372156"/>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B6E20"/>
    <w:rsid w:val="004C64BF"/>
    <w:rsid w:val="004E50D6"/>
    <w:rsid w:val="004F2B90"/>
    <w:rsid w:val="00506323"/>
    <w:rsid w:val="00516549"/>
    <w:rsid w:val="00531FBE"/>
    <w:rsid w:val="0053358C"/>
    <w:rsid w:val="00567EEF"/>
    <w:rsid w:val="0058358B"/>
    <w:rsid w:val="005B54AF"/>
    <w:rsid w:val="005B7ECC"/>
    <w:rsid w:val="005C5922"/>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82489"/>
    <w:rsid w:val="007855C9"/>
    <w:rsid w:val="00793F6A"/>
    <w:rsid w:val="0079416E"/>
    <w:rsid w:val="007A22CF"/>
    <w:rsid w:val="007B49ED"/>
    <w:rsid w:val="007C2FC5"/>
    <w:rsid w:val="007C3730"/>
    <w:rsid w:val="007C4BDB"/>
    <w:rsid w:val="007D353F"/>
    <w:rsid w:val="007D77D3"/>
    <w:rsid w:val="007E7D40"/>
    <w:rsid w:val="00804519"/>
    <w:rsid w:val="00812270"/>
    <w:rsid w:val="00832FA5"/>
    <w:rsid w:val="00834DFE"/>
    <w:rsid w:val="00835D6A"/>
    <w:rsid w:val="00856856"/>
    <w:rsid w:val="00864800"/>
    <w:rsid w:val="00865B73"/>
    <w:rsid w:val="00892A1F"/>
    <w:rsid w:val="008930FB"/>
    <w:rsid w:val="00895FF5"/>
    <w:rsid w:val="008A1DAB"/>
    <w:rsid w:val="008A67AB"/>
    <w:rsid w:val="008D0547"/>
    <w:rsid w:val="008D2D71"/>
    <w:rsid w:val="008F95C8"/>
    <w:rsid w:val="009029DF"/>
    <w:rsid w:val="00910070"/>
    <w:rsid w:val="00916337"/>
    <w:rsid w:val="0092266A"/>
    <w:rsid w:val="00934888"/>
    <w:rsid w:val="0093542F"/>
    <w:rsid w:val="009358E7"/>
    <w:rsid w:val="009767BB"/>
    <w:rsid w:val="00977F56"/>
    <w:rsid w:val="009827D5"/>
    <w:rsid w:val="00985EA6"/>
    <w:rsid w:val="009A589C"/>
    <w:rsid w:val="009A7580"/>
    <w:rsid w:val="009B3934"/>
    <w:rsid w:val="009B4252"/>
    <w:rsid w:val="009C28AE"/>
    <w:rsid w:val="009C4A1C"/>
    <w:rsid w:val="00A00B92"/>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3D0F"/>
    <w:rsid w:val="00E172DD"/>
    <w:rsid w:val="00E21C2A"/>
    <w:rsid w:val="00E42BD6"/>
    <w:rsid w:val="00E50B36"/>
    <w:rsid w:val="00E908BC"/>
    <w:rsid w:val="00E958A9"/>
    <w:rsid w:val="00EA1DB3"/>
    <w:rsid w:val="00EC2694"/>
    <w:rsid w:val="00ED26AB"/>
    <w:rsid w:val="00EE5E73"/>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38EF938"/>
    <w:rsid w:val="06055BF2"/>
    <w:rsid w:val="075D2288"/>
    <w:rsid w:val="0D8A952D"/>
    <w:rsid w:val="0E870E9C"/>
    <w:rsid w:val="0F4720CA"/>
    <w:rsid w:val="11C8A7ED"/>
    <w:rsid w:val="1421D0F3"/>
    <w:rsid w:val="14B8E987"/>
    <w:rsid w:val="1647A3B6"/>
    <w:rsid w:val="1854D377"/>
    <w:rsid w:val="18B5AA46"/>
    <w:rsid w:val="1A157DAE"/>
    <w:rsid w:val="1A3EDDBD"/>
    <w:rsid w:val="1BEE0C76"/>
    <w:rsid w:val="20C0C874"/>
    <w:rsid w:val="20CDCB8E"/>
    <w:rsid w:val="22D2C9E3"/>
    <w:rsid w:val="22D967E3"/>
    <w:rsid w:val="23B7B1C9"/>
    <w:rsid w:val="2B67DF0D"/>
    <w:rsid w:val="2C878015"/>
    <w:rsid w:val="2EEB21DE"/>
    <w:rsid w:val="3025381C"/>
    <w:rsid w:val="3106F19A"/>
    <w:rsid w:val="31F2D76D"/>
    <w:rsid w:val="32DC8BFB"/>
    <w:rsid w:val="33FAB04E"/>
    <w:rsid w:val="34F4DD55"/>
    <w:rsid w:val="35322854"/>
    <w:rsid w:val="3C63EF7B"/>
    <w:rsid w:val="3CD47FA3"/>
    <w:rsid w:val="3DDB6765"/>
    <w:rsid w:val="411823EE"/>
    <w:rsid w:val="41CCD5FE"/>
    <w:rsid w:val="41E260C0"/>
    <w:rsid w:val="476229FE"/>
    <w:rsid w:val="47B8254C"/>
    <w:rsid w:val="47C93A4E"/>
    <w:rsid w:val="494288A5"/>
    <w:rsid w:val="49688587"/>
    <w:rsid w:val="4B1145CC"/>
    <w:rsid w:val="4BD82DA2"/>
    <w:rsid w:val="4E88681F"/>
    <w:rsid w:val="4E9CB8AC"/>
    <w:rsid w:val="5344BE1B"/>
    <w:rsid w:val="53F720D6"/>
    <w:rsid w:val="55AE417D"/>
    <w:rsid w:val="58C27A69"/>
    <w:rsid w:val="5E197A64"/>
    <w:rsid w:val="602F7CFC"/>
    <w:rsid w:val="61A64D01"/>
    <w:rsid w:val="61EB780D"/>
    <w:rsid w:val="64761758"/>
    <w:rsid w:val="67CE8A12"/>
    <w:rsid w:val="69804707"/>
    <w:rsid w:val="6AE6517A"/>
    <w:rsid w:val="6D176D71"/>
    <w:rsid w:val="6DDBD6D2"/>
    <w:rsid w:val="70511E89"/>
    <w:rsid w:val="71CD2E15"/>
    <w:rsid w:val="74E90298"/>
    <w:rsid w:val="75866E42"/>
    <w:rsid w:val="76444980"/>
    <w:rsid w:val="7882283E"/>
    <w:rsid w:val="78B2CF32"/>
    <w:rsid w:val="78D820F9"/>
    <w:rsid w:val="78DE2CEC"/>
    <w:rsid w:val="7DD4A3A6"/>
    <w:rsid w:val="7F905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A91E9F6-C123-4AF8-8A77-260E5267A8BE}"/>
</file>

<file path=customXml/itemProps3.xml><?xml version="1.0" encoding="utf-8"?>
<ds:datastoreItem xmlns:ds="http://schemas.openxmlformats.org/officeDocument/2006/customXml" ds:itemID="{45CEFA57-B06C-49B1-9055-2CC1AABFD076}"/>
</file>

<file path=customXml/itemProps4.xml><?xml version="1.0" encoding="utf-8"?>
<ds:datastoreItem xmlns:ds="http://schemas.openxmlformats.org/officeDocument/2006/customXml" ds:itemID="{2F13D066-31D7-4093-8A74-482BA8B5CB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119</cp:revision>
  <cp:lastPrinted>2022-03-07T16:17:00Z</cp:lastPrinted>
  <dcterms:created xsi:type="dcterms:W3CDTF">2020-12-18T20:09:00Z</dcterms:created>
  <dcterms:modified xsi:type="dcterms:W3CDTF">2025-03-25T22:12:56Z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