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E48AD" w:rsidRDefault="008E48AD" w14:paraId="76E9D2BC" w14:textId="77777777">
      <w:pPr>
        <w:spacing w:before="5" w:line="240" w:lineRule="exact"/>
        <w:rPr>
          <w:sz w:val="24"/>
          <w:szCs w:val="24"/>
        </w:rPr>
      </w:pPr>
    </w:p>
    <w:p w:rsidRPr="004F2400" w:rsidR="008E48AD" w:rsidRDefault="00C62C0D" w14:paraId="76E9D2BD" w14:textId="6A2255B3">
      <w:pPr>
        <w:spacing w:before="30" w:line="260" w:lineRule="exact"/>
        <w:ind w:left="3181" w:right="3193"/>
        <w:jc w:val="center"/>
        <w:rPr>
          <w:sz w:val="24"/>
          <w:szCs w:val="24"/>
          <w:lang w:val="es-PE"/>
        </w:rPr>
      </w:pPr>
      <w:r w:rsidRPr="004F2400">
        <w:rPr>
          <w:b/>
          <w:spacing w:val="-1"/>
          <w:position w:val="-1"/>
          <w:sz w:val="24"/>
          <w:szCs w:val="24"/>
          <w:lang w:val="es-PE"/>
        </w:rPr>
        <w:t>R</w:t>
      </w:r>
      <w:r w:rsidRPr="004F2400">
        <w:rPr>
          <w:b/>
          <w:position w:val="-1"/>
          <w:sz w:val="24"/>
          <w:szCs w:val="24"/>
          <w:lang w:val="es-PE"/>
        </w:rPr>
        <w:t>E</w:t>
      </w:r>
      <w:r w:rsidRPr="004F2400">
        <w:rPr>
          <w:b/>
          <w:spacing w:val="-1"/>
          <w:position w:val="-1"/>
          <w:sz w:val="24"/>
          <w:szCs w:val="24"/>
          <w:lang w:val="es-PE"/>
        </w:rPr>
        <w:t>S</w:t>
      </w:r>
      <w:r w:rsidRPr="004F2400">
        <w:rPr>
          <w:b/>
          <w:position w:val="-1"/>
          <w:sz w:val="24"/>
          <w:szCs w:val="24"/>
          <w:lang w:val="es-PE"/>
        </w:rPr>
        <w:t>OL</w:t>
      </w:r>
      <w:r w:rsidRPr="004F2400">
        <w:rPr>
          <w:b/>
          <w:spacing w:val="-1"/>
          <w:position w:val="-1"/>
          <w:sz w:val="24"/>
          <w:szCs w:val="24"/>
          <w:lang w:val="es-PE"/>
        </w:rPr>
        <w:t>UCI</w:t>
      </w:r>
      <w:r w:rsidRPr="004F2400">
        <w:rPr>
          <w:b/>
          <w:position w:val="-1"/>
          <w:sz w:val="24"/>
          <w:szCs w:val="24"/>
          <w:lang w:val="es-PE"/>
        </w:rPr>
        <w:t>ÓN</w:t>
      </w:r>
      <w:r w:rsidRPr="004F2400">
        <w:rPr>
          <w:b/>
          <w:spacing w:val="-1"/>
          <w:position w:val="-1"/>
          <w:sz w:val="24"/>
          <w:szCs w:val="24"/>
          <w:lang w:val="es-PE"/>
        </w:rPr>
        <w:t xml:space="preserve"> </w:t>
      </w:r>
      <w:r w:rsidRPr="004F2400">
        <w:rPr>
          <w:b/>
          <w:position w:val="-1"/>
          <w:sz w:val="24"/>
          <w:szCs w:val="24"/>
          <w:lang w:val="es-PE"/>
        </w:rPr>
        <w:t>N°0</w:t>
      </w:r>
      <w:r w:rsidRPr="004F2400" w:rsidR="00D20532">
        <w:rPr>
          <w:b/>
          <w:position w:val="-1"/>
          <w:sz w:val="24"/>
          <w:szCs w:val="24"/>
          <w:lang w:val="es-PE"/>
        </w:rPr>
        <w:t>6</w:t>
      </w:r>
      <w:r w:rsidRPr="004F2400">
        <w:rPr>
          <w:b/>
          <w:position w:val="-1"/>
          <w:sz w:val="24"/>
          <w:szCs w:val="24"/>
          <w:lang w:val="es-PE"/>
        </w:rPr>
        <w:t>9</w:t>
      </w:r>
      <w:r w:rsidRPr="004F2400">
        <w:rPr>
          <w:b/>
          <w:spacing w:val="1"/>
          <w:position w:val="-1"/>
          <w:sz w:val="24"/>
          <w:szCs w:val="24"/>
          <w:lang w:val="es-PE"/>
        </w:rPr>
        <w:t>/</w:t>
      </w:r>
      <w:r w:rsidRPr="004F2400">
        <w:rPr>
          <w:b/>
          <w:position w:val="-1"/>
          <w:sz w:val="24"/>
          <w:szCs w:val="24"/>
          <w:lang w:val="es-PE"/>
        </w:rPr>
        <w:t>22</w:t>
      </w:r>
    </w:p>
    <w:p w:rsidRPr="004F2400" w:rsidR="008E48AD" w:rsidRDefault="008E48AD" w14:paraId="76E9D2BE" w14:textId="77777777">
      <w:pPr>
        <w:spacing w:before="19" w:line="220" w:lineRule="exact"/>
        <w:rPr>
          <w:sz w:val="24"/>
          <w:szCs w:val="24"/>
          <w:lang w:val="es-PE"/>
        </w:rPr>
      </w:pPr>
    </w:p>
    <w:p w:rsidRPr="004F2400" w:rsidR="004F2400" w:rsidP="004F2400" w:rsidRDefault="004F2400" w14:paraId="3EE215A3" w14:textId="77777777">
      <w:pPr>
        <w:jc w:val="both"/>
        <w:outlineLvl w:val="0"/>
        <w:rPr>
          <w:b/>
          <w:bCs/>
          <w:sz w:val="24"/>
          <w:szCs w:val="24"/>
          <w:lang w:val="es-PE"/>
        </w:rPr>
      </w:pPr>
      <w:r w:rsidRPr="004F2400">
        <w:rPr>
          <w:b/>
          <w:bCs/>
          <w:sz w:val="24"/>
          <w:szCs w:val="24"/>
          <w:lang w:val="es-PE"/>
        </w:rPr>
        <w:t>Vistos:</w:t>
      </w:r>
    </w:p>
    <w:p w:rsidRPr="004F2400" w:rsidR="004F2400" w:rsidP="004F2400" w:rsidRDefault="004F2400" w14:paraId="0264F59F" w14:textId="77777777">
      <w:pPr>
        <w:jc w:val="both"/>
        <w:rPr>
          <w:b/>
          <w:bCs/>
          <w:sz w:val="24"/>
          <w:szCs w:val="24"/>
          <w:lang w:val="es-PE"/>
        </w:rPr>
      </w:pPr>
    </w:p>
    <w:p w:rsidRPr="004F2400" w:rsidR="004F2400" w:rsidP="138DBDFA" w:rsidRDefault="004F2400" w14:paraId="762F7B59" w14:textId="71E64AA3">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sz w:val="24"/>
          <w:szCs w:val="24"/>
          <w:lang w:val="es-PE"/>
        </w:rPr>
      </w:pPr>
      <w:r w:rsidRPr="138DBDFA" w:rsidR="004F2400">
        <w:rPr>
          <w:sz w:val="24"/>
          <w:szCs w:val="24"/>
          <w:lang w:val="es-PE"/>
        </w:rPr>
        <w:t xml:space="preserve">Que, con fecha 24 de octubre de 2021 </w:t>
      </w:r>
      <w:r w:rsidRPr="138DBDFA" w:rsidR="3DF84AF0">
        <w:rPr>
          <w:sz w:val="24"/>
          <w:szCs w:val="24"/>
          <w:lang w:val="es-PE"/>
        </w:rPr>
        <w:t>......................................................................</w:t>
      </w:r>
      <w:r w:rsidRPr="138DBDFA" w:rsidR="004F2400">
        <w:rPr>
          <w:sz w:val="24"/>
          <w:szCs w:val="24"/>
          <w:lang w:val="es-PE"/>
        </w:rPr>
        <w:t xml:space="preserve">interpone reclamación ante esta Defensoría del Asegurado (DEFASEG) contra </w:t>
      </w:r>
      <w:r w:rsidRPr="138DBDFA" w:rsidR="53FB736F">
        <w:rPr>
          <w:sz w:val="24"/>
          <w:szCs w:val="24"/>
          <w:lang w:val="es-PE"/>
        </w:rPr>
        <w:t>.....................................</w:t>
      </w:r>
      <w:bookmarkStart w:name="OLE_LINK2" w:id="0"/>
      <w:r w:rsidRPr="138DBDFA" w:rsidR="004F2400">
        <w:rPr>
          <w:sz w:val="24"/>
          <w:szCs w:val="24"/>
          <w:lang w:val="es-PE"/>
        </w:rPr>
        <w:t xml:space="preserve">, solicitando se otorgue la cobertura del </w:t>
      </w:r>
      <w:r w:rsidRPr="138DBDFA" w:rsidR="3150EF5E">
        <w:rPr>
          <w:sz w:val="24"/>
          <w:szCs w:val="24"/>
          <w:lang w:val="es-PE"/>
        </w:rPr>
        <w:t>...........................</w:t>
      </w:r>
    </w:p>
    <w:bookmarkEnd w:id="0"/>
    <w:p w:rsidRPr="004F2400" w:rsidR="004F2400" w:rsidP="004F2400" w:rsidRDefault="004F2400" w14:paraId="169BF41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4"/>
          <w:szCs w:val="24"/>
          <w:lang w:val="es-MX"/>
        </w:rPr>
      </w:pPr>
    </w:p>
    <w:p w:rsidRPr="004F2400" w:rsidR="004F2400" w:rsidP="004F2400" w:rsidRDefault="004F2400" w14:paraId="77EF7FA6" w14:textId="77777777">
      <w:pPr>
        <w:jc w:val="both"/>
        <w:rPr>
          <w:rFonts w:eastAsia="Arial Unicode MS"/>
          <w:sz w:val="24"/>
          <w:szCs w:val="24"/>
          <w:lang w:val="es-PE"/>
        </w:rPr>
      </w:pPr>
      <w:r w:rsidRPr="004F2400">
        <w:rPr>
          <w:rFonts w:eastAsia="Arial Unicode MS"/>
          <w:sz w:val="24"/>
          <w:szCs w:val="24"/>
          <w:lang w:val="es-PE"/>
        </w:rPr>
        <w:t>Que, la señalada reclamación cumple con los requisitos de materia, cuantía y oportunidad establecidos en el Reglamento de la DEFASEG (</w:t>
      </w:r>
      <w:hyperlink w:history="1" r:id="rId7">
        <w:r w:rsidRPr="004F2400">
          <w:rPr>
            <w:rStyle w:val="Hipervnculo"/>
            <w:rFonts w:eastAsia="Arial Unicode MS"/>
            <w:sz w:val="24"/>
            <w:szCs w:val="24"/>
            <w:lang w:val="es-PE"/>
          </w:rPr>
          <w:t>http://www.defaseg.com.pe/reglamento</w:t>
        </w:r>
      </w:hyperlink>
      <w:r w:rsidRPr="004F2400">
        <w:rPr>
          <w:rFonts w:eastAsia="Arial Unicode MS"/>
          <w:sz w:val="24"/>
          <w:szCs w:val="24"/>
          <w:lang w:val="es-PE"/>
        </w:rPr>
        <w:t>);</w:t>
      </w:r>
    </w:p>
    <w:p w:rsidRPr="004F2400" w:rsidR="004F2400" w:rsidP="004F2400" w:rsidRDefault="004F2400" w14:paraId="3A010216" w14:textId="77777777">
      <w:pPr>
        <w:jc w:val="both"/>
        <w:rPr>
          <w:rFonts w:eastAsia="Arial Unicode MS"/>
          <w:sz w:val="24"/>
          <w:szCs w:val="24"/>
          <w:lang w:val="es-PE"/>
        </w:rPr>
      </w:pPr>
    </w:p>
    <w:p w:rsidR="004F2400" w:rsidP="004F2400" w:rsidRDefault="004F2400" w14:paraId="53B9C65B" w14:textId="23902B08">
      <w:pPr>
        <w:tabs>
          <w:tab w:val="num" w:pos="720"/>
        </w:tabs>
        <w:jc w:val="both"/>
        <w:rPr>
          <w:sz w:val="24"/>
          <w:szCs w:val="24"/>
          <w:lang w:val="es-PE"/>
        </w:rPr>
      </w:pPr>
      <w:r w:rsidRPr="004F2400">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4F2400" w:rsidR="004F2400" w:rsidP="004F2400" w:rsidRDefault="004F2400" w14:paraId="6CCFA5D3" w14:textId="77777777">
      <w:pPr>
        <w:tabs>
          <w:tab w:val="num" w:pos="720"/>
        </w:tabs>
        <w:jc w:val="both"/>
        <w:rPr>
          <w:rFonts w:eastAsiaTheme="minorHAnsi"/>
          <w:sz w:val="24"/>
          <w:szCs w:val="24"/>
          <w:lang w:val="es-PE"/>
        </w:rPr>
      </w:pPr>
    </w:p>
    <w:p w:rsidR="004F2400" w:rsidP="004F2400" w:rsidRDefault="004F2400" w14:paraId="18FB6C06" w14:textId="78A64721">
      <w:pPr>
        <w:jc w:val="both"/>
        <w:rPr>
          <w:sz w:val="24"/>
          <w:szCs w:val="24"/>
          <w:lang w:val="es-PE"/>
        </w:rPr>
      </w:pPr>
      <w:r w:rsidRPr="138DBDFA" w:rsidR="004F2400">
        <w:rPr>
          <w:sz w:val="24"/>
          <w:szCs w:val="24"/>
          <w:lang w:val="es-PE"/>
        </w:rPr>
        <w:t xml:space="preserve">Que, habiéndosele corrido traslado de la respectiva reclamación, </w:t>
      </w:r>
      <w:r w:rsidRPr="138DBDFA" w:rsidR="3075FFD5">
        <w:rPr>
          <w:sz w:val="24"/>
          <w:szCs w:val="24"/>
          <w:lang w:val="es-PE"/>
        </w:rPr>
        <w:t>.............................................</w:t>
      </w:r>
      <w:r w:rsidRPr="138DBDFA" w:rsidR="004F2400">
        <w:rPr>
          <w:sz w:val="24"/>
          <w:szCs w:val="24"/>
          <w:lang w:val="es-PE"/>
        </w:rPr>
        <w:t xml:space="preserve"> presentó sus descargos y la documentación correspondiente. </w:t>
      </w:r>
    </w:p>
    <w:p w:rsidRPr="004F2400" w:rsidR="004F2400" w:rsidP="004F2400" w:rsidRDefault="004F2400" w14:paraId="60BF3CE6" w14:textId="77777777">
      <w:pPr>
        <w:jc w:val="both"/>
        <w:rPr>
          <w:sz w:val="24"/>
          <w:szCs w:val="24"/>
          <w:lang w:val="es-PE"/>
        </w:rPr>
      </w:pPr>
    </w:p>
    <w:p w:rsidR="004F2400" w:rsidP="004F2400" w:rsidRDefault="004F2400" w14:paraId="006BE94A" w14:textId="75197A46">
      <w:pPr>
        <w:jc w:val="both"/>
        <w:rPr>
          <w:sz w:val="24"/>
          <w:szCs w:val="24"/>
          <w:lang w:val="es-PE"/>
        </w:rPr>
      </w:pPr>
      <w:r w:rsidRPr="004F2400">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4F2400">
        <w:rPr>
          <w:rFonts w:eastAsia="Arial Unicode MS"/>
          <w:sz w:val="24"/>
          <w:szCs w:val="24"/>
          <w:lang w:val="es-PE"/>
        </w:rPr>
        <w:t>de la DEFASEG</w:t>
      </w:r>
      <w:r w:rsidRPr="004F2400">
        <w:rPr>
          <w:sz w:val="24"/>
          <w:szCs w:val="24"/>
          <w:lang w:val="es-PE"/>
        </w:rPr>
        <w:t>.</w:t>
      </w:r>
    </w:p>
    <w:p w:rsidRPr="004F2400" w:rsidR="004F2400" w:rsidP="004F2400" w:rsidRDefault="004F2400" w14:paraId="6D74BB8C" w14:textId="77777777">
      <w:pPr>
        <w:jc w:val="both"/>
        <w:rPr>
          <w:sz w:val="24"/>
          <w:szCs w:val="24"/>
          <w:lang w:val="es-PE"/>
        </w:rPr>
      </w:pPr>
    </w:p>
    <w:p w:rsidR="004F2400" w:rsidP="004F2400" w:rsidRDefault="004F2400" w14:paraId="46E17DD2" w14:textId="24F00A10">
      <w:pPr>
        <w:jc w:val="both"/>
        <w:rPr>
          <w:sz w:val="24"/>
          <w:szCs w:val="24"/>
          <w:lang w:val="es-ES"/>
        </w:rPr>
      </w:pPr>
      <w:r w:rsidRPr="138DBDFA" w:rsidR="004F2400">
        <w:rPr>
          <w:sz w:val="24"/>
          <w:szCs w:val="24"/>
          <w:lang w:val="es-PE"/>
        </w:rPr>
        <w:t xml:space="preserve">Que, la reclamación se sustenta resumidamente en lo siguiente: a) </w:t>
      </w:r>
      <w:r w:rsidRPr="138DBDFA" w:rsidR="004F2400">
        <w:rPr>
          <w:sz w:val="24"/>
          <w:szCs w:val="24"/>
          <w:lang w:val="es-ES"/>
        </w:rPr>
        <w:t xml:space="preserve">Los señores Sr. </w:t>
      </w:r>
      <w:r w:rsidRPr="138DBDFA" w:rsidR="74EC3521">
        <w:rPr>
          <w:sz w:val="24"/>
          <w:szCs w:val="24"/>
          <w:lang w:val="es-ES"/>
        </w:rPr>
        <w:t>....................................................</w:t>
      </w:r>
      <w:r w:rsidRPr="138DBDFA" w:rsidR="004F2400">
        <w:rPr>
          <w:sz w:val="24"/>
          <w:szCs w:val="24"/>
          <w:lang w:val="es-ES"/>
        </w:rPr>
        <w:t xml:space="preserve"> y su esposa Sra. </w:t>
      </w:r>
      <w:r w:rsidRPr="138DBDFA" w:rsidR="76EFFDD2">
        <w:rPr>
          <w:sz w:val="24"/>
          <w:szCs w:val="24"/>
          <w:lang w:val="es-ES"/>
        </w:rPr>
        <w:t>................................................</w:t>
      </w:r>
      <w:r w:rsidRPr="138DBDFA" w:rsidR="004F2400">
        <w:rPr>
          <w:sz w:val="24"/>
          <w:szCs w:val="24"/>
          <w:lang w:val="es-ES"/>
        </w:rPr>
        <w:t>,</w:t>
      </w:r>
      <w:r w:rsidRPr="138DBDFA" w:rsidR="004F2400">
        <w:rPr>
          <w:sz w:val="24"/>
          <w:szCs w:val="24"/>
          <w:lang w:val="es-PE"/>
        </w:rPr>
        <w:t xml:space="preserve"> </w:t>
      </w:r>
      <w:r w:rsidRPr="138DBDFA" w:rsidR="004F2400">
        <w:rPr>
          <w:sz w:val="24"/>
          <w:szCs w:val="24"/>
          <w:lang w:val="es-ES"/>
        </w:rPr>
        <w:t xml:space="preserve">propietarios del inmueble ubicado en la </w:t>
      </w:r>
      <w:r w:rsidRPr="138DBDFA" w:rsidR="6EAC9157">
        <w:rPr>
          <w:sz w:val="24"/>
          <w:szCs w:val="24"/>
          <w:lang w:val="es-ES"/>
        </w:rPr>
        <w:t>.....................................</w:t>
      </w:r>
      <w:r w:rsidRPr="138DBDFA" w:rsidR="004F2400">
        <w:rPr>
          <w:sz w:val="24"/>
          <w:szCs w:val="24"/>
          <w:lang w:val="es-ES"/>
        </w:rPr>
        <w:t>, antes de viajar al extranjero,</w:t>
      </w:r>
      <w:r w:rsidRPr="138DBDFA" w:rsidR="004F2400">
        <w:rPr>
          <w:sz w:val="24"/>
          <w:szCs w:val="24"/>
          <w:lang w:val="es-PE"/>
        </w:rPr>
        <w:t xml:space="preserve"> </w:t>
      </w:r>
      <w:r w:rsidRPr="138DBDFA" w:rsidR="004F2400">
        <w:rPr>
          <w:sz w:val="24"/>
          <w:szCs w:val="24"/>
          <w:lang w:val="es-ES"/>
        </w:rPr>
        <w:t xml:space="preserve">le dejaron como sus representantes de la propiedad ante todo tipo de actos, para lo cual se le otorgo poder total notarial registrado en la partida electrónica </w:t>
      </w:r>
      <w:r w:rsidRPr="138DBDFA" w:rsidR="472F236B">
        <w:rPr>
          <w:sz w:val="24"/>
          <w:szCs w:val="24"/>
          <w:lang w:val="es-ES"/>
        </w:rPr>
        <w:t>..............</w:t>
      </w:r>
      <w:r w:rsidRPr="138DBDFA" w:rsidR="004F2400">
        <w:rPr>
          <w:sz w:val="24"/>
          <w:szCs w:val="24"/>
          <w:lang w:val="es-ES"/>
        </w:rPr>
        <w:t xml:space="preserve"> de los Registros Públicos de</w:t>
      </w:r>
      <w:r w:rsidRPr="138DBDFA" w:rsidR="004F2400">
        <w:rPr>
          <w:sz w:val="24"/>
          <w:szCs w:val="24"/>
          <w:lang w:val="es-PE"/>
        </w:rPr>
        <w:t xml:space="preserve"> </w:t>
      </w:r>
      <w:r w:rsidRPr="138DBDFA" w:rsidR="004F2400">
        <w:rPr>
          <w:sz w:val="24"/>
          <w:szCs w:val="24"/>
          <w:lang w:val="es-ES"/>
        </w:rPr>
        <w:t xml:space="preserve">Lima – SUNARP; b) Los propietarios le solicitaron que contratara un seguro de la mencionada vivienda, por lo que el 30 de junio de 2021 contrató online el seguro Hogar Flex digital de la compañía </w:t>
      </w:r>
      <w:r w:rsidRPr="138DBDFA" w:rsidR="0F4C1CAB">
        <w:rPr>
          <w:sz w:val="24"/>
          <w:szCs w:val="24"/>
          <w:lang w:val="es-ES"/>
        </w:rPr>
        <w:t>...............</w:t>
      </w:r>
      <w:r w:rsidRPr="138DBDFA" w:rsidR="004F2400">
        <w:rPr>
          <w:sz w:val="24"/>
          <w:szCs w:val="24"/>
          <w:lang w:val="es-ES"/>
        </w:rPr>
        <w:t xml:space="preserve">, en cuyo formato la compañía le pidió sus datos y los datos del inmueble, siendo que toda la información de acceso público del inmueble se indica que esta propiedad esta nombre de los propietarios antes señalados y también los poderes que le otorgaron son de acceso público; c) La compañía acepto otorgarle el seguro y vía correo electrónico le da la bienvenida y le alcanza la póliza Hogar </w:t>
      </w:r>
      <w:r w:rsidRPr="138DBDFA" w:rsidR="20925B44">
        <w:rPr>
          <w:sz w:val="24"/>
          <w:szCs w:val="24"/>
          <w:lang w:val="es-ES"/>
        </w:rPr>
        <w:t>.........................</w:t>
      </w:r>
      <w:r w:rsidRPr="138DBDFA" w:rsidR="004F2400">
        <w:rPr>
          <w:sz w:val="24"/>
          <w:szCs w:val="24"/>
          <w:lang w:val="es-ES"/>
        </w:rPr>
        <w:t xml:space="preserve">; d) El 17 de julio de 2021 ocurrió una inundación en el inmueble, que fue reportado a la compañía de seguros, quienes luego de enviar a sus especialistas y evaluar los daños ocasionados por el incidente y de remitirles toda la información solicitada, determinaron en su informe </w:t>
      </w:r>
      <w:r w:rsidRPr="138DBDFA" w:rsidR="004F2400">
        <w:rPr>
          <w:sz w:val="24"/>
          <w:szCs w:val="24"/>
          <w:lang w:val="es-ES"/>
        </w:rPr>
        <w:t>Nº</w:t>
      </w:r>
      <w:r w:rsidRPr="138DBDFA" w:rsidR="004F2400">
        <w:rPr>
          <w:sz w:val="24"/>
          <w:szCs w:val="24"/>
          <w:lang w:val="es-ES"/>
        </w:rPr>
        <w:t xml:space="preserve"> 02 Final de fecha 5 de noviembre de 2021 que el daño ocasionado por agua era de S/ 9,773.59, sin embargo en este mismo informe también señalan que no es de responsabilidad de la compañía de seguros en razón de que el inmueble no es de su propiedad y por lo tanto  no califica como asegurada no existiendo interés del asegurado; e) ante esta negativa. procedió a reclamar directamente al área de reclamos de la compañía de seguros Pacifico, quienes el 16 de noviembre de 2021 le responden reafirmando su negativa; f) La compañía no está tomando en cuenta que, es falso que no exista interés del asegurado, dado que son los propietarios quienes han decidido tomar el seguro y ella en su representación realizó vía online la adquisición del seguro, cumpliendo con realizar todos los pasos que la página web de la compañía de seguros le permitió; g) asimismo, de acuerdo a las facultades formales que le han otorgado los propietarios en la inscripción de mandatos y </w:t>
      </w:r>
      <w:r w:rsidRPr="138DBDFA" w:rsidR="004F2400">
        <w:rPr>
          <w:sz w:val="24"/>
          <w:szCs w:val="24"/>
          <w:lang w:val="es-ES"/>
        </w:rPr>
        <w:t xml:space="preserve">poderes en el </w:t>
      </w:r>
      <w:r w:rsidRPr="138DBDFA" w:rsidR="004F2400">
        <w:rPr>
          <w:sz w:val="24"/>
          <w:szCs w:val="24"/>
          <w:lang w:val="es-ES"/>
        </w:rPr>
        <w:t>it</w:t>
      </w:r>
      <w:r w:rsidRPr="138DBDFA" w:rsidR="004F2400">
        <w:rPr>
          <w:sz w:val="24"/>
          <w:szCs w:val="24"/>
          <w:lang w:val="es-ES"/>
        </w:rPr>
        <w:t>em</w:t>
      </w:r>
      <w:r w:rsidRPr="138DBDFA" w:rsidR="004F2400">
        <w:rPr>
          <w:sz w:val="24"/>
          <w:szCs w:val="24"/>
          <w:lang w:val="es-ES"/>
        </w:rPr>
        <w:t xml:space="preserve"> A) se señala que puede celebrar todo tipo de contrato con respecto a esta propiedad y en el  </w:t>
      </w:r>
      <w:r w:rsidRPr="138DBDFA" w:rsidR="004F2400">
        <w:rPr>
          <w:sz w:val="24"/>
          <w:szCs w:val="24"/>
          <w:lang w:val="es-ES"/>
        </w:rPr>
        <w:t>it</w:t>
      </w:r>
      <w:r w:rsidRPr="138DBDFA" w:rsidR="004F2400">
        <w:rPr>
          <w:sz w:val="24"/>
          <w:szCs w:val="24"/>
          <w:lang w:val="es-ES"/>
        </w:rPr>
        <w:t>em</w:t>
      </w:r>
      <w:r w:rsidRPr="138DBDFA" w:rsidR="004F2400">
        <w:rPr>
          <w:sz w:val="24"/>
          <w:szCs w:val="24"/>
          <w:lang w:val="es-ES"/>
        </w:rPr>
        <w:t xml:space="preserve"> D) se indica que es ella  quien administra el inmueble y representa a los propietarios y también puede formular declaraciones juradas y realizar toda clase de trámites, por lo tanto, el tomar un seguro de hogar para el inmueble es parte de la administración del inmueble, por lo que no correspondería que se observe esta cobertura.</w:t>
      </w:r>
    </w:p>
    <w:p w:rsidRPr="004F2400" w:rsidR="004F2400" w:rsidP="004F2400" w:rsidRDefault="004F2400" w14:paraId="26003252" w14:textId="77777777">
      <w:pPr>
        <w:jc w:val="both"/>
        <w:rPr>
          <w:sz w:val="24"/>
          <w:szCs w:val="24"/>
          <w:lang w:val="es-ES"/>
        </w:rPr>
      </w:pPr>
    </w:p>
    <w:p w:rsidR="004F2400" w:rsidP="138DBDFA" w:rsidRDefault="004F2400" w14:paraId="53A4B522" w14:textId="3AA0E618">
      <w:pPr>
        <w:jc w:val="both"/>
        <w:rPr>
          <w:i w:val="1"/>
          <w:iCs w:val="1"/>
          <w:sz w:val="24"/>
          <w:szCs w:val="24"/>
          <w:lang w:val="es-PE" w:eastAsia="es-MX"/>
        </w:rPr>
      </w:pPr>
      <w:r w:rsidRPr="138DBDFA" w:rsidR="004F2400">
        <w:rPr>
          <w:sz w:val="24"/>
          <w:szCs w:val="24"/>
          <w:lang w:val="es-PE"/>
        </w:rPr>
        <w:t xml:space="preserve">Que, por su parte, </w:t>
      </w:r>
      <w:r w:rsidRPr="138DBDFA" w:rsidR="68AD38B6">
        <w:rPr>
          <w:sz w:val="24"/>
          <w:szCs w:val="24"/>
          <w:lang w:val="es-PE"/>
        </w:rPr>
        <w:t>.....................................</w:t>
      </w:r>
      <w:r w:rsidRPr="138DBDFA" w:rsidR="004F2400">
        <w:rPr>
          <w:sz w:val="24"/>
          <w:szCs w:val="24"/>
          <w:lang w:val="es-PE"/>
        </w:rPr>
        <w:t xml:space="preserve"> </w:t>
      </w:r>
      <w:r w:rsidRPr="138DBDFA" w:rsidR="004F2400">
        <w:rPr>
          <w:sz w:val="24"/>
          <w:szCs w:val="24"/>
          <w:lang w:val="es-PE"/>
        </w:rPr>
        <w:t xml:space="preserve">solicita en sus descargos que la reclamación sea desestimada, atendiendo resumidamente a lo siguiente:  a) Como se aprecia de la carta de rechazo enviada a la reclamante, la cobertura reclamada no fue amparada debido a que no existía interés asegurable, dado que la señora Colina no calificaba como asegurada según la póliza: b) al momento de contratar el seguro la señora </w:t>
      </w:r>
      <w:r w:rsidRPr="138DBDFA" w:rsidR="07750168">
        <w:rPr>
          <w:sz w:val="24"/>
          <w:szCs w:val="24"/>
          <w:lang w:val="es-PE"/>
        </w:rPr>
        <w:t>...............</w:t>
      </w:r>
      <w:r w:rsidRPr="138DBDFA" w:rsidR="004F2400">
        <w:rPr>
          <w:sz w:val="24"/>
          <w:szCs w:val="24"/>
          <w:lang w:val="es-PE"/>
        </w:rPr>
        <w:t xml:space="preserve"> indicó que era propietaria del inmueble ubicado en la </w:t>
      </w:r>
      <w:r w:rsidRPr="138DBDFA" w:rsidR="596A7889">
        <w:rPr>
          <w:sz w:val="24"/>
          <w:szCs w:val="24"/>
          <w:lang w:val="es-PE"/>
        </w:rPr>
        <w:t>.........................................</w:t>
      </w:r>
      <w:r w:rsidRPr="138DBDFA" w:rsidR="004F2400">
        <w:rPr>
          <w:sz w:val="24"/>
          <w:szCs w:val="24"/>
          <w:lang w:val="es-PE"/>
        </w:rPr>
        <w:t xml:space="preserve"> </w:t>
      </w:r>
      <w:r w:rsidRPr="138DBDFA" w:rsidR="292902B0">
        <w:rPr>
          <w:sz w:val="24"/>
          <w:szCs w:val="24"/>
          <w:lang w:val="es-PE"/>
        </w:rPr>
        <w:t>/........................................</w:t>
      </w:r>
      <w:r w:rsidRPr="138DBDFA" w:rsidR="004F2400">
        <w:rPr>
          <w:sz w:val="24"/>
          <w:szCs w:val="24"/>
          <w:lang w:val="es-PE"/>
        </w:rPr>
        <w:t xml:space="preserve">, Distrito de </w:t>
      </w:r>
      <w:r w:rsidRPr="138DBDFA" w:rsidR="0AC58324">
        <w:rPr>
          <w:sz w:val="24"/>
          <w:szCs w:val="24"/>
          <w:lang w:val="es-PE"/>
        </w:rPr>
        <w:t>........................................</w:t>
      </w:r>
      <w:r w:rsidRPr="138DBDFA" w:rsidR="004F2400">
        <w:rPr>
          <w:sz w:val="24"/>
          <w:szCs w:val="24"/>
          <w:lang w:val="es-PE"/>
        </w:rPr>
        <w:t xml:space="preserve"> motivo por el cual la póliza fue expedida automáticamente consignando a la reclamante como propietaria del inmueble asegurado, teniendo en cuenta que la contratación fue de manera virtual a través de la página web de nuestra representada; c) al momento de ser evaluada la cobertura del siniestro por parte de los ajustadores, la señora </w:t>
      </w:r>
      <w:r w:rsidRPr="138DBDFA" w:rsidR="680C405E">
        <w:rPr>
          <w:sz w:val="24"/>
          <w:szCs w:val="24"/>
          <w:lang w:val="es-PE"/>
        </w:rPr>
        <w:t>..........</w:t>
      </w:r>
      <w:r w:rsidRPr="138DBDFA" w:rsidR="004F2400">
        <w:rPr>
          <w:sz w:val="24"/>
          <w:szCs w:val="24"/>
          <w:lang w:val="es-PE"/>
        </w:rPr>
        <w:t xml:space="preserve"> presentó diversa documentación, en la cual se encontraba el poder con número de partida </w:t>
      </w:r>
      <w:r w:rsidRPr="138DBDFA" w:rsidR="004F2400">
        <w:rPr>
          <w:sz w:val="24"/>
          <w:szCs w:val="24"/>
          <w:lang w:val="es-PE"/>
        </w:rPr>
        <w:t>Nº</w:t>
      </w:r>
      <w:r w:rsidRPr="138DBDFA" w:rsidR="004F2400">
        <w:rPr>
          <w:sz w:val="24"/>
          <w:szCs w:val="24"/>
          <w:lang w:val="es-PE"/>
        </w:rPr>
        <w:t xml:space="preserve"> </w:t>
      </w:r>
      <w:r w:rsidRPr="138DBDFA" w:rsidR="6486DA96">
        <w:rPr>
          <w:sz w:val="24"/>
          <w:szCs w:val="24"/>
          <w:lang w:val="es-PE"/>
        </w:rPr>
        <w:t>..............</w:t>
      </w:r>
      <w:r w:rsidRPr="138DBDFA" w:rsidR="004F2400">
        <w:rPr>
          <w:sz w:val="24"/>
          <w:szCs w:val="24"/>
          <w:lang w:val="es-PE"/>
        </w:rPr>
        <w:t xml:space="preserve">, otorgado por los poderdantes Sr. </w:t>
      </w:r>
      <w:r w:rsidRPr="138DBDFA" w:rsidR="1B8D9DD1">
        <w:rPr>
          <w:sz w:val="24"/>
          <w:szCs w:val="24"/>
          <w:lang w:val="es-PE"/>
        </w:rPr>
        <w:t>..........................................</w:t>
      </w:r>
      <w:r w:rsidRPr="138DBDFA" w:rsidR="004F2400">
        <w:rPr>
          <w:sz w:val="24"/>
          <w:szCs w:val="24"/>
          <w:lang w:val="es-PE"/>
        </w:rPr>
        <w:t xml:space="preserve">, identificado con DNI </w:t>
      </w:r>
      <w:r w:rsidRPr="138DBDFA" w:rsidR="7751FD9A">
        <w:rPr>
          <w:sz w:val="24"/>
          <w:szCs w:val="24"/>
          <w:lang w:val="es-PE"/>
        </w:rPr>
        <w:t>...................</w:t>
      </w:r>
      <w:r w:rsidRPr="138DBDFA" w:rsidR="004F2400">
        <w:rPr>
          <w:sz w:val="24"/>
          <w:szCs w:val="24"/>
          <w:lang w:val="es-PE"/>
        </w:rPr>
        <w:t xml:space="preserve"> y la Sra. </w:t>
      </w:r>
      <w:r w:rsidRPr="138DBDFA" w:rsidR="5F728978">
        <w:rPr>
          <w:sz w:val="24"/>
          <w:szCs w:val="24"/>
          <w:lang w:val="es-PE"/>
        </w:rPr>
        <w:t>......................................................</w:t>
      </w:r>
      <w:r w:rsidRPr="138DBDFA" w:rsidR="004F2400">
        <w:rPr>
          <w:sz w:val="24"/>
          <w:szCs w:val="24"/>
          <w:lang w:val="es-PE"/>
        </w:rPr>
        <w:t xml:space="preserve">, quienes eran verdaderos propietarios del inmueble materia de seguro, en favor de la señora Colina, con diversas facultades respecto al inmueble en cuestión.; d) se pudo constatar que la señora Colina en realidad no era propietaria del inmueble asegurado, sino que en realidad era la representante de los verdaderos propietarios (quienes residen en el extranjero), situación totalmente contraria a lo indicado al momento de contratar el seguro; e) válidamente los ajustadores concluyeron que, al haber la señora Colina asegurado un bien inmueble de propiedad de terceros, no existía interés asegurable de su parte, motivo por el cual no existe obligación de pago alguno; h)  </w:t>
      </w:r>
      <w:r w:rsidRPr="138DBDFA" w:rsidR="004F2400">
        <w:rPr>
          <w:sz w:val="24"/>
          <w:szCs w:val="24"/>
          <w:lang w:val="es-PE" w:eastAsia="es-MX"/>
        </w:rPr>
        <w:t>de acuerdo con las definiciones que se detallan en las</w:t>
      </w:r>
      <w:r w:rsidRPr="138DBDFA" w:rsidR="004F2400">
        <w:rPr>
          <w:sz w:val="24"/>
          <w:szCs w:val="24"/>
          <w:lang w:val="es-PE"/>
        </w:rPr>
        <w:t xml:space="preserve"> </w:t>
      </w:r>
      <w:r w:rsidRPr="138DBDFA" w:rsidR="004F2400">
        <w:rPr>
          <w:sz w:val="24"/>
          <w:szCs w:val="24"/>
          <w:lang w:val="es-PE" w:eastAsia="es-MX"/>
        </w:rPr>
        <w:t>CONDICIONES GENERALES SEGURO DE HOGAR FLEX DIGITAL de la póliza,</w:t>
      </w:r>
      <w:r w:rsidRPr="138DBDFA" w:rsidR="004F2400">
        <w:rPr>
          <w:sz w:val="24"/>
          <w:szCs w:val="24"/>
          <w:lang w:val="es-PE"/>
        </w:rPr>
        <w:t xml:space="preserve"> </w:t>
      </w:r>
      <w:r w:rsidRPr="138DBDFA" w:rsidR="004F2400">
        <w:rPr>
          <w:sz w:val="24"/>
          <w:szCs w:val="24"/>
          <w:lang w:val="es-PE" w:eastAsia="es-MX"/>
        </w:rPr>
        <w:t>en la Sección 1 se detalla la siguiente definición sobre el término “Asegurado”:</w:t>
      </w:r>
      <w:r w:rsidRPr="138DBDFA" w:rsidR="004F2400">
        <w:rPr>
          <w:sz w:val="24"/>
          <w:szCs w:val="24"/>
          <w:lang w:val="es-PE"/>
        </w:rPr>
        <w:t xml:space="preserve"> </w:t>
      </w:r>
      <w:r w:rsidRPr="138DBDFA" w:rsidR="004F2400">
        <w:rPr>
          <w:i w:val="1"/>
          <w:iCs w:val="1"/>
          <w:sz w:val="24"/>
          <w:szCs w:val="24"/>
          <w:lang w:val="es-PE"/>
        </w:rPr>
        <w:t>“</w:t>
      </w:r>
      <w:r w:rsidRPr="138DBDFA" w:rsidR="004F2400">
        <w:rPr>
          <w:i w:val="1"/>
          <w:iCs w:val="1"/>
          <w:sz w:val="24"/>
          <w:szCs w:val="24"/>
          <w:lang w:val="es-PE" w:eastAsia="es-MX"/>
        </w:rPr>
        <w:t>1. DEFINICIONES Las siguientes palabras son usadas en su Póliza y</w:t>
      </w:r>
      <w:r w:rsidRPr="138DBDFA" w:rsidR="004F2400">
        <w:rPr>
          <w:sz w:val="24"/>
          <w:szCs w:val="24"/>
          <w:lang w:val="es-PE"/>
        </w:rPr>
        <w:t xml:space="preserve"> </w:t>
      </w:r>
      <w:r w:rsidRPr="138DBDFA" w:rsidR="004F2400">
        <w:rPr>
          <w:i w:val="1"/>
          <w:iCs w:val="1"/>
          <w:sz w:val="24"/>
          <w:szCs w:val="24"/>
          <w:lang w:val="es-PE" w:eastAsia="es-MX"/>
        </w:rPr>
        <w:t>se muestran en letra mayúscula, con el siguiente significado: • ASEGURADO: Usted como persona propietaria del INMUEBLE y/o BIENES que se beneficia con las coberturas del seguro”.</w:t>
      </w:r>
    </w:p>
    <w:p w:rsidRPr="004F2400" w:rsidR="004F2400" w:rsidP="004F2400" w:rsidRDefault="004F2400" w14:paraId="72AD4328" w14:textId="77777777">
      <w:pPr>
        <w:jc w:val="both"/>
        <w:rPr>
          <w:sz w:val="24"/>
          <w:szCs w:val="24"/>
          <w:lang w:val="es-ES"/>
        </w:rPr>
      </w:pPr>
    </w:p>
    <w:p w:rsidRPr="004F2400" w:rsidR="004F2400" w:rsidP="004F2400" w:rsidRDefault="004F2400" w14:paraId="70C5C878" w14:textId="77777777">
      <w:pPr>
        <w:jc w:val="both"/>
        <w:outlineLvl w:val="0"/>
        <w:rPr>
          <w:rFonts w:eastAsiaTheme="minorHAnsi"/>
          <w:sz w:val="24"/>
          <w:szCs w:val="24"/>
          <w:lang w:val="es-PE"/>
        </w:rPr>
      </w:pPr>
      <w:r w:rsidRPr="004F2400">
        <w:rPr>
          <w:rStyle w:val="Textoennegrita"/>
          <w:rFonts w:eastAsiaTheme="minorEastAsia"/>
          <w:sz w:val="24"/>
          <w:szCs w:val="24"/>
          <w:lang w:val="es-PE"/>
        </w:rPr>
        <w:t>Considerando:</w:t>
      </w:r>
    </w:p>
    <w:p w:rsidRPr="004F2400" w:rsidR="004F2400" w:rsidP="004F2400" w:rsidRDefault="004F2400" w14:paraId="6EA88BBE" w14:textId="77777777">
      <w:pPr>
        <w:jc w:val="both"/>
        <w:rPr>
          <w:sz w:val="24"/>
          <w:szCs w:val="24"/>
          <w:lang w:val="es-PE"/>
        </w:rPr>
      </w:pPr>
    </w:p>
    <w:p w:rsidRPr="004F2400" w:rsidR="004F2400" w:rsidP="004F2400" w:rsidRDefault="004F2400" w14:paraId="5305E472" w14:textId="77777777">
      <w:pPr>
        <w:jc w:val="both"/>
        <w:rPr>
          <w:sz w:val="24"/>
          <w:szCs w:val="24"/>
          <w:lang w:val="es-PE"/>
        </w:rPr>
      </w:pPr>
      <w:r w:rsidRPr="004F2400">
        <w:rPr>
          <w:b/>
          <w:sz w:val="24"/>
          <w:szCs w:val="24"/>
          <w:u w:val="single"/>
          <w:lang w:val="es-PE"/>
        </w:rPr>
        <w:t>Primero</w:t>
      </w:r>
      <w:r w:rsidRPr="004F2400">
        <w:rPr>
          <w:b/>
          <w:sz w:val="24"/>
          <w:szCs w:val="24"/>
          <w:lang w:val="es-PE"/>
        </w:rPr>
        <w:t xml:space="preserve">: </w:t>
      </w:r>
      <w:r w:rsidRPr="004F2400">
        <w:rPr>
          <w:sz w:val="24"/>
          <w:szCs w:val="24"/>
          <w:lang w:val="es-PE"/>
        </w:rPr>
        <w:t>Conforme a su Reglamento, la</w:t>
      </w:r>
      <w:r w:rsidRPr="004F2400">
        <w:rPr>
          <w:b/>
          <w:bCs/>
          <w:sz w:val="24"/>
          <w:szCs w:val="24"/>
          <w:lang w:val="es-PE"/>
        </w:rPr>
        <w:t xml:space="preserve"> </w:t>
      </w:r>
      <w:r w:rsidRPr="004F2400">
        <w:rPr>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F2400" w:rsidR="004F2400" w:rsidP="004F2400" w:rsidRDefault="004F2400" w14:paraId="2419BCF6" w14:textId="77777777">
      <w:pPr>
        <w:jc w:val="both"/>
        <w:rPr>
          <w:bCs/>
          <w:sz w:val="24"/>
          <w:szCs w:val="24"/>
          <w:lang w:val="es-ES"/>
        </w:rPr>
      </w:pPr>
    </w:p>
    <w:p w:rsidRPr="004F2400" w:rsidR="004F2400" w:rsidP="004F2400" w:rsidRDefault="004F2400" w14:paraId="0A72F127" w14:textId="77777777">
      <w:pPr>
        <w:jc w:val="both"/>
        <w:rPr>
          <w:bCs/>
          <w:sz w:val="24"/>
          <w:szCs w:val="24"/>
          <w:lang w:val="es-PE"/>
        </w:rPr>
      </w:pPr>
      <w:r w:rsidRPr="004F2400">
        <w:rPr>
          <w:b/>
          <w:bCs/>
          <w:sz w:val="24"/>
          <w:szCs w:val="24"/>
          <w:u w:val="single"/>
          <w:lang w:val="es-PE"/>
        </w:rPr>
        <w:t>Segundo</w:t>
      </w:r>
      <w:r w:rsidRPr="004F2400">
        <w:rPr>
          <w:b/>
          <w:bCs/>
          <w:sz w:val="24"/>
          <w:szCs w:val="24"/>
          <w:lang w:val="es-PE"/>
        </w:rPr>
        <w:t>:</w:t>
      </w:r>
      <w:r w:rsidRPr="004F2400">
        <w:rPr>
          <w:bCs/>
          <w:sz w:val="24"/>
          <w:szCs w:val="24"/>
          <w:lang w:val="es-PE"/>
        </w:rPr>
        <w:t xml:space="preserve"> </w:t>
      </w:r>
      <w:r w:rsidRPr="004F2400">
        <w:rPr>
          <w:sz w:val="24"/>
          <w:szCs w:val="24"/>
          <w:lang w:val="es-PE"/>
        </w:rPr>
        <w:t xml:space="preserve">Asimismo, de acuerdo a </w:t>
      </w:r>
      <w:r w:rsidRPr="004F2400">
        <w:rPr>
          <w:bCs/>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F2400" w:rsidR="004F2400" w:rsidP="004F2400" w:rsidRDefault="004F2400" w14:paraId="769A1917" w14:textId="77777777">
      <w:pPr>
        <w:jc w:val="both"/>
        <w:rPr>
          <w:sz w:val="24"/>
          <w:szCs w:val="24"/>
          <w:lang w:val="es-PE"/>
        </w:rPr>
      </w:pPr>
    </w:p>
    <w:p w:rsidRPr="004F2400" w:rsidR="004F2400" w:rsidP="004F2400" w:rsidRDefault="004F2400" w14:paraId="10C182D7" w14:textId="77777777">
      <w:pPr>
        <w:jc w:val="both"/>
        <w:rPr>
          <w:sz w:val="24"/>
          <w:szCs w:val="24"/>
          <w:lang w:val="es-ES"/>
        </w:rPr>
      </w:pPr>
      <w:r w:rsidRPr="004F2400">
        <w:rPr>
          <w:b/>
          <w:bCs/>
          <w:sz w:val="24"/>
          <w:szCs w:val="24"/>
          <w:u w:val="single"/>
          <w:lang w:val="es-PE"/>
        </w:rPr>
        <w:t>Tercero</w:t>
      </w:r>
      <w:r w:rsidRPr="004F2400">
        <w:rPr>
          <w:b/>
          <w:bCs/>
          <w:sz w:val="24"/>
          <w:szCs w:val="24"/>
          <w:lang w:val="es-PE"/>
        </w:rPr>
        <w:t>:</w:t>
      </w:r>
      <w:r w:rsidRPr="004F2400">
        <w:rPr>
          <w:sz w:val="24"/>
          <w:szCs w:val="24"/>
          <w:lang w:val="es-PE"/>
        </w:rPr>
        <w:t xml:space="preserve"> Que, de acuerdo a la Ley Nro. </w:t>
      </w:r>
      <w:r w:rsidRPr="004F2400">
        <w:rPr>
          <w:sz w:val="24"/>
          <w:szCs w:val="24"/>
          <w:lang w:val="es-ES"/>
        </w:rPr>
        <w:t xml:space="preserve">29946 – Ley del Contrato de Seguro, norma legal vigente con ocasión de la celebración del contrato al cual se contrae el presente caso, </w:t>
      </w:r>
      <w:r w:rsidRPr="004F2400">
        <w:rPr>
          <w:sz w:val="24"/>
          <w:szCs w:val="24"/>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F2400" w:rsidR="004F2400" w:rsidP="004F2400" w:rsidRDefault="004F2400" w14:paraId="6AC532C4" w14:textId="77777777">
      <w:pPr>
        <w:jc w:val="both"/>
        <w:rPr>
          <w:b/>
          <w:sz w:val="24"/>
          <w:szCs w:val="24"/>
          <w:u w:val="single"/>
          <w:lang w:val="es-PE"/>
        </w:rPr>
      </w:pPr>
    </w:p>
    <w:p w:rsidRPr="004F2400" w:rsidR="004F2400" w:rsidP="004F2400" w:rsidRDefault="004F2400" w14:paraId="2A39800B" w14:textId="77777777">
      <w:pPr>
        <w:jc w:val="both"/>
        <w:rPr>
          <w:sz w:val="24"/>
          <w:szCs w:val="24"/>
          <w:lang w:val="es-PE"/>
        </w:rPr>
      </w:pPr>
      <w:r w:rsidRPr="004F2400">
        <w:rPr>
          <w:b/>
          <w:sz w:val="24"/>
          <w:szCs w:val="24"/>
          <w:u w:val="single"/>
          <w:lang w:val="es-PE"/>
        </w:rPr>
        <w:t>Cuarto</w:t>
      </w:r>
      <w:r w:rsidRPr="004F2400">
        <w:rPr>
          <w:b/>
          <w:sz w:val="24"/>
          <w:szCs w:val="24"/>
          <w:lang w:val="es-PE"/>
        </w:rPr>
        <w:t>:</w:t>
      </w:r>
      <w:r w:rsidRPr="004F2400">
        <w:rPr>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F2400" w:rsidR="004F2400" w:rsidP="004F2400" w:rsidRDefault="004F2400" w14:paraId="7AF1DCC4" w14:textId="77777777">
      <w:pPr>
        <w:jc w:val="both"/>
        <w:rPr>
          <w:rStyle w:val="Textoennegrita"/>
          <w:rFonts w:eastAsiaTheme="minorEastAsia"/>
          <w:b w:val="0"/>
          <w:sz w:val="24"/>
          <w:szCs w:val="24"/>
          <w:lang w:val="es-ES"/>
        </w:rPr>
      </w:pPr>
    </w:p>
    <w:p w:rsidRPr="004F2400" w:rsidR="004F2400" w:rsidP="004F2400" w:rsidRDefault="004F2400" w14:paraId="2BAF42F1" w14:textId="77777777">
      <w:pPr>
        <w:jc w:val="both"/>
        <w:rPr>
          <w:rFonts w:eastAsiaTheme="minorEastAsia"/>
          <w:sz w:val="24"/>
          <w:szCs w:val="24"/>
          <w:lang w:val="es-PE"/>
        </w:rPr>
      </w:pPr>
      <w:r w:rsidRPr="00F76DAB">
        <w:rPr>
          <w:rStyle w:val="Textoennegrita"/>
          <w:rFonts w:eastAsiaTheme="minorEastAsia"/>
          <w:sz w:val="24"/>
          <w:szCs w:val="24"/>
          <w:u w:val="single"/>
          <w:lang w:val="es-PE"/>
        </w:rPr>
        <w:t>Quinto</w:t>
      </w:r>
      <w:r w:rsidRPr="004F2400">
        <w:rPr>
          <w:rStyle w:val="Textoennegrita"/>
          <w:rFonts w:eastAsiaTheme="minorEastAsia"/>
          <w:sz w:val="24"/>
          <w:szCs w:val="24"/>
          <w:lang w:val="es-PE"/>
        </w:rPr>
        <w:t xml:space="preserve">: </w:t>
      </w:r>
      <w:r w:rsidRPr="00F76DAB">
        <w:rPr>
          <w:rStyle w:val="Textoennegrita"/>
          <w:rFonts w:eastAsiaTheme="minorEastAsia"/>
          <w:b w:val="0"/>
          <w:bCs w:val="0"/>
          <w:sz w:val="24"/>
          <w:szCs w:val="24"/>
          <w:lang w:val="es-PE"/>
        </w:rPr>
        <w:t xml:space="preserve">Que, conforme al </w:t>
      </w:r>
      <w:r w:rsidRPr="00F76DAB">
        <w:rPr>
          <w:b/>
          <w:bCs/>
          <w:sz w:val="24"/>
          <w:szCs w:val="24"/>
          <w:lang w:val="es-PE"/>
        </w:rPr>
        <w:t>artículo</w:t>
      </w:r>
      <w:r w:rsidRPr="004F2400">
        <w:rPr>
          <w:sz w:val="24"/>
          <w:szCs w:val="24"/>
          <w:lang w:val="es-PE"/>
        </w:rPr>
        <w:t xml:space="preserve">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F2400" w:rsidR="004F2400" w:rsidP="004F2400" w:rsidRDefault="004F2400" w14:paraId="7DA7D537" w14:textId="77777777">
      <w:pPr>
        <w:tabs>
          <w:tab w:val="left" w:pos="2160"/>
        </w:tabs>
        <w:jc w:val="both"/>
        <w:rPr>
          <w:sz w:val="24"/>
          <w:szCs w:val="24"/>
          <w:lang w:val="es-ES"/>
        </w:rPr>
      </w:pPr>
    </w:p>
    <w:p w:rsidRPr="004F2400" w:rsidR="004F2400" w:rsidP="004F2400" w:rsidRDefault="004F2400" w14:paraId="2AAB8BA1" w14:textId="407D0CB1">
      <w:pPr>
        <w:tabs>
          <w:tab w:val="left" w:pos="2160"/>
        </w:tabs>
        <w:jc w:val="both"/>
        <w:rPr>
          <w:sz w:val="24"/>
          <w:szCs w:val="24"/>
          <w:lang w:val="es-PE"/>
        </w:rPr>
      </w:pPr>
      <w:r w:rsidRPr="138DBDFA" w:rsidR="004F2400">
        <w:rPr>
          <w:b w:val="1"/>
          <w:bCs w:val="1"/>
          <w:sz w:val="24"/>
          <w:szCs w:val="24"/>
          <w:u w:val="single"/>
          <w:lang w:val="es-ES"/>
        </w:rPr>
        <w:t>Sexto</w:t>
      </w:r>
      <w:r w:rsidRPr="138DBDFA" w:rsidR="004F2400">
        <w:rPr>
          <w:b w:val="1"/>
          <w:bCs w:val="1"/>
          <w:sz w:val="24"/>
          <w:szCs w:val="24"/>
          <w:lang w:val="es-ES"/>
        </w:rPr>
        <w:t>:</w:t>
      </w:r>
      <w:r w:rsidRPr="138DBDFA" w:rsidR="004F2400">
        <w:rPr>
          <w:b w:val="1"/>
          <w:bCs w:val="1"/>
          <w:sz w:val="24"/>
          <w:szCs w:val="24"/>
          <w:lang w:val="es-PE"/>
        </w:rPr>
        <w:t xml:space="preserve"> </w:t>
      </w:r>
      <w:r w:rsidRPr="138DBDFA" w:rsidR="004F2400">
        <w:rPr>
          <w:sz w:val="24"/>
          <w:szCs w:val="24"/>
          <w:lang w:val="es-PE"/>
        </w:rPr>
        <w:t xml:space="preserve">Sobre la base de los términos contenidos en la reclamación y en la absolución de </w:t>
      </w:r>
      <w:r w:rsidRPr="138DBDFA" w:rsidR="004F2400">
        <w:rPr>
          <w:sz w:val="24"/>
          <w:szCs w:val="24"/>
          <w:lang w:val="es-PE"/>
        </w:rPr>
        <w:t>la misma</w:t>
      </w:r>
      <w:r w:rsidRPr="138DBDFA" w:rsidR="004F2400">
        <w:rPr>
          <w:sz w:val="24"/>
          <w:szCs w:val="24"/>
          <w:lang w:val="es-PE"/>
        </w:rPr>
        <w:t xml:space="preserve">, la cuestión controvertida es determinar si el rechazo de cobertura, contenido en la Carta </w:t>
      </w:r>
      <w:r w:rsidRPr="138DBDFA" w:rsidR="53C1D3F4">
        <w:rPr>
          <w:sz w:val="24"/>
          <w:szCs w:val="24"/>
          <w:lang w:val="es-PE"/>
        </w:rPr>
        <w:t>............................</w:t>
      </w:r>
      <w:r w:rsidRPr="138DBDFA" w:rsidR="004F2400">
        <w:rPr>
          <w:sz w:val="24"/>
          <w:szCs w:val="24"/>
          <w:lang w:val="es-PE"/>
        </w:rPr>
        <w:t>de fecha 16 de noviembre de 2021, cuya parte pertinente se plasma a continuación, es justificado o no:</w:t>
      </w:r>
    </w:p>
    <w:p w:rsidRPr="004F2400" w:rsidR="004F2400" w:rsidP="004F2400" w:rsidRDefault="004F2400" w14:paraId="121861A7" w14:textId="77777777">
      <w:pPr>
        <w:tabs>
          <w:tab w:val="left" w:pos="2160"/>
        </w:tabs>
        <w:jc w:val="both"/>
        <w:rPr>
          <w:sz w:val="24"/>
          <w:szCs w:val="24"/>
          <w:lang w:val="es-PE"/>
        </w:rPr>
      </w:pPr>
    </w:p>
    <w:p w:rsidRPr="004F2400" w:rsidR="004F2400" w:rsidP="004F2400" w:rsidRDefault="004F2400" w14:paraId="4C67060E" w14:textId="0477A241">
      <w:pPr>
        <w:tabs>
          <w:tab w:val="left" w:pos="2160"/>
        </w:tabs>
        <w:jc w:val="center"/>
      </w:pPr>
      <w:r w:rsidR="334519DE">
        <w:rPr/>
        <w:t>...............................................................................................................................</w:t>
      </w:r>
    </w:p>
    <w:p w:rsidR="138DBDFA" w:rsidP="138DBDFA" w:rsidRDefault="138DBDFA" w14:paraId="36F5CFEB" w14:textId="2C71EB52">
      <w:pPr>
        <w:tabs>
          <w:tab w:val="left" w:leader="none" w:pos="2160"/>
        </w:tabs>
        <w:jc w:val="center"/>
      </w:pPr>
    </w:p>
    <w:p w:rsidRPr="004F2400" w:rsidR="004F2400" w:rsidP="004F2400" w:rsidRDefault="004F2400" w14:paraId="27601E61" w14:textId="77777777">
      <w:pPr>
        <w:tabs>
          <w:tab w:val="left" w:pos="2160"/>
        </w:tabs>
        <w:jc w:val="center"/>
        <w:rPr>
          <w:sz w:val="24"/>
          <w:szCs w:val="24"/>
          <w:lang w:val="es-PE"/>
        </w:rPr>
      </w:pPr>
    </w:p>
    <w:p w:rsidRPr="004F2400" w:rsidR="004F2400" w:rsidP="004F2400" w:rsidRDefault="004F2400" w14:paraId="5DD1F0A4" w14:textId="215B934F">
      <w:pPr>
        <w:tabs>
          <w:tab w:val="left" w:pos="2160"/>
        </w:tabs>
        <w:jc w:val="both"/>
        <w:rPr>
          <w:sz w:val="24"/>
          <w:szCs w:val="24"/>
          <w:lang w:val="es-PE"/>
        </w:rPr>
      </w:pPr>
      <w:r w:rsidRPr="004F2400">
        <w:rPr>
          <w:sz w:val="24"/>
          <w:szCs w:val="24"/>
          <w:lang w:val="es-PE"/>
        </w:rPr>
        <w:t>Cabe señalar que Ley N° 29946 - Ley del Contrato de Seguro se refiere al interés asegurable entre otros, en los siguientes artículos:</w:t>
      </w:r>
    </w:p>
    <w:p w:rsidRPr="004F2400" w:rsidR="004F2400" w:rsidP="004F2400" w:rsidRDefault="004F2400" w14:paraId="5A099998" w14:textId="77777777">
      <w:pPr>
        <w:tabs>
          <w:tab w:val="left" w:pos="2160"/>
        </w:tabs>
        <w:jc w:val="both"/>
        <w:rPr>
          <w:sz w:val="24"/>
          <w:szCs w:val="24"/>
          <w:lang w:val="es-PE"/>
        </w:rPr>
      </w:pPr>
    </w:p>
    <w:p w:rsidRPr="004F2400" w:rsidR="004F2400" w:rsidP="004F2400" w:rsidRDefault="004F2400" w14:paraId="3D564A24" w14:textId="77777777">
      <w:pPr>
        <w:tabs>
          <w:tab w:val="left" w:pos="2160"/>
        </w:tabs>
        <w:ind w:left="720"/>
        <w:jc w:val="both"/>
        <w:rPr>
          <w:i/>
          <w:sz w:val="24"/>
          <w:szCs w:val="24"/>
          <w:lang w:val="es-PE"/>
        </w:rPr>
      </w:pPr>
      <w:r w:rsidRPr="004F2400">
        <w:rPr>
          <w:bCs/>
          <w:i/>
          <w:sz w:val="24"/>
          <w:szCs w:val="24"/>
          <w:lang w:val="es-PE"/>
        </w:rPr>
        <w:t>“Artículo 2. Cobertura</w:t>
      </w:r>
    </w:p>
    <w:p w:rsidRPr="004F2400" w:rsidR="004F2400" w:rsidP="004F2400" w:rsidRDefault="004F2400" w14:paraId="32670C76" w14:textId="77777777">
      <w:pPr>
        <w:tabs>
          <w:tab w:val="left" w:pos="2160"/>
        </w:tabs>
        <w:ind w:left="720"/>
        <w:jc w:val="both"/>
        <w:rPr>
          <w:i/>
          <w:sz w:val="24"/>
          <w:szCs w:val="24"/>
          <w:lang w:val="es-PE"/>
        </w:rPr>
      </w:pPr>
      <w:r w:rsidRPr="004F2400">
        <w:rPr>
          <w:i/>
          <w:sz w:val="24"/>
          <w:szCs w:val="24"/>
          <w:lang w:val="es-PE"/>
        </w:rPr>
        <w:t>El contrato de seguro cubre cualquier riesgo siempre que al tiempo de su celebración exista un interés asegurable actual o contingente.”</w:t>
      </w:r>
    </w:p>
    <w:p w:rsidRPr="004F2400" w:rsidR="004F2400" w:rsidP="004F2400" w:rsidRDefault="004F2400" w14:paraId="3655EC5A" w14:textId="77777777">
      <w:pPr>
        <w:tabs>
          <w:tab w:val="left" w:pos="2160"/>
        </w:tabs>
        <w:jc w:val="center"/>
        <w:rPr>
          <w:sz w:val="24"/>
          <w:szCs w:val="24"/>
          <w:lang w:val="es-PE"/>
        </w:rPr>
      </w:pPr>
    </w:p>
    <w:p w:rsidRPr="004F2400" w:rsidR="004F2400" w:rsidP="004F2400" w:rsidRDefault="004F2400" w14:paraId="1958F83D" w14:textId="77777777">
      <w:pPr>
        <w:tabs>
          <w:tab w:val="left" w:pos="2160"/>
        </w:tabs>
        <w:ind w:left="720"/>
        <w:jc w:val="both"/>
        <w:rPr>
          <w:i/>
          <w:sz w:val="24"/>
          <w:szCs w:val="24"/>
          <w:lang w:val="es-PE"/>
        </w:rPr>
      </w:pPr>
      <w:r w:rsidRPr="004F2400">
        <w:rPr>
          <w:bCs/>
          <w:i/>
          <w:sz w:val="24"/>
          <w:szCs w:val="24"/>
          <w:lang w:val="es-PE"/>
        </w:rPr>
        <w:t>“Artículo 101. Inexistencia antes de la vigencia</w:t>
      </w:r>
    </w:p>
    <w:p w:rsidRPr="004F2400" w:rsidR="004F2400" w:rsidP="004F2400" w:rsidRDefault="004F2400" w14:paraId="0537F0D7" w14:textId="77777777">
      <w:pPr>
        <w:tabs>
          <w:tab w:val="left" w:pos="2160"/>
        </w:tabs>
        <w:ind w:left="720"/>
        <w:jc w:val="both"/>
        <w:rPr>
          <w:i/>
          <w:sz w:val="24"/>
          <w:szCs w:val="24"/>
          <w:lang w:val="es-PE"/>
        </w:rPr>
      </w:pPr>
      <w:r w:rsidRPr="004F2400">
        <w:rPr>
          <w:i/>
          <w:sz w:val="24"/>
          <w:szCs w:val="24"/>
          <w:lang w:val="es-PE"/>
        </w:rPr>
        <w:t xml:space="preserve">Cuando no exista </w:t>
      </w:r>
      <w:r w:rsidRPr="004F2400">
        <w:rPr>
          <w:bCs/>
          <w:i/>
          <w:sz w:val="24"/>
          <w:szCs w:val="24"/>
          <w:lang w:val="es-PE"/>
        </w:rPr>
        <w:t>interés asegurable</w:t>
      </w:r>
      <w:r w:rsidRPr="004F2400">
        <w:rPr>
          <w:i/>
          <w:sz w:val="24"/>
          <w:szCs w:val="24"/>
          <w:lang w:val="es-PE"/>
        </w:rPr>
        <w:t xml:space="preserve"> al tiempo del perfeccionamiento del contrato o al inicio de sus efectos, el contrato es nulo. (…)” . </w:t>
      </w:r>
    </w:p>
    <w:p w:rsidRPr="004F2400" w:rsidR="004F2400" w:rsidP="004F2400" w:rsidRDefault="004F2400" w14:paraId="4E1F0FD1" w14:textId="77777777">
      <w:pPr>
        <w:tabs>
          <w:tab w:val="left" w:pos="2160"/>
        </w:tabs>
        <w:jc w:val="center"/>
        <w:rPr>
          <w:sz w:val="24"/>
          <w:szCs w:val="24"/>
          <w:lang w:val="es-PE"/>
        </w:rPr>
      </w:pPr>
    </w:p>
    <w:p w:rsidRPr="004F2400" w:rsidR="004F2400" w:rsidP="004F2400" w:rsidRDefault="004F2400" w14:paraId="18AEA91C" w14:textId="77777777">
      <w:pPr>
        <w:tabs>
          <w:tab w:val="left" w:pos="2160"/>
        </w:tabs>
        <w:jc w:val="both"/>
        <w:rPr>
          <w:sz w:val="24"/>
          <w:szCs w:val="24"/>
          <w:lang w:val="es-PE"/>
        </w:rPr>
      </w:pPr>
      <w:r w:rsidRPr="004F2400">
        <w:rPr>
          <w:sz w:val="24"/>
          <w:szCs w:val="24"/>
          <w:lang w:val="es-PE"/>
        </w:rPr>
        <w:lastRenderedPageBreak/>
        <w:t xml:space="preserve">El interés asegurable es aquel que tiene la persona sobre el bien reflejado en su deseo real que el daño no se produzca, debido a que de producirse sufriría una carga económica que disminuiría su patrimonio. En virtud a ello, tiene un interés concreto en asegurar el bien, de modo tal </w:t>
      </w:r>
      <w:proofErr w:type="gramStart"/>
      <w:r w:rsidRPr="004F2400">
        <w:rPr>
          <w:sz w:val="24"/>
          <w:szCs w:val="24"/>
          <w:lang w:val="es-PE"/>
        </w:rPr>
        <w:t>que</w:t>
      </w:r>
      <w:proofErr w:type="gramEnd"/>
      <w:r w:rsidRPr="004F2400">
        <w:rPr>
          <w:sz w:val="24"/>
          <w:szCs w:val="24"/>
          <w:lang w:val="es-PE"/>
        </w:rPr>
        <w:t xml:space="preserve"> si se produce el daño no deseado, la aseguradora pueda resarcirlo del mismo dentro de los límites de la póliza. Si no existiera interés asegurable, cualquier persona podría asegurar la propiedad de terceros, aun cuando los daños que estos sufrieran no le generaran ningún perjuicio, enriqueciéndose indebidamente, y ello atentaría contra el principio indemnizatorio de los seguros. Es por ello </w:t>
      </w:r>
      <w:proofErr w:type="gramStart"/>
      <w:r w:rsidRPr="004F2400">
        <w:rPr>
          <w:sz w:val="24"/>
          <w:szCs w:val="24"/>
          <w:lang w:val="es-PE"/>
        </w:rPr>
        <w:t>que</w:t>
      </w:r>
      <w:proofErr w:type="gramEnd"/>
      <w:r w:rsidRPr="004F2400">
        <w:rPr>
          <w:sz w:val="24"/>
          <w:szCs w:val="24"/>
          <w:lang w:val="es-PE"/>
        </w:rPr>
        <w:t xml:space="preserve"> el interés asegurable, se establece como un principio y un elemento esencial de todo contrato de seguro.</w:t>
      </w:r>
    </w:p>
    <w:p w:rsidRPr="004F2400" w:rsidR="004F2400" w:rsidP="004F2400" w:rsidRDefault="004F2400" w14:paraId="7F9A4506" w14:textId="77777777">
      <w:pPr>
        <w:tabs>
          <w:tab w:val="left" w:pos="2160"/>
        </w:tabs>
        <w:jc w:val="both"/>
        <w:rPr>
          <w:sz w:val="24"/>
          <w:szCs w:val="24"/>
          <w:lang w:val="es-PE"/>
        </w:rPr>
      </w:pPr>
    </w:p>
    <w:p w:rsidRPr="004F2400" w:rsidR="004F2400" w:rsidP="004F2400" w:rsidRDefault="004F2400" w14:paraId="5C56FDAD" w14:textId="72C5DD2E">
      <w:pPr>
        <w:tabs>
          <w:tab w:val="left" w:pos="2160"/>
        </w:tabs>
        <w:jc w:val="both"/>
        <w:rPr>
          <w:sz w:val="24"/>
          <w:szCs w:val="24"/>
          <w:lang w:val="es-PE"/>
        </w:rPr>
      </w:pPr>
      <w:r w:rsidRPr="138DBDFA" w:rsidR="004F2400">
        <w:rPr>
          <w:sz w:val="24"/>
          <w:szCs w:val="24"/>
          <w:lang w:val="es-PE"/>
        </w:rPr>
        <w:t xml:space="preserve">En el caso que nos ocupa, la reclamante reconoce que los propietarios son terceros y por ende son ellos quienes se perjudican económicamente con la pérdida del predio </w:t>
      </w:r>
      <w:r w:rsidRPr="138DBDFA" w:rsidR="332A8E5F">
        <w:rPr>
          <w:sz w:val="24"/>
          <w:szCs w:val="24"/>
          <w:lang w:val="es-PE"/>
        </w:rPr>
        <w:t>...............................................................................................................</w:t>
      </w:r>
      <w:r w:rsidRPr="138DBDFA" w:rsidR="004F2400">
        <w:rPr>
          <w:sz w:val="24"/>
          <w:szCs w:val="24"/>
          <w:lang w:val="es-PE"/>
        </w:rPr>
        <w:t xml:space="preserve"> Lima, no acreditándose el perjuicio que ella como contratante y asegurada habría sufrido debido a la ocurrencia misma del siniestro. </w:t>
      </w:r>
      <w:r w:rsidRPr="138DBDFA" w:rsidR="004F2400">
        <w:rPr>
          <w:sz w:val="24"/>
          <w:szCs w:val="24"/>
          <w:lang w:val="es-PE"/>
        </w:rPr>
        <w:t xml:space="preserve">Por el contrario, ha manifestado que realizó el contrato en representación de los verdaderos propietarios; sin embargo, conforme se desprende de los medios probatorios presentados, y a pesar de contar con un poder </w:t>
      </w:r>
      <w:r w:rsidRPr="138DBDFA" w:rsidR="004F2400">
        <w:rPr>
          <w:sz w:val="24"/>
          <w:szCs w:val="24"/>
          <w:lang w:val="es-ES"/>
        </w:rPr>
        <w:t xml:space="preserve">notarial registrado en la partida electrónica </w:t>
      </w:r>
      <w:r w:rsidRPr="138DBDFA" w:rsidR="0D775C43">
        <w:rPr>
          <w:sz w:val="24"/>
          <w:szCs w:val="24"/>
          <w:lang w:val="es-ES"/>
        </w:rPr>
        <w:t>....................</w:t>
      </w:r>
      <w:r w:rsidRPr="138DBDFA" w:rsidR="004F2400">
        <w:rPr>
          <w:sz w:val="24"/>
          <w:szCs w:val="24"/>
          <w:lang w:val="es-ES"/>
        </w:rPr>
        <w:t xml:space="preserve"> de los Registros Públicos de</w:t>
      </w:r>
      <w:r w:rsidRPr="138DBDFA" w:rsidR="004F2400">
        <w:rPr>
          <w:sz w:val="24"/>
          <w:szCs w:val="24"/>
          <w:lang w:val="es-PE"/>
        </w:rPr>
        <w:t xml:space="preserve"> </w:t>
      </w:r>
      <w:r w:rsidRPr="138DBDFA" w:rsidR="004F2400">
        <w:rPr>
          <w:sz w:val="24"/>
          <w:szCs w:val="24"/>
          <w:lang w:val="es-ES"/>
        </w:rPr>
        <w:t>Lima – SUNARP, actuó en nombre propio.</w:t>
      </w:r>
    </w:p>
    <w:p w:rsidRPr="004F2400" w:rsidR="004F2400" w:rsidP="004F2400" w:rsidRDefault="004F2400" w14:paraId="104EB17D" w14:textId="77777777">
      <w:pPr>
        <w:tabs>
          <w:tab w:val="left" w:pos="2160"/>
        </w:tabs>
        <w:jc w:val="both"/>
        <w:rPr>
          <w:sz w:val="24"/>
          <w:szCs w:val="24"/>
          <w:lang w:val="es-PE"/>
        </w:rPr>
      </w:pPr>
    </w:p>
    <w:p w:rsidRPr="004F2400" w:rsidR="004F2400" w:rsidP="004F2400" w:rsidRDefault="004F2400" w14:paraId="35FBC182" w14:textId="77777777">
      <w:pPr>
        <w:tabs>
          <w:tab w:val="left" w:pos="2160"/>
        </w:tabs>
        <w:jc w:val="both"/>
        <w:rPr>
          <w:sz w:val="24"/>
          <w:szCs w:val="24"/>
          <w:lang w:val="es-PE"/>
        </w:rPr>
      </w:pPr>
      <w:r w:rsidRPr="004F2400">
        <w:rPr>
          <w:sz w:val="24"/>
          <w:szCs w:val="24"/>
          <w:lang w:val="es-PE"/>
        </w:rPr>
        <w:t>Por todo lo señalado, la reclamante no ha acreditado el interés asegurable indispensable para la validez del contrato de seguro y por ende este sería nulo desde su celebración.</w:t>
      </w:r>
    </w:p>
    <w:p w:rsidRPr="004F2400" w:rsidR="004F2400" w:rsidP="004F2400" w:rsidRDefault="004F2400" w14:paraId="163B5B71" w14:textId="77777777">
      <w:pPr>
        <w:tabs>
          <w:tab w:val="left" w:pos="2160"/>
        </w:tabs>
        <w:jc w:val="both"/>
        <w:rPr>
          <w:sz w:val="24"/>
          <w:szCs w:val="24"/>
          <w:lang w:val="es-PE"/>
        </w:rPr>
      </w:pPr>
    </w:p>
    <w:p w:rsidRPr="004F2400" w:rsidR="004F2400" w:rsidP="004F2400" w:rsidRDefault="004F2400" w14:paraId="7E2FAEE7" w14:textId="77777777">
      <w:pPr>
        <w:tabs>
          <w:tab w:val="left" w:pos="2160"/>
        </w:tabs>
        <w:jc w:val="both"/>
        <w:rPr>
          <w:sz w:val="24"/>
          <w:szCs w:val="24"/>
          <w:lang w:val="es-PE"/>
        </w:rPr>
      </w:pPr>
      <w:r w:rsidRPr="004F2400">
        <w:rPr>
          <w:sz w:val="24"/>
          <w:szCs w:val="24"/>
          <w:lang w:val="es-PE"/>
        </w:rPr>
        <w:t xml:space="preserve">De otro lado, la reclamante ha manifestado que la página web de la compañía tenía deficiencias, pidiendo determinada información puntual sobre el inmueble asegurado y no permitiéndose el ingreso de más información. Al respecto, este ORU reitera que carece de facultades para pronunciarse sobre idoneidad de servicios, pues de acuerdo a lo indicado en el segundo considerando de esta resolución, su competencia se limita a determinar si el rechazo de siniestro se encuentra ajustado o no a derecho; sin embargo, ello no afecta los derechos de la reclamante teniendo expedito su derecho para reclamar por una eventual falta de idoneidad en el servicio de aseguramiento ante las instancias competentes, distintas a esta Defensoría, si así lo considera pertinente. </w:t>
      </w:r>
    </w:p>
    <w:p w:rsidRPr="004F2400" w:rsidR="004F2400" w:rsidP="004F2400" w:rsidRDefault="004F2400" w14:paraId="0655BE3F" w14:textId="77777777">
      <w:pPr>
        <w:tabs>
          <w:tab w:val="left" w:pos="2160"/>
        </w:tabs>
        <w:jc w:val="both"/>
        <w:rPr>
          <w:sz w:val="24"/>
          <w:szCs w:val="24"/>
          <w:lang w:val="es-PE"/>
        </w:rPr>
      </w:pPr>
    </w:p>
    <w:p w:rsidRPr="004F2400" w:rsidR="004F2400" w:rsidP="004F2400" w:rsidRDefault="004F2400" w14:paraId="227020C6" w14:textId="77777777">
      <w:pPr>
        <w:tabs>
          <w:tab w:val="left" w:pos="709"/>
          <w:tab w:val="left" w:pos="2160"/>
        </w:tabs>
        <w:jc w:val="both"/>
        <w:rPr>
          <w:b/>
          <w:sz w:val="24"/>
          <w:szCs w:val="24"/>
          <w:lang w:val="es-PE"/>
        </w:rPr>
      </w:pPr>
      <w:r w:rsidRPr="004F2400">
        <w:rPr>
          <w:b/>
          <w:sz w:val="24"/>
          <w:szCs w:val="24"/>
          <w:lang w:val="es-PE"/>
        </w:rPr>
        <w:t>Atendiendo a lo expresado, este Órgano Resolutivo Unipersonal concluye su apreciación razonada y conjunta al amparo de lo establecido en su Reglamento estimando que existen razones fundadas para estimar que el rechazo de cobertura al cual se contrae la presente reclamación posee suficiente fundamento, por lo que resuelve:</w:t>
      </w:r>
    </w:p>
    <w:p w:rsidRPr="004F2400" w:rsidR="004F2400" w:rsidP="004F2400" w:rsidRDefault="004F2400" w14:paraId="42A61403" w14:textId="77777777">
      <w:pPr>
        <w:jc w:val="both"/>
        <w:rPr>
          <w:rFonts w:eastAsia="Arial Unicode MS"/>
          <w:sz w:val="24"/>
          <w:szCs w:val="24"/>
          <w:lang w:val="es-PE"/>
        </w:rPr>
      </w:pPr>
    </w:p>
    <w:p w:rsidRPr="004F2400" w:rsidR="004F2400" w:rsidP="138DBDFA" w:rsidRDefault="004F2400" w14:paraId="785A86E3" w14:textId="104298C2">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sz w:val="24"/>
          <w:szCs w:val="24"/>
          <w:lang w:val="es-MX"/>
        </w:rPr>
      </w:pPr>
      <w:r w:rsidRPr="138DBDFA" w:rsidR="004F2400">
        <w:rPr>
          <w:rFonts w:eastAsia="Arial Unicode MS"/>
          <w:sz w:val="24"/>
          <w:szCs w:val="24"/>
          <w:lang w:val="es-PE"/>
        </w:rPr>
        <w:t xml:space="preserve">Declarar </w:t>
      </w:r>
      <w:r w:rsidRPr="138DBDFA" w:rsidR="004F2400">
        <w:rPr>
          <w:rFonts w:eastAsia="Arial Unicode MS"/>
          <w:b w:val="1"/>
          <w:bCs w:val="1"/>
          <w:sz w:val="24"/>
          <w:szCs w:val="24"/>
          <w:lang w:val="es-PE"/>
        </w:rPr>
        <w:t xml:space="preserve">IMPROCEDENTE </w:t>
      </w:r>
      <w:r w:rsidRPr="138DBDFA" w:rsidR="004F2400">
        <w:rPr>
          <w:rFonts w:eastAsia="Arial Unicode MS"/>
          <w:sz w:val="24"/>
          <w:szCs w:val="24"/>
          <w:lang w:val="es-PE"/>
        </w:rPr>
        <w:t>la reclamación interpuesta por</w:t>
      </w:r>
      <w:r w:rsidRPr="138DBDFA" w:rsidR="004F2400">
        <w:rPr>
          <w:sz w:val="24"/>
          <w:szCs w:val="24"/>
          <w:lang w:val="es-PE"/>
        </w:rPr>
        <w:t xml:space="preserve"> </w:t>
      </w:r>
      <w:r w:rsidRPr="138DBDFA" w:rsidR="06393273">
        <w:rPr>
          <w:sz w:val="24"/>
          <w:szCs w:val="24"/>
          <w:lang w:val="es-PE"/>
        </w:rPr>
        <w:t>.........................................</w:t>
      </w:r>
      <w:r w:rsidRPr="138DBDFA" w:rsidR="004F2400">
        <w:rPr>
          <w:sz w:val="24"/>
          <w:szCs w:val="24"/>
          <w:lang w:val="es-PE"/>
        </w:rPr>
        <w:t xml:space="preserve">contra </w:t>
      </w:r>
      <w:r w:rsidRPr="138DBDFA" w:rsidR="564878E0">
        <w:rPr>
          <w:sz w:val="24"/>
          <w:szCs w:val="24"/>
          <w:lang w:val="es-PE"/>
        </w:rPr>
        <w:t>..............................................</w:t>
      </w:r>
      <w:r w:rsidRPr="138DBDFA" w:rsidR="004F2400">
        <w:rPr>
          <w:sz w:val="24"/>
          <w:szCs w:val="24"/>
          <w:lang w:val="es-PE"/>
        </w:rPr>
        <w:t xml:space="preserve"> dejando a salvo su derecho de accionar ante las instancias que estime pertinentes. </w:t>
      </w:r>
    </w:p>
    <w:p w:rsidRPr="004F2400" w:rsidR="008E48AD" w:rsidRDefault="008E48AD" w14:paraId="76E9D31B" w14:textId="77777777">
      <w:pPr>
        <w:spacing w:before="9" w:line="120" w:lineRule="exact"/>
        <w:rPr>
          <w:sz w:val="24"/>
          <w:szCs w:val="24"/>
          <w:lang w:val="es-MX"/>
        </w:rPr>
      </w:pPr>
    </w:p>
    <w:p w:rsidRPr="004F2400" w:rsidR="008E48AD" w:rsidRDefault="008E48AD" w14:paraId="76E9D31C" w14:textId="77777777">
      <w:pPr>
        <w:spacing w:line="200" w:lineRule="exact"/>
        <w:rPr>
          <w:sz w:val="24"/>
          <w:szCs w:val="24"/>
          <w:lang w:val="es-PE"/>
        </w:rPr>
      </w:pPr>
    </w:p>
    <w:p w:rsidRPr="004F2400" w:rsidR="008E48AD" w:rsidRDefault="008E48AD" w14:paraId="76E9D31D" w14:textId="77777777">
      <w:pPr>
        <w:spacing w:line="200" w:lineRule="exact"/>
        <w:rPr>
          <w:sz w:val="24"/>
          <w:szCs w:val="24"/>
          <w:lang w:val="es-PE"/>
        </w:rPr>
      </w:pPr>
    </w:p>
    <w:p w:rsidRPr="004F2400" w:rsidR="008E48AD" w:rsidRDefault="00C62C0D" w14:paraId="76E9D31E" w14:textId="593A173A">
      <w:pPr>
        <w:ind w:right="114"/>
        <w:jc w:val="right"/>
        <w:rPr>
          <w:sz w:val="24"/>
          <w:szCs w:val="24"/>
          <w:lang w:val="es-PE"/>
        </w:rPr>
      </w:pPr>
      <w:r w:rsidRPr="004F2400">
        <w:rPr>
          <w:spacing w:val="1"/>
          <w:sz w:val="24"/>
          <w:szCs w:val="24"/>
          <w:lang w:val="es-PE"/>
        </w:rPr>
        <w:t>L</w:t>
      </w:r>
      <w:r w:rsidRPr="004F2400">
        <w:rPr>
          <w:sz w:val="24"/>
          <w:szCs w:val="24"/>
          <w:lang w:val="es-PE"/>
        </w:rPr>
        <w:t>i</w:t>
      </w:r>
      <w:r w:rsidRPr="004F2400">
        <w:rPr>
          <w:spacing w:val="-2"/>
          <w:sz w:val="24"/>
          <w:szCs w:val="24"/>
          <w:lang w:val="es-PE"/>
        </w:rPr>
        <w:t>m</w:t>
      </w:r>
      <w:r w:rsidRPr="004F2400">
        <w:rPr>
          <w:spacing w:val="1"/>
          <w:sz w:val="24"/>
          <w:szCs w:val="24"/>
          <w:lang w:val="es-PE"/>
        </w:rPr>
        <w:t>a</w:t>
      </w:r>
      <w:r w:rsidRPr="004F2400">
        <w:rPr>
          <w:sz w:val="24"/>
          <w:szCs w:val="24"/>
          <w:lang w:val="es-PE"/>
        </w:rPr>
        <w:t>,</w:t>
      </w:r>
      <w:r w:rsidRPr="004F2400">
        <w:rPr>
          <w:spacing w:val="1"/>
          <w:sz w:val="24"/>
          <w:szCs w:val="24"/>
          <w:lang w:val="es-PE"/>
        </w:rPr>
        <w:t xml:space="preserve"> </w:t>
      </w:r>
      <w:r w:rsidRPr="004F2400" w:rsidR="00D20532">
        <w:rPr>
          <w:sz w:val="24"/>
          <w:szCs w:val="24"/>
          <w:lang w:val="es-PE"/>
        </w:rPr>
        <w:t>30</w:t>
      </w:r>
      <w:r w:rsidRPr="004F2400">
        <w:rPr>
          <w:sz w:val="24"/>
          <w:szCs w:val="24"/>
          <w:lang w:val="es-PE"/>
        </w:rPr>
        <w:t xml:space="preserve"> </w:t>
      </w:r>
      <w:r w:rsidRPr="004F2400">
        <w:rPr>
          <w:spacing w:val="-2"/>
          <w:sz w:val="24"/>
          <w:szCs w:val="24"/>
          <w:lang w:val="es-PE"/>
        </w:rPr>
        <w:t>d</w:t>
      </w:r>
      <w:r w:rsidRPr="004F2400">
        <w:rPr>
          <w:sz w:val="24"/>
          <w:szCs w:val="24"/>
          <w:lang w:val="es-PE"/>
        </w:rPr>
        <w:t>e</w:t>
      </w:r>
      <w:r w:rsidRPr="004F2400">
        <w:rPr>
          <w:spacing w:val="1"/>
          <w:sz w:val="24"/>
          <w:szCs w:val="24"/>
          <w:lang w:val="es-PE"/>
        </w:rPr>
        <w:t xml:space="preserve"> </w:t>
      </w:r>
      <w:r w:rsidRPr="004F2400">
        <w:rPr>
          <w:spacing w:val="-2"/>
          <w:sz w:val="24"/>
          <w:szCs w:val="24"/>
          <w:lang w:val="es-PE"/>
        </w:rPr>
        <w:t>m</w:t>
      </w:r>
      <w:r w:rsidRPr="004F2400">
        <w:rPr>
          <w:spacing w:val="1"/>
          <w:sz w:val="24"/>
          <w:szCs w:val="24"/>
          <w:lang w:val="es-PE"/>
        </w:rPr>
        <w:t>a</w:t>
      </w:r>
      <w:r w:rsidRPr="004F2400">
        <w:rPr>
          <w:sz w:val="24"/>
          <w:szCs w:val="24"/>
          <w:lang w:val="es-PE"/>
        </w:rPr>
        <w:t>r</w:t>
      </w:r>
      <w:r w:rsidRPr="004F2400">
        <w:rPr>
          <w:spacing w:val="1"/>
          <w:sz w:val="24"/>
          <w:szCs w:val="24"/>
          <w:lang w:val="es-PE"/>
        </w:rPr>
        <w:t>z</w:t>
      </w:r>
      <w:r w:rsidRPr="004F2400">
        <w:rPr>
          <w:sz w:val="24"/>
          <w:szCs w:val="24"/>
          <w:lang w:val="es-PE"/>
        </w:rPr>
        <w:t>o</w:t>
      </w:r>
      <w:r w:rsidRPr="004F2400">
        <w:rPr>
          <w:spacing w:val="1"/>
          <w:sz w:val="24"/>
          <w:szCs w:val="24"/>
          <w:lang w:val="es-PE"/>
        </w:rPr>
        <w:t xml:space="preserve"> </w:t>
      </w:r>
      <w:r w:rsidRPr="004F2400">
        <w:rPr>
          <w:spacing w:val="-2"/>
          <w:sz w:val="24"/>
          <w:szCs w:val="24"/>
          <w:lang w:val="es-PE"/>
        </w:rPr>
        <w:t>d</w:t>
      </w:r>
      <w:r w:rsidRPr="004F2400">
        <w:rPr>
          <w:sz w:val="24"/>
          <w:szCs w:val="24"/>
          <w:lang w:val="es-PE"/>
        </w:rPr>
        <w:t>e</w:t>
      </w:r>
      <w:r w:rsidRPr="004F2400">
        <w:rPr>
          <w:spacing w:val="1"/>
          <w:sz w:val="24"/>
          <w:szCs w:val="24"/>
          <w:lang w:val="es-PE"/>
        </w:rPr>
        <w:t xml:space="preserve"> </w:t>
      </w:r>
      <w:r w:rsidRPr="004F2400">
        <w:rPr>
          <w:sz w:val="24"/>
          <w:szCs w:val="24"/>
          <w:lang w:val="es-PE"/>
        </w:rPr>
        <w:t>20</w:t>
      </w:r>
      <w:r w:rsidRPr="004F2400">
        <w:rPr>
          <w:spacing w:val="-2"/>
          <w:sz w:val="24"/>
          <w:szCs w:val="24"/>
          <w:lang w:val="es-PE"/>
        </w:rPr>
        <w:t>2</w:t>
      </w:r>
      <w:r w:rsidRPr="004F2400">
        <w:rPr>
          <w:sz w:val="24"/>
          <w:szCs w:val="24"/>
          <w:lang w:val="es-PE"/>
        </w:rPr>
        <w:t>2</w:t>
      </w:r>
    </w:p>
    <w:p w:rsidRPr="004F2400" w:rsidR="008E48AD" w:rsidRDefault="008E48AD" w14:paraId="76E9D31F" w14:textId="77777777">
      <w:pPr>
        <w:spacing w:before="4" w:line="260" w:lineRule="exact"/>
        <w:rPr>
          <w:sz w:val="24"/>
          <w:szCs w:val="24"/>
          <w:lang w:val="es-PE"/>
        </w:rPr>
      </w:pPr>
    </w:p>
    <w:p w:rsidRPr="004F2400" w:rsidR="008E48AD" w:rsidRDefault="00C62C0D" w14:paraId="76E9D320" w14:textId="77777777">
      <w:pPr>
        <w:ind w:left="102" w:right="303"/>
        <w:jc w:val="both"/>
        <w:rPr>
          <w:b/>
          <w:i/>
          <w:sz w:val="24"/>
          <w:szCs w:val="24"/>
          <w:lang w:val="es-PE"/>
        </w:rPr>
      </w:pPr>
      <w:r w:rsidRPr="004F2400">
        <w:rPr>
          <w:b/>
          <w:i/>
          <w:spacing w:val="1"/>
          <w:sz w:val="24"/>
          <w:szCs w:val="24"/>
          <w:lang w:val="es-PE"/>
        </w:rPr>
        <w:t>L</w:t>
      </w:r>
      <w:r w:rsidRPr="004F2400">
        <w:rPr>
          <w:b/>
          <w:i/>
          <w:sz w:val="24"/>
          <w:szCs w:val="24"/>
          <w:lang w:val="es-PE"/>
        </w:rPr>
        <w:t xml:space="preserve">a </w:t>
      </w:r>
      <w:r w:rsidRPr="004F2400">
        <w:rPr>
          <w:b/>
          <w:i/>
          <w:spacing w:val="-1"/>
          <w:sz w:val="24"/>
          <w:szCs w:val="24"/>
          <w:lang w:val="es-PE"/>
        </w:rPr>
        <w:t>S</w:t>
      </w:r>
      <w:r w:rsidRPr="004F2400">
        <w:rPr>
          <w:b/>
          <w:i/>
          <w:spacing w:val="1"/>
          <w:sz w:val="24"/>
          <w:szCs w:val="24"/>
          <w:lang w:val="es-PE"/>
        </w:rPr>
        <w:t>ec</w:t>
      </w:r>
      <w:r w:rsidRPr="004F2400">
        <w:rPr>
          <w:b/>
          <w:i/>
          <w:spacing w:val="-1"/>
          <w:sz w:val="24"/>
          <w:szCs w:val="24"/>
          <w:lang w:val="es-PE"/>
        </w:rPr>
        <w:t>re</w:t>
      </w:r>
      <w:r w:rsidRPr="004F2400">
        <w:rPr>
          <w:b/>
          <w:i/>
          <w:sz w:val="24"/>
          <w:szCs w:val="24"/>
          <w:lang w:val="es-PE"/>
        </w:rPr>
        <w:t>ta</w:t>
      </w:r>
      <w:r w:rsidRPr="004F2400">
        <w:rPr>
          <w:b/>
          <w:i/>
          <w:spacing w:val="-1"/>
          <w:sz w:val="24"/>
          <w:szCs w:val="24"/>
          <w:lang w:val="es-PE"/>
        </w:rPr>
        <w:t>r</w:t>
      </w:r>
      <w:r w:rsidRPr="004F2400">
        <w:rPr>
          <w:b/>
          <w:i/>
          <w:sz w:val="24"/>
          <w:szCs w:val="24"/>
          <w:lang w:val="es-PE"/>
        </w:rPr>
        <w:t xml:space="preserve">ía </w:t>
      </w:r>
      <w:r w:rsidRPr="004F2400">
        <w:rPr>
          <w:b/>
          <w:i/>
          <w:spacing w:val="-2"/>
          <w:sz w:val="24"/>
          <w:szCs w:val="24"/>
          <w:lang w:val="es-PE"/>
        </w:rPr>
        <w:t>T</w:t>
      </w:r>
      <w:r w:rsidRPr="004F2400">
        <w:rPr>
          <w:b/>
          <w:i/>
          <w:spacing w:val="1"/>
          <w:sz w:val="24"/>
          <w:szCs w:val="24"/>
          <w:lang w:val="es-PE"/>
        </w:rPr>
        <w:t>éc</w:t>
      </w:r>
      <w:r w:rsidRPr="004F2400">
        <w:rPr>
          <w:b/>
          <w:i/>
          <w:spacing w:val="-1"/>
          <w:sz w:val="24"/>
          <w:szCs w:val="24"/>
          <w:lang w:val="es-PE"/>
        </w:rPr>
        <w:t>n</w:t>
      </w:r>
      <w:r w:rsidRPr="004F2400">
        <w:rPr>
          <w:b/>
          <w:i/>
          <w:spacing w:val="-2"/>
          <w:sz w:val="24"/>
          <w:szCs w:val="24"/>
          <w:lang w:val="es-PE"/>
        </w:rPr>
        <w:t>i</w:t>
      </w:r>
      <w:r w:rsidRPr="004F2400">
        <w:rPr>
          <w:b/>
          <w:i/>
          <w:spacing w:val="1"/>
          <w:sz w:val="24"/>
          <w:szCs w:val="24"/>
          <w:lang w:val="es-PE"/>
        </w:rPr>
        <w:t>c</w:t>
      </w:r>
      <w:r w:rsidRPr="004F2400">
        <w:rPr>
          <w:b/>
          <w:i/>
          <w:sz w:val="24"/>
          <w:szCs w:val="24"/>
          <w:lang w:val="es-PE"/>
        </w:rPr>
        <w:t>a,</w:t>
      </w:r>
      <w:r w:rsidRPr="004F2400">
        <w:rPr>
          <w:b/>
          <w:i/>
          <w:spacing w:val="-2"/>
          <w:sz w:val="24"/>
          <w:szCs w:val="24"/>
          <w:lang w:val="es-PE"/>
        </w:rPr>
        <w:t xml:space="preserve"> </w:t>
      </w:r>
      <w:r w:rsidRPr="004F2400">
        <w:rPr>
          <w:b/>
          <w:i/>
          <w:spacing w:val="1"/>
          <w:sz w:val="24"/>
          <w:szCs w:val="24"/>
          <w:lang w:val="es-PE"/>
        </w:rPr>
        <w:t>c</w:t>
      </w:r>
      <w:r w:rsidRPr="004F2400">
        <w:rPr>
          <w:b/>
          <w:i/>
          <w:spacing w:val="-2"/>
          <w:sz w:val="24"/>
          <w:szCs w:val="24"/>
          <w:lang w:val="es-PE"/>
        </w:rPr>
        <w:t>o</w:t>
      </w:r>
      <w:r w:rsidRPr="004F2400">
        <w:rPr>
          <w:b/>
          <w:i/>
          <w:sz w:val="24"/>
          <w:szCs w:val="24"/>
          <w:lang w:val="es-PE"/>
        </w:rPr>
        <w:t xml:space="preserve">mo </w:t>
      </w:r>
      <w:r w:rsidRPr="004F2400">
        <w:rPr>
          <w:b/>
          <w:i/>
          <w:spacing w:val="-1"/>
          <w:sz w:val="24"/>
          <w:szCs w:val="24"/>
          <w:lang w:val="es-PE"/>
        </w:rPr>
        <w:t>Ór</w:t>
      </w:r>
      <w:r w:rsidRPr="004F2400">
        <w:rPr>
          <w:b/>
          <w:i/>
          <w:sz w:val="24"/>
          <w:szCs w:val="24"/>
          <w:lang w:val="es-PE"/>
        </w:rPr>
        <w:t>ga</w:t>
      </w:r>
      <w:r w:rsidRPr="004F2400">
        <w:rPr>
          <w:b/>
          <w:i/>
          <w:spacing w:val="-1"/>
          <w:sz w:val="24"/>
          <w:szCs w:val="24"/>
          <w:lang w:val="es-PE"/>
        </w:rPr>
        <w:t>n</w:t>
      </w:r>
      <w:r w:rsidRPr="004F2400">
        <w:rPr>
          <w:b/>
          <w:i/>
          <w:sz w:val="24"/>
          <w:szCs w:val="24"/>
          <w:lang w:val="es-PE"/>
        </w:rPr>
        <w:t>o R</w:t>
      </w:r>
      <w:r w:rsidRPr="004F2400">
        <w:rPr>
          <w:b/>
          <w:i/>
          <w:spacing w:val="1"/>
          <w:sz w:val="24"/>
          <w:szCs w:val="24"/>
          <w:lang w:val="es-PE"/>
        </w:rPr>
        <w:t>e</w:t>
      </w:r>
      <w:r w:rsidRPr="004F2400">
        <w:rPr>
          <w:b/>
          <w:i/>
          <w:spacing w:val="-1"/>
          <w:sz w:val="24"/>
          <w:szCs w:val="24"/>
          <w:lang w:val="es-PE"/>
        </w:rPr>
        <w:t>s</w:t>
      </w:r>
      <w:r w:rsidRPr="004F2400">
        <w:rPr>
          <w:b/>
          <w:i/>
          <w:sz w:val="24"/>
          <w:szCs w:val="24"/>
          <w:lang w:val="es-PE"/>
        </w:rPr>
        <w:t>ol</w:t>
      </w:r>
      <w:r w:rsidRPr="004F2400">
        <w:rPr>
          <w:b/>
          <w:i/>
          <w:spacing w:val="-1"/>
          <w:sz w:val="24"/>
          <w:szCs w:val="24"/>
          <w:lang w:val="es-PE"/>
        </w:rPr>
        <w:t>u</w:t>
      </w:r>
      <w:r w:rsidRPr="004F2400">
        <w:rPr>
          <w:b/>
          <w:i/>
          <w:sz w:val="24"/>
          <w:szCs w:val="24"/>
          <w:lang w:val="es-PE"/>
        </w:rPr>
        <w:t>t</w:t>
      </w:r>
      <w:r w:rsidRPr="004F2400">
        <w:rPr>
          <w:b/>
          <w:i/>
          <w:spacing w:val="-2"/>
          <w:sz w:val="24"/>
          <w:szCs w:val="24"/>
          <w:lang w:val="es-PE"/>
        </w:rPr>
        <w:t>i</w:t>
      </w:r>
      <w:r w:rsidRPr="004F2400">
        <w:rPr>
          <w:b/>
          <w:i/>
          <w:spacing w:val="1"/>
          <w:sz w:val="24"/>
          <w:szCs w:val="24"/>
          <w:lang w:val="es-PE"/>
        </w:rPr>
        <w:t>v</w:t>
      </w:r>
      <w:r w:rsidRPr="004F2400">
        <w:rPr>
          <w:b/>
          <w:i/>
          <w:sz w:val="24"/>
          <w:szCs w:val="24"/>
          <w:lang w:val="es-PE"/>
        </w:rPr>
        <w:t xml:space="preserve">o </w:t>
      </w:r>
      <w:r w:rsidRPr="004F2400">
        <w:rPr>
          <w:b/>
          <w:i/>
          <w:spacing w:val="-3"/>
          <w:sz w:val="24"/>
          <w:szCs w:val="24"/>
          <w:lang w:val="es-PE"/>
        </w:rPr>
        <w:t>U</w:t>
      </w:r>
      <w:r w:rsidRPr="004F2400">
        <w:rPr>
          <w:b/>
          <w:i/>
          <w:spacing w:val="-1"/>
          <w:sz w:val="24"/>
          <w:szCs w:val="24"/>
          <w:lang w:val="es-PE"/>
        </w:rPr>
        <w:t>n</w:t>
      </w:r>
      <w:r w:rsidRPr="004F2400">
        <w:rPr>
          <w:b/>
          <w:i/>
          <w:sz w:val="24"/>
          <w:szCs w:val="24"/>
          <w:lang w:val="es-PE"/>
        </w:rPr>
        <w:t>ip</w:t>
      </w:r>
      <w:r w:rsidRPr="004F2400">
        <w:rPr>
          <w:b/>
          <w:i/>
          <w:spacing w:val="1"/>
          <w:sz w:val="24"/>
          <w:szCs w:val="24"/>
          <w:lang w:val="es-PE"/>
        </w:rPr>
        <w:t>e</w:t>
      </w:r>
      <w:r w:rsidRPr="004F2400">
        <w:rPr>
          <w:b/>
          <w:i/>
          <w:spacing w:val="-1"/>
          <w:sz w:val="24"/>
          <w:szCs w:val="24"/>
          <w:lang w:val="es-PE"/>
        </w:rPr>
        <w:t>rs</w:t>
      </w:r>
      <w:r w:rsidRPr="004F2400">
        <w:rPr>
          <w:b/>
          <w:i/>
          <w:sz w:val="24"/>
          <w:szCs w:val="24"/>
          <w:lang w:val="es-PE"/>
        </w:rPr>
        <w:t>o</w:t>
      </w:r>
      <w:r w:rsidRPr="004F2400">
        <w:rPr>
          <w:b/>
          <w:i/>
          <w:spacing w:val="-1"/>
          <w:sz w:val="24"/>
          <w:szCs w:val="24"/>
          <w:lang w:val="es-PE"/>
        </w:rPr>
        <w:t>n</w:t>
      </w:r>
      <w:r w:rsidRPr="004F2400">
        <w:rPr>
          <w:b/>
          <w:i/>
          <w:sz w:val="24"/>
          <w:szCs w:val="24"/>
          <w:lang w:val="es-PE"/>
        </w:rPr>
        <w:t xml:space="preserve">al, </w:t>
      </w:r>
      <w:r w:rsidRPr="004F2400">
        <w:rPr>
          <w:b/>
          <w:i/>
          <w:spacing w:val="1"/>
          <w:sz w:val="24"/>
          <w:szCs w:val="24"/>
          <w:lang w:val="es-PE"/>
        </w:rPr>
        <w:t>e</w:t>
      </w:r>
      <w:r w:rsidRPr="004F2400">
        <w:rPr>
          <w:b/>
          <w:i/>
          <w:spacing w:val="-2"/>
          <w:sz w:val="24"/>
          <w:szCs w:val="24"/>
          <w:lang w:val="es-PE"/>
        </w:rPr>
        <w:t>m</w:t>
      </w:r>
      <w:r w:rsidRPr="004F2400">
        <w:rPr>
          <w:b/>
          <w:i/>
          <w:sz w:val="24"/>
          <w:szCs w:val="24"/>
          <w:lang w:val="es-PE"/>
        </w:rPr>
        <w:t>ite</w:t>
      </w:r>
      <w:r w:rsidRPr="004F2400">
        <w:rPr>
          <w:b/>
          <w:i/>
          <w:spacing w:val="5"/>
          <w:sz w:val="24"/>
          <w:szCs w:val="24"/>
          <w:lang w:val="es-PE"/>
        </w:rPr>
        <w:t xml:space="preserve"> </w:t>
      </w:r>
      <w:r w:rsidRPr="004F2400">
        <w:rPr>
          <w:b/>
          <w:i/>
          <w:sz w:val="24"/>
          <w:szCs w:val="24"/>
          <w:lang w:val="es-PE"/>
        </w:rPr>
        <w:t>la p</w:t>
      </w:r>
      <w:r w:rsidRPr="004F2400">
        <w:rPr>
          <w:b/>
          <w:i/>
          <w:spacing w:val="-1"/>
          <w:sz w:val="24"/>
          <w:szCs w:val="24"/>
          <w:lang w:val="es-PE"/>
        </w:rPr>
        <w:t>r</w:t>
      </w:r>
      <w:r w:rsidRPr="004F2400">
        <w:rPr>
          <w:b/>
          <w:i/>
          <w:spacing w:val="1"/>
          <w:sz w:val="24"/>
          <w:szCs w:val="24"/>
          <w:lang w:val="es-PE"/>
        </w:rPr>
        <w:t>e</w:t>
      </w:r>
      <w:r w:rsidRPr="004F2400">
        <w:rPr>
          <w:b/>
          <w:i/>
          <w:spacing w:val="-1"/>
          <w:sz w:val="24"/>
          <w:szCs w:val="24"/>
          <w:lang w:val="es-PE"/>
        </w:rPr>
        <w:t>sen</w:t>
      </w:r>
      <w:r w:rsidRPr="004F2400">
        <w:rPr>
          <w:b/>
          <w:i/>
          <w:sz w:val="24"/>
          <w:szCs w:val="24"/>
          <w:lang w:val="es-PE"/>
        </w:rPr>
        <w:t>te</w:t>
      </w:r>
      <w:r w:rsidRPr="004F2400">
        <w:rPr>
          <w:b/>
          <w:i/>
          <w:spacing w:val="1"/>
          <w:sz w:val="24"/>
          <w:szCs w:val="24"/>
          <w:lang w:val="es-PE"/>
        </w:rPr>
        <w:t xml:space="preserve"> </w:t>
      </w:r>
      <w:r w:rsidRPr="004F2400">
        <w:rPr>
          <w:b/>
          <w:i/>
          <w:spacing w:val="-1"/>
          <w:sz w:val="24"/>
          <w:szCs w:val="24"/>
          <w:lang w:val="es-PE"/>
        </w:rPr>
        <w:t>r</w:t>
      </w:r>
      <w:r w:rsidRPr="004F2400">
        <w:rPr>
          <w:b/>
          <w:i/>
          <w:spacing w:val="1"/>
          <w:sz w:val="24"/>
          <w:szCs w:val="24"/>
          <w:lang w:val="es-PE"/>
        </w:rPr>
        <w:t>e</w:t>
      </w:r>
      <w:r w:rsidRPr="004F2400">
        <w:rPr>
          <w:b/>
          <w:i/>
          <w:spacing w:val="-1"/>
          <w:sz w:val="24"/>
          <w:szCs w:val="24"/>
          <w:lang w:val="es-PE"/>
        </w:rPr>
        <w:t>s</w:t>
      </w:r>
      <w:r w:rsidRPr="004F2400">
        <w:rPr>
          <w:b/>
          <w:i/>
          <w:sz w:val="24"/>
          <w:szCs w:val="24"/>
          <w:lang w:val="es-PE"/>
        </w:rPr>
        <w:t>ol</w:t>
      </w:r>
      <w:r w:rsidRPr="004F2400">
        <w:rPr>
          <w:b/>
          <w:i/>
          <w:spacing w:val="-1"/>
          <w:sz w:val="24"/>
          <w:szCs w:val="24"/>
          <w:lang w:val="es-PE"/>
        </w:rPr>
        <w:t>u</w:t>
      </w:r>
      <w:r w:rsidRPr="004F2400">
        <w:rPr>
          <w:b/>
          <w:i/>
          <w:spacing w:val="1"/>
          <w:sz w:val="24"/>
          <w:szCs w:val="24"/>
          <w:lang w:val="es-PE"/>
        </w:rPr>
        <w:t>c</w:t>
      </w:r>
      <w:r w:rsidRPr="004F2400">
        <w:rPr>
          <w:b/>
          <w:i/>
          <w:spacing w:val="-2"/>
          <w:sz w:val="24"/>
          <w:szCs w:val="24"/>
          <w:lang w:val="es-PE"/>
        </w:rPr>
        <w:t>i</w:t>
      </w:r>
      <w:r w:rsidRPr="004F2400">
        <w:rPr>
          <w:b/>
          <w:i/>
          <w:sz w:val="24"/>
          <w:szCs w:val="24"/>
          <w:lang w:val="es-PE"/>
        </w:rPr>
        <w:t>ón</w:t>
      </w:r>
    </w:p>
    <w:p w:rsidRPr="004F2400" w:rsidR="008E48AD" w:rsidRDefault="008E48AD" w14:paraId="76E9D321" w14:textId="77777777">
      <w:pPr>
        <w:spacing w:before="4" w:line="260" w:lineRule="exact"/>
        <w:rPr>
          <w:sz w:val="24"/>
          <w:szCs w:val="24"/>
          <w:lang w:val="es-PE"/>
        </w:rPr>
      </w:pPr>
    </w:p>
    <w:p w:rsidRPr="004F2400" w:rsidR="008E48AD" w:rsidRDefault="00C62C0D" w14:paraId="76E9D322" w14:textId="77777777">
      <w:pPr>
        <w:ind w:left="2469"/>
        <w:rPr>
          <w:sz w:val="24"/>
          <w:szCs w:val="24"/>
        </w:rPr>
      </w:pPr>
      <w:r w:rsidRPr="004F2400">
        <w:rPr>
          <w:b/>
          <w:spacing w:val="-1"/>
          <w:sz w:val="24"/>
          <w:szCs w:val="24"/>
        </w:rPr>
        <w:t>A</w:t>
      </w:r>
      <w:r w:rsidRPr="004F2400">
        <w:rPr>
          <w:b/>
          <w:sz w:val="24"/>
          <w:szCs w:val="24"/>
        </w:rPr>
        <w:t>li</w:t>
      </w:r>
      <w:r w:rsidRPr="004F2400">
        <w:rPr>
          <w:b/>
          <w:spacing w:val="1"/>
          <w:sz w:val="24"/>
          <w:szCs w:val="24"/>
        </w:rPr>
        <w:t>c</w:t>
      </w:r>
      <w:r w:rsidRPr="004F2400">
        <w:rPr>
          <w:b/>
          <w:sz w:val="24"/>
          <w:szCs w:val="24"/>
        </w:rPr>
        <w:t>ia</w:t>
      </w:r>
      <w:r w:rsidRPr="004F2400">
        <w:rPr>
          <w:b/>
          <w:spacing w:val="-2"/>
          <w:sz w:val="24"/>
          <w:szCs w:val="24"/>
        </w:rPr>
        <w:t xml:space="preserve"> </w:t>
      </w:r>
      <w:r w:rsidRPr="004F2400">
        <w:rPr>
          <w:b/>
          <w:spacing w:val="1"/>
          <w:sz w:val="24"/>
          <w:szCs w:val="24"/>
        </w:rPr>
        <w:t>M</w:t>
      </w:r>
      <w:r w:rsidRPr="004F2400">
        <w:rPr>
          <w:b/>
          <w:spacing w:val="-2"/>
          <w:sz w:val="24"/>
          <w:szCs w:val="24"/>
        </w:rPr>
        <w:t>a</w:t>
      </w:r>
      <w:r w:rsidRPr="004F2400">
        <w:rPr>
          <w:b/>
          <w:spacing w:val="1"/>
          <w:sz w:val="24"/>
          <w:szCs w:val="24"/>
        </w:rPr>
        <w:t>r</w:t>
      </w:r>
      <w:r w:rsidRPr="004F2400">
        <w:rPr>
          <w:b/>
          <w:sz w:val="24"/>
          <w:szCs w:val="24"/>
        </w:rPr>
        <w:t>t</w:t>
      </w:r>
      <w:r w:rsidRPr="004F2400">
        <w:rPr>
          <w:b/>
          <w:spacing w:val="1"/>
          <w:sz w:val="24"/>
          <w:szCs w:val="24"/>
        </w:rPr>
        <w:t>í</w:t>
      </w:r>
      <w:r w:rsidRPr="004F2400">
        <w:rPr>
          <w:b/>
          <w:sz w:val="24"/>
          <w:szCs w:val="24"/>
        </w:rPr>
        <w:t>n</w:t>
      </w:r>
      <w:r w:rsidRPr="004F2400">
        <w:rPr>
          <w:b/>
          <w:spacing w:val="-1"/>
          <w:sz w:val="24"/>
          <w:szCs w:val="24"/>
        </w:rPr>
        <w:t xml:space="preserve"> </w:t>
      </w:r>
      <w:r w:rsidRPr="004F2400">
        <w:rPr>
          <w:b/>
          <w:sz w:val="24"/>
          <w:szCs w:val="24"/>
        </w:rPr>
        <w:t>Ló</w:t>
      </w:r>
      <w:r w:rsidRPr="004F2400">
        <w:rPr>
          <w:b/>
          <w:spacing w:val="-1"/>
          <w:sz w:val="24"/>
          <w:szCs w:val="24"/>
        </w:rPr>
        <w:t>p</w:t>
      </w:r>
      <w:r w:rsidRPr="004F2400">
        <w:rPr>
          <w:b/>
          <w:spacing w:val="1"/>
          <w:sz w:val="24"/>
          <w:szCs w:val="24"/>
        </w:rPr>
        <w:t>e</w:t>
      </w:r>
      <w:r w:rsidRPr="004F2400">
        <w:rPr>
          <w:b/>
          <w:sz w:val="24"/>
          <w:szCs w:val="24"/>
        </w:rPr>
        <w:t xml:space="preserve">z – </w:t>
      </w:r>
      <w:r w:rsidRPr="004F2400">
        <w:rPr>
          <w:b/>
          <w:spacing w:val="-1"/>
          <w:sz w:val="24"/>
          <w:szCs w:val="24"/>
        </w:rPr>
        <w:t>Se</w:t>
      </w:r>
      <w:r w:rsidRPr="004F2400">
        <w:rPr>
          <w:b/>
          <w:spacing w:val="1"/>
          <w:sz w:val="24"/>
          <w:szCs w:val="24"/>
        </w:rPr>
        <w:t>cre</w:t>
      </w:r>
      <w:r w:rsidRPr="004F2400">
        <w:rPr>
          <w:b/>
          <w:spacing w:val="-2"/>
          <w:sz w:val="24"/>
          <w:szCs w:val="24"/>
        </w:rPr>
        <w:t>t</w:t>
      </w:r>
      <w:r w:rsidRPr="004F2400">
        <w:rPr>
          <w:b/>
          <w:sz w:val="24"/>
          <w:szCs w:val="24"/>
        </w:rPr>
        <w:t>a</w:t>
      </w:r>
      <w:r w:rsidRPr="004F2400">
        <w:rPr>
          <w:b/>
          <w:spacing w:val="1"/>
          <w:sz w:val="24"/>
          <w:szCs w:val="24"/>
        </w:rPr>
        <w:t>r</w:t>
      </w:r>
      <w:r w:rsidRPr="004F2400">
        <w:rPr>
          <w:b/>
          <w:sz w:val="24"/>
          <w:szCs w:val="24"/>
        </w:rPr>
        <w:t>ía</w:t>
      </w:r>
      <w:r w:rsidRPr="004F2400">
        <w:rPr>
          <w:b/>
          <w:spacing w:val="-2"/>
          <w:sz w:val="24"/>
          <w:szCs w:val="24"/>
        </w:rPr>
        <w:t xml:space="preserve"> </w:t>
      </w:r>
      <w:r w:rsidRPr="004F2400">
        <w:rPr>
          <w:b/>
          <w:sz w:val="24"/>
          <w:szCs w:val="24"/>
        </w:rPr>
        <w:t>T</w:t>
      </w:r>
      <w:r w:rsidRPr="004F2400">
        <w:rPr>
          <w:b/>
          <w:spacing w:val="1"/>
          <w:sz w:val="24"/>
          <w:szCs w:val="24"/>
        </w:rPr>
        <w:t>éc</w:t>
      </w:r>
      <w:r w:rsidRPr="004F2400">
        <w:rPr>
          <w:b/>
          <w:spacing w:val="-3"/>
          <w:sz w:val="24"/>
          <w:szCs w:val="24"/>
        </w:rPr>
        <w:t>n</w:t>
      </w:r>
      <w:r w:rsidRPr="004F2400">
        <w:rPr>
          <w:b/>
          <w:sz w:val="24"/>
          <w:szCs w:val="24"/>
        </w:rPr>
        <w:t>i</w:t>
      </w:r>
      <w:r w:rsidRPr="004F2400">
        <w:rPr>
          <w:b/>
          <w:spacing w:val="1"/>
          <w:sz w:val="24"/>
          <w:szCs w:val="24"/>
        </w:rPr>
        <w:t>c</w:t>
      </w:r>
      <w:r w:rsidRPr="004F2400">
        <w:rPr>
          <w:b/>
          <w:sz w:val="24"/>
          <w:szCs w:val="24"/>
        </w:rPr>
        <w:t>a</w:t>
      </w:r>
    </w:p>
    <w:sectPr w:rsidRPr="004F2400" w:rsidR="008E48AD">
      <w:headerReference w:type="default" r:id="rId10"/>
      <w:footerReference w:type="default" r:id="rId11"/>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E0BD1" w:rsidRDefault="00CE0BD1" w14:paraId="7C283F45" w14:textId="77777777">
      <w:r>
        <w:separator/>
      </w:r>
    </w:p>
  </w:endnote>
  <w:endnote w:type="continuationSeparator" w:id="0">
    <w:p w:rsidR="00CE0BD1" w:rsidRDefault="00CE0BD1" w14:paraId="1E9AC3B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CE0BD1" w14:paraId="76E9D325" w14:textId="77777777">
    <w:pPr>
      <w:spacing w:line="200" w:lineRule="exact"/>
    </w:pPr>
    <w:r>
      <w:pict w14:anchorId="76E9D327">
        <v:shapetype id="_x0000_t202" coordsize="21600,21600" o:spt="202" path="m,l,21600r21600,l21600,xe">
          <v:stroke joinstyle="miter"/>
          <v:path gradientshapeok="t" o:connecttype="rect"/>
        </v:shapetype>
        <v:shape id="_x0000_s1025" style="position:absolute;margin-left:472.15pt;margin-top:781.65pt;width:53.55pt;height:11.95pt;z-index:-251658240;mso-position-horizontal-relative:page;mso-position-vertical-relative:page" filled="f" stroked="f" type="#_x0000_t202">
          <v:textbox inset="0,0,0,0">
            <w:txbxContent>
              <w:p w:rsidR="008E48AD" w:rsidRDefault="00C62C0D" w14:paraId="76E9D328" w14:textId="77777777">
                <w:pPr>
                  <w:spacing w:line="220" w:lineRule="exact"/>
                  <w:ind w:left="20" w:right="-30"/>
                  <w:rPr>
                    <w:sz w:val="18"/>
                    <w:szCs w:val="18"/>
                  </w:rPr>
                </w:pPr>
                <w:proofErr w:type="spellStart"/>
                <w:r>
                  <w:t>Pá</w:t>
                </w:r>
                <w:r>
                  <w:rPr>
                    <w:spacing w:val="1"/>
                  </w:rPr>
                  <w:t>g</w:t>
                </w:r>
                <w:r>
                  <w:t>i</w:t>
                </w:r>
                <w:r>
                  <w:rPr>
                    <w:spacing w:val="1"/>
                  </w:rPr>
                  <w:t>n</w:t>
                </w:r>
                <w:r>
                  <w:t>a</w:t>
                </w:r>
                <w:proofErr w:type="spellEnd"/>
                <w:r>
                  <w:rPr>
                    <w:spacing w:val="-6"/>
                  </w:rPr>
                  <w:t xml:space="preserve"> </w:t>
                </w:r>
                <w:r>
                  <w:fldChar w:fldCharType="begin"/>
                </w:r>
                <w:r>
                  <w:rPr>
                    <w:b/>
                    <w:sz w:val="18"/>
                    <w:szCs w:val="18"/>
                  </w:rPr>
                  <w:instrText xml:space="preserve"> PAGE </w:instrText>
                </w:r>
                <w:r>
                  <w:fldChar w:fldCharType="separate"/>
                </w:r>
                <w:r>
                  <w:t>1</w:t>
                </w:r>
                <w:r>
                  <w:fldChar w:fldCharType="end"/>
                </w:r>
                <w:r>
                  <w:rPr>
                    <w:b/>
                    <w:spacing w:val="-1"/>
                    <w:sz w:val="18"/>
                    <w:szCs w:val="18"/>
                  </w:rPr>
                  <w:t xml:space="preserve"> </w:t>
                </w:r>
                <w:r>
                  <w:rPr>
                    <w:spacing w:val="1"/>
                    <w:sz w:val="18"/>
                    <w:szCs w:val="18"/>
                  </w:rPr>
                  <w:t>d</w:t>
                </w:r>
                <w:r>
                  <w:rPr>
                    <w:sz w:val="18"/>
                    <w:szCs w:val="18"/>
                  </w:rPr>
                  <w:t xml:space="preserve">e </w:t>
                </w:r>
                <w:r>
                  <w:rPr>
                    <w:b/>
                    <w:sz w:val="18"/>
                    <w:szCs w:val="18"/>
                  </w:rPr>
                  <w:t>5</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E0BD1" w:rsidRDefault="00CE0BD1" w14:paraId="726E0157" w14:textId="77777777">
      <w:r>
        <w:separator/>
      </w:r>
    </w:p>
  </w:footnote>
  <w:footnote w:type="continuationSeparator" w:id="0">
    <w:p w:rsidR="00CE0BD1" w:rsidRDefault="00CE0BD1" w14:paraId="1E6C2C7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CE0BD1"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9264;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4644E1"/>
    <w:rsid w:val="004F2400"/>
    <w:rsid w:val="005D2D7F"/>
    <w:rsid w:val="006213F5"/>
    <w:rsid w:val="00672077"/>
    <w:rsid w:val="006B23F2"/>
    <w:rsid w:val="006C0991"/>
    <w:rsid w:val="007F0E7E"/>
    <w:rsid w:val="008E48AD"/>
    <w:rsid w:val="00A92188"/>
    <w:rsid w:val="00C15108"/>
    <w:rsid w:val="00C62C0D"/>
    <w:rsid w:val="00CE0BD1"/>
    <w:rsid w:val="00D20532"/>
    <w:rsid w:val="00F76DAB"/>
    <w:rsid w:val="06393273"/>
    <w:rsid w:val="07750168"/>
    <w:rsid w:val="07C2787B"/>
    <w:rsid w:val="0A0582CA"/>
    <w:rsid w:val="0AC58324"/>
    <w:rsid w:val="0CAF29CF"/>
    <w:rsid w:val="0D775C43"/>
    <w:rsid w:val="0F4C1CAB"/>
    <w:rsid w:val="135B5FA6"/>
    <w:rsid w:val="138DBDFA"/>
    <w:rsid w:val="171FAA9E"/>
    <w:rsid w:val="1B8D9DD1"/>
    <w:rsid w:val="20925B44"/>
    <w:rsid w:val="292902B0"/>
    <w:rsid w:val="3075FFD5"/>
    <w:rsid w:val="3150EF5E"/>
    <w:rsid w:val="332A8E5F"/>
    <w:rsid w:val="334519DE"/>
    <w:rsid w:val="3B398D29"/>
    <w:rsid w:val="3DADAD44"/>
    <w:rsid w:val="3DF84AF0"/>
    <w:rsid w:val="4097ADD7"/>
    <w:rsid w:val="40DDDEBA"/>
    <w:rsid w:val="472F236B"/>
    <w:rsid w:val="52832A7D"/>
    <w:rsid w:val="53C1D3F4"/>
    <w:rsid w:val="53FB736F"/>
    <w:rsid w:val="564878E0"/>
    <w:rsid w:val="596A7889"/>
    <w:rsid w:val="5AF5A7B7"/>
    <w:rsid w:val="5C88DD3C"/>
    <w:rsid w:val="5F728978"/>
    <w:rsid w:val="6486DA96"/>
    <w:rsid w:val="680C405E"/>
    <w:rsid w:val="68AD38B6"/>
    <w:rsid w:val="6EAC9157"/>
    <w:rsid w:val="6FB45249"/>
    <w:rsid w:val="74EC3521"/>
    <w:rsid w:val="76EFFDD2"/>
    <w:rsid w:val="7751FD9A"/>
    <w:rsid w:val="7A90614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7AE229-BCE0-4589-BBF3-F7DDEF83E2A2}"/>
</file>

<file path=customXml/itemProps2.xml><?xml version="1.0" encoding="utf-8"?>
<ds:datastoreItem xmlns:ds="http://schemas.openxmlformats.org/officeDocument/2006/customXml" ds:itemID="{1D1AE32B-1922-4EFD-B4D5-379CB40C6583}"/>
</file>

<file path=customXml/itemProps3.xml><?xml version="1.0" encoding="utf-8"?>
<ds:datastoreItem xmlns:ds="http://schemas.openxmlformats.org/officeDocument/2006/customXml" ds:itemID="{A1EAE840-C0BB-4A86-A57E-61511797420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11</cp:revision>
  <cp:lastPrinted>2022-03-31T21:14:00Z</cp:lastPrinted>
  <dcterms:created xsi:type="dcterms:W3CDTF">2022-03-25T15:53:00Z</dcterms:created>
  <dcterms:modified xsi:type="dcterms:W3CDTF">2025-03-31T19:27:46Z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