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00270" w:rsidR="008E48AD" w:rsidRDefault="00C62C0D" w14:paraId="76E9D2BD" w14:textId="30582EEE">
      <w:pPr>
        <w:spacing w:before="30" w:line="260" w:lineRule="exact"/>
        <w:ind w:left="3181" w:right="3193"/>
        <w:jc w:val="center"/>
        <w:rPr>
          <w:sz w:val="24"/>
          <w:szCs w:val="24"/>
          <w:lang w:val="es-PE"/>
        </w:rPr>
      </w:pPr>
      <w:r w:rsidRPr="00200270">
        <w:rPr>
          <w:b/>
          <w:spacing w:val="-1"/>
          <w:position w:val="-1"/>
          <w:sz w:val="24"/>
          <w:szCs w:val="24"/>
          <w:lang w:val="es-PE"/>
        </w:rPr>
        <w:t>R</w:t>
      </w:r>
      <w:r w:rsidRPr="00200270">
        <w:rPr>
          <w:b/>
          <w:position w:val="-1"/>
          <w:sz w:val="24"/>
          <w:szCs w:val="24"/>
          <w:lang w:val="es-PE"/>
        </w:rPr>
        <w:t>E</w:t>
      </w:r>
      <w:r w:rsidRPr="00200270">
        <w:rPr>
          <w:b/>
          <w:spacing w:val="-1"/>
          <w:position w:val="-1"/>
          <w:sz w:val="24"/>
          <w:szCs w:val="24"/>
          <w:lang w:val="es-PE"/>
        </w:rPr>
        <w:t>S</w:t>
      </w:r>
      <w:r w:rsidRPr="00200270">
        <w:rPr>
          <w:b/>
          <w:position w:val="-1"/>
          <w:sz w:val="24"/>
          <w:szCs w:val="24"/>
          <w:lang w:val="es-PE"/>
        </w:rPr>
        <w:t>OL</w:t>
      </w:r>
      <w:r w:rsidRPr="00200270">
        <w:rPr>
          <w:b/>
          <w:spacing w:val="-1"/>
          <w:position w:val="-1"/>
          <w:sz w:val="24"/>
          <w:szCs w:val="24"/>
          <w:lang w:val="es-PE"/>
        </w:rPr>
        <w:t>UCI</w:t>
      </w:r>
      <w:r w:rsidRPr="00200270">
        <w:rPr>
          <w:b/>
          <w:position w:val="-1"/>
          <w:sz w:val="24"/>
          <w:szCs w:val="24"/>
          <w:lang w:val="es-PE"/>
        </w:rPr>
        <w:t>ÓN</w:t>
      </w:r>
      <w:r w:rsidRPr="00200270">
        <w:rPr>
          <w:b/>
          <w:spacing w:val="-1"/>
          <w:position w:val="-1"/>
          <w:sz w:val="24"/>
          <w:szCs w:val="24"/>
          <w:lang w:val="es-PE"/>
        </w:rPr>
        <w:t xml:space="preserve"> </w:t>
      </w:r>
      <w:r w:rsidRPr="00200270">
        <w:rPr>
          <w:b/>
          <w:position w:val="-1"/>
          <w:sz w:val="24"/>
          <w:szCs w:val="24"/>
          <w:lang w:val="es-PE"/>
        </w:rPr>
        <w:t>N°</w:t>
      </w:r>
      <w:r w:rsidRPr="00200270" w:rsidR="00E918AF">
        <w:rPr>
          <w:b/>
          <w:position w:val="-1"/>
          <w:sz w:val="24"/>
          <w:szCs w:val="24"/>
          <w:lang w:val="es-PE"/>
        </w:rPr>
        <w:t>10</w:t>
      </w:r>
      <w:r w:rsidRPr="00200270" w:rsidR="00724A8C">
        <w:rPr>
          <w:b/>
          <w:position w:val="-1"/>
          <w:sz w:val="24"/>
          <w:szCs w:val="24"/>
          <w:lang w:val="es-PE"/>
        </w:rPr>
        <w:t>5</w:t>
      </w:r>
      <w:r w:rsidRPr="00200270" w:rsidR="00B91FCF">
        <w:rPr>
          <w:b/>
          <w:position w:val="-1"/>
          <w:sz w:val="24"/>
          <w:szCs w:val="24"/>
          <w:lang w:val="es-PE"/>
        </w:rPr>
        <w:t>/</w:t>
      </w:r>
      <w:r w:rsidRPr="00200270">
        <w:rPr>
          <w:b/>
          <w:position w:val="-1"/>
          <w:sz w:val="24"/>
          <w:szCs w:val="24"/>
          <w:lang w:val="es-PE"/>
        </w:rPr>
        <w:t>22</w:t>
      </w:r>
    </w:p>
    <w:p w:rsidRPr="00200270" w:rsidR="008E48AD" w:rsidRDefault="008E48AD" w14:paraId="76E9D2BE" w14:textId="77777777">
      <w:pPr>
        <w:spacing w:before="19" w:line="220" w:lineRule="exact"/>
        <w:rPr>
          <w:sz w:val="24"/>
          <w:szCs w:val="24"/>
          <w:lang w:val="es-PE"/>
        </w:rPr>
      </w:pPr>
    </w:p>
    <w:p w:rsidRPr="00200270" w:rsidR="00200270" w:rsidP="00200270" w:rsidRDefault="00200270" w14:paraId="7547BA80" w14:textId="77777777">
      <w:pPr>
        <w:rPr>
          <w:b/>
          <w:sz w:val="24"/>
          <w:szCs w:val="24"/>
          <w:lang w:val="es-PE"/>
        </w:rPr>
      </w:pPr>
      <w:r w:rsidRPr="00200270">
        <w:rPr>
          <w:b/>
          <w:sz w:val="24"/>
          <w:szCs w:val="24"/>
          <w:lang w:val="es-PE"/>
        </w:rPr>
        <w:t>VISTOS:</w:t>
      </w:r>
    </w:p>
    <w:p w:rsidRPr="00200270" w:rsidR="00200270" w:rsidP="00200270" w:rsidRDefault="00200270" w14:paraId="5BCABC81" w14:textId="77777777">
      <w:pPr>
        <w:rPr>
          <w:b/>
          <w:sz w:val="24"/>
          <w:szCs w:val="24"/>
          <w:lang w:val="es-PE"/>
        </w:rPr>
      </w:pPr>
    </w:p>
    <w:p w:rsidRPr="00200270" w:rsidR="00200270" w:rsidP="1D50C846" w:rsidRDefault="00200270" w14:paraId="43327432" w14:textId="7C24A07B">
      <w:pPr>
        <w:jc w:val="both"/>
        <w:rPr>
          <w:b w:val="1"/>
          <w:bCs w:val="1"/>
          <w:sz w:val="24"/>
          <w:szCs w:val="24"/>
          <w:lang w:val="es-MX"/>
        </w:rPr>
      </w:pPr>
      <w:r w:rsidRPr="1D50C846" w:rsidR="78AE4DA4">
        <w:rPr>
          <w:sz w:val="24"/>
          <w:szCs w:val="24"/>
          <w:lang w:val="es-PE"/>
        </w:rPr>
        <w:t xml:space="preserve">Que, con fecha 16 de febrero de 2022, complementado con fecha 07 de marzo de 2022, </w:t>
      </w:r>
      <w:r w:rsidRPr="1D50C846" w:rsidR="4DCCD6A7">
        <w:rPr>
          <w:sz w:val="24"/>
          <w:szCs w:val="24"/>
          <w:lang w:val="es-PE"/>
        </w:rPr>
        <w:t>................................................................</w:t>
      </w:r>
      <w:r w:rsidRPr="1D50C846" w:rsidR="78AE4DA4">
        <w:rPr>
          <w:b w:val="1"/>
          <w:bCs w:val="1"/>
          <w:sz w:val="24"/>
          <w:szCs w:val="24"/>
          <w:lang w:val="es-PE"/>
        </w:rPr>
        <w:t xml:space="preserve"> </w:t>
      </w:r>
      <w:r w:rsidRPr="1D50C846" w:rsidR="78AE4DA4">
        <w:rPr>
          <w:sz w:val="24"/>
          <w:szCs w:val="24"/>
          <w:lang w:val="es-MX"/>
        </w:rPr>
        <w:t xml:space="preserve">interpone </w:t>
      </w:r>
      <w:r w:rsidRPr="1D50C846" w:rsidR="78AE4DA4">
        <w:rPr>
          <w:sz w:val="24"/>
          <w:szCs w:val="24"/>
          <w:lang w:val="es-PE"/>
        </w:rPr>
        <w:t xml:space="preserve">reclamación ante esta Defensoría del Asegurado (DEFASEG) contra </w:t>
      </w:r>
      <w:r w:rsidRPr="1D50C846" w:rsidR="069B9D84">
        <w:rPr>
          <w:sz w:val="24"/>
          <w:szCs w:val="24"/>
          <w:lang w:val="es-PE"/>
        </w:rPr>
        <w:t>........................................</w:t>
      </w:r>
      <w:r w:rsidRPr="1D50C846" w:rsidR="78AE4DA4">
        <w:rPr>
          <w:sz w:val="24"/>
          <w:szCs w:val="24"/>
          <w:lang w:val="es-MX"/>
        </w:rPr>
        <w:t>, solicitando se le</w:t>
      </w:r>
      <w:r w:rsidRPr="1D50C846" w:rsidR="78AE4DA4">
        <w:rPr>
          <w:sz w:val="24"/>
          <w:szCs w:val="24"/>
          <w:lang w:val="es-PE"/>
        </w:rPr>
        <w:t xml:space="preserve"> otorgue la cobertura del</w:t>
      </w:r>
      <w:r w:rsidRPr="1D50C846" w:rsidR="78AE4DA4">
        <w:rPr>
          <w:b w:val="1"/>
          <w:bCs w:val="1"/>
          <w:sz w:val="24"/>
          <w:szCs w:val="24"/>
          <w:lang w:val="es-MX"/>
        </w:rPr>
        <w:t xml:space="preserve"> SEGURO DE PROTECCIÓN DE TARJETA</w:t>
      </w:r>
      <w:bookmarkStart w:name="OLE_LINK2" w:id="0"/>
      <w:r w:rsidRPr="1D50C846" w:rsidR="78AE4DA4">
        <w:rPr>
          <w:b w:val="1"/>
          <w:bCs w:val="1"/>
          <w:sz w:val="24"/>
          <w:szCs w:val="24"/>
          <w:lang w:val="es-MX"/>
        </w:rPr>
        <w:t xml:space="preserve"> CON PÓLIZA</w:t>
      </w:r>
      <w:r w:rsidRPr="1D50C846" w:rsidR="2E7D9519">
        <w:rPr>
          <w:b w:val="1"/>
          <w:bCs w:val="1"/>
          <w:sz w:val="24"/>
          <w:szCs w:val="24"/>
          <w:lang w:val="es-MX"/>
        </w:rPr>
        <w:t>...........................</w:t>
      </w:r>
    </w:p>
    <w:bookmarkEnd w:id="0"/>
    <w:p w:rsidRPr="00200270" w:rsidR="00200270" w:rsidP="00200270" w:rsidRDefault="00200270" w14:paraId="01A07DA8" w14:textId="77777777">
      <w:pPr>
        <w:jc w:val="both"/>
        <w:rPr>
          <w:rFonts w:eastAsia="Arial Unicode MS"/>
          <w:sz w:val="24"/>
          <w:szCs w:val="24"/>
          <w:lang w:val="es-PE"/>
        </w:rPr>
      </w:pPr>
      <w:r w:rsidRPr="00200270">
        <w:rPr>
          <w:rFonts w:eastAsia="Arial Unicode MS"/>
          <w:sz w:val="24"/>
          <w:szCs w:val="24"/>
          <w:lang w:val="es-PE"/>
        </w:rPr>
        <w:t>Que, la señalada reclamación cumple con los requisitos de materia, cuantía y oportunidad establecidos en el reglamento de la DEFASEG (</w:t>
      </w:r>
      <w:hyperlink w:history="1" r:id="rId8">
        <w:r w:rsidRPr="00200270">
          <w:rPr>
            <w:rStyle w:val="Hipervnculo"/>
            <w:rFonts w:eastAsia="Arial Unicode MS"/>
            <w:sz w:val="24"/>
            <w:szCs w:val="24"/>
            <w:lang w:val="es-PE"/>
          </w:rPr>
          <w:t>http://www.defaseg.com.pe/reglamento</w:t>
        </w:r>
      </w:hyperlink>
      <w:r w:rsidRPr="00200270">
        <w:rPr>
          <w:rFonts w:eastAsia="Arial Unicode MS"/>
          <w:sz w:val="24"/>
          <w:szCs w:val="24"/>
          <w:lang w:val="es-PE"/>
        </w:rPr>
        <w:t>);</w:t>
      </w:r>
    </w:p>
    <w:p w:rsidRPr="00200270" w:rsidR="00200270" w:rsidP="00200270" w:rsidRDefault="00200270" w14:paraId="05014132" w14:textId="77777777">
      <w:pPr>
        <w:tabs>
          <w:tab w:val="num" w:pos="720"/>
        </w:tabs>
        <w:jc w:val="both"/>
        <w:rPr>
          <w:sz w:val="24"/>
          <w:szCs w:val="24"/>
          <w:lang w:val="es-PE"/>
        </w:rPr>
      </w:pPr>
    </w:p>
    <w:p w:rsidRPr="00200270" w:rsidR="00200270" w:rsidP="00200270" w:rsidRDefault="00200270" w14:paraId="1C2EC042" w14:textId="77777777">
      <w:pPr>
        <w:tabs>
          <w:tab w:val="num" w:pos="720"/>
        </w:tabs>
        <w:jc w:val="both"/>
        <w:rPr>
          <w:sz w:val="24"/>
          <w:szCs w:val="24"/>
          <w:lang w:val="es-PE"/>
        </w:rPr>
      </w:pPr>
      <w:r w:rsidRPr="00200270">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00270" w:rsidR="00200270" w:rsidP="00200270" w:rsidRDefault="00200270" w14:paraId="48925F94" w14:textId="77777777">
      <w:pPr>
        <w:tabs>
          <w:tab w:val="num" w:pos="720"/>
        </w:tabs>
        <w:jc w:val="both"/>
        <w:rPr>
          <w:sz w:val="24"/>
          <w:szCs w:val="24"/>
          <w:lang w:val="es-PE"/>
        </w:rPr>
      </w:pPr>
    </w:p>
    <w:p w:rsidRPr="00200270" w:rsidR="00200270" w:rsidP="1D50C846" w:rsidRDefault="00200270" w14:paraId="326982C7" w14:textId="489BB7D0">
      <w:pPr>
        <w:jc w:val="both"/>
        <w:rPr>
          <w:sz w:val="24"/>
          <w:szCs w:val="24"/>
          <w:lang w:val="es-PE"/>
        </w:rPr>
      </w:pPr>
      <w:r w:rsidRPr="1D50C846" w:rsidR="78AE4DA4">
        <w:rPr>
          <w:sz w:val="24"/>
          <w:szCs w:val="24"/>
          <w:lang w:val="es-PE"/>
        </w:rPr>
        <w:t xml:space="preserve">Que, habiéndosele corrido traslado de la respectiva reclamación, </w:t>
      </w:r>
      <w:r w:rsidRPr="1D50C846" w:rsidR="5657A0C1">
        <w:rPr>
          <w:sz w:val="24"/>
          <w:szCs w:val="24"/>
          <w:lang w:val="es-PE"/>
        </w:rPr>
        <w:t>..........................................</w:t>
      </w:r>
      <w:r w:rsidRPr="1D50C846" w:rsidR="78AE4DA4">
        <w:rPr>
          <w:sz w:val="24"/>
          <w:szCs w:val="24"/>
          <w:lang w:val="es-PE"/>
        </w:rPr>
        <w:t xml:space="preserve"> presentó sus descargos y la documentación correspondiente. </w:t>
      </w:r>
    </w:p>
    <w:p w:rsidRPr="00200270" w:rsidR="00200270" w:rsidP="00200270" w:rsidRDefault="00200270" w14:paraId="14CACB89" w14:textId="77777777">
      <w:pPr>
        <w:tabs>
          <w:tab w:val="num" w:pos="720"/>
        </w:tabs>
        <w:jc w:val="both"/>
        <w:rPr>
          <w:sz w:val="24"/>
          <w:szCs w:val="24"/>
          <w:lang w:val="es-PE"/>
        </w:rPr>
      </w:pPr>
    </w:p>
    <w:p w:rsidRPr="00200270" w:rsidR="00200270" w:rsidP="00200270" w:rsidRDefault="00200270" w14:paraId="42EF05EF" w14:textId="77777777">
      <w:pPr>
        <w:tabs>
          <w:tab w:val="num" w:pos="720"/>
        </w:tabs>
        <w:jc w:val="both"/>
        <w:rPr>
          <w:sz w:val="24"/>
          <w:szCs w:val="24"/>
          <w:lang w:val="es-PE"/>
        </w:rPr>
      </w:pPr>
      <w:r w:rsidRPr="00200270">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200270">
        <w:rPr>
          <w:rFonts w:eastAsia="Arial Unicode MS"/>
          <w:sz w:val="24"/>
          <w:szCs w:val="24"/>
          <w:lang w:val="es-PE"/>
        </w:rPr>
        <w:t>de la DEFASEG</w:t>
      </w:r>
      <w:r w:rsidRPr="00200270">
        <w:rPr>
          <w:sz w:val="24"/>
          <w:szCs w:val="24"/>
          <w:lang w:val="es-PE"/>
        </w:rPr>
        <w:t>.</w:t>
      </w:r>
    </w:p>
    <w:p w:rsidRPr="00200270" w:rsidR="00200270" w:rsidP="00200270" w:rsidRDefault="00200270" w14:paraId="66C38062" w14:textId="77777777">
      <w:pPr>
        <w:jc w:val="both"/>
        <w:rPr>
          <w:sz w:val="24"/>
          <w:szCs w:val="24"/>
          <w:lang w:val="es-PE"/>
        </w:rPr>
      </w:pPr>
    </w:p>
    <w:p w:rsidRPr="00200270" w:rsidR="00200270" w:rsidP="00200270" w:rsidRDefault="00200270" w14:paraId="75211247" w14:textId="130A7BB2">
      <w:pPr>
        <w:jc w:val="both"/>
        <w:rPr>
          <w:sz w:val="24"/>
          <w:szCs w:val="24"/>
          <w:lang w:val="es-PE"/>
        </w:rPr>
      </w:pPr>
      <w:r w:rsidRPr="1D50C846" w:rsidR="78AE4DA4">
        <w:rPr>
          <w:color w:val="000000" w:themeColor="text1" w:themeTint="FF" w:themeShade="FF"/>
          <w:sz w:val="24"/>
          <w:szCs w:val="24"/>
          <w:lang w:val="es-PE"/>
        </w:rPr>
        <w:t xml:space="preserve">Que, en síntesis, la posición de la reclamante es la siguiente: </w:t>
      </w:r>
      <w:bookmarkStart w:name="_Hlk26782453" w:id="1"/>
      <w:r w:rsidRPr="1D50C846" w:rsidR="78AE4DA4">
        <w:rPr>
          <w:color w:val="000000" w:themeColor="text1" w:themeTint="FF" w:themeShade="FF"/>
          <w:sz w:val="24"/>
          <w:szCs w:val="24"/>
          <w:lang w:val="es-PE"/>
        </w:rPr>
        <w:t xml:space="preserve">a) </w:t>
      </w:r>
      <w:r w:rsidRPr="1D50C846" w:rsidR="78AE4DA4">
        <w:rPr>
          <w:sz w:val="24"/>
          <w:szCs w:val="24"/>
          <w:lang w:val="es-MX"/>
        </w:rPr>
        <w:t xml:space="preserve">La noche del 16 de diciembre de 2021, saliendo del trabajo, aproximadamente a las 19.10 horas, la señora </w:t>
      </w:r>
      <w:r w:rsidRPr="1D50C846" w:rsidR="671D1A43">
        <w:rPr>
          <w:sz w:val="24"/>
          <w:szCs w:val="24"/>
          <w:lang w:val="es-MX"/>
        </w:rPr>
        <w:t>..............</w:t>
      </w:r>
      <w:r w:rsidRPr="1D50C846" w:rsidR="78AE4DA4">
        <w:rPr>
          <w:sz w:val="24"/>
          <w:szCs w:val="24"/>
          <w:lang w:val="es-MX"/>
        </w:rPr>
        <w:t xml:space="preserve"> tomo un taxi en la </w:t>
      </w:r>
      <w:r w:rsidRPr="1D50C846" w:rsidR="39C67212">
        <w:rPr>
          <w:sz w:val="24"/>
          <w:szCs w:val="24"/>
          <w:lang w:val="es-MX"/>
        </w:rPr>
        <w:t>..................................</w:t>
      </w:r>
      <w:r w:rsidRPr="1D50C846" w:rsidR="78AE4DA4">
        <w:rPr>
          <w:sz w:val="24"/>
          <w:szCs w:val="24"/>
          <w:lang w:val="es-MX"/>
        </w:rPr>
        <w:t xml:space="preserve"> para que le llevara a su domicilio en el mismo distrito. Faltando pocas cuadras para llegar, el taxista se desvió y bajo la velocidad y entraron en el taxi 2 hombres. Uno le sujetó y le indicó que cerrara los ojos y bajara la cabeza y el otro tomó su cartera y la empezó a revisar. </w:t>
      </w:r>
      <w:r w:rsidRPr="1D50C846" w:rsidR="78AE4DA4">
        <w:rPr>
          <w:sz w:val="24"/>
          <w:szCs w:val="24"/>
          <w:lang w:val="es-MX"/>
        </w:rPr>
        <w:t>En su cartera llevaba su billetera con dinero, su DNI, sus tarjetas del banco BBVA, y BCP, entre otras,  además su celular y otros elementos que usa en el trabajo; b) el sujeto que tomó su cartera se bajó del taxi y los otros hombres le estuvieron amenazando, mientras le llevaban en el taxi, con meterle fierro si no les daba las claves de cajero y banca por internet, y por celular hablaban con alguien para dictarle las claves que le obligaron a darles; c) le tuvieron dando vueltas en el taxi por aproximadamente hora y media y finalmente le dejaron bajar en una calle oscura y desolada con amenazas de no voltear a verlos porque le estarían vigilando y le meterían fierro.</w:t>
      </w:r>
      <w:r w:rsidRPr="1D50C846" w:rsidR="78AE4DA4">
        <w:rPr>
          <w:sz w:val="24"/>
          <w:szCs w:val="24"/>
          <w:lang w:val="es-MX"/>
        </w:rPr>
        <w:t xml:space="preserve"> Caminó sin ningún documento y sin un sol hasta que llegó a una calle principal y preguntando se enteró que estaba en el distrito de El Agustino. Allí un joven le ayudó a tomar un taxi que le llevó a mi domicilio; d) cuando llegó a su departamento empezó a llamar inmediatamente  a todos los bancos en los que tenía tarjetas para bloquearlas y luego fue a la comisaría de su distrito (San Borja)  para hacer la denuncia; e) </w:t>
      </w:r>
      <w:r w:rsidRPr="1D50C846" w:rsidR="78AE4DA4">
        <w:rPr>
          <w:sz w:val="24"/>
          <w:szCs w:val="24"/>
          <w:lang w:val="es-PE"/>
        </w:rPr>
        <w:t xml:space="preserve">el </w:t>
      </w:r>
      <w:r w:rsidRPr="1D50C846" w:rsidR="78AE4DA4">
        <w:rPr>
          <w:sz w:val="24"/>
          <w:szCs w:val="24"/>
          <w:lang w:val="es-MX"/>
        </w:rPr>
        <w:t xml:space="preserve">17 de diciembre de 2021, fue a una de las agencias del banco BBVA a presentar su reclamo por movimientos no reconocidos y solicitar la cobertura del siniestro; f) el 19 de diciembre de 2021 envió un email con los documentos indicados (copia de movimientos no reconocidos, copia del libro de reclamación, copia del sustento de bloqueo de tarjeta y cuenta, declaración jurada simple de los hechos y denuncia policial) en la oficina del BBVA, al correo : </w:t>
      </w:r>
      <w:hyperlink r:id="Rc473a026579f4fce">
        <w:r w:rsidRPr="1D50C846" w:rsidR="78AE4DA4">
          <w:rPr>
            <w:rStyle w:val="Hipervnculo"/>
            <w:rFonts w:eastAsia="" w:eastAsiaTheme="majorEastAsia"/>
            <w:sz w:val="24"/>
            <w:szCs w:val="24"/>
            <w:lang w:val="es-MX"/>
          </w:rPr>
          <w:t>siniestrosprotecciontarjeta@bbva.com</w:t>
        </w:r>
      </w:hyperlink>
      <w:r w:rsidRPr="1D50C846" w:rsidR="78AE4DA4">
        <w:rPr>
          <w:sz w:val="24"/>
          <w:szCs w:val="24"/>
          <w:lang w:val="es-MX"/>
        </w:rPr>
        <w:t xml:space="preserve">. </w:t>
      </w:r>
      <w:r w:rsidRPr="1D50C846" w:rsidR="78AE4DA4">
        <w:rPr>
          <w:sz w:val="24"/>
          <w:szCs w:val="24"/>
          <w:lang w:val="es-MX"/>
        </w:rPr>
        <w:t xml:space="preserve">Y además entregó estos documentos en la oficina del BBVA; g) el día 27 de diciembre de 2021, recibió un email de siniestros protección de tarjeta, de </w:t>
      </w:r>
      <w:r w:rsidRPr="1D50C846" w:rsidR="3711A596">
        <w:rPr>
          <w:sz w:val="24"/>
          <w:szCs w:val="24"/>
          <w:lang w:val="es-MX"/>
        </w:rPr>
        <w:t>.....................................</w:t>
      </w:r>
      <w:r w:rsidRPr="1D50C846" w:rsidR="78AE4DA4">
        <w:rPr>
          <w:sz w:val="24"/>
          <w:szCs w:val="24"/>
          <w:lang w:val="es-MX"/>
        </w:rPr>
        <w:t xml:space="preserve">, informándole que el siniestro no es materia de cobertura porque según </w:t>
      </w:r>
      <w:r w:rsidRPr="1D50C846" w:rsidR="78AE4DA4">
        <w:rPr>
          <w:sz w:val="24"/>
          <w:szCs w:val="24"/>
          <w:lang w:val="es-MX"/>
        </w:rPr>
        <w:t>su reclamo, su tarjeta fue usada en forma indebida para retirar dinero del cajero y que la cobertura de uso indebido aplica cuando terceras personas realizan compras en establecimientos  comerciales; h) en ninguno de sus reclamos ha mencionado que le han robado la tarjeta para comprar en establecimientos comerciales.</w:t>
      </w:r>
      <w:r w:rsidRPr="1D50C846" w:rsidR="78AE4DA4">
        <w:rPr>
          <w:sz w:val="24"/>
          <w:szCs w:val="24"/>
          <w:lang w:val="es-MX"/>
        </w:rPr>
        <w:t xml:space="preserve">  Y además se ha adjuntado la denuncia policial en donde se describe que le tuvieron retenida en el taxi dando vueltas por sitios que desconoce, hasta que le soltaron en el distrito de El Agustino. Y durante el tiempo que estuvo en el taxi, estos sujetos hicieron uso forzado de su tarjeta porque le obligaron con amenazas para que les entregara mis claves de cajero y banca por internet; i) el 28 de diciembre volvió a presentar su reclamo en el libro de reclamaciones del BBVA y el 4 de febrero de 2022, le responden al email que  han verificado que las operaciones fueron realizadas con lectura de chip de su tarjeta y con su clave secreta, además se hizo uso de su DNI y clave de acceso a internet y que en caso de extravío, sustracción o robo de tarjetas, debe comunicarme de inmediato al banco y que los consumos y cargos registrados antes de esa comunicación son de exclusiva responsabilidad y deben ser asumidos por el titular de la tarjeta; j) a pesar de haber presentado la denuncia policial en donde se indica claramente que la tuvieron  retenida en el taxi, mientras bajo amenazas le obligaron a darles sus claves para que ellos puedan retirar su dinero y luego le dejaron bajar en un distrito alejado de su domicilio sin dinero ni teléfono, rechazan la cobertura del siniestro indicando que el bloqueo fue realizado luego de los movimientos y que el retiro de dinero lo hicieron con su tarjeta y documentos y que además no aplica porque no fue uso indebido porque no usaron el dinero para comprar en establecimientos comerciales. </w:t>
      </w:r>
      <w:r w:rsidRPr="1D50C846" w:rsidR="78AE4DA4">
        <w:rPr>
          <w:sz w:val="24"/>
          <w:szCs w:val="24"/>
          <w:lang w:val="es-PE"/>
        </w:rPr>
        <w:t xml:space="preserve"> </w:t>
      </w:r>
      <w:r w:rsidRPr="1D50C846" w:rsidR="78AE4DA4">
        <w:rPr>
          <w:sz w:val="24"/>
          <w:szCs w:val="24"/>
          <w:lang w:val="es-MX"/>
        </w:rPr>
        <w:t>Si se hubieran tomado el trabajo de ver las cámaras de los cajeros usados para retirar el dinero, hubieran visto que ella no fue la que hizo el retiro del dinero, y que además lo hicieron en cajeros que ella nunca ha usado en todos los años que es cliente del BBVA.</w:t>
      </w:r>
    </w:p>
    <w:p w:rsidRPr="00200270" w:rsidR="00200270" w:rsidP="00200270" w:rsidRDefault="00200270" w14:paraId="10C73677" w14:textId="77777777">
      <w:pPr>
        <w:jc w:val="both"/>
        <w:rPr>
          <w:rFonts w:eastAsia="Arial"/>
          <w:i/>
          <w:iCs/>
          <w:color w:val="171717"/>
          <w:spacing w:val="5"/>
          <w:sz w:val="24"/>
          <w:szCs w:val="24"/>
          <w:lang w:val="es-PE"/>
        </w:rPr>
      </w:pPr>
    </w:p>
    <w:bookmarkEnd w:id="1"/>
    <w:p w:rsidRPr="00200270" w:rsidR="00200270" w:rsidP="1D50C846" w:rsidRDefault="00200270" w14:paraId="458132B2" w14:textId="624BF884">
      <w:pPr>
        <w:pStyle w:val="paragraph"/>
        <w:spacing w:before="0" w:beforeAutospacing="off" w:after="0" w:afterAutospacing="off"/>
        <w:jc w:val="both"/>
        <w:textAlignment w:val="baseline"/>
      </w:pPr>
      <w:r w:rsidR="78AE4DA4">
        <w:rPr/>
        <w:t xml:space="preserve">Que, por su parte y en resumen la compañía de seguros sostiene que: </w:t>
      </w:r>
      <w:r w:rsidRPr="1D50C846" w:rsidR="78AE4DA4">
        <w:rPr>
          <w:rStyle w:val="normaltextrun"/>
        </w:rPr>
        <w:t xml:space="preserve">a) </w:t>
      </w:r>
      <w:r w:rsidR="78AE4DA4">
        <w:rPr/>
        <w:t xml:space="preserve">Lo señalado por la reclamante no es sustento para que nuestra Compañía pueda proceder a dar una cobertura cuando se ha verificado previamente que los hechos descritos y las condiciones en las que se dieron las operaciones no reconocidas no calzan dentro de los alcances estipulados en la póliza; b) mediante carta del 27 de diciembre de 2021, la tarjeta siniestrada fue utilizada indebidamente para el retiro de dinero en efectivo en un cajero automático; c) la cobertura de uso indebido estipulado en el contrato de seguros solo aplica cuando las personas terceras realizan compras en establecimientos comerciales; d) por ello, </w:t>
      </w:r>
      <w:r w:rsidR="46A50AF5">
        <w:rPr/>
        <w:t>................................</w:t>
      </w:r>
      <w:r w:rsidR="78AE4DA4">
        <w:rPr/>
        <w:t xml:space="preserve"> no se vio en la posibilidad de poder otorgar la cobertura de un seguro cuando de las propias condiciones de la póliza se advierte que esta solo aplica para uso indebido en centros comerciales; e)  respecto al argumento de la reclamante de que ni el Banco ni nuestra Compañía se tomaron la molestia de revisar las cámaras a fin de constatar que el retiro del cajero fue realizado por personas terceras; respondemos que nosotros en ningún momento desconocemos que la reclamante  haya sido víctima de un asalto. </w:t>
      </w:r>
      <w:r w:rsidR="78AE4DA4">
        <w:rPr/>
        <w:t>Tampoco, somos responsables por las respuestas emitidas por el Banco BBVA enviadas a la reclamante; f) el motivo por el cual declinamos la solicitud de cobertura es sencillamente porque los hechos descritos no calzan dentro de los alcances estipulados.</w:t>
      </w:r>
      <w:r w:rsidR="78AE4DA4">
        <w:rPr/>
        <w:t xml:space="preserve"> Y es que tal y como mencionamos en nuestra carta de rechazo, el uso indebido solo es de aplicación cuando la tarjeta es utilizada en centros comerciales. </w:t>
      </w:r>
      <w:r w:rsidR="78AE4DA4">
        <w:rPr/>
        <w:t xml:space="preserve">Es así </w:t>
      </w:r>
      <w:r w:rsidR="78AE4DA4">
        <w:rPr/>
        <w:t>que</w:t>
      </w:r>
      <w:r w:rsidR="78AE4DA4">
        <w:rPr/>
        <w:t xml:space="preserve"> los retiros indebidos en cajeros automáticos no se encuentran amparados por el contrato de seguros en mención; g) las condiciones y alcances de la póliza contratada no son ajenos </w:t>
      </w:r>
      <w:r w:rsidR="6781EC9E">
        <w:rPr/>
        <w:t>a la reclamante</w:t>
      </w:r>
      <w:r w:rsidR="78AE4DA4">
        <w:rPr/>
        <w:t>, toda vez que esta tenía conocimiento pleno del contenido de contrato de seguros toda vez que fue ella quien firmó el contrato de manera deliberada e intencional.</w:t>
      </w:r>
      <w:r w:rsidR="78AE4DA4">
        <w:rPr/>
        <w:t xml:space="preserve">  </w:t>
      </w:r>
    </w:p>
    <w:p w:rsidRPr="00200270" w:rsidR="00200270" w:rsidP="00200270" w:rsidRDefault="00200270" w14:paraId="0882AABD" w14:textId="77777777">
      <w:pPr>
        <w:pStyle w:val="Default"/>
        <w:jc w:val="both"/>
        <w:rPr>
          <w:rFonts w:ascii="Times New Roman" w:hAnsi="Times New Roman" w:cs="Times New Roman"/>
          <w:lang w:eastAsia="es-PE"/>
        </w:rPr>
      </w:pPr>
    </w:p>
    <w:p w:rsidRPr="00200270" w:rsidR="00200270" w:rsidP="00200270" w:rsidRDefault="00200270" w14:paraId="17DCC07F" w14:textId="77777777">
      <w:pPr>
        <w:jc w:val="both"/>
        <w:rPr>
          <w:b/>
          <w:sz w:val="24"/>
          <w:szCs w:val="24"/>
          <w:lang w:val="es-PE" w:eastAsia="es-ES"/>
        </w:rPr>
      </w:pPr>
      <w:r w:rsidRPr="00200270">
        <w:rPr>
          <w:b/>
          <w:sz w:val="24"/>
          <w:szCs w:val="24"/>
          <w:lang w:val="es-PE"/>
        </w:rPr>
        <w:t xml:space="preserve">CONSIDERANDO: </w:t>
      </w:r>
    </w:p>
    <w:p w:rsidRPr="00200270" w:rsidR="00200270" w:rsidP="00200270" w:rsidRDefault="00200270" w14:paraId="0AD18595" w14:textId="77777777">
      <w:pPr>
        <w:jc w:val="both"/>
        <w:rPr>
          <w:b/>
          <w:sz w:val="24"/>
          <w:szCs w:val="24"/>
          <w:lang w:val="es-PE"/>
        </w:rPr>
      </w:pPr>
    </w:p>
    <w:p w:rsidRPr="00200270" w:rsidR="00200270" w:rsidP="00200270" w:rsidRDefault="00200270" w14:paraId="22FE5682" w14:textId="77777777">
      <w:pPr>
        <w:jc w:val="both"/>
        <w:rPr>
          <w:rStyle w:val="Textoennegrita"/>
          <w:rFonts w:eastAsiaTheme="minorEastAsia"/>
          <w:sz w:val="24"/>
          <w:szCs w:val="24"/>
          <w:lang w:val="es-PE" w:eastAsia="es-ES"/>
        </w:rPr>
      </w:pPr>
      <w:r w:rsidRPr="00200270">
        <w:rPr>
          <w:b/>
          <w:sz w:val="24"/>
          <w:szCs w:val="24"/>
          <w:u w:val="single"/>
          <w:lang w:val="es-PE"/>
        </w:rPr>
        <w:lastRenderedPageBreak/>
        <w:t>PRIMERO</w:t>
      </w:r>
      <w:r w:rsidRPr="00200270">
        <w:rPr>
          <w:sz w:val="24"/>
          <w:szCs w:val="24"/>
          <w:lang w:val="es-PE"/>
        </w:rPr>
        <w:t xml:space="preserve">: Conforme al Reglamento de la Defensoría del Asegurado, </w:t>
      </w:r>
      <w:r w:rsidRPr="00200270">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00270" w:rsidR="00200270" w:rsidP="00200270" w:rsidRDefault="00200270" w14:paraId="1249879B" w14:textId="77777777">
      <w:pPr>
        <w:jc w:val="both"/>
        <w:rPr>
          <w:rStyle w:val="Textoennegrita"/>
          <w:rFonts w:eastAsiaTheme="minorEastAsia"/>
          <w:sz w:val="24"/>
          <w:szCs w:val="24"/>
          <w:lang w:val="es-PE"/>
        </w:rPr>
      </w:pPr>
    </w:p>
    <w:p w:rsidRPr="00200270" w:rsidR="00200270" w:rsidP="00200270" w:rsidRDefault="00200270" w14:paraId="29E3F8A3" w14:textId="77777777">
      <w:pPr>
        <w:jc w:val="both"/>
        <w:rPr>
          <w:rStyle w:val="Textoennegrita"/>
          <w:rFonts w:eastAsiaTheme="minorEastAsia"/>
          <w:b w:val="0"/>
          <w:sz w:val="24"/>
          <w:szCs w:val="24"/>
          <w:lang w:val="es-PE"/>
        </w:rPr>
      </w:pPr>
      <w:r w:rsidRPr="00200270">
        <w:rPr>
          <w:rStyle w:val="Textoennegrita"/>
          <w:rFonts w:eastAsiaTheme="minorEastAsia"/>
          <w:sz w:val="24"/>
          <w:szCs w:val="24"/>
          <w:u w:val="single"/>
          <w:lang w:val="es-PE"/>
        </w:rPr>
        <w:t>SEGUNDO</w:t>
      </w:r>
      <w:r w:rsidRPr="00200270">
        <w:rPr>
          <w:rStyle w:val="Textoennegrita"/>
          <w:rFonts w:eastAsiaTheme="minorEastAsia"/>
          <w:sz w:val="24"/>
          <w:szCs w:val="24"/>
          <w:lang w:val="es-PE"/>
        </w:rPr>
        <w:t xml:space="preserve">: </w:t>
      </w:r>
      <w:r w:rsidRPr="00200270">
        <w:rPr>
          <w:sz w:val="24"/>
          <w:szCs w:val="24"/>
          <w:lang w:val="es-PE"/>
        </w:rPr>
        <w:t xml:space="preserve">Asimismo, de acuerdo a </w:t>
      </w:r>
      <w:r w:rsidRPr="00200270">
        <w:rPr>
          <w:rStyle w:val="Textoennegrita"/>
          <w:rFonts w:eastAsiaTheme="min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00270" w:rsidR="00200270" w:rsidP="00200270" w:rsidRDefault="00200270" w14:paraId="29C648F4" w14:textId="77777777">
      <w:pPr>
        <w:jc w:val="both"/>
        <w:rPr>
          <w:rStyle w:val="Textoennegrita"/>
          <w:rFonts w:eastAsiaTheme="minorEastAsia"/>
          <w:b w:val="0"/>
          <w:sz w:val="24"/>
          <w:szCs w:val="24"/>
          <w:lang w:val="es-PE"/>
        </w:rPr>
      </w:pPr>
    </w:p>
    <w:p w:rsidRPr="00200270" w:rsidR="00200270" w:rsidP="00200270" w:rsidRDefault="00200270" w14:paraId="36E973E9" w14:textId="77777777">
      <w:pPr>
        <w:jc w:val="both"/>
        <w:rPr>
          <w:rFonts w:eastAsiaTheme="minorEastAsia"/>
          <w:sz w:val="24"/>
          <w:szCs w:val="24"/>
          <w:lang w:val="es-PE"/>
        </w:rPr>
      </w:pPr>
      <w:r w:rsidRPr="00200270">
        <w:rPr>
          <w:rStyle w:val="Textoennegrita"/>
          <w:rFonts w:eastAsiaTheme="minorEastAsia"/>
          <w:sz w:val="24"/>
          <w:szCs w:val="24"/>
          <w:u w:val="single"/>
          <w:lang w:val="es-PE"/>
        </w:rPr>
        <w:t>TERCERO</w:t>
      </w:r>
      <w:r w:rsidRPr="00200270">
        <w:rPr>
          <w:rStyle w:val="Textoennegrita"/>
          <w:rFonts w:eastAsiaTheme="minorEastAsia"/>
          <w:sz w:val="24"/>
          <w:szCs w:val="24"/>
          <w:lang w:val="es-PE"/>
        </w:rPr>
        <w:t>:</w:t>
      </w:r>
      <w:r w:rsidRPr="00200270">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00270" w:rsidR="00200270" w:rsidP="00200270" w:rsidRDefault="00200270" w14:paraId="35107F1F" w14:textId="77777777">
      <w:pPr>
        <w:jc w:val="both"/>
        <w:rPr>
          <w:sz w:val="24"/>
          <w:szCs w:val="24"/>
          <w:lang w:val="es-PE"/>
        </w:rPr>
      </w:pPr>
    </w:p>
    <w:p w:rsidRPr="00200270" w:rsidR="00200270" w:rsidP="00200270" w:rsidRDefault="00200270" w14:paraId="54E99B0E" w14:textId="77777777">
      <w:pPr>
        <w:jc w:val="both"/>
        <w:rPr>
          <w:sz w:val="24"/>
          <w:szCs w:val="24"/>
          <w:lang w:val="es-PE"/>
        </w:rPr>
      </w:pPr>
      <w:r w:rsidRPr="00200270">
        <w:rPr>
          <w:b/>
          <w:sz w:val="24"/>
          <w:szCs w:val="24"/>
          <w:u w:val="single"/>
          <w:lang w:val="es-PE"/>
        </w:rPr>
        <w:t>CUARTO</w:t>
      </w:r>
      <w:r w:rsidRPr="00200270">
        <w:rPr>
          <w:b/>
          <w:sz w:val="24"/>
          <w:szCs w:val="24"/>
          <w:lang w:val="es-PE"/>
        </w:rPr>
        <w:t>:</w:t>
      </w:r>
      <w:r w:rsidRPr="00200270">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00270" w:rsidR="00200270" w:rsidP="00200270" w:rsidRDefault="00200270" w14:paraId="20EE5D47" w14:textId="77777777">
      <w:pPr>
        <w:jc w:val="both"/>
        <w:rPr>
          <w:rStyle w:val="Textoennegrita"/>
          <w:rFonts w:eastAsiaTheme="minorEastAsia"/>
          <w:sz w:val="24"/>
          <w:szCs w:val="24"/>
          <w:u w:val="single"/>
          <w:lang w:val="es-PE"/>
        </w:rPr>
      </w:pPr>
    </w:p>
    <w:p w:rsidRPr="00200270" w:rsidR="00200270" w:rsidP="00200270" w:rsidRDefault="00200270" w14:paraId="737D2390" w14:textId="77777777">
      <w:pPr>
        <w:jc w:val="both"/>
        <w:rPr>
          <w:rFonts w:eastAsiaTheme="minorEastAsia"/>
          <w:sz w:val="24"/>
          <w:szCs w:val="24"/>
          <w:lang w:val="es-PE"/>
        </w:rPr>
      </w:pPr>
      <w:r w:rsidRPr="00200270">
        <w:rPr>
          <w:rStyle w:val="Textoennegrita"/>
          <w:rFonts w:eastAsiaTheme="minorEastAsia"/>
          <w:sz w:val="24"/>
          <w:szCs w:val="24"/>
          <w:u w:val="single"/>
          <w:lang w:val="es-PE"/>
        </w:rPr>
        <w:t>QUINTO</w:t>
      </w:r>
      <w:r w:rsidRPr="00200270">
        <w:rPr>
          <w:rStyle w:val="Textoennegrita"/>
          <w:rFonts w:eastAsiaTheme="minorEastAsia"/>
          <w:sz w:val="24"/>
          <w:szCs w:val="24"/>
          <w:lang w:val="es-PE"/>
        </w:rPr>
        <w:t xml:space="preserve">: </w:t>
      </w:r>
      <w:r w:rsidRPr="00200270">
        <w:rPr>
          <w:rStyle w:val="Textoennegrita"/>
          <w:rFonts w:eastAsiaTheme="minorEastAsia"/>
          <w:b w:val="0"/>
          <w:bCs w:val="0"/>
          <w:sz w:val="24"/>
          <w:szCs w:val="24"/>
          <w:lang w:val="es-PE"/>
        </w:rPr>
        <w:t>En materia procesal</w:t>
      </w:r>
      <w:r w:rsidRPr="00200270">
        <w:rPr>
          <w:b/>
          <w:bCs/>
          <w:sz w:val="24"/>
          <w:szCs w:val="24"/>
          <w:lang w:val="es-PE"/>
        </w:rPr>
        <w:t>,</w:t>
      </w:r>
      <w:r w:rsidRPr="00200270">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200270" w:rsidR="00200270" w:rsidP="00200270" w:rsidRDefault="00200270" w14:paraId="22CA430D" w14:textId="77777777">
      <w:pPr>
        <w:jc w:val="both"/>
        <w:rPr>
          <w:b/>
          <w:sz w:val="24"/>
          <w:szCs w:val="24"/>
          <w:u w:val="single"/>
          <w:lang w:val="es-PE"/>
        </w:rPr>
      </w:pPr>
    </w:p>
    <w:p w:rsidRPr="00200270" w:rsidR="00200270" w:rsidP="00200270" w:rsidRDefault="00200270" w14:paraId="447B0764" w14:textId="77777777">
      <w:pPr>
        <w:jc w:val="both"/>
        <w:rPr>
          <w:sz w:val="24"/>
          <w:szCs w:val="24"/>
          <w:lang w:val="es-PE"/>
        </w:rPr>
      </w:pPr>
      <w:r w:rsidRPr="00200270">
        <w:rPr>
          <w:b/>
          <w:sz w:val="24"/>
          <w:szCs w:val="24"/>
          <w:u w:val="single"/>
          <w:lang w:val="es-PE"/>
        </w:rPr>
        <w:t>SEXTO</w:t>
      </w:r>
      <w:r w:rsidRPr="00200270">
        <w:rPr>
          <w:b/>
          <w:sz w:val="24"/>
          <w:szCs w:val="24"/>
          <w:lang w:val="es-PE"/>
        </w:rPr>
        <w:t>:</w:t>
      </w:r>
      <w:r w:rsidRPr="00200270">
        <w:rPr>
          <w:sz w:val="24"/>
          <w:szCs w:val="24"/>
          <w:lang w:val="es-PE"/>
        </w:rPr>
        <w:t xml:space="preserve"> </w:t>
      </w:r>
      <w:proofErr w:type="gramStart"/>
      <w:r w:rsidRPr="00200270">
        <w:rPr>
          <w:sz w:val="24"/>
          <w:szCs w:val="24"/>
          <w:lang w:val="es-PE"/>
        </w:rPr>
        <w:t>De acuerdo a</w:t>
      </w:r>
      <w:proofErr w:type="gramEnd"/>
      <w:r w:rsidRPr="00200270">
        <w:rPr>
          <w:sz w:val="24"/>
          <w:szCs w:val="24"/>
          <w:lang w:val="es-PE"/>
        </w:rPr>
        <w:t xml:space="preserve"> los términos contenidos en el rechazo, la reclamación y en la respectiva absolución, la cuestión controvertida es determinar si el rechazo de cobertura, contenido en la Carta de fecha 27 de diciembre de 2021, cuya parte pertinente se transcribe a continuación, es justificado o no:</w:t>
      </w:r>
    </w:p>
    <w:p w:rsidR="00200270" w:rsidP="00200270" w:rsidRDefault="00200270" w14:paraId="3ED74D9C" w14:textId="323944FF">
      <w:pPr>
        <w:jc w:val="center"/>
        <w:rPr>
          <w:sz w:val="24"/>
          <w:szCs w:val="24"/>
          <w:lang w:val="es-ES" w:eastAsia="es-ES"/>
        </w:rPr>
      </w:pPr>
      <w:r w:rsidRPr="00200270">
        <w:rPr>
          <w:sz w:val="24"/>
          <w:szCs w:val="24"/>
          <w:lang w:val="es-ES" w:eastAsia="es-ES"/>
        </w:rPr>
        <w:object w:dxaOrig="8430" w:dyaOrig="5235" w14:anchorId="3DB2777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21.5pt;height:261.75pt" o:ole="" type="#_x0000_t75">
            <v:imagedata o:title="" r:id="rId10"/>
          </v:shape>
          <o:OLEObject Type="Embed" ProgID="Paint.Picture" ShapeID="_x0000_i1025" DrawAspect="Content" ObjectID="_1713857153" r:id="rId11"/>
        </w:object>
      </w:r>
    </w:p>
    <w:p w:rsidRPr="00200270" w:rsidR="00200270" w:rsidP="00200270" w:rsidRDefault="00200270" w14:paraId="5A18A78D" w14:textId="77777777">
      <w:pPr>
        <w:jc w:val="center"/>
        <w:rPr>
          <w:sz w:val="24"/>
          <w:szCs w:val="24"/>
          <w:lang w:val="es-ES"/>
        </w:rPr>
      </w:pPr>
    </w:p>
    <w:p w:rsidRPr="00200270" w:rsidR="00200270" w:rsidP="00200270" w:rsidRDefault="00200270" w14:paraId="64C9420C" w14:textId="77777777">
      <w:pPr>
        <w:jc w:val="both"/>
        <w:rPr>
          <w:sz w:val="24"/>
          <w:szCs w:val="24"/>
          <w:lang w:val="es-PE"/>
        </w:rPr>
      </w:pPr>
      <w:r w:rsidRPr="00200270">
        <w:rPr>
          <w:sz w:val="24"/>
          <w:szCs w:val="24"/>
          <w:lang w:val="es-PE"/>
        </w:rPr>
        <w:t xml:space="preserve">La cuestión controvertida se limita, por consiguiente, en determinar si el evento ocurrido, se encuentra dentro de las coberturas contratadas. </w:t>
      </w:r>
    </w:p>
    <w:p w:rsidRPr="00200270" w:rsidR="00200270" w:rsidP="00200270" w:rsidRDefault="00200270" w14:paraId="17F7A12D" w14:textId="77777777">
      <w:pPr>
        <w:jc w:val="both"/>
        <w:rPr>
          <w:sz w:val="24"/>
          <w:szCs w:val="24"/>
          <w:lang w:val="es-ES"/>
        </w:rPr>
      </w:pPr>
    </w:p>
    <w:p w:rsidRPr="00200270" w:rsidR="00200270" w:rsidP="00200270" w:rsidRDefault="00200270" w14:paraId="11EEF485" w14:textId="77777777">
      <w:pPr>
        <w:jc w:val="both"/>
        <w:rPr>
          <w:sz w:val="24"/>
          <w:szCs w:val="24"/>
          <w:lang w:val="es-PE"/>
        </w:rPr>
      </w:pPr>
      <w:r w:rsidRPr="00200270">
        <w:rPr>
          <w:b/>
          <w:sz w:val="24"/>
          <w:szCs w:val="24"/>
          <w:u w:val="single"/>
          <w:lang w:val="es-PE"/>
        </w:rPr>
        <w:t>SÉPTIMO</w:t>
      </w:r>
      <w:r w:rsidRPr="00200270">
        <w:rPr>
          <w:b/>
          <w:sz w:val="24"/>
          <w:szCs w:val="24"/>
          <w:lang w:val="es-PE"/>
        </w:rPr>
        <w:t>:</w:t>
      </w:r>
      <w:r w:rsidRPr="00200270">
        <w:rPr>
          <w:sz w:val="24"/>
          <w:szCs w:val="24"/>
          <w:lang w:val="es-PE"/>
        </w:rPr>
        <w:t xml:space="preserve"> En autos obra copia de la solicitud - certificado del Seguro de Protección de Tarjeta BBVA, versión junio 2020, documento que aparece firmado por la reclamante, conforme se advierte de lo siguiente:</w:t>
      </w:r>
    </w:p>
    <w:p w:rsidRPr="00200270" w:rsidR="00200270" w:rsidP="00200270" w:rsidRDefault="00200270" w14:paraId="17275C80" w14:textId="77777777">
      <w:pPr>
        <w:jc w:val="both"/>
        <w:rPr>
          <w:sz w:val="24"/>
          <w:szCs w:val="24"/>
          <w:lang w:val="es-PE"/>
        </w:rPr>
      </w:pPr>
    </w:p>
    <w:p w:rsidRPr="00200270" w:rsidR="00200270" w:rsidP="00200270" w:rsidRDefault="00200270" w14:paraId="5C14473B" w14:textId="7BE9A888">
      <w:pPr>
        <w:jc w:val="center"/>
      </w:pPr>
      <w:r w:rsidR="502695A1">
        <w:rPr/>
        <w:t>................................................................................................</w:t>
      </w:r>
    </w:p>
    <w:p w:rsidRPr="00200270" w:rsidR="00200270" w:rsidP="00200270" w:rsidRDefault="00200270" w14:paraId="10FD8D22" w14:textId="77777777">
      <w:pPr>
        <w:tabs>
          <w:tab w:val="left" w:pos="2160"/>
        </w:tabs>
        <w:jc w:val="both"/>
        <w:rPr>
          <w:sz w:val="24"/>
          <w:szCs w:val="24"/>
        </w:rPr>
      </w:pPr>
    </w:p>
    <w:p w:rsidRPr="00200270" w:rsidR="00200270" w:rsidP="00200270" w:rsidRDefault="00200270" w14:paraId="6A1C1E00" w14:textId="77777777">
      <w:pPr>
        <w:tabs>
          <w:tab w:val="left" w:pos="2160"/>
        </w:tabs>
        <w:jc w:val="both"/>
        <w:rPr>
          <w:sz w:val="24"/>
          <w:szCs w:val="24"/>
          <w:lang w:val="es-PE"/>
        </w:rPr>
      </w:pPr>
    </w:p>
    <w:p w:rsidRPr="00200270" w:rsidR="00200270" w:rsidP="00200270" w:rsidRDefault="00200270" w14:paraId="53B7DF3C" w14:textId="77777777">
      <w:pPr>
        <w:tabs>
          <w:tab w:val="left" w:pos="2160"/>
        </w:tabs>
        <w:jc w:val="both"/>
        <w:rPr>
          <w:sz w:val="24"/>
          <w:szCs w:val="24"/>
          <w:lang w:val="es-PE"/>
        </w:rPr>
      </w:pPr>
      <w:r w:rsidRPr="00200270">
        <w:rPr>
          <w:sz w:val="24"/>
          <w:szCs w:val="24"/>
          <w:lang w:val="es-PE"/>
        </w:rPr>
        <w:t>Resulta evidente que la suscripción del indicado cargo de recepción del certificado de seguro acredita que el reclamante recibió un certificado de seguro correspondiente a la versión V10 de junio de 2020, el cual contenía 14 páginas.</w:t>
      </w:r>
    </w:p>
    <w:p w:rsidRPr="00200270" w:rsidR="00200270" w:rsidP="00200270" w:rsidRDefault="00200270" w14:paraId="4FFBD697" w14:textId="77777777">
      <w:pPr>
        <w:tabs>
          <w:tab w:val="left" w:pos="2160"/>
        </w:tabs>
        <w:jc w:val="both"/>
        <w:rPr>
          <w:sz w:val="24"/>
          <w:szCs w:val="24"/>
          <w:lang w:val="es-PE"/>
        </w:rPr>
      </w:pPr>
    </w:p>
    <w:p w:rsidRPr="00200270" w:rsidR="00200270" w:rsidP="00200270" w:rsidRDefault="00200270" w14:paraId="0B6437E0" w14:textId="77777777">
      <w:pPr>
        <w:tabs>
          <w:tab w:val="left" w:pos="2160"/>
        </w:tabs>
        <w:jc w:val="both"/>
        <w:rPr>
          <w:sz w:val="24"/>
          <w:szCs w:val="24"/>
          <w:lang w:val="es-ES"/>
        </w:rPr>
      </w:pPr>
      <w:r w:rsidRPr="00200270">
        <w:rPr>
          <w:sz w:val="24"/>
          <w:szCs w:val="24"/>
          <w:lang w:val="es-PE"/>
        </w:rPr>
        <w:t>Por su parte la aseguradora ha presentado el certificado de seguro completo correspondiente a dicha versión, en el cual se detallan las siguientes coberturas contratadas:</w:t>
      </w:r>
    </w:p>
    <w:p w:rsidRPr="00200270" w:rsidR="00200270" w:rsidP="00200270" w:rsidRDefault="00200270" w14:paraId="1EC037C3" w14:textId="77777777">
      <w:pPr>
        <w:tabs>
          <w:tab w:val="left" w:pos="2160"/>
        </w:tabs>
        <w:jc w:val="both"/>
        <w:rPr>
          <w:sz w:val="24"/>
          <w:szCs w:val="24"/>
          <w:lang w:val="es-PE"/>
        </w:rPr>
      </w:pPr>
    </w:p>
    <w:p w:rsidRPr="00200270" w:rsidR="00200270" w:rsidP="00200270" w:rsidRDefault="00200270" w14:paraId="4F27EDD5" w14:textId="77777777">
      <w:pPr>
        <w:jc w:val="center"/>
        <w:rPr>
          <w:sz w:val="24"/>
          <w:szCs w:val="24"/>
        </w:rPr>
      </w:pPr>
      <w:r w:rsidRPr="00200270">
        <w:rPr>
          <w:sz w:val="24"/>
          <w:szCs w:val="24"/>
          <w:lang w:val="es-ES" w:eastAsia="es-ES"/>
        </w:rPr>
        <w:object w:dxaOrig="8790" w:dyaOrig="6150" w14:anchorId="6D26D5A6">
          <v:shape id="_x0000_i1027" style="width:439.5pt;height:307.5pt" o:ole="" type="#_x0000_t75">
            <v:imagedata o:title="" r:id="rId14"/>
          </v:shape>
          <o:OLEObject Type="Embed" ProgID="Paint.Picture" ShapeID="_x0000_i1027" DrawAspect="Content" ObjectID="_1713857155" r:id="rId15"/>
        </w:object>
      </w:r>
    </w:p>
    <w:p w:rsidRPr="00200270" w:rsidR="00200270" w:rsidP="00200270" w:rsidRDefault="00200270" w14:paraId="49DBF4D9" w14:textId="77777777">
      <w:pPr>
        <w:jc w:val="center"/>
        <w:rPr>
          <w:sz w:val="24"/>
          <w:szCs w:val="24"/>
        </w:rPr>
      </w:pPr>
      <w:r w:rsidRPr="00200270">
        <w:rPr>
          <w:sz w:val="24"/>
          <w:szCs w:val="24"/>
          <w:lang w:val="es-ES" w:eastAsia="es-ES"/>
        </w:rPr>
        <w:object w:dxaOrig="8730" w:dyaOrig="4485" w14:anchorId="05DF2664">
          <v:shape id="_x0000_i1028" style="width:436.5pt;height:224.25pt" o:ole="" type="#_x0000_t75">
            <v:imagedata o:title="" r:id="rId16"/>
          </v:shape>
          <o:OLEObject Type="Embed" ProgID="Paint.Picture" ShapeID="_x0000_i1028" DrawAspect="Content" ObjectID="_1713857156" r:id="rId17"/>
        </w:object>
      </w:r>
    </w:p>
    <w:p w:rsidRPr="00200270" w:rsidR="00200270" w:rsidP="00200270" w:rsidRDefault="00200270" w14:paraId="164CF4F6" w14:textId="77777777">
      <w:pPr>
        <w:jc w:val="center"/>
        <w:rPr>
          <w:sz w:val="24"/>
          <w:szCs w:val="24"/>
        </w:rPr>
      </w:pPr>
      <w:r w:rsidRPr="00200270">
        <w:rPr>
          <w:sz w:val="24"/>
          <w:szCs w:val="24"/>
          <w:lang w:val="es-ES" w:eastAsia="es-ES"/>
        </w:rPr>
        <w:object w:dxaOrig="8790" w:dyaOrig="4410" w14:anchorId="5CD06FB7">
          <v:shape id="_x0000_i1029" style="width:439.5pt;height:220.5pt" o:ole="" type="#_x0000_t75">
            <v:imagedata o:title="" r:id="rId18"/>
          </v:shape>
          <o:OLEObject Type="Embed" ProgID="Paint.Picture" ShapeID="_x0000_i1029" DrawAspect="Content" ObjectID="_1713857157" r:id="rId19"/>
        </w:object>
      </w:r>
    </w:p>
    <w:p w:rsidRPr="00200270" w:rsidR="00200270" w:rsidP="00200270" w:rsidRDefault="00200270" w14:paraId="215E49D3" w14:textId="77777777">
      <w:pPr>
        <w:jc w:val="both"/>
        <w:rPr>
          <w:sz w:val="24"/>
          <w:szCs w:val="24"/>
          <w:lang w:val="es-MX"/>
        </w:rPr>
      </w:pPr>
    </w:p>
    <w:p w:rsidRPr="00200270" w:rsidR="00200270" w:rsidP="00200270" w:rsidRDefault="00200270" w14:paraId="3942EFEE" w14:textId="77777777">
      <w:pPr>
        <w:jc w:val="both"/>
        <w:rPr>
          <w:noProof/>
          <w:sz w:val="24"/>
          <w:szCs w:val="24"/>
          <w:lang w:val="es-ES"/>
        </w:rPr>
      </w:pPr>
      <w:r w:rsidRPr="00200270">
        <w:rPr>
          <w:noProof/>
          <w:sz w:val="24"/>
          <w:szCs w:val="24"/>
          <w:lang w:val="es-PE"/>
        </w:rPr>
        <w:t>En este caso, conforme a lo sustentando por la reclamante, con fecha 16 de diciembre de 2021 le sustrajeron sus pertenencia del taxi, entre ellas, la tarjeta de crédito del Banco BBVA:</w:t>
      </w:r>
    </w:p>
    <w:p w:rsidRPr="00200270" w:rsidR="00200270" w:rsidP="00200270" w:rsidRDefault="00200270" w14:paraId="57FB53DA" w14:textId="77777777">
      <w:pPr>
        <w:jc w:val="both"/>
        <w:rPr>
          <w:noProof/>
          <w:sz w:val="24"/>
          <w:szCs w:val="24"/>
          <w:lang w:val="es-PE"/>
        </w:rPr>
      </w:pPr>
    </w:p>
    <w:p w:rsidRPr="00200270" w:rsidR="00200270" w:rsidP="00200270" w:rsidRDefault="00200270" w14:paraId="5FCCBC98" w14:textId="42221CF5">
      <w:pPr>
        <w:jc w:val="both"/>
      </w:pPr>
      <w:r w:rsidR="4F3129F9">
        <w:rPr/>
        <w:t>...........................................................................................................</w:t>
      </w:r>
    </w:p>
    <w:p w:rsidRPr="00200270" w:rsidR="00200270" w:rsidP="00200270" w:rsidRDefault="00200270" w14:paraId="4C6BEA5C" w14:textId="77777777">
      <w:pPr>
        <w:jc w:val="both"/>
        <w:rPr>
          <w:noProof/>
          <w:sz w:val="24"/>
          <w:szCs w:val="24"/>
        </w:rPr>
      </w:pPr>
    </w:p>
    <w:p w:rsidRPr="00200270" w:rsidR="00200270" w:rsidP="00200270" w:rsidRDefault="00200270" w14:paraId="630AAEC6" w14:textId="77777777">
      <w:pPr>
        <w:jc w:val="both"/>
        <w:rPr>
          <w:noProof/>
          <w:sz w:val="24"/>
          <w:szCs w:val="24"/>
          <w:lang w:val="es-PE"/>
        </w:rPr>
      </w:pPr>
      <w:r w:rsidRPr="00200270">
        <w:rPr>
          <w:noProof/>
          <w:sz w:val="24"/>
          <w:szCs w:val="24"/>
          <w:lang w:val="es-PE"/>
        </w:rPr>
        <w:t>Como consecuencia de ello, se realizaron cinco operaciones no reconocidas (dos cargo efectivo móvil y tres retiros en efectivo en cajero automático) por la suma de S/. 10,200.00:</w:t>
      </w:r>
    </w:p>
    <w:p w:rsidRPr="00200270" w:rsidR="00200270" w:rsidP="00200270" w:rsidRDefault="00200270" w14:paraId="2BDFDC97" w14:textId="77777777">
      <w:pPr>
        <w:jc w:val="center"/>
        <w:rPr>
          <w:noProof/>
          <w:sz w:val="24"/>
          <w:szCs w:val="24"/>
        </w:rPr>
      </w:pPr>
      <w:r w:rsidRPr="00200270">
        <w:rPr>
          <w:sz w:val="24"/>
          <w:szCs w:val="24"/>
          <w:lang w:val="es-ES" w:eastAsia="es-ES"/>
        </w:rPr>
        <w:object w:dxaOrig="7320" w:dyaOrig="3405" w14:anchorId="0964A62D">
          <v:shape id="_x0000_i1031" style="width:366pt;height:170.25pt" o:ole="" type="#_x0000_t75">
            <v:imagedata o:title="" r:id="rId22"/>
          </v:shape>
          <o:OLEObject Type="Embed" ProgID="Paint.Picture" ShapeID="_x0000_i1031" DrawAspect="Content" ObjectID="_1713857159" r:id="rId23"/>
        </w:object>
      </w:r>
    </w:p>
    <w:p w:rsidRPr="00200270" w:rsidR="00200270" w:rsidP="00200270" w:rsidRDefault="00200270" w14:paraId="461E4D98" w14:textId="77777777">
      <w:pPr>
        <w:jc w:val="both"/>
        <w:rPr>
          <w:noProof/>
          <w:sz w:val="24"/>
          <w:szCs w:val="24"/>
        </w:rPr>
      </w:pPr>
    </w:p>
    <w:p w:rsidRPr="00200270" w:rsidR="00200270" w:rsidP="00200270" w:rsidRDefault="00200270" w14:paraId="139397AA" w14:textId="77777777">
      <w:pPr>
        <w:jc w:val="both"/>
        <w:rPr>
          <w:noProof/>
          <w:sz w:val="24"/>
          <w:szCs w:val="24"/>
        </w:rPr>
      </w:pPr>
    </w:p>
    <w:p w:rsidRPr="00200270" w:rsidR="00200270" w:rsidP="00200270" w:rsidRDefault="00200270" w14:paraId="202E0743" w14:textId="77777777">
      <w:pPr>
        <w:jc w:val="both"/>
        <w:rPr>
          <w:noProof/>
          <w:sz w:val="24"/>
          <w:szCs w:val="24"/>
          <w:lang w:val="es-PE"/>
        </w:rPr>
      </w:pPr>
      <w:r w:rsidRPr="00200270">
        <w:rPr>
          <w:noProof/>
          <w:sz w:val="24"/>
          <w:szCs w:val="24"/>
          <w:lang w:val="es-PE"/>
        </w:rPr>
        <w:t>En este caso tras el robo de la tarjeta asegurada no se hizo uso indebido de la misma en establecimientos comerciales (supuesto 1), tampoco se produjo un uso forzado de la tarjeta, en la medida que la asegurada no fue obligada por la fuerza a retirar direcramente dinero del cajero automático (supuesto 2) , ni se sustrajo dinero tras retirarlo del cajero (supuesto 3); así como tampoco estamos ante compras fraudulentas vía internet (supuesto 4), en tanto las operaciones no reconocidas  son cargos efectivo móvil y retiros en cajero automático.</w:t>
      </w:r>
    </w:p>
    <w:p w:rsidRPr="00200270" w:rsidR="00200270" w:rsidP="00200270" w:rsidRDefault="00200270" w14:paraId="20D95927" w14:textId="77777777">
      <w:pPr>
        <w:jc w:val="both"/>
        <w:rPr>
          <w:sz w:val="24"/>
          <w:szCs w:val="24"/>
          <w:lang w:val="es-PE"/>
        </w:rPr>
      </w:pPr>
    </w:p>
    <w:p w:rsidRPr="00200270" w:rsidR="00200270" w:rsidP="00200270" w:rsidRDefault="00200270" w14:paraId="4D3DEF67" w14:textId="77777777">
      <w:pPr>
        <w:jc w:val="both"/>
        <w:rPr>
          <w:noProof/>
          <w:sz w:val="24"/>
          <w:szCs w:val="24"/>
          <w:lang w:val="es-PE"/>
        </w:rPr>
      </w:pPr>
      <w:r w:rsidRPr="00200270">
        <w:rPr>
          <w:noProof/>
          <w:sz w:val="24"/>
          <w:szCs w:val="24"/>
          <w:lang w:val="es-PE"/>
        </w:rPr>
        <w:t xml:space="preserve">No se ha producido la clonación y/o adulteración de la tarjeta (supuesto 5), ni los supuestos 6, 7, 8 y 9 que contempla la póliza. </w:t>
      </w:r>
    </w:p>
    <w:p w:rsidRPr="00200270" w:rsidR="00200270" w:rsidP="00200270" w:rsidRDefault="00200270" w14:paraId="5C163222" w14:textId="77777777">
      <w:pPr>
        <w:jc w:val="both"/>
        <w:rPr>
          <w:sz w:val="24"/>
          <w:szCs w:val="24"/>
          <w:lang w:val="es-PE"/>
        </w:rPr>
      </w:pPr>
    </w:p>
    <w:p w:rsidRPr="00200270" w:rsidR="00200270" w:rsidP="00200270" w:rsidRDefault="00200270" w14:paraId="5A8E3BE2" w14:textId="77777777">
      <w:pPr>
        <w:jc w:val="both"/>
        <w:rPr>
          <w:sz w:val="24"/>
          <w:szCs w:val="24"/>
          <w:lang w:val="es-PE"/>
        </w:rPr>
      </w:pPr>
      <w:r w:rsidRPr="00200270">
        <w:rPr>
          <w:sz w:val="24"/>
          <w:szCs w:val="24"/>
          <w:lang w:val="es-PE"/>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200270">
        <w:rPr>
          <w:sz w:val="24"/>
          <w:szCs w:val="24"/>
          <w:lang w:val="es-PE"/>
        </w:rPr>
        <w:t>en razón del</w:t>
      </w:r>
      <w:proofErr w:type="gramEnd"/>
      <w:r w:rsidRPr="00200270">
        <w:rPr>
          <w:sz w:val="24"/>
          <w:szCs w:val="24"/>
          <w:lang w:val="es-PE"/>
        </w:rPr>
        <w:t xml:space="preserve"> cual se estructuró el equilibrio contractual. </w:t>
      </w:r>
    </w:p>
    <w:p w:rsidRPr="00200270" w:rsidR="00200270" w:rsidP="00200270" w:rsidRDefault="00200270" w14:paraId="1D9C3EC5" w14:textId="77777777">
      <w:pPr>
        <w:jc w:val="both"/>
        <w:rPr>
          <w:sz w:val="24"/>
          <w:szCs w:val="24"/>
          <w:lang w:val="es-PE"/>
        </w:rPr>
      </w:pPr>
    </w:p>
    <w:p w:rsidRPr="00200270" w:rsidR="00200270" w:rsidP="00200270" w:rsidRDefault="00200270" w14:paraId="0E20D41A" w14:textId="77777777">
      <w:pPr>
        <w:jc w:val="both"/>
        <w:rPr>
          <w:sz w:val="24"/>
          <w:szCs w:val="24"/>
          <w:lang w:val="es-PE"/>
        </w:rPr>
      </w:pPr>
      <w:r w:rsidRPr="00200270">
        <w:rPr>
          <w:sz w:val="24"/>
          <w:szCs w:val="24"/>
          <w:lang w:val="es-PE"/>
        </w:rPr>
        <w:t xml:space="preserve">Al respecto, es aplicable lo sancionado en la sétima regla interpretativa contenida en el artículo IV de la Ley Nro. 29946 – Ley del Contrato de Seguro: </w:t>
      </w:r>
      <w:r w:rsidRPr="00200270">
        <w:rPr>
          <w:b/>
          <w:bCs/>
          <w:i/>
          <w:iCs/>
          <w:sz w:val="24"/>
          <w:szCs w:val="24"/>
          <w:lang w:val="es-PE"/>
        </w:rPr>
        <w:t>“La cobertura,</w:t>
      </w:r>
      <w:r w:rsidRPr="00200270">
        <w:rPr>
          <w:i/>
          <w:iCs/>
          <w:sz w:val="24"/>
          <w:szCs w:val="24"/>
          <w:lang w:val="es-PE"/>
        </w:rPr>
        <w:t xml:space="preserve"> exclusiones </w:t>
      </w:r>
      <w:r w:rsidRPr="00200270">
        <w:rPr>
          <w:b/>
          <w:bCs/>
          <w:i/>
          <w:iCs/>
          <w:sz w:val="24"/>
          <w:szCs w:val="24"/>
          <w:lang w:val="es-PE"/>
        </w:rPr>
        <w:t xml:space="preserve">y, en general, la extensión del riesgo, </w:t>
      </w:r>
      <w:r w:rsidRPr="00200270">
        <w:rPr>
          <w:i/>
          <w:iCs/>
          <w:sz w:val="24"/>
          <w:szCs w:val="24"/>
          <w:lang w:val="es-PE"/>
        </w:rPr>
        <w:t xml:space="preserve">así como los derechos de los beneficiarios, previstos en el contrato de seguro, </w:t>
      </w:r>
      <w:r w:rsidRPr="00200270">
        <w:rPr>
          <w:b/>
          <w:bCs/>
          <w:i/>
          <w:iCs/>
          <w:sz w:val="24"/>
          <w:szCs w:val="24"/>
          <w:lang w:val="es-PE"/>
        </w:rPr>
        <w:t xml:space="preserve">deben interpretarse literalmente” </w:t>
      </w:r>
      <w:r w:rsidRPr="00200270">
        <w:rPr>
          <w:sz w:val="24"/>
          <w:szCs w:val="24"/>
          <w:lang w:val="es-PE"/>
        </w:rPr>
        <w:t>(lo destacado es nuestro); y, en este sentido, carece de sustento pretender que la aseguradora deba otorgar cobertura a riesgos que no han sido aceptados.</w:t>
      </w:r>
    </w:p>
    <w:p w:rsidRPr="00200270" w:rsidR="00200270" w:rsidP="00200270" w:rsidRDefault="00200270" w14:paraId="1C759654" w14:textId="77777777">
      <w:pPr>
        <w:jc w:val="both"/>
        <w:rPr>
          <w:sz w:val="24"/>
          <w:szCs w:val="24"/>
          <w:lang w:val="es-PE"/>
        </w:rPr>
      </w:pPr>
    </w:p>
    <w:p w:rsidRPr="002D53F5" w:rsidR="00200270" w:rsidP="00200270" w:rsidRDefault="00200270" w14:paraId="6614E6C9" w14:textId="77777777">
      <w:pPr>
        <w:jc w:val="both"/>
        <w:rPr>
          <w:rStyle w:val="Textoennegrita"/>
          <w:rFonts w:eastAsiaTheme="minorEastAsia"/>
          <w:b w:val="0"/>
          <w:bCs w:val="0"/>
          <w:noProof/>
          <w:sz w:val="24"/>
          <w:szCs w:val="24"/>
          <w:lang w:val="es-PE"/>
        </w:rPr>
      </w:pPr>
      <w:r w:rsidRPr="00200270">
        <w:rPr>
          <w:noProof/>
          <w:sz w:val="24"/>
          <w:szCs w:val="24"/>
          <w:lang w:val="es-PE"/>
        </w:rPr>
        <w:t xml:space="preserve">Al respecto, no </w:t>
      </w:r>
      <w:r w:rsidRPr="00200270">
        <w:rPr>
          <w:rStyle w:val="Textoennegrita"/>
          <w:rFonts w:eastAsiaTheme="minorEastAsia"/>
          <w:sz w:val="24"/>
          <w:szCs w:val="24"/>
          <w:lang w:val="es-PE"/>
        </w:rPr>
        <w:t>s</w:t>
      </w:r>
      <w:r w:rsidRPr="002D53F5">
        <w:rPr>
          <w:rStyle w:val="Textoennegrita"/>
          <w:rFonts w:eastAsiaTheme="minorEastAsia"/>
          <w:b w:val="0"/>
          <w:bCs w:val="0"/>
          <w:sz w:val="24"/>
          <w:szCs w:val="24"/>
          <w:lang w:val="es-PE"/>
        </w:rPr>
        <w:t xml:space="preserve">e desconoce que se hayan realizado operaciones no autorizadas, lo que sucede es que dicho supuesto no se encuentra como un riesgo </w:t>
      </w:r>
      <w:proofErr w:type="spellStart"/>
      <w:r w:rsidRPr="002D53F5">
        <w:rPr>
          <w:rStyle w:val="Textoennegrita"/>
          <w:rFonts w:eastAsiaTheme="minorEastAsia"/>
          <w:b w:val="0"/>
          <w:bCs w:val="0"/>
          <w:sz w:val="24"/>
          <w:szCs w:val="24"/>
          <w:lang w:val="es-PE"/>
        </w:rPr>
        <w:t>coberturado</w:t>
      </w:r>
      <w:proofErr w:type="spellEnd"/>
      <w:r w:rsidRPr="002D53F5">
        <w:rPr>
          <w:rStyle w:val="Textoennegrita"/>
          <w:rFonts w:eastAsiaTheme="minorEastAsia"/>
          <w:b w:val="0"/>
          <w:bCs w:val="0"/>
          <w:sz w:val="24"/>
          <w:szCs w:val="24"/>
          <w:lang w:val="es-PE"/>
        </w:rPr>
        <w:t xml:space="preserve"> en la póliza contrada.</w:t>
      </w:r>
    </w:p>
    <w:p w:rsidRPr="002D53F5" w:rsidR="00200270" w:rsidP="00200270" w:rsidRDefault="00200270" w14:paraId="4AE697CB" w14:textId="77777777">
      <w:pPr>
        <w:jc w:val="both"/>
        <w:rPr>
          <w:rFonts w:eastAsiaTheme="minorEastAsia"/>
          <w:sz w:val="24"/>
          <w:szCs w:val="24"/>
          <w:lang w:val="es-MX"/>
        </w:rPr>
      </w:pPr>
    </w:p>
    <w:p w:rsidRPr="002D53F5" w:rsidR="00200270" w:rsidP="00200270" w:rsidRDefault="00200270" w14:paraId="0B5A1A5F" w14:textId="77777777">
      <w:pPr>
        <w:tabs>
          <w:tab w:val="left" w:pos="2160"/>
        </w:tabs>
        <w:jc w:val="both"/>
        <w:rPr>
          <w:rStyle w:val="Textoennegrita"/>
          <w:rFonts w:eastAsiaTheme="minorEastAsia"/>
          <w:b w:val="0"/>
          <w:bCs w:val="0"/>
          <w:sz w:val="24"/>
          <w:szCs w:val="24"/>
          <w:lang w:val="es-ES"/>
        </w:rPr>
      </w:pPr>
      <w:r w:rsidRPr="002D53F5">
        <w:rPr>
          <w:rStyle w:val="Textoennegrita"/>
          <w:rFonts w:eastAsiaTheme="minorEastAsia"/>
          <w:b w:val="0"/>
          <w:bCs w:val="0"/>
          <w:sz w:val="24"/>
          <w:szCs w:val="24"/>
          <w:lang w:val="es-PE"/>
        </w:rPr>
        <w:t>Consecuentemente, en el presente caso no se ha probado ninguno de los supuestos de hecho que materializarían la cobertura</w:t>
      </w:r>
      <w:r w:rsidRPr="002D53F5">
        <w:rPr>
          <w:sz w:val="24"/>
          <w:szCs w:val="24"/>
          <w:lang w:val="es-MX"/>
        </w:rPr>
        <w:t xml:space="preserve"> del Seguro Contratado</w:t>
      </w:r>
      <w:r w:rsidRPr="002D53F5">
        <w:rPr>
          <w:rStyle w:val="Textoennegrita"/>
          <w:rFonts w:eastAsiaTheme="minorEastAsia"/>
          <w:b w:val="0"/>
          <w:bCs w:val="0"/>
          <w:sz w:val="24"/>
          <w:szCs w:val="24"/>
          <w:lang w:val="es-PE"/>
        </w:rPr>
        <w:t>, esto es, no se ha demostrado la existencia de un siniestro que deba ser indemnizado bajo el Seguro contratado.</w:t>
      </w:r>
    </w:p>
    <w:p w:rsidRPr="00200270" w:rsidR="00200270" w:rsidP="00200270" w:rsidRDefault="00200270" w14:paraId="1AB256E7" w14:textId="77777777">
      <w:pPr>
        <w:jc w:val="both"/>
        <w:rPr>
          <w:rStyle w:val="Textoennegrita"/>
          <w:rFonts w:eastAsiaTheme="minorEastAsia"/>
          <w:b w:val="0"/>
          <w:sz w:val="24"/>
          <w:szCs w:val="24"/>
          <w:lang w:val="es-PE"/>
        </w:rPr>
      </w:pPr>
    </w:p>
    <w:p w:rsidRPr="00200270" w:rsidR="00200270" w:rsidP="00200270" w:rsidRDefault="00200270" w14:paraId="46BC8BB9" w14:textId="77777777">
      <w:pPr>
        <w:tabs>
          <w:tab w:val="left" w:pos="2386"/>
        </w:tabs>
        <w:jc w:val="both"/>
        <w:outlineLvl w:val="0"/>
        <w:rPr>
          <w:rFonts w:eastAsiaTheme="minorEastAsia"/>
          <w:b/>
          <w:sz w:val="24"/>
          <w:szCs w:val="24"/>
          <w:lang w:val="es-PE"/>
        </w:rPr>
      </w:pPr>
      <w:r w:rsidRPr="00200270">
        <w:rPr>
          <w:b/>
          <w:sz w:val="24"/>
          <w:szCs w:val="24"/>
          <w:lang w:val="es-PE"/>
        </w:rPr>
        <w:t>ATENDIENDO A LO EXPRESADO, ESTE ÓRGANO RESOLUTIVO UNIPERSONAL CONCLUYE SU APRECIACIÓN RAZONADA Y CONJUNTA AL AMPARO DE LO ESTABLECIDO EN EL REGLAMENTO DE LA DEFASEG, POR LO QUE:</w:t>
      </w:r>
    </w:p>
    <w:p w:rsidRPr="00200270" w:rsidR="00200270" w:rsidP="00200270" w:rsidRDefault="00200270" w14:paraId="4A490DB3" w14:textId="77777777">
      <w:pPr>
        <w:tabs>
          <w:tab w:val="left" w:pos="2386"/>
        </w:tabs>
        <w:jc w:val="both"/>
        <w:outlineLvl w:val="0"/>
        <w:rPr>
          <w:b/>
          <w:sz w:val="24"/>
          <w:szCs w:val="24"/>
          <w:lang w:val="es-PE"/>
        </w:rPr>
      </w:pPr>
    </w:p>
    <w:p w:rsidRPr="002D53F5" w:rsidR="00200270" w:rsidP="00200270" w:rsidRDefault="00200270" w14:paraId="6F9F6F88" w14:textId="77777777">
      <w:pPr>
        <w:jc w:val="both"/>
        <w:rPr>
          <w:b/>
          <w:sz w:val="24"/>
          <w:szCs w:val="24"/>
          <w:lang w:val="es-PE"/>
        </w:rPr>
      </w:pPr>
      <w:r w:rsidRPr="002D53F5">
        <w:rPr>
          <w:b/>
          <w:sz w:val="24"/>
          <w:szCs w:val="24"/>
          <w:lang w:val="es-PE"/>
        </w:rPr>
        <w:t>RESUELVE:</w:t>
      </w:r>
    </w:p>
    <w:p w:rsidRPr="002D53F5" w:rsidR="00200270" w:rsidP="00200270" w:rsidRDefault="00200270" w14:paraId="528696A3" w14:textId="77777777">
      <w:pPr>
        <w:jc w:val="both"/>
        <w:rPr>
          <w:sz w:val="24"/>
          <w:szCs w:val="24"/>
          <w:lang w:val="es-PE"/>
        </w:rPr>
      </w:pPr>
    </w:p>
    <w:p w:rsidRPr="00200270" w:rsidR="00200270" w:rsidP="00200270" w:rsidRDefault="00200270" w14:paraId="104DCA27" w14:textId="6AEA48BE">
      <w:pPr>
        <w:jc w:val="both"/>
        <w:outlineLvl w:val="0"/>
        <w:rPr>
          <w:sz w:val="24"/>
          <w:szCs w:val="24"/>
          <w:lang w:val="es-MX"/>
        </w:rPr>
      </w:pPr>
      <w:r w:rsidRPr="1D50C846" w:rsidR="78AE4DA4">
        <w:rPr>
          <w:sz w:val="24"/>
          <w:szCs w:val="24"/>
          <w:lang w:val="es-PE"/>
        </w:rPr>
        <w:t>Declarar</w:t>
      </w:r>
      <w:r w:rsidRPr="1D50C846" w:rsidR="78AE4DA4">
        <w:rPr>
          <w:b w:val="1"/>
          <w:bCs w:val="1"/>
          <w:sz w:val="24"/>
          <w:szCs w:val="24"/>
          <w:lang w:val="es-PE"/>
        </w:rPr>
        <w:t xml:space="preserve"> INFUNDADA </w:t>
      </w:r>
      <w:r w:rsidRPr="1D50C846" w:rsidR="78AE4DA4">
        <w:rPr>
          <w:sz w:val="24"/>
          <w:szCs w:val="24"/>
          <w:lang w:val="es-PE"/>
        </w:rPr>
        <w:t>la reclamación</w:t>
      </w:r>
      <w:r w:rsidRPr="1D50C846" w:rsidR="78AE4DA4">
        <w:rPr>
          <w:b w:val="1"/>
          <w:bCs w:val="1"/>
          <w:sz w:val="24"/>
          <w:szCs w:val="24"/>
          <w:lang w:val="es-PE"/>
        </w:rPr>
        <w:t xml:space="preserve"> </w:t>
      </w:r>
      <w:r w:rsidRPr="1D50C846" w:rsidR="78AE4DA4">
        <w:rPr>
          <w:sz w:val="24"/>
          <w:szCs w:val="24"/>
          <w:lang w:val="es-PE"/>
        </w:rPr>
        <w:t>interpuesta</w:t>
      </w:r>
      <w:r w:rsidRPr="1D50C846" w:rsidR="78AE4DA4">
        <w:rPr>
          <w:sz w:val="24"/>
          <w:szCs w:val="24"/>
          <w:lang w:val="es-MX"/>
        </w:rPr>
        <w:t xml:space="preserve"> por</w:t>
      </w:r>
      <w:r w:rsidRPr="1D50C846" w:rsidR="78AE4DA4">
        <w:rPr>
          <w:b w:val="1"/>
          <w:bCs w:val="1"/>
          <w:sz w:val="24"/>
          <w:szCs w:val="24"/>
          <w:lang w:val="es-MX"/>
        </w:rPr>
        <w:t xml:space="preserve"> </w:t>
      </w:r>
      <w:r w:rsidRPr="1D50C846" w:rsidR="73302A29">
        <w:rPr>
          <w:b w:val="1"/>
          <w:bCs w:val="1"/>
          <w:sz w:val="24"/>
          <w:szCs w:val="24"/>
          <w:lang w:val="es-MX"/>
        </w:rPr>
        <w:t>.................................................</w:t>
      </w:r>
      <w:r w:rsidRPr="1D50C846" w:rsidR="78AE4DA4">
        <w:rPr>
          <w:b w:val="1"/>
          <w:bCs w:val="1"/>
          <w:sz w:val="24"/>
          <w:szCs w:val="24"/>
          <w:lang w:val="es-PE"/>
        </w:rPr>
        <w:t xml:space="preserve"> </w:t>
      </w:r>
      <w:r w:rsidRPr="1D50C846" w:rsidR="78AE4DA4">
        <w:rPr>
          <w:sz w:val="24"/>
          <w:szCs w:val="24"/>
          <w:lang w:val="es-PE"/>
        </w:rPr>
        <w:t xml:space="preserve">contra </w:t>
      </w:r>
      <w:r w:rsidRPr="1D50C846" w:rsidR="56C87973">
        <w:rPr>
          <w:sz w:val="24"/>
          <w:szCs w:val="24"/>
          <w:lang w:val="es-PE"/>
        </w:rPr>
        <w:t>.................................................</w:t>
      </w:r>
      <w:r w:rsidRPr="1D50C846" w:rsidR="78AE4DA4">
        <w:rPr>
          <w:b w:val="1"/>
          <w:bCs w:val="1"/>
          <w:sz w:val="24"/>
          <w:szCs w:val="24"/>
          <w:lang w:val="es-MX"/>
        </w:rPr>
        <w:t xml:space="preserve"> </w:t>
      </w:r>
      <w:r w:rsidRPr="1D50C846" w:rsidR="78AE4DA4">
        <w:rPr>
          <w:sz w:val="24"/>
          <w:szCs w:val="24"/>
          <w:lang w:val="es-PE"/>
        </w:rPr>
        <w:t>correspondiente al</w:t>
      </w:r>
      <w:r w:rsidRPr="1D50C846" w:rsidR="78AE4DA4">
        <w:rPr>
          <w:b w:val="1"/>
          <w:bCs w:val="1"/>
          <w:sz w:val="24"/>
          <w:szCs w:val="24"/>
          <w:lang w:val="es-MX"/>
        </w:rPr>
        <w:t xml:space="preserve"> SEGURO DE PROTECCIÓN DE TARJETA CON PÓLIZA </w:t>
      </w:r>
      <w:r w:rsidRPr="1D50C846" w:rsidR="2B980A7B">
        <w:rPr>
          <w:b w:val="1"/>
          <w:bCs w:val="1"/>
          <w:sz w:val="24"/>
          <w:szCs w:val="24"/>
          <w:lang w:val="es-MX"/>
        </w:rPr>
        <w:t>...............................</w:t>
      </w:r>
      <w:r w:rsidRPr="1D50C846" w:rsidR="78AE4DA4">
        <w:rPr>
          <w:sz w:val="24"/>
          <w:szCs w:val="24"/>
          <w:lang w:val="es-MX"/>
        </w:rPr>
        <w:t xml:space="preserve"> quedando a salvo el derecho de la reclamante para recurrir ante las instancias que consideren pertinentes.</w:t>
      </w:r>
    </w:p>
    <w:p w:rsidRPr="00200270" w:rsidR="002245BC" w:rsidP="00724A8C" w:rsidRDefault="002245BC" w14:paraId="1C1C2D4D" w14:textId="52F71A88">
      <w:pPr>
        <w:jc w:val="both"/>
        <w:rPr>
          <w:b/>
          <w:sz w:val="24"/>
          <w:szCs w:val="24"/>
          <w:lang w:val="es-MX"/>
        </w:rPr>
      </w:pPr>
    </w:p>
    <w:p w:rsidRPr="00200270" w:rsidR="00612267" w:rsidP="00764186" w:rsidRDefault="009E652C" w14:paraId="39A9868E" w14:textId="142135DB">
      <w:pPr>
        <w:jc w:val="both"/>
        <w:rPr>
          <w:b/>
          <w:sz w:val="24"/>
          <w:szCs w:val="24"/>
          <w:lang w:val="es-ES"/>
        </w:rPr>
      </w:pPr>
      <w:r w:rsidRPr="00200270">
        <w:rPr>
          <w:sz w:val="24"/>
          <w:szCs w:val="24"/>
          <w:lang w:val="es-MX"/>
        </w:rPr>
        <w:t>.</w:t>
      </w:r>
    </w:p>
    <w:p w:rsidRPr="00200270" w:rsidR="008E48AD" w:rsidRDefault="00C62C0D" w14:paraId="76E9D31E" w14:textId="5EFD4617">
      <w:pPr>
        <w:ind w:right="114"/>
        <w:jc w:val="right"/>
        <w:rPr>
          <w:sz w:val="24"/>
          <w:szCs w:val="24"/>
          <w:lang w:val="es-PE"/>
        </w:rPr>
      </w:pPr>
      <w:r w:rsidRPr="00200270">
        <w:rPr>
          <w:spacing w:val="1"/>
          <w:sz w:val="24"/>
          <w:szCs w:val="24"/>
          <w:lang w:val="es-PE"/>
        </w:rPr>
        <w:t>L</w:t>
      </w:r>
      <w:r w:rsidRPr="00200270">
        <w:rPr>
          <w:sz w:val="24"/>
          <w:szCs w:val="24"/>
          <w:lang w:val="es-PE"/>
        </w:rPr>
        <w:t>i</w:t>
      </w:r>
      <w:r w:rsidRPr="00200270">
        <w:rPr>
          <w:spacing w:val="-2"/>
          <w:sz w:val="24"/>
          <w:szCs w:val="24"/>
          <w:lang w:val="es-PE"/>
        </w:rPr>
        <w:t>m</w:t>
      </w:r>
      <w:r w:rsidRPr="00200270">
        <w:rPr>
          <w:spacing w:val="1"/>
          <w:sz w:val="24"/>
          <w:szCs w:val="24"/>
          <w:lang w:val="es-PE"/>
        </w:rPr>
        <w:t>a</w:t>
      </w:r>
      <w:r w:rsidRPr="00200270">
        <w:rPr>
          <w:sz w:val="24"/>
          <w:szCs w:val="24"/>
          <w:lang w:val="es-PE"/>
        </w:rPr>
        <w:t>,</w:t>
      </w:r>
      <w:r w:rsidRPr="00200270">
        <w:rPr>
          <w:spacing w:val="1"/>
          <w:sz w:val="24"/>
          <w:szCs w:val="24"/>
          <w:lang w:val="es-PE"/>
        </w:rPr>
        <w:t xml:space="preserve"> </w:t>
      </w:r>
      <w:r w:rsidRPr="00200270" w:rsidR="00B30D03">
        <w:rPr>
          <w:sz w:val="24"/>
          <w:szCs w:val="24"/>
          <w:lang w:val="es-PE"/>
        </w:rPr>
        <w:t>1</w:t>
      </w:r>
      <w:r w:rsidRPr="00200270" w:rsidR="00724A8C">
        <w:rPr>
          <w:sz w:val="24"/>
          <w:szCs w:val="24"/>
          <w:lang w:val="es-PE"/>
        </w:rPr>
        <w:t>2</w:t>
      </w:r>
      <w:r w:rsidRPr="00200270" w:rsidR="004C74AB">
        <w:rPr>
          <w:sz w:val="24"/>
          <w:szCs w:val="24"/>
          <w:lang w:val="es-PE"/>
        </w:rPr>
        <w:t xml:space="preserve"> </w:t>
      </w:r>
      <w:r w:rsidRPr="00200270">
        <w:rPr>
          <w:spacing w:val="-2"/>
          <w:sz w:val="24"/>
          <w:szCs w:val="24"/>
          <w:lang w:val="es-PE"/>
        </w:rPr>
        <w:t>d</w:t>
      </w:r>
      <w:r w:rsidRPr="00200270">
        <w:rPr>
          <w:sz w:val="24"/>
          <w:szCs w:val="24"/>
          <w:lang w:val="es-PE"/>
        </w:rPr>
        <w:t>e</w:t>
      </w:r>
      <w:r w:rsidRPr="00200270">
        <w:rPr>
          <w:spacing w:val="1"/>
          <w:sz w:val="24"/>
          <w:szCs w:val="24"/>
          <w:lang w:val="es-PE"/>
        </w:rPr>
        <w:t xml:space="preserve"> </w:t>
      </w:r>
      <w:r w:rsidRPr="00200270" w:rsidR="00777EEB">
        <w:rPr>
          <w:spacing w:val="-2"/>
          <w:sz w:val="24"/>
          <w:szCs w:val="24"/>
          <w:lang w:val="es-PE"/>
        </w:rPr>
        <w:t>mayo</w:t>
      </w:r>
      <w:r w:rsidRPr="00200270">
        <w:rPr>
          <w:spacing w:val="1"/>
          <w:sz w:val="24"/>
          <w:szCs w:val="24"/>
          <w:lang w:val="es-PE"/>
        </w:rPr>
        <w:t xml:space="preserve"> </w:t>
      </w:r>
      <w:r w:rsidRPr="00200270">
        <w:rPr>
          <w:spacing w:val="-2"/>
          <w:sz w:val="24"/>
          <w:szCs w:val="24"/>
          <w:lang w:val="es-PE"/>
        </w:rPr>
        <w:t>d</w:t>
      </w:r>
      <w:r w:rsidRPr="00200270">
        <w:rPr>
          <w:sz w:val="24"/>
          <w:szCs w:val="24"/>
          <w:lang w:val="es-PE"/>
        </w:rPr>
        <w:t>e</w:t>
      </w:r>
      <w:r w:rsidRPr="00200270">
        <w:rPr>
          <w:spacing w:val="1"/>
          <w:sz w:val="24"/>
          <w:szCs w:val="24"/>
          <w:lang w:val="es-PE"/>
        </w:rPr>
        <w:t xml:space="preserve"> </w:t>
      </w:r>
      <w:r w:rsidRPr="00200270">
        <w:rPr>
          <w:sz w:val="24"/>
          <w:szCs w:val="24"/>
          <w:lang w:val="es-PE"/>
        </w:rPr>
        <w:t>20</w:t>
      </w:r>
      <w:r w:rsidRPr="00200270">
        <w:rPr>
          <w:spacing w:val="-2"/>
          <w:sz w:val="24"/>
          <w:szCs w:val="24"/>
          <w:lang w:val="es-PE"/>
        </w:rPr>
        <w:t>2</w:t>
      </w:r>
      <w:r w:rsidRPr="00200270">
        <w:rPr>
          <w:sz w:val="24"/>
          <w:szCs w:val="24"/>
          <w:lang w:val="es-PE"/>
        </w:rPr>
        <w:t>2</w:t>
      </w:r>
    </w:p>
    <w:p w:rsidRPr="00200270" w:rsidR="008E48AD" w:rsidRDefault="008E48AD" w14:paraId="76E9D31F" w14:textId="77777777">
      <w:pPr>
        <w:spacing w:before="4" w:line="260" w:lineRule="exact"/>
        <w:rPr>
          <w:sz w:val="24"/>
          <w:szCs w:val="24"/>
          <w:lang w:val="es-PE"/>
        </w:rPr>
      </w:pPr>
    </w:p>
    <w:p w:rsidRPr="00200270" w:rsidR="008E48AD" w:rsidRDefault="00C62C0D" w14:paraId="76E9D320" w14:textId="73BC90F1">
      <w:pPr>
        <w:ind w:left="102" w:right="303"/>
        <w:jc w:val="both"/>
        <w:rPr>
          <w:b/>
          <w:i/>
          <w:sz w:val="24"/>
          <w:szCs w:val="24"/>
          <w:lang w:val="es-PE"/>
        </w:rPr>
      </w:pPr>
      <w:r w:rsidRPr="00200270">
        <w:rPr>
          <w:b/>
          <w:i/>
          <w:spacing w:val="1"/>
          <w:sz w:val="24"/>
          <w:szCs w:val="24"/>
          <w:lang w:val="es-PE"/>
        </w:rPr>
        <w:t>L</w:t>
      </w:r>
      <w:r w:rsidRPr="00200270">
        <w:rPr>
          <w:b/>
          <w:i/>
          <w:sz w:val="24"/>
          <w:szCs w:val="24"/>
          <w:lang w:val="es-PE"/>
        </w:rPr>
        <w:t xml:space="preserve">a </w:t>
      </w:r>
      <w:proofErr w:type="gramStart"/>
      <w:r w:rsidRPr="00200270">
        <w:rPr>
          <w:b/>
          <w:i/>
          <w:spacing w:val="-1"/>
          <w:sz w:val="24"/>
          <w:szCs w:val="24"/>
          <w:lang w:val="es-PE"/>
        </w:rPr>
        <w:t>S</w:t>
      </w:r>
      <w:r w:rsidRPr="00200270">
        <w:rPr>
          <w:b/>
          <w:i/>
          <w:spacing w:val="1"/>
          <w:sz w:val="24"/>
          <w:szCs w:val="24"/>
          <w:lang w:val="es-PE"/>
        </w:rPr>
        <w:t>ec</w:t>
      </w:r>
      <w:r w:rsidRPr="00200270">
        <w:rPr>
          <w:b/>
          <w:i/>
          <w:spacing w:val="-1"/>
          <w:sz w:val="24"/>
          <w:szCs w:val="24"/>
          <w:lang w:val="es-PE"/>
        </w:rPr>
        <w:t>re</w:t>
      </w:r>
      <w:r w:rsidRPr="00200270">
        <w:rPr>
          <w:b/>
          <w:i/>
          <w:sz w:val="24"/>
          <w:szCs w:val="24"/>
          <w:lang w:val="es-PE"/>
        </w:rPr>
        <w:t>ta</w:t>
      </w:r>
      <w:r w:rsidRPr="00200270">
        <w:rPr>
          <w:b/>
          <w:i/>
          <w:spacing w:val="-1"/>
          <w:sz w:val="24"/>
          <w:szCs w:val="24"/>
          <w:lang w:val="es-PE"/>
        </w:rPr>
        <w:t>r</w:t>
      </w:r>
      <w:r w:rsidRPr="00200270" w:rsidR="00DA0167">
        <w:rPr>
          <w:b/>
          <w:i/>
          <w:sz w:val="24"/>
          <w:szCs w:val="24"/>
          <w:lang w:val="es-PE"/>
        </w:rPr>
        <w:t>i</w:t>
      </w:r>
      <w:r w:rsidRPr="00200270">
        <w:rPr>
          <w:b/>
          <w:i/>
          <w:sz w:val="24"/>
          <w:szCs w:val="24"/>
          <w:lang w:val="es-PE"/>
        </w:rPr>
        <w:t>a</w:t>
      </w:r>
      <w:r w:rsidRPr="00200270" w:rsidR="00C1429F">
        <w:rPr>
          <w:b/>
          <w:i/>
          <w:sz w:val="24"/>
          <w:szCs w:val="24"/>
          <w:lang w:val="es-PE"/>
        </w:rPr>
        <w:t xml:space="preserve"> </w:t>
      </w:r>
      <w:r w:rsidRPr="00200270">
        <w:rPr>
          <w:b/>
          <w:i/>
          <w:spacing w:val="-2"/>
          <w:sz w:val="24"/>
          <w:szCs w:val="24"/>
          <w:lang w:val="es-PE"/>
        </w:rPr>
        <w:t>T</w:t>
      </w:r>
      <w:r w:rsidRPr="00200270">
        <w:rPr>
          <w:b/>
          <w:i/>
          <w:spacing w:val="1"/>
          <w:sz w:val="24"/>
          <w:szCs w:val="24"/>
          <w:lang w:val="es-PE"/>
        </w:rPr>
        <w:t>éc</w:t>
      </w:r>
      <w:r w:rsidRPr="00200270">
        <w:rPr>
          <w:b/>
          <w:i/>
          <w:spacing w:val="-1"/>
          <w:sz w:val="24"/>
          <w:szCs w:val="24"/>
          <w:lang w:val="es-PE"/>
        </w:rPr>
        <w:t>n</w:t>
      </w:r>
      <w:r w:rsidRPr="00200270">
        <w:rPr>
          <w:b/>
          <w:i/>
          <w:spacing w:val="-2"/>
          <w:sz w:val="24"/>
          <w:szCs w:val="24"/>
          <w:lang w:val="es-PE"/>
        </w:rPr>
        <w:t>i</w:t>
      </w:r>
      <w:r w:rsidRPr="00200270">
        <w:rPr>
          <w:b/>
          <w:i/>
          <w:spacing w:val="1"/>
          <w:sz w:val="24"/>
          <w:szCs w:val="24"/>
          <w:lang w:val="es-PE"/>
        </w:rPr>
        <w:t>c</w:t>
      </w:r>
      <w:r w:rsidRPr="00200270">
        <w:rPr>
          <w:b/>
          <w:i/>
          <w:sz w:val="24"/>
          <w:szCs w:val="24"/>
          <w:lang w:val="es-PE"/>
        </w:rPr>
        <w:t>a</w:t>
      </w:r>
      <w:proofErr w:type="gramEnd"/>
      <w:r w:rsidRPr="00200270">
        <w:rPr>
          <w:b/>
          <w:i/>
          <w:sz w:val="24"/>
          <w:szCs w:val="24"/>
          <w:lang w:val="es-PE"/>
        </w:rPr>
        <w:t>,</w:t>
      </w:r>
      <w:r w:rsidRPr="00200270">
        <w:rPr>
          <w:b/>
          <w:i/>
          <w:spacing w:val="-2"/>
          <w:sz w:val="24"/>
          <w:szCs w:val="24"/>
          <w:lang w:val="es-PE"/>
        </w:rPr>
        <w:t xml:space="preserve"> </w:t>
      </w:r>
      <w:r w:rsidRPr="00200270">
        <w:rPr>
          <w:b/>
          <w:i/>
          <w:spacing w:val="1"/>
          <w:sz w:val="24"/>
          <w:szCs w:val="24"/>
          <w:lang w:val="es-PE"/>
        </w:rPr>
        <w:t>c</w:t>
      </w:r>
      <w:r w:rsidRPr="00200270">
        <w:rPr>
          <w:b/>
          <w:i/>
          <w:spacing w:val="-2"/>
          <w:sz w:val="24"/>
          <w:szCs w:val="24"/>
          <w:lang w:val="es-PE"/>
        </w:rPr>
        <w:t>o</w:t>
      </w:r>
      <w:r w:rsidRPr="00200270">
        <w:rPr>
          <w:b/>
          <w:i/>
          <w:sz w:val="24"/>
          <w:szCs w:val="24"/>
          <w:lang w:val="es-PE"/>
        </w:rPr>
        <w:t xml:space="preserve">mo </w:t>
      </w:r>
      <w:r w:rsidRPr="00200270">
        <w:rPr>
          <w:b/>
          <w:i/>
          <w:spacing w:val="-1"/>
          <w:sz w:val="24"/>
          <w:szCs w:val="24"/>
          <w:lang w:val="es-PE"/>
        </w:rPr>
        <w:t>Ór</w:t>
      </w:r>
      <w:r w:rsidRPr="00200270">
        <w:rPr>
          <w:b/>
          <w:i/>
          <w:sz w:val="24"/>
          <w:szCs w:val="24"/>
          <w:lang w:val="es-PE"/>
        </w:rPr>
        <w:t>ga</w:t>
      </w:r>
      <w:r w:rsidRPr="00200270">
        <w:rPr>
          <w:b/>
          <w:i/>
          <w:spacing w:val="-1"/>
          <w:sz w:val="24"/>
          <w:szCs w:val="24"/>
          <w:lang w:val="es-PE"/>
        </w:rPr>
        <w:t>n</w:t>
      </w:r>
      <w:r w:rsidRPr="00200270">
        <w:rPr>
          <w:b/>
          <w:i/>
          <w:sz w:val="24"/>
          <w:szCs w:val="24"/>
          <w:lang w:val="es-PE"/>
        </w:rPr>
        <w:t>o R</w:t>
      </w:r>
      <w:r w:rsidRPr="00200270">
        <w:rPr>
          <w:b/>
          <w:i/>
          <w:spacing w:val="1"/>
          <w:sz w:val="24"/>
          <w:szCs w:val="24"/>
          <w:lang w:val="es-PE"/>
        </w:rPr>
        <w:t>e</w:t>
      </w:r>
      <w:r w:rsidRPr="00200270">
        <w:rPr>
          <w:b/>
          <w:i/>
          <w:spacing w:val="-1"/>
          <w:sz w:val="24"/>
          <w:szCs w:val="24"/>
          <w:lang w:val="es-PE"/>
        </w:rPr>
        <w:t>s</w:t>
      </w:r>
      <w:r w:rsidRPr="00200270">
        <w:rPr>
          <w:b/>
          <w:i/>
          <w:sz w:val="24"/>
          <w:szCs w:val="24"/>
          <w:lang w:val="es-PE"/>
        </w:rPr>
        <w:t>ol</w:t>
      </w:r>
      <w:r w:rsidRPr="00200270">
        <w:rPr>
          <w:b/>
          <w:i/>
          <w:spacing w:val="-1"/>
          <w:sz w:val="24"/>
          <w:szCs w:val="24"/>
          <w:lang w:val="es-PE"/>
        </w:rPr>
        <w:t>u</w:t>
      </w:r>
      <w:r w:rsidRPr="00200270">
        <w:rPr>
          <w:b/>
          <w:i/>
          <w:sz w:val="24"/>
          <w:szCs w:val="24"/>
          <w:lang w:val="es-PE"/>
        </w:rPr>
        <w:t>t</w:t>
      </w:r>
      <w:r w:rsidRPr="00200270">
        <w:rPr>
          <w:b/>
          <w:i/>
          <w:spacing w:val="-2"/>
          <w:sz w:val="24"/>
          <w:szCs w:val="24"/>
          <w:lang w:val="es-PE"/>
        </w:rPr>
        <w:t>i</w:t>
      </w:r>
      <w:r w:rsidRPr="00200270">
        <w:rPr>
          <w:b/>
          <w:i/>
          <w:spacing w:val="1"/>
          <w:sz w:val="24"/>
          <w:szCs w:val="24"/>
          <w:lang w:val="es-PE"/>
        </w:rPr>
        <w:t>v</w:t>
      </w:r>
      <w:r w:rsidRPr="00200270">
        <w:rPr>
          <w:b/>
          <w:i/>
          <w:sz w:val="24"/>
          <w:szCs w:val="24"/>
          <w:lang w:val="es-PE"/>
        </w:rPr>
        <w:t xml:space="preserve">o </w:t>
      </w:r>
      <w:r w:rsidRPr="00200270">
        <w:rPr>
          <w:b/>
          <w:i/>
          <w:spacing w:val="-3"/>
          <w:sz w:val="24"/>
          <w:szCs w:val="24"/>
          <w:lang w:val="es-PE"/>
        </w:rPr>
        <w:t>U</w:t>
      </w:r>
      <w:r w:rsidRPr="00200270">
        <w:rPr>
          <w:b/>
          <w:i/>
          <w:spacing w:val="-1"/>
          <w:sz w:val="24"/>
          <w:szCs w:val="24"/>
          <w:lang w:val="es-PE"/>
        </w:rPr>
        <w:t>n</w:t>
      </w:r>
      <w:r w:rsidRPr="00200270">
        <w:rPr>
          <w:b/>
          <w:i/>
          <w:sz w:val="24"/>
          <w:szCs w:val="24"/>
          <w:lang w:val="es-PE"/>
        </w:rPr>
        <w:t>ip</w:t>
      </w:r>
      <w:r w:rsidRPr="00200270">
        <w:rPr>
          <w:b/>
          <w:i/>
          <w:spacing w:val="1"/>
          <w:sz w:val="24"/>
          <w:szCs w:val="24"/>
          <w:lang w:val="es-PE"/>
        </w:rPr>
        <w:t>e</w:t>
      </w:r>
      <w:r w:rsidRPr="00200270">
        <w:rPr>
          <w:b/>
          <w:i/>
          <w:spacing w:val="-1"/>
          <w:sz w:val="24"/>
          <w:szCs w:val="24"/>
          <w:lang w:val="es-PE"/>
        </w:rPr>
        <w:t>rs</w:t>
      </w:r>
      <w:r w:rsidRPr="00200270">
        <w:rPr>
          <w:b/>
          <w:i/>
          <w:sz w:val="24"/>
          <w:szCs w:val="24"/>
          <w:lang w:val="es-PE"/>
        </w:rPr>
        <w:t>o</w:t>
      </w:r>
      <w:r w:rsidRPr="00200270">
        <w:rPr>
          <w:b/>
          <w:i/>
          <w:spacing w:val="-1"/>
          <w:sz w:val="24"/>
          <w:szCs w:val="24"/>
          <w:lang w:val="es-PE"/>
        </w:rPr>
        <w:t>n</w:t>
      </w:r>
      <w:r w:rsidRPr="00200270">
        <w:rPr>
          <w:b/>
          <w:i/>
          <w:sz w:val="24"/>
          <w:szCs w:val="24"/>
          <w:lang w:val="es-PE"/>
        </w:rPr>
        <w:t xml:space="preserve">al, </w:t>
      </w:r>
      <w:r w:rsidRPr="00200270">
        <w:rPr>
          <w:b/>
          <w:i/>
          <w:spacing w:val="1"/>
          <w:sz w:val="24"/>
          <w:szCs w:val="24"/>
          <w:lang w:val="es-PE"/>
        </w:rPr>
        <w:t>e</w:t>
      </w:r>
      <w:r w:rsidRPr="00200270">
        <w:rPr>
          <w:b/>
          <w:i/>
          <w:spacing w:val="-2"/>
          <w:sz w:val="24"/>
          <w:szCs w:val="24"/>
          <w:lang w:val="es-PE"/>
        </w:rPr>
        <w:t>m</w:t>
      </w:r>
      <w:r w:rsidRPr="00200270">
        <w:rPr>
          <w:b/>
          <w:i/>
          <w:sz w:val="24"/>
          <w:szCs w:val="24"/>
          <w:lang w:val="es-PE"/>
        </w:rPr>
        <w:t>ite</w:t>
      </w:r>
      <w:r w:rsidRPr="00200270">
        <w:rPr>
          <w:b/>
          <w:i/>
          <w:spacing w:val="5"/>
          <w:sz w:val="24"/>
          <w:szCs w:val="24"/>
          <w:lang w:val="es-PE"/>
        </w:rPr>
        <w:t xml:space="preserve"> </w:t>
      </w:r>
      <w:r w:rsidRPr="00200270">
        <w:rPr>
          <w:b/>
          <w:i/>
          <w:sz w:val="24"/>
          <w:szCs w:val="24"/>
          <w:lang w:val="es-PE"/>
        </w:rPr>
        <w:t>la p</w:t>
      </w:r>
      <w:r w:rsidRPr="00200270">
        <w:rPr>
          <w:b/>
          <w:i/>
          <w:spacing w:val="-1"/>
          <w:sz w:val="24"/>
          <w:szCs w:val="24"/>
          <w:lang w:val="es-PE"/>
        </w:rPr>
        <w:t>r</w:t>
      </w:r>
      <w:r w:rsidRPr="00200270">
        <w:rPr>
          <w:b/>
          <w:i/>
          <w:spacing w:val="1"/>
          <w:sz w:val="24"/>
          <w:szCs w:val="24"/>
          <w:lang w:val="es-PE"/>
        </w:rPr>
        <w:t>e</w:t>
      </w:r>
      <w:r w:rsidRPr="00200270">
        <w:rPr>
          <w:b/>
          <w:i/>
          <w:spacing w:val="-1"/>
          <w:sz w:val="24"/>
          <w:szCs w:val="24"/>
          <w:lang w:val="es-PE"/>
        </w:rPr>
        <w:t>sen</w:t>
      </w:r>
      <w:r w:rsidRPr="00200270">
        <w:rPr>
          <w:b/>
          <w:i/>
          <w:sz w:val="24"/>
          <w:szCs w:val="24"/>
          <w:lang w:val="es-PE"/>
        </w:rPr>
        <w:t>te</w:t>
      </w:r>
      <w:r w:rsidRPr="00200270">
        <w:rPr>
          <w:b/>
          <w:i/>
          <w:spacing w:val="1"/>
          <w:sz w:val="24"/>
          <w:szCs w:val="24"/>
          <w:lang w:val="es-PE"/>
        </w:rPr>
        <w:t xml:space="preserve"> </w:t>
      </w:r>
      <w:r w:rsidRPr="00200270">
        <w:rPr>
          <w:b/>
          <w:i/>
          <w:spacing w:val="-1"/>
          <w:sz w:val="24"/>
          <w:szCs w:val="24"/>
          <w:lang w:val="es-PE"/>
        </w:rPr>
        <w:t>r</w:t>
      </w:r>
      <w:r w:rsidRPr="00200270">
        <w:rPr>
          <w:b/>
          <w:i/>
          <w:spacing w:val="1"/>
          <w:sz w:val="24"/>
          <w:szCs w:val="24"/>
          <w:lang w:val="es-PE"/>
        </w:rPr>
        <w:t>e</w:t>
      </w:r>
      <w:r w:rsidRPr="00200270">
        <w:rPr>
          <w:b/>
          <w:i/>
          <w:spacing w:val="-1"/>
          <w:sz w:val="24"/>
          <w:szCs w:val="24"/>
          <w:lang w:val="es-PE"/>
        </w:rPr>
        <w:t>s</w:t>
      </w:r>
      <w:r w:rsidRPr="00200270">
        <w:rPr>
          <w:b/>
          <w:i/>
          <w:sz w:val="24"/>
          <w:szCs w:val="24"/>
          <w:lang w:val="es-PE"/>
        </w:rPr>
        <w:t>ol</w:t>
      </w:r>
      <w:r w:rsidRPr="00200270">
        <w:rPr>
          <w:b/>
          <w:i/>
          <w:spacing w:val="-1"/>
          <w:sz w:val="24"/>
          <w:szCs w:val="24"/>
          <w:lang w:val="es-PE"/>
        </w:rPr>
        <w:t>u</w:t>
      </w:r>
      <w:r w:rsidRPr="00200270">
        <w:rPr>
          <w:b/>
          <w:i/>
          <w:spacing w:val="1"/>
          <w:sz w:val="24"/>
          <w:szCs w:val="24"/>
          <w:lang w:val="es-PE"/>
        </w:rPr>
        <w:t>c</w:t>
      </w:r>
      <w:r w:rsidRPr="00200270">
        <w:rPr>
          <w:b/>
          <w:i/>
          <w:spacing w:val="-2"/>
          <w:sz w:val="24"/>
          <w:szCs w:val="24"/>
          <w:lang w:val="es-PE"/>
        </w:rPr>
        <w:t>i</w:t>
      </w:r>
      <w:r w:rsidRPr="00200270">
        <w:rPr>
          <w:b/>
          <w:i/>
          <w:sz w:val="24"/>
          <w:szCs w:val="24"/>
          <w:lang w:val="es-PE"/>
        </w:rPr>
        <w:t>ón</w:t>
      </w:r>
      <w:r w:rsidRPr="00200270" w:rsidR="00DE6E6B">
        <w:rPr>
          <w:b/>
          <w:i/>
          <w:sz w:val="24"/>
          <w:szCs w:val="24"/>
          <w:lang w:val="es-PE"/>
        </w:rPr>
        <w:t>.</w:t>
      </w:r>
    </w:p>
    <w:p w:rsidRPr="00200270" w:rsidR="008E48AD" w:rsidRDefault="008E48AD" w14:paraId="76E9D321" w14:textId="77777777">
      <w:pPr>
        <w:spacing w:before="4" w:line="260" w:lineRule="exact"/>
        <w:rPr>
          <w:sz w:val="24"/>
          <w:szCs w:val="24"/>
          <w:lang w:val="es-PE"/>
        </w:rPr>
      </w:pPr>
    </w:p>
    <w:p w:rsidRPr="00200270" w:rsidR="008E48AD" w:rsidRDefault="00C62C0D" w14:paraId="76E9D322" w14:textId="7B71F563">
      <w:pPr>
        <w:ind w:left="2469"/>
        <w:rPr>
          <w:sz w:val="24"/>
          <w:szCs w:val="24"/>
          <w:lang w:val="es-PE"/>
        </w:rPr>
      </w:pPr>
      <w:r w:rsidRPr="00200270">
        <w:rPr>
          <w:b/>
          <w:spacing w:val="-1"/>
          <w:sz w:val="24"/>
          <w:szCs w:val="24"/>
          <w:lang w:val="es-PE"/>
        </w:rPr>
        <w:t>A</w:t>
      </w:r>
      <w:r w:rsidRPr="00200270">
        <w:rPr>
          <w:b/>
          <w:sz w:val="24"/>
          <w:szCs w:val="24"/>
          <w:lang w:val="es-PE"/>
        </w:rPr>
        <w:t>li</w:t>
      </w:r>
      <w:r w:rsidRPr="00200270">
        <w:rPr>
          <w:b/>
          <w:spacing w:val="1"/>
          <w:sz w:val="24"/>
          <w:szCs w:val="24"/>
          <w:lang w:val="es-PE"/>
        </w:rPr>
        <w:t>c</w:t>
      </w:r>
      <w:r w:rsidRPr="00200270">
        <w:rPr>
          <w:b/>
          <w:sz w:val="24"/>
          <w:szCs w:val="24"/>
          <w:lang w:val="es-PE"/>
        </w:rPr>
        <w:t>ia</w:t>
      </w:r>
      <w:r w:rsidRPr="00200270">
        <w:rPr>
          <w:b/>
          <w:spacing w:val="-2"/>
          <w:sz w:val="24"/>
          <w:szCs w:val="24"/>
          <w:lang w:val="es-PE"/>
        </w:rPr>
        <w:t xml:space="preserve"> </w:t>
      </w:r>
      <w:r w:rsidRPr="00200270">
        <w:rPr>
          <w:b/>
          <w:spacing w:val="1"/>
          <w:sz w:val="24"/>
          <w:szCs w:val="24"/>
          <w:lang w:val="es-PE"/>
        </w:rPr>
        <w:t>M</w:t>
      </w:r>
      <w:r w:rsidRPr="00200270">
        <w:rPr>
          <w:b/>
          <w:spacing w:val="-2"/>
          <w:sz w:val="24"/>
          <w:szCs w:val="24"/>
          <w:lang w:val="es-PE"/>
        </w:rPr>
        <w:t>a</w:t>
      </w:r>
      <w:r w:rsidRPr="00200270">
        <w:rPr>
          <w:b/>
          <w:spacing w:val="1"/>
          <w:sz w:val="24"/>
          <w:szCs w:val="24"/>
          <w:lang w:val="es-PE"/>
        </w:rPr>
        <w:t>r</w:t>
      </w:r>
      <w:r w:rsidRPr="00200270">
        <w:rPr>
          <w:b/>
          <w:sz w:val="24"/>
          <w:szCs w:val="24"/>
          <w:lang w:val="es-PE"/>
        </w:rPr>
        <w:t>t</w:t>
      </w:r>
      <w:r w:rsidRPr="00200270">
        <w:rPr>
          <w:b/>
          <w:spacing w:val="1"/>
          <w:sz w:val="24"/>
          <w:szCs w:val="24"/>
          <w:lang w:val="es-PE"/>
        </w:rPr>
        <w:t>í</w:t>
      </w:r>
      <w:r w:rsidRPr="00200270">
        <w:rPr>
          <w:b/>
          <w:sz w:val="24"/>
          <w:szCs w:val="24"/>
          <w:lang w:val="es-PE"/>
        </w:rPr>
        <w:t>n</w:t>
      </w:r>
      <w:r w:rsidRPr="00200270">
        <w:rPr>
          <w:b/>
          <w:spacing w:val="-1"/>
          <w:sz w:val="24"/>
          <w:szCs w:val="24"/>
          <w:lang w:val="es-PE"/>
        </w:rPr>
        <w:t xml:space="preserve"> </w:t>
      </w:r>
      <w:r w:rsidRPr="00200270">
        <w:rPr>
          <w:b/>
          <w:sz w:val="24"/>
          <w:szCs w:val="24"/>
          <w:lang w:val="es-PE"/>
        </w:rPr>
        <w:t>Ló</w:t>
      </w:r>
      <w:r w:rsidRPr="00200270">
        <w:rPr>
          <w:b/>
          <w:spacing w:val="-1"/>
          <w:sz w:val="24"/>
          <w:szCs w:val="24"/>
          <w:lang w:val="es-PE"/>
        </w:rPr>
        <w:t>p</w:t>
      </w:r>
      <w:r w:rsidRPr="00200270">
        <w:rPr>
          <w:b/>
          <w:spacing w:val="1"/>
          <w:sz w:val="24"/>
          <w:szCs w:val="24"/>
          <w:lang w:val="es-PE"/>
        </w:rPr>
        <w:t>e</w:t>
      </w:r>
      <w:r w:rsidRPr="00200270">
        <w:rPr>
          <w:b/>
          <w:sz w:val="24"/>
          <w:szCs w:val="24"/>
          <w:lang w:val="es-PE"/>
        </w:rPr>
        <w:t xml:space="preserve">z – </w:t>
      </w:r>
      <w:proofErr w:type="gramStart"/>
      <w:r w:rsidRPr="00200270">
        <w:rPr>
          <w:b/>
          <w:spacing w:val="-1"/>
          <w:sz w:val="24"/>
          <w:szCs w:val="24"/>
          <w:lang w:val="es-PE"/>
        </w:rPr>
        <w:t>Se</w:t>
      </w:r>
      <w:r w:rsidRPr="00200270">
        <w:rPr>
          <w:b/>
          <w:spacing w:val="1"/>
          <w:sz w:val="24"/>
          <w:szCs w:val="24"/>
          <w:lang w:val="es-PE"/>
        </w:rPr>
        <w:t>cre</w:t>
      </w:r>
      <w:r w:rsidRPr="00200270">
        <w:rPr>
          <w:b/>
          <w:spacing w:val="-2"/>
          <w:sz w:val="24"/>
          <w:szCs w:val="24"/>
          <w:lang w:val="es-PE"/>
        </w:rPr>
        <w:t>t</w:t>
      </w:r>
      <w:r w:rsidRPr="00200270">
        <w:rPr>
          <w:b/>
          <w:sz w:val="24"/>
          <w:szCs w:val="24"/>
          <w:lang w:val="es-PE"/>
        </w:rPr>
        <w:t>a</w:t>
      </w:r>
      <w:r w:rsidRPr="00200270">
        <w:rPr>
          <w:b/>
          <w:spacing w:val="1"/>
          <w:sz w:val="24"/>
          <w:szCs w:val="24"/>
          <w:lang w:val="es-PE"/>
        </w:rPr>
        <w:t>r</w:t>
      </w:r>
      <w:r w:rsidRPr="00200270" w:rsidR="00D34801">
        <w:rPr>
          <w:b/>
          <w:sz w:val="24"/>
          <w:szCs w:val="24"/>
          <w:lang w:val="es-PE"/>
        </w:rPr>
        <w:t>i</w:t>
      </w:r>
      <w:r w:rsidRPr="00200270">
        <w:rPr>
          <w:b/>
          <w:sz w:val="24"/>
          <w:szCs w:val="24"/>
          <w:lang w:val="es-PE"/>
        </w:rPr>
        <w:t>a</w:t>
      </w:r>
      <w:r w:rsidRPr="00200270">
        <w:rPr>
          <w:b/>
          <w:spacing w:val="-2"/>
          <w:sz w:val="24"/>
          <w:szCs w:val="24"/>
          <w:lang w:val="es-PE"/>
        </w:rPr>
        <w:t xml:space="preserve"> </w:t>
      </w:r>
      <w:r w:rsidRPr="00200270">
        <w:rPr>
          <w:b/>
          <w:sz w:val="24"/>
          <w:szCs w:val="24"/>
          <w:lang w:val="es-PE"/>
        </w:rPr>
        <w:t>T</w:t>
      </w:r>
      <w:r w:rsidRPr="00200270">
        <w:rPr>
          <w:b/>
          <w:spacing w:val="1"/>
          <w:sz w:val="24"/>
          <w:szCs w:val="24"/>
          <w:lang w:val="es-PE"/>
        </w:rPr>
        <w:t>éc</w:t>
      </w:r>
      <w:r w:rsidRPr="00200270">
        <w:rPr>
          <w:b/>
          <w:spacing w:val="-3"/>
          <w:sz w:val="24"/>
          <w:szCs w:val="24"/>
          <w:lang w:val="es-PE"/>
        </w:rPr>
        <w:t>n</w:t>
      </w:r>
      <w:r w:rsidRPr="00200270">
        <w:rPr>
          <w:b/>
          <w:sz w:val="24"/>
          <w:szCs w:val="24"/>
          <w:lang w:val="es-PE"/>
        </w:rPr>
        <w:t>i</w:t>
      </w:r>
      <w:r w:rsidRPr="00200270">
        <w:rPr>
          <w:b/>
          <w:spacing w:val="1"/>
          <w:sz w:val="24"/>
          <w:szCs w:val="24"/>
          <w:lang w:val="es-PE"/>
        </w:rPr>
        <w:t>c</w:t>
      </w:r>
      <w:r w:rsidRPr="00200270">
        <w:rPr>
          <w:b/>
          <w:sz w:val="24"/>
          <w:szCs w:val="24"/>
          <w:lang w:val="es-PE"/>
        </w:rPr>
        <w:t>a</w:t>
      </w:r>
      <w:proofErr w:type="gramEnd"/>
    </w:p>
    <w:sectPr w:rsidRPr="00200270" w:rsidR="008E48AD">
      <w:headerReference w:type="default" r:id="rId24"/>
      <w:footerReference w:type="default" r:id="rId25"/>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836F9" w:rsidRDefault="00A836F9" w14:paraId="2B94D27D" w14:textId="77777777">
      <w:r>
        <w:separator/>
      </w:r>
    </w:p>
  </w:endnote>
  <w:endnote w:type="continuationSeparator" w:id="0">
    <w:p w:rsidR="00A836F9" w:rsidRDefault="00A836F9" w14:paraId="6B09267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836F9" w:rsidRDefault="00A836F9" w14:paraId="1C5D1C2A" w14:textId="77777777">
      <w:r>
        <w:separator/>
      </w:r>
    </w:p>
  </w:footnote>
  <w:footnote w:type="continuationSeparator" w:id="0">
    <w:p w:rsidR="00A836F9" w:rsidRDefault="00A836F9" w14:paraId="299B7F3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A836F9"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2"/>
  </w:num>
  <w:num w:numId="4" w16cid:durableId="13043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2"/>
  </w:num>
  <w:num w:numId="7" w16cid:durableId="1237783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01DA"/>
    <w:rsid w:val="00036484"/>
    <w:rsid w:val="000602C0"/>
    <w:rsid w:val="000A16F1"/>
    <w:rsid w:val="000C73AD"/>
    <w:rsid w:val="001066BE"/>
    <w:rsid w:val="00110E88"/>
    <w:rsid w:val="001265B3"/>
    <w:rsid w:val="0014361C"/>
    <w:rsid w:val="00157AEB"/>
    <w:rsid w:val="00160B4E"/>
    <w:rsid w:val="00163814"/>
    <w:rsid w:val="001A6753"/>
    <w:rsid w:val="001C0E85"/>
    <w:rsid w:val="001C6476"/>
    <w:rsid w:val="001C680A"/>
    <w:rsid w:val="00200270"/>
    <w:rsid w:val="0020789B"/>
    <w:rsid w:val="002245BC"/>
    <w:rsid w:val="00225805"/>
    <w:rsid w:val="0023370E"/>
    <w:rsid w:val="002D53F5"/>
    <w:rsid w:val="0033171E"/>
    <w:rsid w:val="0036507A"/>
    <w:rsid w:val="00371F8F"/>
    <w:rsid w:val="00372FA3"/>
    <w:rsid w:val="003A5554"/>
    <w:rsid w:val="003B634C"/>
    <w:rsid w:val="003C2827"/>
    <w:rsid w:val="004644E1"/>
    <w:rsid w:val="00481B48"/>
    <w:rsid w:val="004B2F8A"/>
    <w:rsid w:val="004B38BA"/>
    <w:rsid w:val="004B3E29"/>
    <w:rsid w:val="004C74AB"/>
    <w:rsid w:val="004E44EE"/>
    <w:rsid w:val="004F2400"/>
    <w:rsid w:val="005026ED"/>
    <w:rsid w:val="00504F00"/>
    <w:rsid w:val="00531609"/>
    <w:rsid w:val="005535EA"/>
    <w:rsid w:val="00577931"/>
    <w:rsid w:val="00597390"/>
    <w:rsid w:val="005B45E9"/>
    <w:rsid w:val="005C56E4"/>
    <w:rsid w:val="005F5939"/>
    <w:rsid w:val="00612267"/>
    <w:rsid w:val="00637F48"/>
    <w:rsid w:val="006405BB"/>
    <w:rsid w:val="006A693D"/>
    <w:rsid w:val="006B23F2"/>
    <w:rsid w:val="00724A8C"/>
    <w:rsid w:val="00751636"/>
    <w:rsid w:val="00764186"/>
    <w:rsid w:val="00777EEB"/>
    <w:rsid w:val="007A0BF9"/>
    <w:rsid w:val="007A3990"/>
    <w:rsid w:val="007F0E7E"/>
    <w:rsid w:val="008176C0"/>
    <w:rsid w:val="00837D2D"/>
    <w:rsid w:val="00880EF5"/>
    <w:rsid w:val="008A504B"/>
    <w:rsid w:val="008C64A4"/>
    <w:rsid w:val="008C6555"/>
    <w:rsid w:val="008E48AD"/>
    <w:rsid w:val="008E5EEB"/>
    <w:rsid w:val="008E7309"/>
    <w:rsid w:val="008E76A2"/>
    <w:rsid w:val="009148AA"/>
    <w:rsid w:val="009216BD"/>
    <w:rsid w:val="00940530"/>
    <w:rsid w:val="009567AE"/>
    <w:rsid w:val="009876BB"/>
    <w:rsid w:val="009A6E20"/>
    <w:rsid w:val="009D77A5"/>
    <w:rsid w:val="009E652C"/>
    <w:rsid w:val="00A20FE3"/>
    <w:rsid w:val="00A27681"/>
    <w:rsid w:val="00A56357"/>
    <w:rsid w:val="00A565C2"/>
    <w:rsid w:val="00A836F9"/>
    <w:rsid w:val="00A92188"/>
    <w:rsid w:val="00AE32FA"/>
    <w:rsid w:val="00B30D03"/>
    <w:rsid w:val="00B33C8F"/>
    <w:rsid w:val="00B45170"/>
    <w:rsid w:val="00B461AD"/>
    <w:rsid w:val="00B51EE2"/>
    <w:rsid w:val="00B57809"/>
    <w:rsid w:val="00B61276"/>
    <w:rsid w:val="00B91FCF"/>
    <w:rsid w:val="00B94DCC"/>
    <w:rsid w:val="00B97C9E"/>
    <w:rsid w:val="00BD59F7"/>
    <w:rsid w:val="00C064AE"/>
    <w:rsid w:val="00C12092"/>
    <w:rsid w:val="00C1429F"/>
    <w:rsid w:val="00C15108"/>
    <w:rsid w:val="00C54A27"/>
    <w:rsid w:val="00C62C0D"/>
    <w:rsid w:val="00CE7618"/>
    <w:rsid w:val="00D20532"/>
    <w:rsid w:val="00D317EA"/>
    <w:rsid w:val="00D34801"/>
    <w:rsid w:val="00D67920"/>
    <w:rsid w:val="00DA0167"/>
    <w:rsid w:val="00DB4C16"/>
    <w:rsid w:val="00DC06B4"/>
    <w:rsid w:val="00DC535E"/>
    <w:rsid w:val="00DE0418"/>
    <w:rsid w:val="00DE04D9"/>
    <w:rsid w:val="00DE152E"/>
    <w:rsid w:val="00DE6E6B"/>
    <w:rsid w:val="00E112DB"/>
    <w:rsid w:val="00E21FE6"/>
    <w:rsid w:val="00E375A9"/>
    <w:rsid w:val="00E40AD5"/>
    <w:rsid w:val="00E67FB8"/>
    <w:rsid w:val="00E86EF2"/>
    <w:rsid w:val="00E918AF"/>
    <w:rsid w:val="00EB292B"/>
    <w:rsid w:val="00EB646E"/>
    <w:rsid w:val="00EE54B2"/>
    <w:rsid w:val="00EE75C3"/>
    <w:rsid w:val="00EF2835"/>
    <w:rsid w:val="00F06347"/>
    <w:rsid w:val="00F1117B"/>
    <w:rsid w:val="00F31AD1"/>
    <w:rsid w:val="00F52EDE"/>
    <w:rsid w:val="00F84BE5"/>
    <w:rsid w:val="069B9D84"/>
    <w:rsid w:val="1D50C846"/>
    <w:rsid w:val="224211C3"/>
    <w:rsid w:val="2B980A7B"/>
    <w:rsid w:val="2E7D9519"/>
    <w:rsid w:val="323728FA"/>
    <w:rsid w:val="3711A596"/>
    <w:rsid w:val="39C67212"/>
    <w:rsid w:val="3BD56E16"/>
    <w:rsid w:val="46A50AF5"/>
    <w:rsid w:val="4DCCD6A7"/>
    <w:rsid w:val="4F3129F9"/>
    <w:rsid w:val="502695A1"/>
    <w:rsid w:val="5657A0C1"/>
    <w:rsid w:val="56C87973"/>
    <w:rsid w:val="671D1A43"/>
    <w:rsid w:val="6781EC9E"/>
    <w:rsid w:val="69CC41D0"/>
    <w:rsid w:val="6F0D1497"/>
    <w:rsid w:val="6F22CEAF"/>
    <w:rsid w:val="73302A29"/>
    <w:rsid w:val="78AE4DA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oleObject" Target="embeddings/oleObject4.bin"/><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c473a026579f4fce" Type="http://schemas.openxmlformats.org/officeDocument/2006/relationships/hyperlink" Target="mailto:siniestrosprotecciontarjeta@bbva.com"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customXml" Target="../customXml/item2.xml"/><Relationship Id="rId10" Type="http://schemas.openxmlformats.org/officeDocument/2006/relationships/image" Target="media/image1.png"/><Relationship Id="rId19" Type="http://schemas.openxmlformats.org/officeDocument/2006/relationships/oleObject" Target="embeddings/oleObject5.bin"/><Relationship Id="rId4" Type="http://schemas.openxmlformats.org/officeDocument/2006/relationships/settings" Target="settings.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theme" Target="theme/theme1.xml"/><Relationship Id="rId30"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EE6D35C8-B2E6-43AA-99AE-2136D962AEA4}"/>
</file>

<file path=customXml/itemProps3.xml><?xml version="1.0" encoding="utf-8"?>
<ds:datastoreItem xmlns:ds="http://schemas.openxmlformats.org/officeDocument/2006/customXml" ds:itemID="{B6E8184A-415E-4515-A470-360FD99522AC}"/>
</file>

<file path=customXml/itemProps4.xml><?xml version="1.0" encoding="utf-8"?>
<ds:datastoreItem xmlns:ds="http://schemas.openxmlformats.org/officeDocument/2006/customXml" ds:itemID="{99800932-C94D-42F2-A26C-EC87586926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125</cp:revision>
  <cp:lastPrinted>2022-05-12T15:30:00Z</cp:lastPrinted>
  <dcterms:created xsi:type="dcterms:W3CDTF">2022-03-25T15:53:00Z</dcterms:created>
  <dcterms:modified xsi:type="dcterms:W3CDTF">2025-04-07T15:19:56Z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