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F816A3" w:rsidR="00F15FBA" w:rsidP="00F15FBA" w:rsidRDefault="00F15FBA" w14:paraId="6BA6C8A5" w14:textId="72182DF9">
      <w:pPr>
        <w:pStyle w:val="Ttulo"/>
        <w:outlineLvl w:val="0"/>
        <w:rPr>
          <w:lang w:val="es-PE"/>
        </w:rPr>
      </w:pPr>
      <w:r w:rsidRPr="00F816A3">
        <w:rPr>
          <w:lang w:val="es-PE"/>
        </w:rPr>
        <w:t xml:space="preserve">RESOLUCIÓN </w:t>
      </w:r>
      <w:proofErr w:type="spellStart"/>
      <w:r w:rsidRPr="00F816A3">
        <w:rPr>
          <w:lang w:val="es-PE"/>
        </w:rPr>
        <w:t>N</w:t>
      </w:r>
      <w:r w:rsidRPr="00F816A3" w:rsidR="001631D6">
        <w:rPr>
          <w:lang w:val="es-PE"/>
        </w:rPr>
        <w:t>°</w:t>
      </w:r>
      <w:proofErr w:type="spellEnd"/>
      <w:r w:rsidRPr="00F816A3" w:rsidR="001631D6">
        <w:rPr>
          <w:lang w:val="es-PE"/>
        </w:rPr>
        <w:t xml:space="preserve"> </w:t>
      </w:r>
      <w:r w:rsidRPr="00F816A3" w:rsidR="00674D09">
        <w:rPr>
          <w:lang w:val="es-PE"/>
        </w:rPr>
        <w:t>1</w:t>
      </w:r>
      <w:r w:rsidRPr="00F816A3" w:rsidR="006358AB">
        <w:rPr>
          <w:lang w:val="es-PE"/>
        </w:rPr>
        <w:t>1</w:t>
      </w:r>
      <w:r w:rsidRPr="00F816A3" w:rsidR="00370E7C">
        <w:rPr>
          <w:lang w:val="es-PE"/>
        </w:rPr>
        <w:t>8</w:t>
      </w:r>
      <w:r w:rsidRPr="00F816A3" w:rsidR="00F96FDD">
        <w:rPr>
          <w:lang w:val="es-PE"/>
        </w:rPr>
        <w:t>/</w:t>
      </w:r>
      <w:r w:rsidRPr="00F816A3" w:rsidR="001631D6">
        <w:rPr>
          <w:lang w:val="es-PE"/>
        </w:rPr>
        <w:t>2</w:t>
      </w:r>
      <w:r w:rsidRPr="00F816A3" w:rsidR="00444D29">
        <w:rPr>
          <w:lang w:val="es-PE"/>
        </w:rPr>
        <w:t>2</w:t>
      </w:r>
    </w:p>
    <w:p w:rsidRPr="00F816A3" w:rsidR="00C609BC" w:rsidP="00CA5361" w:rsidRDefault="00C609BC" w14:paraId="4F6885AD" w14:textId="77777777">
      <w:pPr>
        <w:jc w:val="both"/>
        <w:outlineLvl w:val="0"/>
        <w:rPr>
          <w:b/>
          <w:bCs/>
          <w:lang w:val="es-PE"/>
        </w:rPr>
      </w:pPr>
    </w:p>
    <w:p w:rsidRPr="00F816A3" w:rsidR="00F816A3" w:rsidP="00F816A3" w:rsidRDefault="00F816A3" w14:paraId="2D627C0E" w14:textId="77777777">
      <w:pPr>
        <w:jc w:val="both"/>
        <w:rPr>
          <w:b/>
          <w:lang w:val="es-PE" w:eastAsia="en-US"/>
        </w:rPr>
      </w:pPr>
      <w:r w:rsidRPr="00F816A3">
        <w:rPr>
          <w:b/>
        </w:rPr>
        <w:t>VISTOS</w:t>
      </w:r>
    </w:p>
    <w:p w:rsidRPr="00F816A3" w:rsidR="00F816A3" w:rsidP="00F816A3" w:rsidRDefault="00F816A3" w14:paraId="363DEAB2" w14:textId="77777777">
      <w:pPr>
        <w:jc w:val="both"/>
      </w:pPr>
    </w:p>
    <w:p w:rsidRPr="00F816A3" w:rsidR="00F816A3" w:rsidP="00F816A3" w:rsidRDefault="00F816A3" w14:paraId="00617EB1" w14:textId="165D948F">
      <w:pPr>
        <w:jc w:val="both"/>
      </w:pPr>
      <w:r w:rsidR="3E0A35A2">
        <w:rPr/>
        <w:t xml:space="preserve">Que con fechas 15 de enero de 2022, </w:t>
      </w:r>
      <w:r w:rsidR="5FC0363B">
        <w:rPr/>
        <w:t>...........................................</w:t>
      </w:r>
      <w:r w:rsidR="3E0A35A2">
        <w:rPr/>
        <w:t xml:space="preserve">, interpone reclamación ante esta Defensoría del Asegurado (DEFASEG) solicitando que </w:t>
      </w:r>
      <w:r w:rsidR="0F90CAD4">
        <w:rPr/>
        <w:t>............................</w:t>
      </w:r>
      <w:r w:rsidR="3E0A35A2">
        <w:rPr/>
        <w:t xml:space="preserve"> otorgue cobertura al siniestro ocurrido el 07 de noviembre de 2021, al vehículo asegurado de Placa de Rodaje </w:t>
      </w:r>
      <w:r w:rsidR="13D241ED">
        <w:rPr/>
        <w:t>....................</w:t>
      </w:r>
      <w:r w:rsidR="3E0A35A2">
        <w:rPr/>
        <w:t xml:space="preserve">, de acuerdo con las Condiciones Generales y Particulares de la Póliza de Seguro Vehicular </w:t>
      </w:r>
      <w:r w:rsidR="4910942E">
        <w:rPr/>
        <w:t>....................</w:t>
      </w:r>
      <w:r w:rsidR="3E0A35A2">
        <w:rPr/>
        <w:t>.</w:t>
      </w:r>
    </w:p>
    <w:p w:rsidRPr="00F816A3" w:rsidR="00F816A3" w:rsidP="00F816A3" w:rsidRDefault="00F816A3" w14:paraId="3745FF7A" w14:textId="77777777">
      <w:pPr>
        <w:ind w:left="708" w:hanging="708"/>
        <w:jc w:val="both"/>
      </w:pPr>
    </w:p>
    <w:p w:rsidRPr="00F816A3" w:rsidR="00F816A3" w:rsidP="00F816A3" w:rsidRDefault="00F816A3" w14:paraId="1366C77D" w14:textId="77777777">
      <w:pPr>
        <w:ind w:firstLine="1"/>
        <w:jc w:val="both"/>
      </w:pPr>
      <w:r w:rsidRPr="00F816A3">
        <w:t xml:space="preserve">Que, la señalada reclamación cumple con las exigencias de materia, cuantía y oportunidad establecidas en el reglamento de la DEFASEG, habiéndose presentado dentro del plazo que corresponde </w:t>
      </w:r>
      <w:proofErr w:type="gramStart"/>
      <w:r w:rsidRPr="00F816A3">
        <w:t>de acuerdo a</w:t>
      </w:r>
      <w:proofErr w:type="gramEnd"/>
      <w:r w:rsidRPr="00F816A3">
        <w:t xml:space="preserve"> dicho reglamento. </w:t>
      </w:r>
    </w:p>
    <w:p w:rsidRPr="00F816A3" w:rsidR="00F816A3" w:rsidP="00F816A3" w:rsidRDefault="00F816A3" w14:paraId="68FFB1F1" w14:textId="77777777">
      <w:pPr>
        <w:ind w:firstLine="1"/>
        <w:jc w:val="both"/>
      </w:pPr>
    </w:p>
    <w:p w:rsidRPr="00F816A3" w:rsidR="00F816A3" w:rsidP="00F816A3" w:rsidRDefault="00F816A3" w14:paraId="345A58D9" w14:textId="68F53587">
      <w:pPr>
        <w:ind w:firstLine="1"/>
        <w:jc w:val="both"/>
      </w:pPr>
      <w:r w:rsidR="3E0A35A2">
        <w:rPr/>
        <w:t xml:space="preserve">Que, habiéndose corrido traslado de la señalada reclamación, </w:t>
      </w:r>
      <w:r w:rsidR="0F90CAD4">
        <w:rPr/>
        <w:t>............................</w:t>
      </w:r>
      <w:r w:rsidR="3E0A35A2">
        <w:rPr/>
        <w:t xml:space="preserve"> con fecha 07 de marzo de 2022 ha presentado su contestación a la Reclamación, adjuntando la Póliza y los documentos relativos al siniestro.</w:t>
      </w:r>
    </w:p>
    <w:p w:rsidRPr="00F816A3" w:rsidR="00F816A3" w:rsidP="00F816A3" w:rsidRDefault="00F816A3" w14:paraId="090F3EB3" w14:textId="77777777">
      <w:pPr>
        <w:ind w:left="708" w:hanging="708"/>
        <w:jc w:val="both"/>
      </w:pPr>
    </w:p>
    <w:p w:rsidRPr="00F816A3" w:rsidR="00F816A3" w:rsidP="00F816A3" w:rsidRDefault="00F816A3" w14:paraId="28E4FF8B" w14:textId="77777777">
      <w:pPr>
        <w:jc w:val="both"/>
      </w:pPr>
      <w:r w:rsidRPr="00F816A3">
        <w:t>Que, con fecha 23 de mayo de 2022 se realizó la correspondiente audiencia de vista con la asistencia de ambas partes, las mismas que sustentaron sus posiciones respecto a la reclamación presentada, y luego absolvieron las diversas preguntas formuladas por este colegiado. Que, al término de la audiencia, se otorgó a la reclamante un plazo de tres (3) días para que presente el contrato de seguro que le remitió la aseguradora por correo electrónico. Que, así mismo, se otorgó el mismo plazo de tres (3) días a la aseguradora para que presente el cargo de entrega de la póliza completa, a fin de acreditar que se informó debidamente a la reclamante respecto a la obligación de pasar la inspección vehicular. Que, con fecha 26 de mayo de 2022 la aseguradora ha cumplido con lo solicitado, siendo que la asegurada no ha respondido a la solicitud realizada, quedando. entonces el expediente a la fecha en condiciones para que este colegiado pueda analizar el caso y pronunciarse respecto al mismo.</w:t>
      </w:r>
    </w:p>
    <w:p w:rsidRPr="00F816A3" w:rsidR="00F816A3" w:rsidP="00F816A3" w:rsidRDefault="00F816A3" w14:paraId="742C38E8" w14:textId="77777777">
      <w:pPr>
        <w:jc w:val="both"/>
      </w:pPr>
    </w:p>
    <w:p w:rsidRPr="00F816A3" w:rsidR="00F816A3" w:rsidP="00F816A3" w:rsidRDefault="00F816A3" w14:paraId="5F900C13" w14:textId="282187D1">
      <w:pPr>
        <w:jc w:val="both"/>
      </w:pPr>
      <w:r w:rsidR="3E0A35A2">
        <w:rPr/>
        <w:t xml:space="preserve">Que, la asegurada solicita que </w:t>
      </w:r>
      <w:r w:rsidR="0F90CAD4">
        <w:rPr/>
        <w:t>............................</w:t>
      </w:r>
      <w:r w:rsidR="3E0A35A2">
        <w:rPr/>
        <w:t xml:space="preserve"> proceda a la atención del siniestro ocurrido al vehículo asegurado, por las siguientes resumidas razones: 1) Que, habiendo sufrido un siniestro el día 07 de noviembre de 2021, y comunicado a </w:t>
      </w:r>
      <w:r w:rsidR="0F90CAD4">
        <w:rPr/>
        <w:t>............................</w:t>
      </w:r>
      <w:r w:rsidR="3E0A35A2">
        <w:rPr/>
        <w:t xml:space="preserve"> mediante vía telefónica, el día 08 de noviembre y, se le indicó que ya está reportado el siniestro y que se apersonara a la oficina de Juliaca a entregar la denuncia policial, DNI y fotografías del siniestro, es lo único que me indicaron; seguidamente, se apersonó a la oficina de Juliaca, entregó los documentos indicados y llenó una ficha y le preguntó al señor que </w:t>
      </w:r>
      <w:r w:rsidR="3E0A35A2">
        <w:rPr/>
        <w:t>recepcionó</w:t>
      </w:r>
      <w:r w:rsidR="3E0A35A2">
        <w:rPr/>
        <w:t xml:space="preserve"> el documento que debía hacer ahora y le con</w:t>
      </w:r>
      <w:r w:rsidR="3E0A35A2">
        <w:rPr/>
        <w:t xml:space="preserve">testó que </w:t>
      </w:r>
      <w:r w:rsidR="3E0A35A2">
        <w:rPr/>
        <w:t xml:space="preserve">espere hasta el viernes y le darían una respuesta desde Lima. 2) Que, así esperó hasta el viernes y como nadie se comunicaba llamó a Lima y le dijeron que estaba en evaluación y que esto duraría 30 días y que solo espere; como pasaban los días y el auto estaba inmovilizado, llamó el día 26 y le indicaron que le dieron “infundado el reclamo”, ya que no pasó la revisión por Positiva y, la asegurada contestó que nadie la había llamado, siendo que recién el 30 de noviembre le notificaron de manera física. 3) Que, desde que presentó su documento que fue el 30 de noviembre de 2021, recién le respondieron el 14 de enero y le dijeron que tenían 30 días para responderle, y pasaron más de 30 días para decirle lo mismo, sin tomar en cuenta la mala información que brindan los asesores que comercializan este tipo de seguro. </w:t>
      </w:r>
    </w:p>
    <w:p w:rsidRPr="00F816A3" w:rsidR="00F816A3" w:rsidP="00F816A3" w:rsidRDefault="00F816A3" w14:paraId="342C0F0B" w14:textId="77777777">
      <w:pPr>
        <w:jc w:val="both"/>
      </w:pPr>
    </w:p>
    <w:p w:rsidRPr="00F816A3" w:rsidR="00F816A3" w:rsidP="00F816A3" w:rsidRDefault="00F816A3" w14:paraId="1949E02E" w14:textId="5E065E9E">
      <w:pPr>
        <w:jc w:val="both"/>
      </w:pPr>
      <w:r w:rsidR="3E0A35A2">
        <w:rPr/>
        <w:t xml:space="preserve">Que, por su parte </w:t>
      </w:r>
      <w:r w:rsidR="0F90CAD4">
        <w:rPr/>
        <w:t>............................</w:t>
      </w:r>
      <w:r w:rsidR="3E0A35A2">
        <w:rPr/>
        <w:t xml:space="preserve"> solicita se declare infundada la reclamación, por las siguientes resumidas razones: 1) Que, con fecha 27 de noviembre de 2021, (dentro del plazo legal), </w:t>
      </w:r>
      <w:r w:rsidR="0F90CAD4">
        <w:rPr/>
        <w:t>............................</w:t>
      </w:r>
      <w:r w:rsidR="3E0A35A2">
        <w:rPr/>
        <w:t xml:space="preserve"> cumplió con declarar improcedente la solicitud de cobertura de la reclamante por falta de inspección de la unidad vehicular al momento del siniestro, (se adjunta al expediente copia del cargo de recepción de la carta de rechazo con fecha 27 de noviembre de 2021).</w:t>
      </w:r>
      <w:r w:rsidR="3E0A35A2">
        <w:rPr/>
        <w:t xml:space="preserve"> 2) Que, la CONDICION ESPECIAL DE GARANTIA DE INSPECCION, expresa lo siguiente:</w:t>
      </w:r>
    </w:p>
    <w:p w:rsidRPr="00F816A3" w:rsidR="00F816A3" w:rsidP="00F816A3" w:rsidRDefault="00F816A3" w14:paraId="422A0D9E" w14:textId="77777777">
      <w:pPr>
        <w:jc w:val="both"/>
      </w:pPr>
    </w:p>
    <w:p w:rsidRPr="00F816A3" w:rsidR="00F816A3" w:rsidP="00F816A3" w:rsidRDefault="00F816A3" w14:paraId="6259361F" w14:textId="77777777">
      <w:pPr>
        <w:jc w:val="both"/>
      </w:pPr>
      <w:r w:rsidRPr="00F816A3">
        <w:t>(…)</w:t>
      </w:r>
    </w:p>
    <w:p w:rsidRPr="00F816A3" w:rsidR="00F816A3" w:rsidP="00F816A3" w:rsidRDefault="00F816A3" w14:paraId="137E274B" w14:textId="77777777">
      <w:pPr>
        <w:jc w:val="both"/>
      </w:pPr>
    </w:p>
    <w:p w:rsidRPr="00F816A3" w:rsidR="00F816A3" w:rsidP="00F816A3" w:rsidRDefault="00F816A3" w14:paraId="69B62E87" w14:textId="77777777">
      <w:pPr>
        <w:jc w:val="both"/>
      </w:pPr>
      <w:r w:rsidRPr="00F816A3">
        <w:t>011. Queda entendido y convenido que, en adición a los términos y condiciones de la póliza, de la cual forma parte la presente cláusula, las coberturas indicadas en dicha póliza, se encuentran condicionadas a los términos descritos a continuación:</w:t>
      </w:r>
    </w:p>
    <w:p w:rsidRPr="00F816A3" w:rsidR="00F816A3" w:rsidP="00F816A3" w:rsidRDefault="00F816A3" w14:paraId="0D23D96C" w14:textId="77777777">
      <w:pPr>
        <w:jc w:val="both"/>
      </w:pPr>
    </w:p>
    <w:p w:rsidRPr="00F816A3" w:rsidR="00F816A3" w:rsidP="00F816A3" w:rsidRDefault="00F816A3" w14:paraId="3358B8AF" w14:textId="77777777">
      <w:pPr>
        <w:pStyle w:val="Prrafodelista"/>
        <w:numPr>
          <w:ilvl w:val="0"/>
          <w:numId w:val="26"/>
        </w:numPr>
        <w:jc w:val="both"/>
      </w:pPr>
      <w:r w:rsidRPr="00F816A3">
        <w:t>Condición Obligatoria para contar con la totalidad de las coberturas de la Póliza de Seguro:</w:t>
      </w:r>
    </w:p>
    <w:p w:rsidRPr="00F816A3" w:rsidR="00F816A3" w:rsidP="00F816A3" w:rsidRDefault="00F816A3" w14:paraId="6DB1F11B" w14:textId="77777777">
      <w:pPr>
        <w:jc w:val="both"/>
      </w:pPr>
    </w:p>
    <w:p w:rsidRPr="00F816A3" w:rsidR="00F816A3" w:rsidP="00F816A3" w:rsidRDefault="00F816A3" w14:paraId="5E7B8959" w14:textId="5AF67E7C">
      <w:pPr>
        <w:jc w:val="both"/>
      </w:pPr>
      <w:r w:rsidR="3E0A35A2">
        <w:rPr/>
        <w:t xml:space="preserve">Todos los vehículos asegurados bajo la póliza de seguro, de la cual forma parte la presente cláusula adicional, deberán ser inspeccionados y tener la conformidad de </w:t>
      </w:r>
      <w:r w:rsidR="0F90CAD4">
        <w:rPr/>
        <w:t>............................</w:t>
      </w:r>
      <w:r w:rsidR="3E0A35A2">
        <w:rPr/>
        <w:t xml:space="preserve">, para contar con la totalidad de coberturas de </w:t>
      </w:r>
      <w:r w:rsidR="3E0A35A2">
        <w:rPr/>
        <w:t>la misma</w:t>
      </w:r>
      <w:r w:rsidR="3E0A35A2">
        <w:rPr/>
        <w:t>.</w:t>
      </w:r>
      <w:r w:rsidR="3E0A35A2">
        <w:rPr/>
        <w:t xml:space="preserve"> </w:t>
      </w:r>
      <w:r w:rsidR="3E0A35A2">
        <w:rPr/>
        <w:t>Quedan exceptuados de la i</w:t>
      </w:r>
      <w:r w:rsidR="3E0A35A2">
        <w:rPr/>
        <w:t>n</w:t>
      </w:r>
      <w:r w:rsidR="3E0A35A2">
        <w:rPr/>
        <w:t>spección, a la cual se hace referencia precedentemente, los casos descritos en el numeral 2).</w:t>
      </w:r>
    </w:p>
    <w:p w:rsidRPr="00F816A3" w:rsidR="00F816A3" w:rsidP="00F816A3" w:rsidRDefault="00F816A3" w14:paraId="445114F1" w14:textId="77777777">
      <w:pPr>
        <w:jc w:val="both"/>
      </w:pPr>
    </w:p>
    <w:p w:rsidRPr="00F816A3" w:rsidR="00F816A3" w:rsidP="00F816A3" w:rsidRDefault="00F816A3" w14:paraId="759D33D2" w14:textId="77777777">
      <w:pPr>
        <w:jc w:val="both"/>
      </w:pPr>
      <w:r w:rsidRPr="00F816A3">
        <w:t xml:space="preserve">El asegurado queda obligado a solicitar la inspección del vehículo materia del seguro, coordinando el lugar, fecha y hora de </w:t>
      </w:r>
      <w:proofErr w:type="gramStart"/>
      <w:r w:rsidRPr="00F816A3">
        <w:t>la misma</w:t>
      </w:r>
      <w:proofErr w:type="gramEnd"/>
      <w:r w:rsidRPr="00F816A3">
        <w:t>, al siguiente teléfono:</w:t>
      </w:r>
    </w:p>
    <w:p w:rsidRPr="00F816A3" w:rsidR="00F816A3" w:rsidP="00F816A3" w:rsidRDefault="00F816A3" w14:paraId="2AD9EA10" w14:textId="77777777">
      <w:pPr>
        <w:jc w:val="both"/>
      </w:pPr>
    </w:p>
    <w:p w:rsidRPr="00F816A3" w:rsidR="00F816A3" w:rsidP="00F816A3" w:rsidRDefault="00F816A3" w14:paraId="04F53B83" w14:textId="77777777">
      <w:pPr>
        <w:jc w:val="both"/>
      </w:pPr>
      <w:r w:rsidRPr="00F816A3">
        <w:t>Línea Positiva: 211-0211</w:t>
      </w:r>
    </w:p>
    <w:p w:rsidRPr="00F816A3" w:rsidR="00F816A3" w:rsidP="00F816A3" w:rsidRDefault="00F816A3" w14:paraId="4EF8BFF2" w14:textId="77777777">
      <w:pPr>
        <w:jc w:val="both"/>
      </w:pPr>
    </w:p>
    <w:p w:rsidRPr="00F816A3" w:rsidR="00F816A3" w:rsidP="00F816A3" w:rsidRDefault="00F816A3" w14:paraId="37E878F6" w14:textId="77777777">
      <w:pPr>
        <w:jc w:val="both"/>
      </w:pPr>
      <w:r w:rsidRPr="00F816A3">
        <w:t>(…)</w:t>
      </w:r>
    </w:p>
    <w:p w:rsidRPr="00F816A3" w:rsidR="00F816A3" w:rsidP="00F816A3" w:rsidRDefault="00F816A3" w14:paraId="6C754B3C" w14:textId="77777777">
      <w:pPr>
        <w:jc w:val="both"/>
      </w:pPr>
    </w:p>
    <w:p w:rsidRPr="00F816A3" w:rsidR="00F816A3" w:rsidP="00F816A3" w:rsidRDefault="00F816A3" w14:paraId="6AD41CC7" w14:textId="77777777">
      <w:pPr>
        <w:jc w:val="both"/>
      </w:pPr>
      <w:r w:rsidRPr="00F816A3">
        <w:t>En caso no se haya realizado la inspección del vehículo, el asegurado declara conocer que la Positiva, en caso de producirse un siniestro, solamente otorgará las coberturas de Responsabilidad Civil frente a terceros, Responsabilidad Civil frente a ocupantes y accidentes personales, hasta por las sumas descritas en las Condiciones Particulares, siempre y cuando dichas coberturas hayan sido contratadas.</w:t>
      </w:r>
    </w:p>
    <w:p w:rsidRPr="00F816A3" w:rsidR="00F816A3" w:rsidP="00F816A3" w:rsidRDefault="00F816A3" w14:paraId="6660F25B" w14:textId="77777777">
      <w:pPr>
        <w:jc w:val="both"/>
      </w:pPr>
    </w:p>
    <w:p w:rsidRPr="00F816A3" w:rsidR="00F816A3" w:rsidP="00F816A3" w:rsidRDefault="00F816A3" w14:paraId="303E74D6" w14:textId="77777777">
      <w:pPr>
        <w:jc w:val="both"/>
      </w:pPr>
      <w:r w:rsidRPr="00F816A3">
        <w:t>(…)</w:t>
      </w:r>
    </w:p>
    <w:p w:rsidRPr="00F816A3" w:rsidR="00F816A3" w:rsidP="00F816A3" w:rsidRDefault="00F816A3" w14:paraId="6714FF2B" w14:textId="77777777">
      <w:pPr>
        <w:jc w:val="both"/>
      </w:pPr>
    </w:p>
    <w:p w:rsidRPr="00F816A3" w:rsidR="00F816A3" w:rsidP="00F816A3" w:rsidRDefault="00F816A3" w14:paraId="2B8E1520" w14:textId="77777777">
      <w:pPr>
        <w:jc w:val="both"/>
      </w:pPr>
      <w:r w:rsidRPr="00F816A3">
        <w:t>3) Que, lo anterior obedece a que no se realizó la inspección respectiva a la unidad asegurada al momento de la contratación inicial de la Póliza (con fecha 28 de setiembre de 2021 en adelante).</w:t>
      </w:r>
    </w:p>
    <w:p w:rsidRPr="00F816A3" w:rsidR="00F816A3" w:rsidP="00F816A3" w:rsidRDefault="00F816A3" w14:paraId="04CD33D0" w14:textId="77777777">
      <w:pPr>
        <w:jc w:val="both"/>
      </w:pPr>
    </w:p>
    <w:p w:rsidRPr="00F816A3" w:rsidR="00F816A3" w:rsidP="00F816A3" w:rsidRDefault="00F816A3" w14:paraId="4F49551B" w14:textId="77777777">
      <w:pPr>
        <w:jc w:val="both"/>
        <w:rPr>
          <w:b/>
        </w:rPr>
      </w:pPr>
      <w:r w:rsidRPr="00F816A3">
        <w:rPr>
          <w:b/>
        </w:rPr>
        <w:t>CONSIDERANDO</w:t>
      </w:r>
    </w:p>
    <w:p w:rsidRPr="00F816A3" w:rsidR="00F816A3" w:rsidP="00F816A3" w:rsidRDefault="00F816A3" w14:paraId="4B52BC88" w14:textId="77777777">
      <w:pPr>
        <w:jc w:val="both"/>
      </w:pPr>
    </w:p>
    <w:p w:rsidR="00F816A3" w:rsidP="00F816A3" w:rsidRDefault="00F816A3" w14:paraId="717F0C65" w14:textId="77777777">
      <w:pPr>
        <w:jc w:val="both"/>
      </w:pPr>
      <w:r w:rsidRPr="00F816A3">
        <w:rPr>
          <w:b/>
        </w:rPr>
        <w:t>PRIMERO:</w:t>
      </w:r>
      <w:r w:rsidRPr="00F816A3">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w:t>
      </w:r>
      <w:r w:rsidRPr="00F816A3">
        <w:lastRenderedPageBreak/>
        <w:t xml:space="preserve">dichos, a los contratantes del respectivo seguro y/o a los beneficiarios nombrados en la póliza. </w:t>
      </w:r>
    </w:p>
    <w:p w:rsidR="00F816A3" w:rsidP="00F816A3" w:rsidRDefault="00F816A3" w14:paraId="7E606550" w14:textId="77777777">
      <w:pPr>
        <w:jc w:val="both"/>
      </w:pPr>
    </w:p>
    <w:p w:rsidRPr="00F816A3" w:rsidR="00F816A3" w:rsidP="00F816A3" w:rsidRDefault="00F816A3" w14:paraId="63333BF8" w14:textId="320B80FE">
      <w:pPr>
        <w:jc w:val="both"/>
      </w:pPr>
      <w:r w:rsidRPr="00F816A3">
        <w:rPr>
          <w:b/>
        </w:rPr>
        <w:t>SEGUNDO</w:t>
      </w:r>
      <w:r w:rsidRPr="00F816A3">
        <w:t xml:space="preserve">: Que, así mismo, </w:t>
      </w:r>
      <w:proofErr w:type="gramStart"/>
      <w:r w:rsidRPr="00F816A3">
        <w:t>de acuerdo a</w:t>
      </w:r>
      <w:proofErr w:type="gramEnd"/>
      <w:r w:rsidRPr="00F816A3">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F816A3" w:rsidR="00F816A3" w:rsidP="00F816A3" w:rsidRDefault="00F816A3" w14:paraId="3F908178" w14:textId="77777777">
      <w:pPr>
        <w:ind w:firstLine="2"/>
        <w:jc w:val="both"/>
      </w:pPr>
    </w:p>
    <w:p w:rsidRPr="00F816A3" w:rsidR="00F816A3" w:rsidP="00F816A3" w:rsidRDefault="00F816A3" w14:paraId="25C3B369" w14:textId="77777777">
      <w:pPr>
        <w:ind w:firstLine="2"/>
        <w:jc w:val="both"/>
      </w:pPr>
      <w:r w:rsidRPr="00F816A3">
        <w:rPr>
          <w:b/>
        </w:rPr>
        <w:t xml:space="preserve">TERCERO </w:t>
      </w:r>
      <w:r w:rsidRPr="00F816A3">
        <w:t xml:space="preserve">: Que el artículo 1 de la Ley </w:t>
      </w:r>
      <w:proofErr w:type="spellStart"/>
      <w:r w:rsidRPr="00F816A3">
        <w:t>N°</w:t>
      </w:r>
      <w:proofErr w:type="spellEnd"/>
      <w:r w:rsidRPr="00F816A3">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F816A3" w:rsidR="00F816A3" w:rsidP="00F816A3" w:rsidRDefault="00F816A3" w14:paraId="5FC67C50" w14:textId="77777777">
      <w:pPr>
        <w:ind w:firstLine="2"/>
        <w:jc w:val="both"/>
      </w:pPr>
    </w:p>
    <w:p w:rsidRPr="00F816A3" w:rsidR="00F816A3" w:rsidP="00F816A3" w:rsidRDefault="00F816A3" w14:paraId="5C9BF99A" w14:textId="77777777">
      <w:pPr>
        <w:ind w:firstLine="2"/>
        <w:jc w:val="both"/>
      </w:pPr>
      <w:r w:rsidRPr="00F816A3">
        <w:rPr>
          <w:b/>
        </w:rPr>
        <w:t>CUARTO</w:t>
      </w:r>
      <w:r w:rsidRPr="00F816A3">
        <w:t>: Que, el artículo 1361 del Código Civil dispone que los contratos sean obligatorios en cuanto se haya expresado en ellos, presumiéndose que lo declarado es lo querido por ambas partes, de manera que la parte que sostenga lo contrario debe probarlo.</w:t>
      </w:r>
    </w:p>
    <w:p w:rsidRPr="00F816A3" w:rsidR="00F816A3" w:rsidP="00F816A3" w:rsidRDefault="00F816A3" w14:paraId="66C38267" w14:textId="77777777">
      <w:pPr>
        <w:ind w:firstLine="2"/>
        <w:jc w:val="both"/>
      </w:pPr>
    </w:p>
    <w:p w:rsidRPr="00F816A3" w:rsidR="00F816A3" w:rsidP="00F816A3" w:rsidRDefault="00F816A3" w14:paraId="756E941D" w14:textId="77777777">
      <w:pPr>
        <w:ind w:firstLine="2"/>
        <w:jc w:val="both"/>
      </w:pPr>
      <w:r w:rsidRPr="00F816A3">
        <w:rPr>
          <w:b/>
        </w:rPr>
        <w:t>QUINTO:</w:t>
      </w:r>
      <w:r w:rsidRPr="00F816A3">
        <w:t xml:space="preserve"> Que, en materia procesal, corresponde a quien invoca hechos probar su existencia, carga procesal a la que se refiere el artículo 196 del Código Procesal Civil, salvo que se acoja a alguna presunción legal de carácter relativo o absoluto.</w:t>
      </w:r>
    </w:p>
    <w:p w:rsidRPr="00F816A3" w:rsidR="00F816A3" w:rsidP="00F816A3" w:rsidRDefault="00F816A3" w14:paraId="2E350F8D" w14:textId="77777777">
      <w:pPr>
        <w:ind w:firstLine="2"/>
        <w:jc w:val="both"/>
      </w:pPr>
    </w:p>
    <w:p w:rsidRPr="00F816A3" w:rsidR="00F816A3" w:rsidP="00F816A3" w:rsidRDefault="00F816A3" w14:paraId="44A2672B" w14:textId="728805B3">
      <w:pPr>
        <w:ind w:firstLine="2"/>
        <w:jc w:val="both"/>
      </w:pPr>
      <w:r w:rsidRPr="7F99E7E1" w:rsidR="3E0A35A2">
        <w:rPr>
          <w:b w:val="1"/>
          <w:bCs w:val="1"/>
        </w:rPr>
        <w:t xml:space="preserve">SEXTO: </w:t>
      </w:r>
      <w:r w:rsidR="3E0A35A2">
        <w:rPr/>
        <w:t xml:space="preserve">Que, de acuerdo a los términos contenidos en la reclamación, en la contestación a la misma y,  a lo tratado en la audiencia de vista, la materia controvertida sometida al conocimiento de este colegiado radica en determinar si el rechazo del siniestro, expresado por la aseguradora en su carta </w:t>
      </w:r>
      <w:r w:rsidR="2EC32D26">
        <w:rPr/>
        <w:t>................................................................</w:t>
      </w:r>
      <w:r w:rsidR="3E0A35A2">
        <w:rPr/>
        <w:t>, de fecha 24 de noviembre de 2021 se encuentra sustentado de acuerdo a las Condiciones Generales y Particulares de la Póliza de Seguro de Vehículos contratada y a l</w:t>
      </w:r>
      <w:r w:rsidR="3E0A35A2">
        <w:rPr/>
        <w:t xml:space="preserve">a </w:t>
      </w:r>
      <w:r w:rsidR="3E0A35A2">
        <w:rPr/>
        <w:t xml:space="preserve">Ley </w:t>
      </w:r>
      <w:r w:rsidR="3E0A35A2">
        <w:rPr/>
        <w:t>N°</w:t>
      </w:r>
      <w:r w:rsidR="3E0A35A2">
        <w:rPr/>
        <w:t xml:space="preserve"> 29946, Ley de Contrato de Seguros.</w:t>
      </w:r>
    </w:p>
    <w:p w:rsidRPr="00F816A3" w:rsidR="00F816A3" w:rsidP="00F816A3" w:rsidRDefault="00F816A3" w14:paraId="255CB962" w14:textId="77777777">
      <w:pPr>
        <w:jc w:val="both"/>
        <w:rPr>
          <w:i/>
        </w:rPr>
      </w:pPr>
    </w:p>
    <w:p w:rsidRPr="00F816A3" w:rsidR="00F816A3" w:rsidP="00F816A3" w:rsidRDefault="00F816A3" w14:paraId="7140B97E" w14:textId="77777777">
      <w:pPr>
        <w:ind w:firstLine="2"/>
        <w:jc w:val="both"/>
      </w:pPr>
      <w:r w:rsidRPr="00F816A3">
        <w:rPr>
          <w:b/>
        </w:rPr>
        <w:t xml:space="preserve">SETIMO: </w:t>
      </w:r>
      <w:r w:rsidRPr="00F816A3">
        <w:t xml:space="preserve">  Que, la aseguradora indica que el rechazo del siniestro expresado en su carta mencionada en el Considerando </w:t>
      </w:r>
      <w:proofErr w:type="gramStart"/>
      <w:r w:rsidRPr="00F816A3">
        <w:t>anterior,</w:t>
      </w:r>
      <w:proofErr w:type="gramEnd"/>
      <w:r w:rsidRPr="00F816A3">
        <w:t xml:space="preserve"> se sustenta en que, el vehículo asegurado no pasó la inspección correspondiente, de acuerdo a lo indicado en las Condiciones de la Póliza.</w:t>
      </w:r>
    </w:p>
    <w:p w:rsidRPr="00F816A3" w:rsidR="00F816A3" w:rsidP="00F816A3" w:rsidRDefault="00F816A3" w14:paraId="5B190F42" w14:textId="77777777">
      <w:pPr>
        <w:ind w:firstLine="2"/>
        <w:jc w:val="both"/>
      </w:pPr>
    </w:p>
    <w:p w:rsidRPr="00F816A3" w:rsidR="00F816A3" w:rsidP="00F816A3" w:rsidRDefault="00F816A3" w14:paraId="6B6B33CF" w14:textId="77777777">
      <w:pPr>
        <w:jc w:val="both"/>
      </w:pPr>
      <w:r w:rsidRPr="00F816A3">
        <w:rPr>
          <w:b/>
        </w:rPr>
        <w:t xml:space="preserve">OCTAVO: </w:t>
      </w:r>
      <w:r w:rsidRPr="00F816A3">
        <w:t xml:space="preserve">Que, el asegurado considera que el siniestro no debe ser rechazado, </w:t>
      </w:r>
      <w:proofErr w:type="gramStart"/>
      <w:r w:rsidRPr="00F816A3">
        <w:t>en razón de</w:t>
      </w:r>
      <w:proofErr w:type="gramEnd"/>
      <w:r w:rsidRPr="00F816A3">
        <w:t xml:space="preserve"> que, nadie de la aseguradora le había informado que debía pasar inspección el vehículo asegurado, para que pueda contar con todas las coberturas de la Póliza de Seguro.</w:t>
      </w:r>
    </w:p>
    <w:p w:rsidRPr="00F816A3" w:rsidR="00F816A3" w:rsidP="00F816A3" w:rsidRDefault="00F816A3" w14:paraId="0AAF8E6E" w14:textId="77777777">
      <w:pPr>
        <w:jc w:val="both"/>
      </w:pPr>
    </w:p>
    <w:p w:rsidRPr="00F816A3" w:rsidR="00F816A3" w:rsidP="00F816A3" w:rsidRDefault="00F816A3" w14:paraId="0BF7B9C0" w14:textId="160AED26">
      <w:pPr>
        <w:jc w:val="both"/>
      </w:pPr>
      <w:r w:rsidRPr="7F99E7E1" w:rsidR="3E0A35A2">
        <w:rPr>
          <w:b w:val="1"/>
          <w:bCs w:val="1"/>
        </w:rPr>
        <w:t>NOVENO:</w:t>
      </w:r>
      <w:r w:rsidR="3E0A35A2">
        <w:rPr/>
        <w:t xml:space="preserve"> Que, </w:t>
      </w:r>
      <w:r w:rsidR="3E0A35A2">
        <w:rPr/>
        <w:t>en relación a</w:t>
      </w:r>
      <w:r w:rsidR="3E0A35A2">
        <w:rPr/>
        <w:t xml:space="preserve"> lo manifestado por </w:t>
      </w:r>
      <w:r w:rsidR="0F90CAD4">
        <w:rPr/>
        <w:t>............................</w:t>
      </w:r>
      <w:r w:rsidR="3E0A35A2">
        <w:rPr/>
        <w:t xml:space="preserve"> y el asegurado en los Cons</w:t>
      </w:r>
      <w:r w:rsidR="3E0A35A2">
        <w:rPr/>
        <w:t>iderandos Sétimo y Octavo, este colegiado aprecia lo siguiente:</w:t>
      </w:r>
    </w:p>
    <w:p w:rsidRPr="00F816A3" w:rsidR="00F816A3" w:rsidP="00F816A3" w:rsidRDefault="00F816A3" w14:paraId="399DBF89" w14:textId="77777777">
      <w:pPr>
        <w:jc w:val="both"/>
      </w:pPr>
    </w:p>
    <w:p w:rsidRPr="00F816A3" w:rsidR="00F816A3" w:rsidP="00F816A3" w:rsidRDefault="00F816A3" w14:paraId="73C9BADD" w14:textId="77777777">
      <w:pPr>
        <w:pStyle w:val="Prrafodelista"/>
        <w:numPr>
          <w:ilvl w:val="0"/>
          <w:numId w:val="2"/>
        </w:numPr>
        <w:jc w:val="both"/>
      </w:pPr>
      <w:r w:rsidRPr="00F816A3">
        <w:t xml:space="preserve">Que, no es materia controvertida que, la asegurada no había cumplido con hacer pasar la inspección correspondiente al vehículo asegurado, </w:t>
      </w:r>
      <w:proofErr w:type="gramStart"/>
      <w:r w:rsidRPr="00F816A3">
        <w:t>de acuerdo a</w:t>
      </w:r>
      <w:proofErr w:type="gramEnd"/>
      <w:r w:rsidRPr="00F816A3">
        <w:t xml:space="preserve"> lo indicado en las Condiciones de la Póliza contratada.</w:t>
      </w:r>
    </w:p>
    <w:p w:rsidRPr="00F816A3" w:rsidR="00F816A3" w:rsidP="00F816A3" w:rsidRDefault="00F816A3" w14:paraId="1D12B729" w14:textId="77777777">
      <w:pPr>
        <w:jc w:val="both"/>
      </w:pPr>
    </w:p>
    <w:p w:rsidRPr="00F816A3" w:rsidR="00F816A3" w:rsidP="00F816A3" w:rsidRDefault="00F816A3" w14:paraId="72095192" w14:textId="77777777">
      <w:pPr>
        <w:pStyle w:val="Prrafodelista"/>
        <w:numPr>
          <w:ilvl w:val="0"/>
          <w:numId w:val="2"/>
        </w:numPr>
        <w:jc w:val="both"/>
      </w:pPr>
      <w:r w:rsidRPr="00F816A3">
        <w:lastRenderedPageBreak/>
        <w:t xml:space="preserve">Que, la póliza contratada cuenta con la </w:t>
      </w:r>
      <w:r w:rsidRPr="00F816A3">
        <w:rPr>
          <w:b/>
          <w:bCs/>
        </w:rPr>
        <w:t>CONDICION ESPECIAL DE GARANTIA DE INSPECCION</w:t>
      </w:r>
      <w:r w:rsidRPr="00F816A3">
        <w:t>, la cual expresa lo siguiente:</w:t>
      </w:r>
    </w:p>
    <w:p w:rsidRPr="00F816A3" w:rsidR="00F816A3" w:rsidP="00F816A3" w:rsidRDefault="00F816A3" w14:paraId="6A8B3849" w14:textId="77777777">
      <w:pPr>
        <w:jc w:val="both"/>
      </w:pPr>
    </w:p>
    <w:p w:rsidRPr="00F816A3" w:rsidR="00F816A3" w:rsidP="00F816A3" w:rsidRDefault="00F816A3" w14:paraId="79FB383C" w14:textId="77777777">
      <w:pPr>
        <w:jc w:val="both"/>
        <w:rPr>
          <w:i/>
          <w:iCs/>
        </w:rPr>
      </w:pPr>
      <w:r w:rsidRPr="00F816A3">
        <w:rPr>
          <w:i/>
          <w:iCs/>
        </w:rPr>
        <w:t>(…)</w:t>
      </w:r>
    </w:p>
    <w:p w:rsidRPr="00F816A3" w:rsidR="00F816A3" w:rsidP="00F816A3" w:rsidRDefault="00F816A3" w14:paraId="35A94F55" w14:textId="77777777">
      <w:pPr>
        <w:jc w:val="both"/>
        <w:rPr>
          <w:i/>
          <w:iCs/>
        </w:rPr>
      </w:pPr>
    </w:p>
    <w:p w:rsidRPr="00F816A3" w:rsidR="00F816A3" w:rsidP="00F816A3" w:rsidRDefault="00F816A3" w14:paraId="3B553B55" w14:textId="77777777">
      <w:pPr>
        <w:jc w:val="both"/>
        <w:rPr>
          <w:i/>
          <w:iCs/>
        </w:rPr>
      </w:pPr>
      <w:r w:rsidRPr="00F816A3">
        <w:rPr>
          <w:i/>
          <w:iCs/>
        </w:rPr>
        <w:t>011. Queda entendido y convenido que, en adición a los términos y condiciones de la póliza, de la cual forma parte la presente cláusula, las coberturas indicadas en dicha póliza, se encuentran condicionadas a los términos descritos a continuación:</w:t>
      </w:r>
    </w:p>
    <w:p w:rsidRPr="00F816A3" w:rsidR="00F816A3" w:rsidP="00F816A3" w:rsidRDefault="00F816A3" w14:paraId="4FD20258" w14:textId="77777777">
      <w:pPr>
        <w:jc w:val="both"/>
        <w:rPr>
          <w:i/>
          <w:iCs/>
        </w:rPr>
      </w:pPr>
    </w:p>
    <w:p w:rsidRPr="00F816A3" w:rsidR="00F816A3" w:rsidP="00F816A3" w:rsidRDefault="00F816A3" w14:paraId="46B0DB56" w14:textId="77777777">
      <w:pPr>
        <w:pStyle w:val="Prrafodelista"/>
        <w:numPr>
          <w:ilvl w:val="0"/>
          <w:numId w:val="27"/>
        </w:numPr>
        <w:jc w:val="both"/>
        <w:rPr>
          <w:i/>
          <w:iCs/>
        </w:rPr>
      </w:pPr>
      <w:r w:rsidRPr="00F816A3">
        <w:rPr>
          <w:i/>
          <w:iCs/>
        </w:rPr>
        <w:t>Condición Obligatoria para contar con la totalidad de las coberturas de la Póliza de Seguro:</w:t>
      </w:r>
    </w:p>
    <w:p w:rsidRPr="00F816A3" w:rsidR="00F816A3" w:rsidP="00F816A3" w:rsidRDefault="00F816A3" w14:paraId="09DB4544" w14:textId="77777777">
      <w:pPr>
        <w:jc w:val="both"/>
        <w:rPr>
          <w:i/>
          <w:iCs/>
        </w:rPr>
      </w:pPr>
    </w:p>
    <w:p w:rsidRPr="00F816A3" w:rsidR="00F816A3" w:rsidP="7F99E7E1" w:rsidRDefault="00F816A3" w14:paraId="3BFCFF12" w14:textId="63A1945E">
      <w:pPr>
        <w:jc w:val="both"/>
        <w:rPr>
          <w:i w:val="1"/>
          <w:iCs w:val="1"/>
        </w:rPr>
      </w:pPr>
      <w:r w:rsidRPr="7F99E7E1" w:rsidR="3E0A35A2">
        <w:rPr>
          <w:i w:val="1"/>
          <w:iCs w:val="1"/>
        </w:rPr>
        <w:t xml:space="preserve">Todos los vehículos asegurados bajo la póliza de seguro, de la cual forma parte la presente cláusula adicional, deberán ser inspeccionados y tener la conformidad de </w:t>
      </w:r>
      <w:r w:rsidRPr="7F99E7E1" w:rsidR="0F90CAD4">
        <w:rPr>
          <w:i w:val="1"/>
          <w:iCs w:val="1"/>
        </w:rPr>
        <w:t>............................</w:t>
      </w:r>
      <w:r w:rsidRPr="7F99E7E1" w:rsidR="3E0A35A2">
        <w:rPr>
          <w:i w:val="1"/>
          <w:iCs w:val="1"/>
        </w:rPr>
        <w:t xml:space="preserve">, para contar con la totalidad de coberturas de </w:t>
      </w:r>
      <w:r w:rsidRPr="7F99E7E1" w:rsidR="3E0A35A2">
        <w:rPr>
          <w:i w:val="1"/>
          <w:iCs w:val="1"/>
        </w:rPr>
        <w:t>la misma</w:t>
      </w:r>
      <w:r w:rsidRPr="7F99E7E1" w:rsidR="3E0A35A2">
        <w:rPr>
          <w:i w:val="1"/>
          <w:iCs w:val="1"/>
        </w:rPr>
        <w:t>.</w:t>
      </w:r>
      <w:r w:rsidRPr="7F99E7E1" w:rsidR="3E0A35A2">
        <w:rPr>
          <w:i w:val="1"/>
          <w:iCs w:val="1"/>
        </w:rPr>
        <w:t xml:space="preserve"> </w:t>
      </w:r>
      <w:r w:rsidRPr="7F99E7E1" w:rsidR="3E0A35A2">
        <w:rPr>
          <w:i w:val="1"/>
          <w:iCs w:val="1"/>
        </w:rPr>
        <w:t>Quedan exceptuados de la i</w:t>
      </w:r>
      <w:r w:rsidRPr="7F99E7E1" w:rsidR="3E0A35A2">
        <w:rPr>
          <w:i w:val="1"/>
          <w:iCs w:val="1"/>
        </w:rPr>
        <w:t>n</w:t>
      </w:r>
      <w:r w:rsidRPr="7F99E7E1" w:rsidR="3E0A35A2">
        <w:rPr>
          <w:i w:val="1"/>
          <w:iCs w:val="1"/>
        </w:rPr>
        <w:t>spección, a la cual se hace referencia precedentemente, los casos descritos en el numeral 2).</w:t>
      </w:r>
    </w:p>
    <w:p w:rsidRPr="00F816A3" w:rsidR="00F816A3" w:rsidP="00F816A3" w:rsidRDefault="00F816A3" w14:paraId="73D2264F" w14:textId="77777777">
      <w:pPr>
        <w:jc w:val="both"/>
        <w:rPr>
          <w:i/>
          <w:iCs/>
        </w:rPr>
      </w:pPr>
    </w:p>
    <w:p w:rsidRPr="00F816A3" w:rsidR="00F816A3" w:rsidP="00F816A3" w:rsidRDefault="00F816A3" w14:paraId="60149D8F" w14:textId="77777777">
      <w:pPr>
        <w:jc w:val="both"/>
        <w:rPr>
          <w:i/>
          <w:iCs/>
        </w:rPr>
      </w:pPr>
      <w:r w:rsidRPr="00F816A3">
        <w:rPr>
          <w:i/>
          <w:iCs/>
        </w:rPr>
        <w:t xml:space="preserve">El asegurado queda obligado a solicitar la inspección del vehículo materia del seguro, coordinando el lugar, fecha y hora de </w:t>
      </w:r>
      <w:proofErr w:type="gramStart"/>
      <w:r w:rsidRPr="00F816A3">
        <w:rPr>
          <w:i/>
          <w:iCs/>
        </w:rPr>
        <w:t>la misma</w:t>
      </w:r>
      <w:proofErr w:type="gramEnd"/>
      <w:r w:rsidRPr="00F816A3">
        <w:rPr>
          <w:i/>
          <w:iCs/>
        </w:rPr>
        <w:t>, al siguiente teléfono:</w:t>
      </w:r>
    </w:p>
    <w:p w:rsidRPr="00F816A3" w:rsidR="00F816A3" w:rsidP="00F816A3" w:rsidRDefault="00F816A3" w14:paraId="11ED5058" w14:textId="77777777">
      <w:pPr>
        <w:jc w:val="both"/>
        <w:rPr>
          <w:i/>
          <w:iCs/>
        </w:rPr>
      </w:pPr>
    </w:p>
    <w:p w:rsidRPr="00F816A3" w:rsidR="00F816A3" w:rsidP="00F816A3" w:rsidRDefault="00F816A3" w14:paraId="582FE7D4" w14:textId="77777777">
      <w:pPr>
        <w:jc w:val="both"/>
        <w:rPr>
          <w:i/>
          <w:iCs/>
        </w:rPr>
      </w:pPr>
      <w:r w:rsidRPr="00F816A3">
        <w:rPr>
          <w:i/>
          <w:iCs/>
        </w:rPr>
        <w:t>Línea Positiva: 211-0211</w:t>
      </w:r>
    </w:p>
    <w:p w:rsidRPr="00F816A3" w:rsidR="00F816A3" w:rsidP="00F816A3" w:rsidRDefault="00F816A3" w14:paraId="40DDA222" w14:textId="77777777">
      <w:pPr>
        <w:jc w:val="both"/>
        <w:rPr>
          <w:i/>
          <w:iCs/>
        </w:rPr>
      </w:pPr>
    </w:p>
    <w:p w:rsidRPr="00F816A3" w:rsidR="00F816A3" w:rsidP="00F816A3" w:rsidRDefault="00F816A3" w14:paraId="11A1BE55" w14:textId="77777777">
      <w:pPr>
        <w:jc w:val="both"/>
        <w:rPr>
          <w:i/>
          <w:iCs/>
        </w:rPr>
      </w:pPr>
      <w:r w:rsidRPr="00F816A3">
        <w:rPr>
          <w:i/>
          <w:iCs/>
        </w:rPr>
        <w:t>(…)</w:t>
      </w:r>
    </w:p>
    <w:p w:rsidRPr="00F816A3" w:rsidR="00F816A3" w:rsidP="00F816A3" w:rsidRDefault="00F816A3" w14:paraId="050F7D67" w14:textId="77777777">
      <w:pPr>
        <w:jc w:val="both"/>
        <w:rPr>
          <w:i/>
          <w:iCs/>
        </w:rPr>
      </w:pPr>
    </w:p>
    <w:p w:rsidRPr="00F816A3" w:rsidR="00F816A3" w:rsidP="00F816A3" w:rsidRDefault="00F816A3" w14:paraId="3E4A8693" w14:textId="77777777">
      <w:pPr>
        <w:jc w:val="both"/>
        <w:rPr>
          <w:i/>
          <w:iCs/>
        </w:rPr>
      </w:pPr>
      <w:r w:rsidRPr="00F816A3">
        <w:rPr>
          <w:i/>
          <w:iCs/>
        </w:rPr>
        <w:t>En caso no se haya realizado la inspección del vehículo, el asegurado declara conocer que la Positiva, en caso de producirse un siniestro, solamente otorgará las coberturas de Responsabilidad Civil frente a terceros, Responsabilidad Civil frente a ocupantes y accidentes personales, hasta por las sumas descritas en las Condiciones Particulares, siempre y cuando dichas coberturas hayan sido contratadas.</w:t>
      </w:r>
    </w:p>
    <w:p w:rsidRPr="00F816A3" w:rsidR="00F816A3" w:rsidP="00F816A3" w:rsidRDefault="00F816A3" w14:paraId="4C198B0C" w14:textId="77777777">
      <w:pPr>
        <w:jc w:val="both"/>
        <w:rPr>
          <w:i/>
          <w:iCs/>
        </w:rPr>
      </w:pPr>
    </w:p>
    <w:p w:rsidRPr="00F816A3" w:rsidR="00F816A3" w:rsidP="00F816A3" w:rsidRDefault="00F816A3" w14:paraId="0AF81671" w14:textId="77777777">
      <w:pPr>
        <w:jc w:val="both"/>
      </w:pPr>
      <w:r w:rsidRPr="00F816A3">
        <w:rPr>
          <w:i/>
          <w:iCs/>
        </w:rPr>
        <w:t>(…)</w:t>
      </w:r>
    </w:p>
    <w:p w:rsidRPr="00F816A3" w:rsidR="00F816A3" w:rsidP="00F816A3" w:rsidRDefault="00F816A3" w14:paraId="6A81A0AD" w14:textId="77777777">
      <w:pPr>
        <w:jc w:val="both"/>
      </w:pPr>
    </w:p>
    <w:p w:rsidRPr="00F816A3" w:rsidR="00F816A3" w:rsidP="00F816A3" w:rsidRDefault="00F816A3" w14:paraId="09FDEC76" w14:textId="415D726A">
      <w:pPr>
        <w:pStyle w:val="Prrafodelista"/>
        <w:numPr>
          <w:ilvl w:val="0"/>
          <w:numId w:val="2"/>
        </w:numPr>
        <w:jc w:val="both"/>
        <w:rPr/>
      </w:pPr>
      <w:r w:rsidR="3E0A35A2">
        <w:rPr/>
        <w:t xml:space="preserve">Que, </w:t>
      </w:r>
      <w:r w:rsidR="3E0A35A2">
        <w:rPr/>
        <w:t>en relación a</w:t>
      </w:r>
      <w:r w:rsidR="3E0A35A2">
        <w:rPr/>
        <w:t xml:space="preserve"> la entrega de la póliza, </w:t>
      </w:r>
      <w:r w:rsidR="0F90CAD4">
        <w:rPr/>
        <w:t>............................</w:t>
      </w:r>
      <w:r w:rsidR="3E0A35A2">
        <w:rPr/>
        <w:t xml:space="preserve"> ha presentado prueba de la </w:t>
      </w:r>
      <w:r w:rsidR="3E0A35A2">
        <w:rPr/>
        <w:t>entrega de la misma a la asegurada, la misma que la presentó a la empresa financiadora del crédito vehicular, a fin de obtener dicho crédito, siendo que la asegurada conocía o debía conocer las condiciones de la mencionada póliza.</w:t>
      </w:r>
    </w:p>
    <w:p w:rsidRPr="00F816A3" w:rsidR="00F816A3" w:rsidP="00F816A3" w:rsidRDefault="00F816A3" w14:paraId="6D6515A6" w14:textId="77777777">
      <w:pPr>
        <w:jc w:val="both"/>
      </w:pPr>
    </w:p>
    <w:p w:rsidRPr="00F816A3" w:rsidR="00F816A3" w:rsidP="00F816A3" w:rsidRDefault="00F816A3" w14:paraId="59FC76A4" w14:textId="77777777">
      <w:pPr>
        <w:jc w:val="both"/>
      </w:pPr>
      <w:r w:rsidRPr="00F816A3">
        <w:t>Que, como consecuencia de lo manifestado, se considera que el rechazo posee legitimidad.</w:t>
      </w:r>
    </w:p>
    <w:p w:rsidRPr="00F816A3" w:rsidR="00F816A3" w:rsidP="00F816A3" w:rsidRDefault="00F816A3" w14:paraId="45605CCD" w14:textId="77777777">
      <w:pPr>
        <w:jc w:val="both"/>
      </w:pPr>
    </w:p>
    <w:p w:rsidRPr="00F816A3" w:rsidR="00F816A3" w:rsidP="00F816A3" w:rsidRDefault="00F816A3" w14:paraId="1CD4FB8B" w14:textId="77777777">
      <w:pPr>
        <w:jc w:val="both"/>
      </w:pPr>
      <w:r w:rsidRPr="00F816A3">
        <w:t>Que, por lo tanto y atendiendo a todo lo expresado, esta Defensoría del Asegurado concluye su apreciación razonada y conjunta al amparo de lo establecido en su Reglamento, por lo que</w:t>
      </w:r>
    </w:p>
    <w:p w:rsidRPr="00F816A3" w:rsidR="00F816A3" w:rsidP="00F816A3" w:rsidRDefault="00F816A3" w14:paraId="31C2B985" w14:textId="77777777">
      <w:pPr>
        <w:jc w:val="both"/>
      </w:pPr>
    </w:p>
    <w:p w:rsidRPr="00F816A3" w:rsidR="00F816A3" w:rsidP="00F816A3" w:rsidRDefault="00F816A3" w14:paraId="1653FBBC" w14:textId="77777777">
      <w:pPr>
        <w:jc w:val="both"/>
      </w:pPr>
      <w:r w:rsidRPr="00F816A3">
        <w:t>Resuelve</w:t>
      </w:r>
    </w:p>
    <w:p w:rsidRPr="00F816A3" w:rsidR="00F816A3" w:rsidP="00F816A3" w:rsidRDefault="00F816A3" w14:paraId="2EED1BA9" w14:textId="77777777">
      <w:pPr>
        <w:jc w:val="both"/>
      </w:pPr>
    </w:p>
    <w:p w:rsidRPr="00F816A3" w:rsidR="00F816A3" w:rsidP="00F816A3" w:rsidRDefault="00F816A3" w14:paraId="594AFD5B" w14:textId="55D9DFEE">
      <w:pPr>
        <w:jc w:val="both"/>
      </w:pPr>
      <w:r w:rsidR="3E0A35A2">
        <w:rPr/>
        <w:t xml:space="preserve">Declarar </w:t>
      </w:r>
      <w:r w:rsidRPr="7F99E7E1" w:rsidR="3E0A35A2">
        <w:rPr>
          <w:b w:val="1"/>
          <w:bCs w:val="1"/>
        </w:rPr>
        <w:t>IN</w:t>
      </w:r>
      <w:r w:rsidRPr="7F99E7E1" w:rsidR="3E0A35A2">
        <w:rPr>
          <w:b w:val="1"/>
          <w:bCs w:val="1"/>
        </w:rPr>
        <w:t>FUNDADA</w:t>
      </w:r>
      <w:r w:rsidR="3E0A35A2">
        <w:rPr/>
        <w:t xml:space="preserve"> la reclamación interpuesta por </w:t>
      </w:r>
      <w:r w:rsidRPr="7F99E7E1" w:rsidR="5FC0363B">
        <w:rPr>
          <w:b w:val="1"/>
          <w:bCs w:val="1"/>
        </w:rPr>
        <w:t>...........................................</w:t>
      </w:r>
      <w:r w:rsidR="3E0A35A2">
        <w:rPr/>
        <w:t xml:space="preserve"> contra </w:t>
      </w:r>
      <w:r w:rsidRPr="7F99E7E1" w:rsidR="0F90CAD4">
        <w:rPr>
          <w:b w:val="1"/>
          <w:bCs w:val="1"/>
        </w:rPr>
        <w:t>............................</w:t>
      </w:r>
      <w:r w:rsidRPr="7F99E7E1" w:rsidR="3E0A35A2">
        <w:rPr>
          <w:b w:val="1"/>
          <w:bCs w:val="1"/>
        </w:rPr>
        <w:t>,</w:t>
      </w:r>
      <w:r w:rsidR="3E0A35A2">
        <w:rPr/>
        <w:t xml:space="preserve"> dejando a salvo el derecho de la reclamante de acudir a las instancias que considere pertinentes.</w:t>
      </w:r>
    </w:p>
    <w:p w:rsidRPr="00F816A3" w:rsidR="00F816A3" w:rsidP="00F816A3" w:rsidRDefault="00F816A3" w14:paraId="2CE67988" w14:textId="77777777">
      <w:pPr>
        <w:jc w:val="both"/>
      </w:pPr>
    </w:p>
    <w:p w:rsidRPr="00F816A3" w:rsidR="00C609BC" w:rsidP="00C609BC" w:rsidRDefault="00C609BC" w14:paraId="5C8C4A46" w14:textId="77777777">
      <w:pPr>
        <w:tabs>
          <w:tab w:val="left" w:pos="0"/>
          <w:tab w:val="left" w:pos="1416"/>
          <w:tab w:val="left" w:pos="2977"/>
          <w:tab w:val="left" w:pos="4248"/>
          <w:tab w:val="left" w:pos="4956"/>
          <w:tab w:val="left" w:pos="5664"/>
          <w:tab w:val="left" w:pos="6372"/>
          <w:tab w:val="left" w:pos="7125"/>
        </w:tabs>
        <w:jc w:val="both"/>
      </w:pPr>
    </w:p>
    <w:p w:rsidRPr="00F816A3" w:rsidR="001631D6" w:rsidP="00F202DC" w:rsidRDefault="00F15FBA" w14:paraId="48C7895B" w14:textId="54D06E9E">
      <w:pPr>
        <w:jc w:val="right"/>
        <w:outlineLvl w:val="0"/>
        <w:rPr>
          <w:lang w:val="es-PE"/>
        </w:rPr>
      </w:pPr>
      <w:r w:rsidRPr="00F816A3">
        <w:rPr>
          <w:lang w:val="es-PE"/>
        </w:rPr>
        <w:t xml:space="preserve">Lima, </w:t>
      </w:r>
      <w:r w:rsidRPr="00F816A3" w:rsidR="00F816A3">
        <w:t>02</w:t>
      </w:r>
      <w:r w:rsidRPr="00F816A3" w:rsidR="0098224D">
        <w:t xml:space="preserve"> </w:t>
      </w:r>
      <w:r w:rsidRPr="00F816A3">
        <w:rPr>
          <w:lang w:val="es-PE"/>
        </w:rPr>
        <w:t>de</w:t>
      </w:r>
      <w:r w:rsidRPr="00F816A3" w:rsidR="00F816A3">
        <w:rPr>
          <w:lang w:val="es-PE"/>
        </w:rPr>
        <w:t xml:space="preserve"> junio</w:t>
      </w:r>
      <w:r w:rsidRPr="00F816A3" w:rsidR="001631D6">
        <w:rPr>
          <w:lang w:val="es-PE"/>
        </w:rPr>
        <w:t xml:space="preserve"> </w:t>
      </w:r>
      <w:r w:rsidRPr="00F816A3">
        <w:rPr>
          <w:lang w:val="es-PE"/>
        </w:rPr>
        <w:t>de 20</w:t>
      </w:r>
      <w:r w:rsidRPr="00F816A3" w:rsidR="001631D6">
        <w:rPr>
          <w:lang w:val="es-PE"/>
        </w:rPr>
        <w:t>2</w:t>
      </w:r>
      <w:r w:rsidRPr="00F816A3" w:rsidR="00444D29">
        <w:rPr>
          <w:lang w:val="es-PE"/>
        </w:rPr>
        <w:t>2</w:t>
      </w:r>
    </w:p>
    <w:p w:rsidRPr="00F816A3" w:rsidR="00F202DC" w:rsidP="001631D6" w:rsidRDefault="00F202DC" w14:paraId="55EA6443" w14:textId="77777777">
      <w:pPr>
        <w:jc w:val="both"/>
      </w:pPr>
    </w:p>
    <w:p w:rsidRPr="00F816A3" w:rsidR="001631D6" w:rsidP="001631D6" w:rsidRDefault="001631D6" w14:paraId="54F717D9" w14:textId="77777777">
      <w:pPr>
        <w:jc w:val="both"/>
        <w:rPr>
          <w:b/>
          <w:bCs/>
          <w:i/>
          <w:iCs/>
          <w:lang w:val="es-ES_tradnl"/>
        </w:rPr>
      </w:pPr>
      <w:r w:rsidRPr="00F816A3">
        <w:rPr>
          <w:b/>
          <w:bCs/>
          <w:i/>
          <w:iCs/>
          <w:lang w:val="es-ES_tradnl"/>
        </w:rPr>
        <w:t>La Secretaría Técnica certifica que la presente resolución cuenta con el voto de los vocales cuyos nombres figuran en el presente documento.</w:t>
      </w:r>
    </w:p>
    <w:p w:rsidRPr="00F816A3" w:rsidR="001631D6" w:rsidP="001631D6" w:rsidRDefault="001631D6" w14:paraId="024CA4C1" w14:textId="77777777">
      <w:pPr>
        <w:jc w:val="both"/>
        <w:rPr>
          <w:b/>
          <w:bCs/>
          <w:i/>
          <w:iCs/>
          <w:lang w:val="es-ES_tradnl"/>
        </w:rPr>
      </w:pPr>
    </w:p>
    <w:p w:rsidRPr="00F816A3" w:rsidR="003E6BA6" w:rsidP="003E6BA6" w:rsidRDefault="0096094A" w14:paraId="7E9839D4" w14:textId="0E0E06BB">
      <w:pPr>
        <w:spacing w:line="360" w:lineRule="auto"/>
        <w:jc w:val="center"/>
        <w:rPr>
          <w:b/>
          <w:bCs/>
        </w:rPr>
      </w:pPr>
      <w:r w:rsidRPr="00F816A3">
        <w:rPr>
          <w:b/>
          <w:bCs/>
        </w:rPr>
        <w:t xml:space="preserve">Marco Antonio Ortega Piana </w:t>
      </w:r>
      <w:r w:rsidRPr="00F816A3" w:rsidR="003E6BA6">
        <w:rPr>
          <w:b/>
          <w:bCs/>
        </w:rPr>
        <w:t xml:space="preserve">– </w:t>
      </w:r>
      <w:proofErr w:type="gramStart"/>
      <w:r w:rsidRPr="00F816A3" w:rsidR="003E6BA6">
        <w:rPr>
          <w:b/>
          <w:bCs/>
        </w:rPr>
        <w:t>Presidente</w:t>
      </w:r>
      <w:proofErr w:type="gramEnd"/>
    </w:p>
    <w:p w:rsidRPr="00F816A3" w:rsidR="0096094A" w:rsidP="0096094A" w:rsidRDefault="0096094A" w14:paraId="3458C0C0" w14:textId="6E7C8E64">
      <w:pPr>
        <w:spacing w:line="360" w:lineRule="auto"/>
        <w:jc w:val="center"/>
        <w:rPr>
          <w:b/>
          <w:bCs/>
        </w:rPr>
      </w:pPr>
      <w:r w:rsidRPr="00F816A3">
        <w:rPr>
          <w:b/>
          <w:bCs/>
        </w:rPr>
        <w:t>María Eugenia Valdez Fernández Baca– Vocal</w:t>
      </w:r>
    </w:p>
    <w:p w:rsidRPr="00F816A3" w:rsidR="001631D6" w:rsidP="001631D6" w:rsidRDefault="001631D6" w14:paraId="515933D0" w14:textId="575B7E12">
      <w:pPr>
        <w:spacing w:line="360" w:lineRule="auto"/>
        <w:jc w:val="center"/>
        <w:rPr>
          <w:b/>
          <w:bCs/>
        </w:rPr>
      </w:pPr>
      <w:r w:rsidRPr="00F816A3">
        <w:rPr>
          <w:b/>
          <w:bCs/>
        </w:rPr>
        <w:t xml:space="preserve">Rolando Eyzaguirre </w:t>
      </w:r>
      <w:proofErr w:type="spellStart"/>
      <w:r w:rsidRPr="00F816A3">
        <w:rPr>
          <w:b/>
          <w:bCs/>
        </w:rPr>
        <w:t>Maccan</w:t>
      </w:r>
      <w:proofErr w:type="spellEnd"/>
      <w:r w:rsidRPr="00F816A3">
        <w:rPr>
          <w:b/>
          <w:bCs/>
        </w:rPr>
        <w:t xml:space="preserve"> – </w:t>
      </w:r>
      <w:r w:rsidRPr="00F816A3" w:rsidR="003E6BA6">
        <w:rPr>
          <w:b/>
          <w:bCs/>
        </w:rPr>
        <w:t>Vocal</w:t>
      </w:r>
    </w:p>
    <w:p w:rsidRPr="00F816A3" w:rsidR="00517989" w:rsidP="00AB70B7" w:rsidRDefault="00AB70B7" w14:paraId="164CAA9F" w14:textId="01A81F40">
      <w:pPr>
        <w:spacing w:line="360" w:lineRule="auto"/>
        <w:jc w:val="center"/>
        <w:rPr>
          <w:b/>
          <w:bCs/>
        </w:rPr>
      </w:pPr>
      <w:r w:rsidRPr="00F816A3">
        <w:rPr>
          <w:b/>
          <w:bCs/>
        </w:rPr>
        <w:t>Gonzalo Abad del Busto - Vocal</w:t>
      </w:r>
    </w:p>
    <w:p w:rsidRPr="003E772B" w:rsidR="00865247" w:rsidRDefault="00865247" w14:paraId="0F6CCBAC" w14:textId="77777777"/>
    <w:sectPr w:rsidRPr="003E772B" w:rsidR="00865247"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738EE" w:rsidP="005F148C" w:rsidRDefault="002738EE" w14:paraId="08A35F3A" w14:textId="77777777">
      <w:r>
        <w:separator/>
      </w:r>
    </w:p>
  </w:endnote>
  <w:endnote w:type="continuationSeparator" w:id="0">
    <w:p w:rsidR="002738EE" w:rsidP="005F148C" w:rsidRDefault="002738EE" w14:paraId="6583B36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738EE" w:rsidP="005F148C" w:rsidRDefault="002738EE" w14:paraId="52DB743E" w14:textId="77777777">
      <w:r>
        <w:separator/>
      </w:r>
    </w:p>
  </w:footnote>
  <w:footnote w:type="continuationSeparator" w:id="0">
    <w:p w:rsidR="002738EE" w:rsidP="005F148C" w:rsidRDefault="002738EE" w14:paraId="59A6B28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226D0"/>
    <w:multiLevelType w:val="hybridMultilevel"/>
    <w:tmpl w:val="4FD05EFA"/>
    <w:lvl w:ilvl="0" w:tplc="6FD4B56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6E40412"/>
    <w:multiLevelType w:val="hybridMultilevel"/>
    <w:tmpl w:val="755AA1DC"/>
    <w:lvl w:ilvl="0" w:tplc="D2E8A794">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 w15:restartNumberingAfterBreak="0">
    <w:nsid w:val="08C76C75"/>
    <w:multiLevelType w:val="hybridMultilevel"/>
    <w:tmpl w:val="E7F09D1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B2367C3"/>
    <w:multiLevelType w:val="hybridMultilevel"/>
    <w:tmpl w:val="496E73CE"/>
    <w:lvl w:ilvl="0" w:tplc="F63639E4">
      <w:start w:val="2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4" w15:restartNumberingAfterBreak="0">
    <w:nsid w:val="14A23400"/>
    <w:multiLevelType w:val="hybridMultilevel"/>
    <w:tmpl w:val="323EE5EA"/>
    <w:lvl w:ilvl="0" w:tplc="9342C4A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5104AED"/>
    <w:multiLevelType w:val="hybridMultilevel"/>
    <w:tmpl w:val="808CF69C"/>
    <w:lvl w:ilvl="0" w:tplc="AD6A4F02">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5B44E65"/>
    <w:multiLevelType w:val="hybridMultilevel"/>
    <w:tmpl w:val="BD5E3824"/>
    <w:lvl w:ilvl="0" w:tplc="47DE9A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98D733A"/>
    <w:multiLevelType w:val="hybridMultilevel"/>
    <w:tmpl w:val="6CD6DEA0"/>
    <w:lvl w:ilvl="0" w:tplc="80CEEEBE">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D2E2DFE"/>
    <w:multiLevelType w:val="hybridMultilevel"/>
    <w:tmpl w:val="ECBA5B2A"/>
    <w:lvl w:ilvl="0" w:tplc="ECFE65AC">
      <w:start w:val="3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9" w15:restartNumberingAfterBreak="0">
    <w:nsid w:val="218947C9"/>
    <w:multiLevelType w:val="hybridMultilevel"/>
    <w:tmpl w:val="0A3E43BA"/>
    <w:lvl w:ilvl="0" w:tplc="2B583EA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96E2B70"/>
    <w:multiLevelType w:val="hybridMultilevel"/>
    <w:tmpl w:val="D9F2B67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BDE285A"/>
    <w:multiLevelType w:val="hybridMultilevel"/>
    <w:tmpl w:val="80BE8976"/>
    <w:lvl w:ilvl="0" w:tplc="C1288C1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DEA253C"/>
    <w:multiLevelType w:val="hybridMultilevel"/>
    <w:tmpl w:val="C744F088"/>
    <w:lvl w:ilvl="0" w:tplc="E716E8DC">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3" w15:restartNumberingAfterBreak="0">
    <w:nsid w:val="2F1D23E5"/>
    <w:multiLevelType w:val="multilevel"/>
    <w:tmpl w:val="93BC14C0"/>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14" w15:restartNumberingAfterBreak="0">
    <w:nsid w:val="32743F8C"/>
    <w:multiLevelType w:val="hybridMultilevel"/>
    <w:tmpl w:val="28140E40"/>
    <w:lvl w:ilvl="0" w:tplc="EC1CABD2">
      <w:start w:val="1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5" w15:restartNumberingAfterBreak="0">
    <w:nsid w:val="56182525"/>
    <w:multiLevelType w:val="hybridMultilevel"/>
    <w:tmpl w:val="6F187594"/>
    <w:lvl w:ilvl="0" w:tplc="90FC7896">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B650397"/>
    <w:multiLevelType w:val="hybridMultilevel"/>
    <w:tmpl w:val="708AB7D4"/>
    <w:lvl w:ilvl="0" w:tplc="7432FF66">
      <w:start w:val="1"/>
      <w:numFmt w:val="lowerLetter"/>
      <w:lvlText w:val="%1)"/>
      <w:lvlJc w:val="left"/>
      <w:pPr>
        <w:ind w:left="930" w:hanging="360"/>
      </w:pPr>
    </w:lvl>
    <w:lvl w:ilvl="1" w:tplc="280A0019">
      <w:start w:val="1"/>
      <w:numFmt w:val="lowerLetter"/>
      <w:lvlText w:val="%2."/>
      <w:lvlJc w:val="left"/>
      <w:pPr>
        <w:ind w:left="1650" w:hanging="360"/>
      </w:pPr>
    </w:lvl>
    <w:lvl w:ilvl="2" w:tplc="280A001B">
      <w:start w:val="1"/>
      <w:numFmt w:val="lowerRoman"/>
      <w:lvlText w:val="%3."/>
      <w:lvlJc w:val="right"/>
      <w:pPr>
        <w:ind w:left="2370" w:hanging="180"/>
      </w:pPr>
    </w:lvl>
    <w:lvl w:ilvl="3" w:tplc="280A000F">
      <w:start w:val="1"/>
      <w:numFmt w:val="decimal"/>
      <w:lvlText w:val="%4."/>
      <w:lvlJc w:val="left"/>
      <w:pPr>
        <w:ind w:left="3090" w:hanging="360"/>
      </w:pPr>
    </w:lvl>
    <w:lvl w:ilvl="4" w:tplc="280A0019">
      <w:start w:val="1"/>
      <w:numFmt w:val="lowerLetter"/>
      <w:lvlText w:val="%5."/>
      <w:lvlJc w:val="left"/>
      <w:pPr>
        <w:ind w:left="3810" w:hanging="360"/>
      </w:pPr>
    </w:lvl>
    <w:lvl w:ilvl="5" w:tplc="280A001B">
      <w:start w:val="1"/>
      <w:numFmt w:val="lowerRoman"/>
      <w:lvlText w:val="%6."/>
      <w:lvlJc w:val="right"/>
      <w:pPr>
        <w:ind w:left="4530" w:hanging="180"/>
      </w:pPr>
    </w:lvl>
    <w:lvl w:ilvl="6" w:tplc="280A000F">
      <w:start w:val="1"/>
      <w:numFmt w:val="decimal"/>
      <w:lvlText w:val="%7."/>
      <w:lvlJc w:val="left"/>
      <w:pPr>
        <w:ind w:left="5250" w:hanging="360"/>
      </w:pPr>
    </w:lvl>
    <w:lvl w:ilvl="7" w:tplc="280A0019">
      <w:start w:val="1"/>
      <w:numFmt w:val="lowerLetter"/>
      <w:lvlText w:val="%8."/>
      <w:lvlJc w:val="left"/>
      <w:pPr>
        <w:ind w:left="5970" w:hanging="360"/>
      </w:pPr>
    </w:lvl>
    <w:lvl w:ilvl="8" w:tplc="280A001B">
      <w:start w:val="1"/>
      <w:numFmt w:val="lowerRoman"/>
      <w:lvlText w:val="%9."/>
      <w:lvlJc w:val="right"/>
      <w:pPr>
        <w:ind w:left="6690" w:hanging="180"/>
      </w:pPr>
    </w:lvl>
  </w:abstractNum>
  <w:abstractNum w:abstractNumId="18" w15:restartNumberingAfterBreak="0">
    <w:nsid w:val="5CCB2EFD"/>
    <w:multiLevelType w:val="hybridMultilevel"/>
    <w:tmpl w:val="D572EDE2"/>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19" w15:restartNumberingAfterBreak="0">
    <w:nsid w:val="60A26139"/>
    <w:multiLevelType w:val="hybridMultilevel"/>
    <w:tmpl w:val="E7F09D12"/>
    <w:lvl w:ilvl="0" w:tplc="81B47040">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63BE35C6"/>
    <w:multiLevelType w:val="hybridMultilevel"/>
    <w:tmpl w:val="FF62D5A2"/>
    <w:lvl w:ilvl="0" w:tplc="3D9618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6F183DFA"/>
    <w:multiLevelType w:val="hybridMultilevel"/>
    <w:tmpl w:val="D988C2EC"/>
    <w:lvl w:ilvl="0" w:tplc="280A0001">
      <w:start w:val="1"/>
      <w:numFmt w:val="bullet"/>
      <w:lvlText w:val=""/>
      <w:lvlJc w:val="left"/>
      <w:pPr>
        <w:ind w:left="1065" w:hanging="360"/>
      </w:pPr>
      <w:rPr>
        <w:rFonts w:hint="default" w:ascii="Symbol" w:hAnsi="Symbol"/>
      </w:rPr>
    </w:lvl>
    <w:lvl w:ilvl="1" w:tplc="280A0003">
      <w:start w:val="1"/>
      <w:numFmt w:val="bullet"/>
      <w:lvlText w:val="o"/>
      <w:lvlJc w:val="left"/>
      <w:pPr>
        <w:ind w:left="1785" w:hanging="360"/>
      </w:pPr>
      <w:rPr>
        <w:rFonts w:hint="default" w:ascii="Courier New" w:hAnsi="Courier New" w:cs="Courier New"/>
      </w:rPr>
    </w:lvl>
    <w:lvl w:ilvl="2" w:tplc="280A0005">
      <w:start w:val="1"/>
      <w:numFmt w:val="bullet"/>
      <w:lvlText w:val=""/>
      <w:lvlJc w:val="left"/>
      <w:pPr>
        <w:ind w:left="2505" w:hanging="360"/>
      </w:pPr>
      <w:rPr>
        <w:rFonts w:hint="default" w:ascii="Wingdings" w:hAnsi="Wingdings"/>
      </w:rPr>
    </w:lvl>
    <w:lvl w:ilvl="3" w:tplc="280A0001">
      <w:start w:val="1"/>
      <w:numFmt w:val="bullet"/>
      <w:lvlText w:val=""/>
      <w:lvlJc w:val="left"/>
      <w:pPr>
        <w:ind w:left="3225" w:hanging="360"/>
      </w:pPr>
      <w:rPr>
        <w:rFonts w:hint="default" w:ascii="Symbol" w:hAnsi="Symbol"/>
      </w:rPr>
    </w:lvl>
    <w:lvl w:ilvl="4" w:tplc="280A0003">
      <w:start w:val="1"/>
      <w:numFmt w:val="bullet"/>
      <w:lvlText w:val="o"/>
      <w:lvlJc w:val="left"/>
      <w:pPr>
        <w:ind w:left="3945" w:hanging="360"/>
      </w:pPr>
      <w:rPr>
        <w:rFonts w:hint="default" w:ascii="Courier New" w:hAnsi="Courier New" w:cs="Courier New"/>
      </w:rPr>
    </w:lvl>
    <w:lvl w:ilvl="5" w:tplc="280A0005">
      <w:start w:val="1"/>
      <w:numFmt w:val="bullet"/>
      <w:lvlText w:val=""/>
      <w:lvlJc w:val="left"/>
      <w:pPr>
        <w:ind w:left="4665" w:hanging="360"/>
      </w:pPr>
      <w:rPr>
        <w:rFonts w:hint="default" w:ascii="Wingdings" w:hAnsi="Wingdings"/>
      </w:rPr>
    </w:lvl>
    <w:lvl w:ilvl="6" w:tplc="280A0001">
      <w:start w:val="1"/>
      <w:numFmt w:val="bullet"/>
      <w:lvlText w:val=""/>
      <w:lvlJc w:val="left"/>
      <w:pPr>
        <w:ind w:left="5385" w:hanging="360"/>
      </w:pPr>
      <w:rPr>
        <w:rFonts w:hint="default" w:ascii="Symbol" w:hAnsi="Symbol"/>
      </w:rPr>
    </w:lvl>
    <w:lvl w:ilvl="7" w:tplc="280A0003">
      <w:start w:val="1"/>
      <w:numFmt w:val="bullet"/>
      <w:lvlText w:val="o"/>
      <w:lvlJc w:val="left"/>
      <w:pPr>
        <w:ind w:left="6105" w:hanging="360"/>
      </w:pPr>
      <w:rPr>
        <w:rFonts w:hint="default" w:ascii="Courier New" w:hAnsi="Courier New" w:cs="Courier New"/>
      </w:rPr>
    </w:lvl>
    <w:lvl w:ilvl="8" w:tplc="280A0005">
      <w:start w:val="1"/>
      <w:numFmt w:val="bullet"/>
      <w:lvlText w:val=""/>
      <w:lvlJc w:val="left"/>
      <w:pPr>
        <w:ind w:left="6825" w:hanging="360"/>
      </w:pPr>
      <w:rPr>
        <w:rFonts w:hint="default" w:ascii="Wingdings" w:hAnsi="Wingdings"/>
      </w:rPr>
    </w:lvl>
  </w:abstractNum>
  <w:abstractNum w:abstractNumId="22"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7676708B"/>
    <w:multiLevelType w:val="hybridMultilevel"/>
    <w:tmpl w:val="8A708CDE"/>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4" w15:restartNumberingAfterBreak="0">
    <w:nsid w:val="78484548"/>
    <w:multiLevelType w:val="hybridMultilevel"/>
    <w:tmpl w:val="2A16F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7E76408B"/>
    <w:multiLevelType w:val="hybridMultilevel"/>
    <w:tmpl w:val="616E125A"/>
    <w:lvl w:ilvl="0" w:tplc="518A86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7E9D2CAF"/>
    <w:multiLevelType w:val="hybridMultilevel"/>
    <w:tmpl w:val="C44C1A18"/>
    <w:lvl w:ilvl="0" w:tplc="280A0001">
      <w:start w:val="1"/>
      <w:numFmt w:val="bullet"/>
      <w:lvlText w:val=""/>
      <w:lvlJc w:val="left"/>
      <w:pPr>
        <w:ind w:left="927" w:hanging="360"/>
      </w:pPr>
      <w:rPr>
        <w:rFonts w:hint="default" w:ascii="Symbol" w:hAnsi="Symbol"/>
      </w:rPr>
    </w:lvl>
    <w:lvl w:ilvl="1" w:tplc="280A0003">
      <w:start w:val="1"/>
      <w:numFmt w:val="bullet"/>
      <w:lvlText w:val="o"/>
      <w:lvlJc w:val="left"/>
      <w:pPr>
        <w:ind w:left="1647" w:hanging="360"/>
      </w:pPr>
      <w:rPr>
        <w:rFonts w:hint="default" w:ascii="Courier New" w:hAnsi="Courier New" w:cs="Courier New"/>
      </w:rPr>
    </w:lvl>
    <w:lvl w:ilvl="2" w:tplc="280A0005">
      <w:start w:val="1"/>
      <w:numFmt w:val="bullet"/>
      <w:lvlText w:val=""/>
      <w:lvlJc w:val="left"/>
      <w:pPr>
        <w:ind w:left="2367" w:hanging="360"/>
      </w:pPr>
      <w:rPr>
        <w:rFonts w:hint="default" w:ascii="Wingdings" w:hAnsi="Wingdings"/>
      </w:rPr>
    </w:lvl>
    <w:lvl w:ilvl="3" w:tplc="280A0001">
      <w:start w:val="1"/>
      <w:numFmt w:val="bullet"/>
      <w:lvlText w:val=""/>
      <w:lvlJc w:val="left"/>
      <w:pPr>
        <w:ind w:left="3087" w:hanging="360"/>
      </w:pPr>
      <w:rPr>
        <w:rFonts w:hint="default" w:ascii="Symbol" w:hAnsi="Symbol"/>
      </w:rPr>
    </w:lvl>
    <w:lvl w:ilvl="4" w:tplc="280A0003">
      <w:start w:val="1"/>
      <w:numFmt w:val="bullet"/>
      <w:lvlText w:val="o"/>
      <w:lvlJc w:val="left"/>
      <w:pPr>
        <w:ind w:left="3807" w:hanging="360"/>
      </w:pPr>
      <w:rPr>
        <w:rFonts w:hint="default" w:ascii="Courier New" w:hAnsi="Courier New" w:cs="Courier New"/>
      </w:rPr>
    </w:lvl>
    <w:lvl w:ilvl="5" w:tplc="280A0005">
      <w:start w:val="1"/>
      <w:numFmt w:val="bullet"/>
      <w:lvlText w:val=""/>
      <w:lvlJc w:val="left"/>
      <w:pPr>
        <w:ind w:left="4527" w:hanging="360"/>
      </w:pPr>
      <w:rPr>
        <w:rFonts w:hint="default" w:ascii="Wingdings" w:hAnsi="Wingdings"/>
      </w:rPr>
    </w:lvl>
    <w:lvl w:ilvl="6" w:tplc="280A0001">
      <w:start w:val="1"/>
      <w:numFmt w:val="bullet"/>
      <w:lvlText w:val=""/>
      <w:lvlJc w:val="left"/>
      <w:pPr>
        <w:ind w:left="5247" w:hanging="360"/>
      </w:pPr>
      <w:rPr>
        <w:rFonts w:hint="default" w:ascii="Symbol" w:hAnsi="Symbol"/>
      </w:rPr>
    </w:lvl>
    <w:lvl w:ilvl="7" w:tplc="280A0003">
      <w:start w:val="1"/>
      <w:numFmt w:val="bullet"/>
      <w:lvlText w:val="o"/>
      <w:lvlJc w:val="left"/>
      <w:pPr>
        <w:ind w:left="5967" w:hanging="360"/>
      </w:pPr>
      <w:rPr>
        <w:rFonts w:hint="default" w:ascii="Courier New" w:hAnsi="Courier New" w:cs="Courier New"/>
      </w:rPr>
    </w:lvl>
    <w:lvl w:ilvl="8" w:tplc="280A0005">
      <w:start w:val="1"/>
      <w:numFmt w:val="bullet"/>
      <w:lvlText w:val=""/>
      <w:lvlJc w:val="left"/>
      <w:pPr>
        <w:ind w:left="6687" w:hanging="360"/>
      </w:pPr>
      <w:rPr>
        <w:rFonts w:hint="default" w:ascii="Wingdings" w:hAnsi="Wingdings"/>
      </w:rPr>
    </w:lvl>
  </w:abstractNum>
  <w:num w:numId="1" w16cid:durableId="75578480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7938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6906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9360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75059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778506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4509808">
    <w:abstractNumId w:val="21"/>
  </w:num>
  <w:num w:numId="9" w16cid:durableId="182284988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3598576">
    <w:abstractNumId w:val="1"/>
  </w:num>
  <w:num w:numId="11" w16cid:durableId="765226947">
    <w:abstractNumId w:val="15"/>
  </w:num>
  <w:num w:numId="12" w16cid:durableId="248201111">
    <w:abstractNumId w:val="26"/>
  </w:num>
  <w:num w:numId="13" w16cid:durableId="7744033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7217365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23528213">
    <w:abstractNumId w:val="13"/>
    <w:lvlOverride w:ilvl="0">
      <w:startOverride w:val="1"/>
    </w:lvlOverride>
    <w:lvlOverride w:ilvl="1"/>
    <w:lvlOverride w:ilvl="2"/>
    <w:lvlOverride w:ilvl="3"/>
    <w:lvlOverride w:ilvl="4"/>
    <w:lvlOverride w:ilvl="5"/>
    <w:lvlOverride w:ilvl="6"/>
    <w:lvlOverride w:ilvl="7"/>
    <w:lvlOverride w:ilvl="8"/>
  </w:num>
  <w:num w:numId="16" w16cid:durableId="5893853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584203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100418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1858223">
    <w:abstractNumId w:val="18"/>
  </w:num>
  <w:num w:numId="20" w16cid:durableId="15992120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6486240">
    <w:abstractNumId w:val="1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38374985">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29551307">
    <w:abstractNumId w:val="8"/>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391037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412886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9144255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459687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5B3"/>
    <w:rsid w:val="00020318"/>
    <w:rsid w:val="00022570"/>
    <w:rsid w:val="00030177"/>
    <w:rsid w:val="000320F1"/>
    <w:rsid w:val="00032526"/>
    <w:rsid w:val="00035CCC"/>
    <w:rsid w:val="00045078"/>
    <w:rsid w:val="00065A3F"/>
    <w:rsid w:val="0007045A"/>
    <w:rsid w:val="00084E51"/>
    <w:rsid w:val="0009325F"/>
    <w:rsid w:val="00094DDA"/>
    <w:rsid w:val="00095A31"/>
    <w:rsid w:val="00095C90"/>
    <w:rsid w:val="000B23C9"/>
    <w:rsid w:val="000B4405"/>
    <w:rsid w:val="000D2700"/>
    <w:rsid w:val="000D484B"/>
    <w:rsid w:val="000E1883"/>
    <w:rsid w:val="000E52A2"/>
    <w:rsid w:val="00103188"/>
    <w:rsid w:val="00106BB1"/>
    <w:rsid w:val="0010704B"/>
    <w:rsid w:val="001074BE"/>
    <w:rsid w:val="00122734"/>
    <w:rsid w:val="00124BAF"/>
    <w:rsid w:val="00131D5A"/>
    <w:rsid w:val="00131E5A"/>
    <w:rsid w:val="00131FAD"/>
    <w:rsid w:val="00140C67"/>
    <w:rsid w:val="00143B86"/>
    <w:rsid w:val="00145B5D"/>
    <w:rsid w:val="00150853"/>
    <w:rsid w:val="00154D3B"/>
    <w:rsid w:val="001631D6"/>
    <w:rsid w:val="00164F1C"/>
    <w:rsid w:val="00167E7E"/>
    <w:rsid w:val="00170BA0"/>
    <w:rsid w:val="00170F87"/>
    <w:rsid w:val="001759F6"/>
    <w:rsid w:val="00177464"/>
    <w:rsid w:val="00180922"/>
    <w:rsid w:val="00193A8A"/>
    <w:rsid w:val="00195646"/>
    <w:rsid w:val="00196162"/>
    <w:rsid w:val="00196D53"/>
    <w:rsid w:val="00197FB2"/>
    <w:rsid w:val="001A0AB8"/>
    <w:rsid w:val="001A3593"/>
    <w:rsid w:val="001A791E"/>
    <w:rsid w:val="001B6607"/>
    <w:rsid w:val="001C2B16"/>
    <w:rsid w:val="001C5991"/>
    <w:rsid w:val="001D01FD"/>
    <w:rsid w:val="001D30D1"/>
    <w:rsid w:val="001D4040"/>
    <w:rsid w:val="001E1429"/>
    <w:rsid w:val="001E6B7D"/>
    <w:rsid w:val="001F004E"/>
    <w:rsid w:val="002024EE"/>
    <w:rsid w:val="0020442B"/>
    <w:rsid w:val="00205001"/>
    <w:rsid w:val="00213E1B"/>
    <w:rsid w:val="00214ED6"/>
    <w:rsid w:val="00233ED8"/>
    <w:rsid w:val="002370F4"/>
    <w:rsid w:val="00246359"/>
    <w:rsid w:val="00251FD7"/>
    <w:rsid w:val="00265628"/>
    <w:rsid w:val="00265B6F"/>
    <w:rsid w:val="002738EE"/>
    <w:rsid w:val="00281026"/>
    <w:rsid w:val="00282A40"/>
    <w:rsid w:val="0029622B"/>
    <w:rsid w:val="002A2188"/>
    <w:rsid w:val="002B14D5"/>
    <w:rsid w:val="002C236D"/>
    <w:rsid w:val="002C79AF"/>
    <w:rsid w:val="002D7159"/>
    <w:rsid w:val="002E338A"/>
    <w:rsid w:val="002E35A4"/>
    <w:rsid w:val="002E35DA"/>
    <w:rsid w:val="002E708C"/>
    <w:rsid w:val="002F6A04"/>
    <w:rsid w:val="002F7E39"/>
    <w:rsid w:val="00302CD3"/>
    <w:rsid w:val="00316A1B"/>
    <w:rsid w:val="00323387"/>
    <w:rsid w:val="00325613"/>
    <w:rsid w:val="0032570B"/>
    <w:rsid w:val="00326F1E"/>
    <w:rsid w:val="0033155F"/>
    <w:rsid w:val="00332769"/>
    <w:rsid w:val="003600C6"/>
    <w:rsid w:val="00370E7C"/>
    <w:rsid w:val="00372156"/>
    <w:rsid w:val="00372FA3"/>
    <w:rsid w:val="00376F63"/>
    <w:rsid w:val="00390EFF"/>
    <w:rsid w:val="00395F45"/>
    <w:rsid w:val="003977C8"/>
    <w:rsid w:val="003A0FAD"/>
    <w:rsid w:val="003A6B6C"/>
    <w:rsid w:val="003B46E3"/>
    <w:rsid w:val="003B4770"/>
    <w:rsid w:val="003B5737"/>
    <w:rsid w:val="003C2F84"/>
    <w:rsid w:val="003E353E"/>
    <w:rsid w:val="003E6A10"/>
    <w:rsid w:val="003E6BA6"/>
    <w:rsid w:val="003E772B"/>
    <w:rsid w:val="003F48E1"/>
    <w:rsid w:val="003F6CE5"/>
    <w:rsid w:val="00403179"/>
    <w:rsid w:val="00412A77"/>
    <w:rsid w:val="0041480F"/>
    <w:rsid w:val="00417664"/>
    <w:rsid w:val="00417E23"/>
    <w:rsid w:val="0044190B"/>
    <w:rsid w:val="004419E4"/>
    <w:rsid w:val="004446E3"/>
    <w:rsid w:val="00444D29"/>
    <w:rsid w:val="004569EE"/>
    <w:rsid w:val="0045742B"/>
    <w:rsid w:val="0046368B"/>
    <w:rsid w:val="0046611D"/>
    <w:rsid w:val="00467825"/>
    <w:rsid w:val="00467D03"/>
    <w:rsid w:val="00471E40"/>
    <w:rsid w:val="004732E6"/>
    <w:rsid w:val="00477D05"/>
    <w:rsid w:val="0048478B"/>
    <w:rsid w:val="004854D9"/>
    <w:rsid w:val="00491944"/>
    <w:rsid w:val="00492DB9"/>
    <w:rsid w:val="004974ED"/>
    <w:rsid w:val="004B393A"/>
    <w:rsid w:val="004B6E20"/>
    <w:rsid w:val="004C64BF"/>
    <w:rsid w:val="004D3246"/>
    <w:rsid w:val="004E0934"/>
    <w:rsid w:val="004E50D6"/>
    <w:rsid w:val="004F2B90"/>
    <w:rsid w:val="00506323"/>
    <w:rsid w:val="00511CED"/>
    <w:rsid w:val="00516549"/>
    <w:rsid w:val="00520FDC"/>
    <w:rsid w:val="005276A6"/>
    <w:rsid w:val="00531FBE"/>
    <w:rsid w:val="0053358C"/>
    <w:rsid w:val="00534670"/>
    <w:rsid w:val="00567EEF"/>
    <w:rsid w:val="0058358B"/>
    <w:rsid w:val="005B54AF"/>
    <w:rsid w:val="005B7ECC"/>
    <w:rsid w:val="005C24D1"/>
    <w:rsid w:val="005C48B0"/>
    <w:rsid w:val="005C5922"/>
    <w:rsid w:val="005D0395"/>
    <w:rsid w:val="005D1456"/>
    <w:rsid w:val="005D1DDE"/>
    <w:rsid w:val="005D4638"/>
    <w:rsid w:val="005D7383"/>
    <w:rsid w:val="005F1349"/>
    <w:rsid w:val="005F148C"/>
    <w:rsid w:val="005F4004"/>
    <w:rsid w:val="005F4751"/>
    <w:rsid w:val="0060033C"/>
    <w:rsid w:val="00614D1F"/>
    <w:rsid w:val="00623DD4"/>
    <w:rsid w:val="006358AB"/>
    <w:rsid w:val="00644FAD"/>
    <w:rsid w:val="00647AEE"/>
    <w:rsid w:val="00651449"/>
    <w:rsid w:val="006629E7"/>
    <w:rsid w:val="00664636"/>
    <w:rsid w:val="00674D09"/>
    <w:rsid w:val="00677A2F"/>
    <w:rsid w:val="00677CA9"/>
    <w:rsid w:val="00677FBF"/>
    <w:rsid w:val="006846C3"/>
    <w:rsid w:val="0069382D"/>
    <w:rsid w:val="006A1077"/>
    <w:rsid w:val="006A754A"/>
    <w:rsid w:val="006B65F2"/>
    <w:rsid w:val="006C5328"/>
    <w:rsid w:val="006D33B8"/>
    <w:rsid w:val="006E2F68"/>
    <w:rsid w:val="00716FB2"/>
    <w:rsid w:val="0072229D"/>
    <w:rsid w:val="007224F7"/>
    <w:rsid w:val="00734447"/>
    <w:rsid w:val="0073530B"/>
    <w:rsid w:val="007408CA"/>
    <w:rsid w:val="00742D07"/>
    <w:rsid w:val="007438FF"/>
    <w:rsid w:val="00743E3F"/>
    <w:rsid w:val="007474DB"/>
    <w:rsid w:val="00760892"/>
    <w:rsid w:val="0076125A"/>
    <w:rsid w:val="00776208"/>
    <w:rsid w:val="00782489"/>
    <w:rsid w:val="00784209"/>
    <w:rsid w:val="007855C9"/>
    <w:rsid w:val="00792E2A"/>
    <w:rsid w:val="00793F6A"/>
    <w:rsid w:val="0079416E"/>
    <w:rsid w:val="007A22CF"/>
    <w:rsid w:val="007B49ED"/>
    <w:rsid w:val="007C2FC5"/>
    <w:rsid w:val="007C3730"/>
    <w:rsid w:val="007C4BDB"/>
    <w:rsid w:val="007D196C"/>
    <w:rsid w:val="007D353F"/>
    <w:rsid w:val="007D77D3"/>
    <w:rsid w:val="007E430D"/>
    <w:rsid w:val="007E7D40"/>
    <w:rsid w:val="007F3D3D"/>
    <w:rsid w:val="00803203"/>
    <w:rsid w:val="00804519"/>
    <w:rsid w:val="00812270"/>
    <w:rsid w:val="00832FA5"/>
    <w:rsid w:val="00834DFE"/>
    <w:rsid w:val="00835D6A"/>
    <w:rsid w:val="00840DD0"/>
    <w:rsid w:val="00841511"/>
    <w:rsid w:val="00842076"/>
    <w:rsid w:val="00856856"/>
    <w:rsid w:val="00861C92"/>
    <w:rsid w:val="0086290F"/>
    <w:rsid w:val="00864800"/>
    <w:rsid w:val="00865247"/>
    <w:rsid w:val="00865B73"/>
    <w:rsid w:val="00873142"/>
    <w:rsid w:val="00892A1F"/>
    <w:rsid w:val="008930FB"/>
    <w:rsid w:val="00895FF5"/>
    <w:rsid w:val="008A1DAB"/>
    <w:rsid w:val="008A67AB"/>
    <w:rsid w:val="008C51A3"/>
    <w:rsid w:val="008C6E86"/>
    <w:rsid w:val="008D0547"/>
    <w:rsid w:val="008D2D71"/>
    <w:rsid w:val="008E2878"/>
    <w:rsid w:val="008E2E17"/>
    <w:rsid w:val="008E726A"/>
    <w:rsid w:val="008E7E11"/>
    <w:rsid w:val="008F189D"/>
    <w:rsid w:val="008F3450"/>
    <w:rsid w:val="009029DF"/>
    <w:rsid w:val="00905883"/>
    <w:rsid w:val="00910070"/>
    <w:rsid w:val="00914E63"/>
    <w:rsid w:val="00916337"/>
    <w:rsid w:val="0092266A"/>
    <w:rsid w:val="00922D8E"/>
    <w:rsid w:val="00932BC8"/>
    <w:rsid w:val="009335C8"/>
    <w:rsid w:val="00934888"/>
    <w:rsid w:val="0093542F"/>
    <w:rsid w:val="009358E7"/>
    <w:rsid w:val="0096094A"/>
    <w:rsid w:val="00960B69"/>
    <w:rsid w:val="009630E4"/>
    <w:rsid w:val="00967AA0"/>
    <w:rsid w:val="00970534"/>
    <w:rsid w:val="009767BB"/>
    <w:rsid w:val="00977F56"/>
    <w:rsid w:val="0098224D"/>
    <w:rsid w:val="009827D5"/>
    <w:rsid w:val="00985EA6"/>
    <w:rsid w:val="00987104"/>
    <w:rsid w:val="009A2AE5"/>
    <w:rsid w:val="009A589C"/>
    <w:rsid w:val="009A7580"/>
    <w:rsid w:val="009B120B"/>
    <w:rsid w:val="009B3934"/>
    <w:rsid w:val="009B4252"/>
    <w:rsid w:val="009C28AE"/>
    <w:rsid w:val="009C4A1C"/>
    <w:rsid w:val="009D23DC"/>
    <w:rsid w:val="00A00B92"/>
    <w:rsid w:val="00A06400"/>
    <w:rsid w:val="00A10200"/>
    <w:rsid w:val="00A14315"/>
    <w:rsid w:val="00A223FC"/>
    <w:rsid w:val="00A26BA7"/>
    <w:rsid w:val="00A34F8D"/>
    <w:rsid w:val="00A433D8"/>
    <w:rsid w:val="00A5280B"/>
    <w:rsid w:val="00A52EA0"/>
    <w:rsid w:val="00A5329C"/>
    <w:rsid w:val="00A54A78"/>
    <w:rsid w:val="00A57082"/>
    <w:rsid w:val="00A653A1"/>
    <w:rsid w:val="00A663A2"/>
    <w:rsid w:val="00A73FB8"/>
    <w:rsid w:val="00A74FD1"/>
    <w:rsid w:val="00A80BAD"/>
    <w:rsid w:val="00A936B3"/>
    <w:rsid w:val="00AA7C0A"/>
    <w:rsid w:val="00AB13B9"/>
    <w:rsid w:val="00AB3C0F"/>
    <w:rsid w:val="00AB4E49"/>
    <w:rsid w:val="00AB572B"/>
    <w:rsid w:val="00AB70B7"/>
    <w:rsid w:val="00AB76D5"/>
    <w:rsid w:val="00AC3678"/>
    <w:rsid w:val="00AC5B57"/>
    <w:rsid w:val="00AC5E53"/>
    <w:rsid w:val="00AC68FA"/>
    <w:rsid w:val="00AC7D5A"/>
    <w:rsid w:val="00AC7F7C"/>
    <w:rsid w:val="00AD7364"/>
    <w:rsid w:val="00AE33DC"/>
    <w:rsid w:val="00AE3BAD"/>
    <w:rsid w:val="00AE40BA"/>
    <w:rsid w:val="00AE6ED7"/>
    <w:rsid w:val="00AF3CE0"/>
    <w:rsid w:val="00AF7C8A"/>
    <w:rsid w:val="00B04114"/>
    <w:rsid w:val="00B44E44"/>
    <w:rsid w:val="00B45EC6"/>
    <w:rsid w:val="00B51C10"/>
    <w:rsid w:val="00B52FDA"/>
    <w:rsid w:val="00B60E25"/>
    <w:rsid w:val="00B63FA5"/>
    <w:rsid w:val="00B66209"/>
    <w:rsid w:val="00B70CD2"/>
    <w:rsid w:val="00B74729"/>
    <w:rsid w:val="00B773DA"/>
    <w:rsid w:val="00B82586"/>
    <w:rsid w:val="00B8399B"/>
    <w:rsid w:val="00B84F66"/>
    <w:rsid w:val="00BA6133"/>
    <w:rsid w:val="00BA6BCB"/>
    <w:rsid w:val="00BB44B9"/>
    <w:rsid w:val="00BC57DD"/>
    <w:rsid w:val="00BC5C12"/>
    <w:rsid w:val="00BC6134"/>
    <w:rsid w:val="00BC633A"/>
    <w:rsid w:val="00BC7C3C"/>
    <w:rsid w:val="00BD2134"/>
    <w:rsid w:val="00BD5FD0"/>
    <w:rsid w:val="00BD6582"/>
    <w:rsid w:val="00BE00BF"/>
    <w:rsid w:val="00BE7E0A"/>
    <w:rsid w:val="00BF63D6"/>
    <w:rsid w:val="00C04395"/>
    <w:rsid w:val="00C11655"/>
    <w:rsid w:val="00C15D24"/>
    <w:rsid w:val="00C21994"/>
    <w:rsid w:val="00C21A69"/>
    <w:rsid w:val="00C45FF3"/>
    <w:rsid w:val="00C5693C"/>
    <w:rsid w:val="00C600AA"/>
    <w:rsid w:val="00C609BC"/>
    <w:rsid w:val="00C65ECA"/>
    <w:rsid w:val="00C71B0D"/>
    <w:rsid w:val="00C7511D"/>
    <w:rsid w:val="00C841FA"/>
    <w:rsid w:val="00C85630"/>
    <w:rsid w:val="00C9071D"/>
    <w:rsid w:val="00CA48D5"/>
    <w:rsid w:val="00CA4FD6"/>
    <w:rsid w:val="00CA5361"/>
    <w:rsid w:val="00CB1E6F"/>
    <w:rsid w:val="00CB451A"/>
    <w:rsid w:val="00CB7C37"/>
    <w:rsid w:val="00CC23ED"/>
    <w:rsid w:val="00CD2E69"/>
    <w:rsid w:val="00CE002B"/>
    <w:rsid w:val="00CF3742"/>
    <w:rsid w:val="00D01DEB"/>
    <w:rsid w:val="00D10FB7"/>
    <w:rsid w:val="00D11974"/>
    <w:rsid w:val="00D128FF"/>
    <w:rsid w:val="00D15AF0"/>
    <w:rsid w:val="00D15C1E"/>
    <w:rsid w:val="00D25C4B"/>
    <w:rsid w:val="00D42618"/>
    <w:rsid w:val="00D56839"/>
    <w:rsid w:val="00D61371"/>
    <w:rsid w:val="00D62160"/>
    <w:rsid w:val="00D70082"/>
    <w:rsid w:val="00D86E87"/>
    <w:rsid w:val="00D9006E"/>
    <w:rsid w:val="00D9156C"/>
    <w:rsid w:val="00D942CE"/>
    <w:rsid w:val="00DB1A50"/>
    <w:rsid w:val="00DB43CB"/>
    <w:rsid w:val="00DC6A47"/>
    <w:rsid w:val="00DD1549"/>
    <w:rsid w:val="00DD7C71"/>
    <w:rsid w:val="00DE787F"/>
    <w:rsid w:val="00DF2F7F"/>
    <w:rsid w:val="00DF698C"/>
    <w:rsid w:val="00E0283B"/>
    <w:rsid w:val="00E13D0F"/>
    <w:rsid w:val="00E172DD"/>
    <w:rsid w:val="00E21C2A"/>
    <w:rsid w:val="00E42BD6"/>
    <w:rsid w:val="00E50B36"/>
    <w:rsid w:val="00E66B4A"/>
    <w:rsid w:val="00E908BC"/>
    <w:rsid w:val="00E958A9"/>
    <w:rsid w:val="00EA1DB3"/>
    <w:rsid w:val="00EA39EC"/>
    <w:rsid w:val="00EC2694"/>
    <w:rsid w:val="00ED1A64"/>
    <w:rsid w:val="00ED26AB"/>
    <w:rsid w:val="00ED7470"/>
    <w:rsid w:val="00EE5E73"/>
    <w:rsid w:val="00EE720B"/>
    <w:rsid w:val="00EF4FF0"/>
    <w:rsid w:val="00F029DD"/>
    <w:rsid w:val="00F04E45"/>
    <w:rsid w:val="00F05BCB"/>
    <w:rsid w:val="00F1075C"/>
    <w:rsid w:val="00F113A1"/>
    <w:rsid w:val="00F15FBA"/>
    <w:rsid w:val="00F202DC"/>
    <w:rsid w:val="00F3616C"/>
    <w:rsid w:val="00F42DC6"/>
    <w:rsid w:val="00F46085"/>
    <w:rsid w:val="00F465F7"/>
    <w:rsid w:val="00F46707"/>
    <w:rsid w:val="00F47501"/>
    <w:rsid w:val="00F54F4B"/>
    <w:rsid w:val="00F63579"/>
    <w:rsid w:val="00F6424C"/>
    <w:rsid w:val="00F71D17"/>
    <w:rsid w:val="00F741D5"/>
    <w:rsid w:val="00F816A3"/>
    <w:rsid w:val="00F96FDD"/>
    <w:rsid w:val="00F97A17"/>
    <w:rsid w:val="00FC273E"/>
    <w:rsid w:val="00FD73E0"/>
    <w:rsid w:val="00FE3F91"/>
    <w:rsid w:val="00FE77D7"/>
    <w:rsid w:val="00FF25AC"/>
    <w:rsid w:val="0F90CAD4"/>
    <w:rsid w:val="13D241ED"/>
    <w:rsid w:val="2EC32D26"/>
    <w:rsid w:val="2EDD8A5E"/>
    <w:rsid w:val="3E089973"/>
    <w:rsid w:val="3E0A35A2"/>
    <w:rsid w:val="4910942E"/>
    <w:rsid w:val="5FC0363B"/>
    <w:rsid w:val="7F99E7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C600AA"/>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uiPriority w:val="99"/>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 w:type="character" w:styleId="Ttulo1Car" w:customStyle="1">
    <w:name w:val="Título 1 Car"/>
    <w:basedOn w:val="Fuentedeprrafopredeter"/>
    <w:link w:val="Ttulo1"/>
    <w:uiPriority w:val="9"/>
    <w:rsid w:val="00C600AA"/>
    <w:rPr>
      <w:rFonts w:asciiTheme="majorHAnsi" w:hAnsiTheme="majorHAnsi" w:eastAsiaTheme="majorEastAsia" w:cstheme="majorBidi"/>
      <w:color w:val="2F5496" w:themeColor="accent1" w:themeShade="BF"/>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124811277">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54444420">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05678227">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21308019">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07956576">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961301617">
      <w:bodyDiv w:val="1"/>
      <w:marLeft w:val="0"/>
      <w:marRight w:val="0"/>
      <w:marTop w:val="0"/>
      <w:marBottom w:val="0"/>
      <w:divBdr>
        <w:top w:val="none" w:sz="0" w:space="0" w:color="auto"/>
        <w:left w:val="none" w:sz="0" w:space="0" w:color="auto"/>
        <w:bottom w:val="none" w:sz="0" w:space="0" w:color="auto"/>
        <w:right w:val="none" w:sz="0" w:space="0" w:color="auto"/>
      </w:divBdr>
    </w:div>
    <w:div w:id="973098713">
      <w:bodyDiv w:val="1"/>
      <w:marLeft w:val="0"/>
      <w:marRight w:val="0"/>
      <w:marTop w:val="0"/>
      <w:marBottom w:val="0"/>
      <w:divBdr>
        <w:top w:val="none" w:sz="0" w:space="0" w:color="auto"/>
        <w:left w:val="none" w:sz="0" w:space="0" w:color="auto"/>
        <w:bottom w:val="none" w:sz="0" w:space="0" w:color="auto"/>
        <w:right w:val="none" w:sz="0" w:space="0" w:color="auto"/>
      </w:divBdr>
    </w:div>
    <w:div w:id="1002321281">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06928793">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292053017">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607154344">
      <w:bodyDiv w:val="1"/>
      <w:marLeft w:val="0"/>
      <w:marRight w:val="0"/>
      <w:marTop w:val="0"/>
      <w:marBottom w:val="0"/>
      <w:divBdr>
        <w:top w:val="none" w:sz="0" w:space="0" w:color="auto"/>
        <w:left w:val="none" w:sz="0" w:space="0" w:color="auto"/>
        <w:bottom w:val="none" w:sz="0" w:space="0" w:color="auto"/>
        <w:right w:val="none" w:sz="0" w:space="0" w:color="auto"/>
      </w:divBdr>
    </w:div>
    <w:div w:id="1615551611">
      <w:bodyDiv w:val="1"/>
      <w:marLeft w:val="0"/>
      <w:marRight w:val="0"/>
      <w:marTop w:val="0"/>
      <w:marBottom w:val="0"/>
      <w:divBdr>
        <w:top w:val="none" w:sz="0" w:space="0" w:color="auto"/>
        <w:left w:val="none" w:sz="0" w:space="0" w:color="auto"/>
        <w:bottom w:val="none" w:sz="0" w:space="0" w:color="auto"/>
        <w:right w:val="none" w:sz="0" w:space="0" w:color="auto"/>
      </w:divBdr>
    </w:div>
    <w:div w:id="1670794280">
      <w:bodyDiv w:val="1"/>
      <w:marLeft w:val="0"/>
      <w:marRight w:val="0"/>
      <w:marTop w:val="0"/>
      <w:marBottom w:val="0"/>
      <w:divBdr>
        <w:top w:val="none" w:sz="0" w:space="0" w:color="auto"/>
        <w:left w:val="none" w:sz="0" w:space="0" w:color="auto"/>
        <w:bottom w:val="none" w:sz="0" w:space="0" w:color="auto"/>
        <w:right w:val="none" w:sz="0" w:space="0" w:color="auto"/>
      </w:divBdr>
    </w:div>
    <w:div w:id="1716854272">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1274307">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4059800">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C09EFAD9-0618-49CF-9E06-1BADF5DDF4D2}"/>
</file>

<file path=customXml/itemProps3.xml><?xml version="1.0" encoding="utf-8"?>
<ds:datastoreItem xmlns:ds="http://schemas.openxmlformats.org/officeDocument/2006/customXml" ds:itemID="{E7A9385E-944E-4671-AA82-8EF95E9FDE7A}"/>
</file>

<file path=customXml/itemProps4.xml><?xml version="1.0" encoding="utf-8"?>
<ds:datastoreItem xmlns:ds="http://schemas.openxmlformats.org/officeDocument/2006/customXml" ds:itemID="{DB8D518E-3AD1-49C6-A8A6-5807AE9E77F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299</cp:revision>
  <cp:lastPrinted>2022-06-06T14:57:00Z</cp:lastPrinted>
  <dcterms:created xsi:type="dcterms:W3CDTF">2020-12-18T20:09:00Z</dcterms:created>
  <dcterms:modified xsi:type="dcterms:W3CDTF">2025-04-09T16:08:55Z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