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F3CB2" w:rsidR="008358C0" w:rsidP="007F3CB2" w:rsidRDefault="00C62C0D" w14:paraId="5EB2E607" w14:textId="40E50B2A">
      <w:pPr>
        <w:spacing w:before="30" w:line="260" w:lineRule="exact"/>
        <w:ind w:left="3181" w:right="3193"/>
        <w:jc w:val="center"/>
        <w:rPr>
          <w:sz w:val="24"/>
          <w:szCs w:val="24"/>
          <w:lang w:val="es-PE"/>
        </w:rPr>
      </w:pPr>
      <w:r w:rsidRPr="007F3CB2">
        <w:rPr>
          <w:b/>
          <w:spacing w:val="-1"/>
          <w:position w:val="-1"/>
          <w:sz w:val="24"/>
          <w:szCs w:val="24"/>
          <w:lang w:val="es-PE"/>
        </w:rPr>
        <w:t>R</w:t>
      </w:r>
      <w:r w:rsidRPr="007F3CB2">
        <w:rPr>
          <w:b/>
          <w:position w:val="-1"/>
          <w:sz w:val="24"/>
          <w:szCs w:val="24"/>
          <w:lang w:val="es-PE"/>
        </w:rPr>
        <w:t>E</w:t>
      </w:r>
      <w:r w:rsidRPr="007F3CB2">
        <w:rPr>
          <w:b/>
          <w:spacing w:val="-1"/>
          <w:position w:val="-1"/>
          <w:sz w:val="24"/>
          <w:szCs w:val="24"/>
          <w:lang w:val="es-PE"/>
        </w:rPr>
        <w:t>S</w:t>
      </w:r>
      <w:r w:rsidRPr="007F3CB2">
        <w:rPr>
          <w:b/>
          <w:position w:val="-1"/>
          <w:sz w:val="24"/>
          <w:szCs w:val="24"/>
          <w:lang w:val="es-PE"/>
        </w:rPr>
        <w:t>OL</w:t>
      </w:r>
      <w:r w:rsidRPr="007F3CB2">
        <w:rPr>
          <w:b/>
          <w:spacing w:val="-1"/>
          <w:position w:val="-1"/>
          <w:sz w:val="24"/>
          <w:szCs w:val="24"/>
          <w:lang w:val="es-PE"/>
        </w:rPr>
        <w:t>UCI</w:t>
      </w:r>
      <w:r w:rsidRPr="007F3CB2">
        <w:rPr>
          <w:b/>
          <w:position w:val="-1"/>
          <w:sz w:val="24"/>
          <w:szCs w:val="24"/>
          <w:lang w:val="es-PE"/>
        </w:rPr>
        <w:t>ÓN</w:t>
      </w:r>
      <w:r w:rsidRPr="007F3CB2">
        <w:rPr>
          <w:b/>
          <w:spacing w:val="-1"/>
          <w:position w:val="-1"/>
          <w:sz w:val="24"/>
          <w:szCs w:val="24"/>
          <w:lang w:val="es-PE"/>
        </w:rPr>
        <w:t xml:space="preserve"> </w:t>
      </w:r>
      <w:r w:rsidRPr="007F3CB2">
        <w:rPr>
          <w:b/>
          <w:position w:val="-1"/>
          <w:sz w:val="24"/>
          <w:szCs w:val="24"/>
          <w:lang w:val="es-PE"/>
        </w:rPr>
        <w:t>N°</w:t>
      </w:r>
      <w:r w:rsidRPr="007F3CB2" w:rsidR="00E918AF">
        <w:rPr>
          <w:b/>
          <w:position w:val="-1"/>
          <w:sz w:val="24"/>
          <w:szCs w:val="24"/>
          <w:lang w:val="es-PE"/>
        </w:rPr>
        <w:t>1</w:t>
      </w:r>
      <w:r w:rsidRPr="007F3CB2" w:rsidR="00C16ECF">
        <w:rPr>
          <w:b/>
          <w:position w:val="-1"/>
          <w:sz w:val="24"/>
          <w:szCs w:val="24"/>
          <w:lang w:val="es-PE"/>
        </w:rPr>
        <w:t>71</w:t>
      </w:r>
      <w:r w:rsidRPr="007F3CB2" w:rsidR="00B91FCF">
        <w:rPr>
          <w:b/>
          <w:position w:val="-1"/>
          <w:sz w:val="24"/>
          <w:szCs w:val="24"/>
          <w:lang w:val="es-PE"/>
        </w:rPr>
        <w:t>/</w:t>
      </w:r>
      <w:r w:rsidRPr="007F3CB2">
        <w:rPr>
          <w:b/>
          <w:position w:val="-1"/>
          <w:sz w:val="24"/>
          <w:szCs w:val="24"/>
          <w:lang w:val="es-PE"/>
        </w:rPr>
        <w:t>22</w:t>
      </w:r>
    </w:p>
    <w:p w:rsidRPr="007F3CB2" w:rsidR="008358C0" w:rsidP="008358C0" w:rsidRDefault="008358C0" w14:paraId="102F8C10" w14:textId="77777777">
      <w:pPr>
        <w:rPr>
          <w:b/>
          <w:sz w:val="24"/>
          <w:szCs w:val="24"/>
          <w:lang w:val="es-PE"/>
        </w:rPr>
      </w:pPr>
    </w:p>
    <w:p w:rsidRPr="007F3CB2" w:rsidR="007F3CB2" w:rsidP="007F3CB2" w:rsidRDefault="007F3CB2" w14:paraId="0A5ABBD6" w14:textId="77777777">
      <w:pPr>
        <w:rPr>
          <w:b/>
          <w:sz w:val="24"/>
          <w:szCs w:val="24"/>
          <w:lang w:val="es-PE"/>
        </w:rPr>
      </w:pPr>
      <w:r w:rsidRPr="007F3CB2">
        <w:rPr>
          <w:b/>
          <w:sz w:val="24"/>
          <w:szCs w:val="24"/>
          <w:lang w:val="es-PE"/>
        </w:rPr>
        <w:t>VISTOS:</w:t>
      </w:r>
    </w:p>
    <w:p w:rsidRPr="007F3CB2" w:rsidR="007F3CB2" w:rsidP="007F3CB2" w:rsidRDefault="007F3CB2" w14:paraId="55E4B44B" w14:textId="77777777">
      <w:pPr>
        <w:rPr>
          <w:b/>
          <w:sz w:val="24"/>
          <w:szCs w:val="24"/>
          <w:lang w:val="es-PE"/>
        </w:rPr>
      </w:pPr>
    </w:p>
    <w:p w:rsidRPr="007F3CB2" w:rsidR="007F3CB2" w:rsidP="007F3CB2" w:rsidRDefault="007F3CB2" w14:paraId="41E579E3" w14:textId="47BEB965">
      <w:pPr>
        <w:jc w:val="both"/>
        <w:rPr>
          <w:sz w:val="24"/>
          <w:szCs w:val="24"/>
          <w:lang w:val="es-MX"/>
        </w:rPr>
      </w:pPr>
      <w:r w:rsidRPr="61056A64" w:rsidR="2E01319F">
        <w:rPr>
          <w:sz w:val="24"/>
          <w:szCs w:val="24"/>
          <w:lang w:val="es-PE"/>
        </w:rPr>
        <w:t xml:space="preserve">Que, </w:t>
      </w:r>
      <w:bookmarkStart w:name="_Hlk101345033" w:id="0"/>
      <w:r w:rsidRPr="61056A64" w:rsidR="102C1C14">
        <w:rPr>
          <w:b w:val="1"/>
          <w:bCs w:val="1"/>
          <w:sz w:val="24"/>
          <w:szCs w:val="24"/>
          <w:lang w:val="es-PE"/>
        </w:rPr>
        <w:t>..........................................................</w:t>
      </w:r>
      <w:bookmarkEnd w:id="0"/>
      <w:r w:rsidRPr="61056A64" w:rsidR="2E01319F">
        <w:rPr>
          <w:sz w:val="24"/>
          <w:szCs w:val="24"/>
          <w:lang w:val="es-PE"/>
        </w:rPr>
        <w:t xml:space="preserve"> </w:t>
      </w:r>
      <w:r w:rsidRPr="61056A64" w:rsidR="2E01319F">
        <w:rPr>
          <w:sz w:val="24"/>
          <w:szCs w:val="24"/>
          <w:lang w:val="es-MX"/>
        </w:rPr>
        <w:t xml:space="preserve">interpone </w:t>
      </w:r>
      <w:r w:rsidRPr="61056A64" w:rsidR="2E01319F">
        <w:rPr>
          <w:sz w:val="24"/>
          <w:szCs w:val="24"/>
          <w:lang w:val="es-PE"/>
        </w:rPr>
        <w:t xml:space="preserve">reclamación ante esta Defensoría del Asegurado (DEFASEG) contra </w:t>
      </w:r>
      <w:r w:rsidRPr="61056A64" w:rsidR="7EBFEF4C">
        <w:rPr>
          <w:b w:val="1"/>
          <w:bCs w:val="1"/>
          <w:sz w:val="24"/>
          <w:szCs w:val="24"/>
          <w:lang w:val="es-PE"/>
        </w:rPr>
        <w:t>..................................</w:t>
      </w:r>
      <w:r w:rsidRPr="61056A64" w:rsidR="2E01319F">
        <w:rPr>
          <w:sz w:val="24"/>
          <w:szCs w:val="24"/>
          <w:lang w:val="es-MX"/>
        </w:rPr>
        <w:t>, solicitando se le</w:t>
      </w:r>
      <w:r w:rsidRPr="61056A64" w:rsidR="2E01319F">
        <w:rPr>
          <w:sz w:val="24"/>
          <w:szCs w:val="24"/>
          <w:lang w:val="es-PE"/>
        </w:rPr>
        <w:t xml:space="preserve"> otorgue la cobertura del</w:t>
      </w:r>
      <w:r w:rsidRPr="61056A64" w:rsidR="2E01319F">
        <w:rPr>
          <w:b w:val="1"/>
          <w:bCs w:val="1"/>
          <w:sz w:val="24"/>
          <w:szCs w:val="24"/>
          <w:lang w:val="es-MX"/>
        </w:rPr>
        <w:t xml:space="preserve"> </w:t>
      </w:r>
      <w:bookmarkStart w:name="OLE_LINK2" w:id="1"/>
      <w:r w:rsidRPr="61056A64" w:rsidR="2E01319F">
        <w:rPr>
          <w:b w:val="1"/>
          <w:bCs w:val="1"/>
          <w:sz w:val="24"/>
          <w:szCs w:val="24"/>
          <w:lang w:val="es-MX"/>
        </w:rPr>
        <w:t xml:space="preserve">SEGURO AMI SALUD PREFERENCIAL CON PÓLIZA </w:t>
      </w:r>
      <w:r w:rsidRPr="61056A64" w:rsidR="2E01319F">
        <w:rPr>
          <w:b w:val="1"/>
          <w:bCs w:val="1"/>
          <w:sz w:val="24"/>
          <w:szCs w:val="24"/>
          <w:lang w:val="es-MX"/>
        </w:rPr>
        <w:t>N°</w:t>
      </w:r>
      <w:r w:rsidRPr="61056A64" w:rsidR="2E01319F">
        <w:rPr>
          <w:b w:val="1"/>
          <w:bCs w:val="1"/>
          <w:sz w:val="24"/>
          <w:szCs w:val="24"/>
          <w:lang w:val="es-MX"/>
        </w:rPr>
        <w:t xml:space="preserve"> </w:t>
      </w:r>
      <w:r w:rsidRPr="61056A64" w:rsidR="459EF7D3">
        <w:rPr>
          <w:b w:val="1"/>
          <w:bCs w:val="1"/>
          <w:sz w:val="24"/>
          <w:szCs w:val="24"/>
          <w:lang w:val="es-MX"/>
        </w:rPr>
        <w:t>.....................</w:t>
      </w:r>
      <w:r w:rsidRPr="61056A64" w:rsidR="2E01319F">
        <w:rPr>
          <w:sz w:val="24"/>
          <w:szCs w:val="24"/>
          <w:lang w:val="es-MX"/>
        </w:rPr>
        <w:t>.</w:t>
      </w:r>
    </w:p>
    <w:p w:rsidRPr="007F3CB2" w:rsidR="007F3CB2" w:rsidP="007F3CB2" w:rsidRDefault="007F3CB2" w14:paraId="1B81CEBC" w14:textId="77777777">
      <w:pPr>
        <w:jc w:val="both"/>
        <w:rPr>
          <w:sz w:val="24"/>
          <w:szCs w:val="24"/>
          <w:lang w:val="es-PE"/>
        </w:rPr>
      </w:pPr>
    </w:p>
    <w:bookmarkEnd w:id="1"/>
    <w:p w:rsidRPr="007F3CB2" w:rsidR="007F3CB2" w:rsidP="007F3CB2" w:rsidRDefault="007F3CB2" w14:paraId="5DE4D0E5" w14:textId="77777777">
      <w:pPr>
        <w:jc w:val="both"/>
        <w:rPr>
          <w:rFonts w:eastAsia="Arial Unicode MS"/>
          <w:sz w:val="24"/>
          <w:szCs w:val="24"/>
          <w:lang w:val="es-PE"/>
        </w:rPr>
      </w:pPr>
      <w:r w:rsidRPr="007F3CB2">
        <w:rPr>
          <w:rFonts w:eastAsia="Arial Unicode MS"/>
          <w:sz w:val="24"/>
          <w:szCs w:val="24"/>
          <w:lang w:val="es-PE"/>
        </w:rPr>
        <w:t>Que, la señalada reclamación cumple con los requisitos de materia, cuantía y oportunidad establecidos en el reglamento de la DEFASEG (</w:t>
      </w:r>
      <w:hyperlink w:history="1" r:id="rId8">
        <w:r w:rsidRPr="007F3CB2">
          <w:rPr>
            <w:rStyle w:val="Hipervnculo"/>
            <w:rFonts w:eastAsia="Arial Unicode MS"/>
            <w:sz w:val="24"/>
            <w:szCs w:val="24"/>
            <w:lang w:val="es-PE"/>
          </w:rPr>
          <w:t>http://www.defaseg.com.pe/reglamento</w:t>
        </w:r>
      </w:hyperlink>
      <w:r w:rsidRPr="007F3CB2">
        <w:rPr>
          <w:rFonts w:eastAsia="Arial Unicode MS"/>
          <w:sz w:val="24"/>
          <w:szCs w:val="24"/>
          <w:lang w:val="es-PE"/>
        </w:rPr>
        <w:t>);</w:t>
      </w:r>
    </w:p>
    <w:p w:rsidRPr="007F3CB2" w:rsidR="007F3CB2" w:rsidP="007F3CB2" w:rsidRDefault="007F3CB2" w14:paraId="2E2ECFC9" w14:textId="77777777">
      <w:pPr>
        <w:tabs>
          <w:tab w:val="num" w:pos="720"/>
        </w:tabs>
        <w:jc w:val="both"/>
        <w:rPr>
          <w:sz w:val="24"/>
          <w:szCs w:val="24"/>
          <w:lang w:val="es-PE"/>
        </w:rPr>
      </w:pPr>
    </w:p>
    <w:p w:rsidRPr="007F3CB2" w:rsidR="007F3CB2" w:rsidP="007F3CB2" w:rsidRDefault="007F3CB2" w14:paraId="54E62FC1" w14:textId="77777777">
      <w:pPr>
        <w:tabs>
          <w:tab w:val="num" w:pos="720"/>
        </w:tabs>
        <w:jc w:val="both"/>
        <w:rPr>
          <w:sz w:val="24"/>
          <w:szCs w:val="24"/>
          <w:lang w:val="es-PE"/>
        </w:rPr>
      </w:pPr>
      <w:r w:rsidRPr="007F3CB2">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7F3CB2" w:rsidR="007F3CB2" w:rsidP="007F3CB2" w:rsidRDefault="007F3CB2" w14:paraId="1DC2E1DF" w14:textId="77777777">
      <w:pPr>
        <w:tabs>
          <w:tab w:val="num" w:pos="720"/>
        </w:tabs>
        <w:jc w:val="both"/>
        <w:rPr>
          <w:sz w:val="24"/>
          <w:szCs w:val="24"/>
          <w:lang w:val="es-PE"/>
        </w:rPr>
      </w:pPr>
    </w:p>
    <w:p w:rsidRPr="007F3CB2" w:rsidR="007F3CB2" w:rsidP="007F3CB2" w:rsidRDefault="007F3CB2" w14:paraId="585FEAEC" w14:textId="0E4401D4">
      <w:pPr>
        <w:jc w:val="both"/>
        <w:rPr>
          <w:sz w:val="24"/>
          <w:szCs w:val="24"/>
          <w:lang w:val="es-PE"/>
        </w:rPr>
      </w:pPr>
      <w:r w:rsidRPr="61056A64" w:rsidR="2E01319F">
        <w:rPr>
          <w:sz w:val="24"/>
          <w:szCs w:val="24"/>
          <w:lang w:val="es-PE"/>
        </w:rPr>
        <w:t xml:space="preserve">Que, habiéndosele corrido traslado de la respectiva reclamación, </w:t>
      </w:r>
      <w:r w:rsidRPr="61056A64" w:rsidR="7EBFEF4C">
        <w:rPr>
          <w:sz w:val="24"/>
          <w:szCs w:val="24"/>
          <w:lang w:val="es-PE"/>
        </w:rPr>
        <w:t>..................................</w:t>
      </w:r>
      <w:r w:rsidRPr="61056A64" w:rsidR="2E01319F">
        <w:rPr>
          <w:sz w:val="24"/>
          <w:szCs w:val="24"/>
          <w:lang w:val="es-PE"/>
        </w:rPr>
        <w:t xml:space="preserve"> presentó sus descargos y la documentación correspondiente. </w:t>
      </w:r>
    </w:p>
    <w:p w:rsidRPr="007F3CB2" w:rsidR="007F3CB2" w:rsidP="007F3CB2" w:rsidRDefault="007F3CB2" w14:paraId="72C44170" w14:textId="77777777">
      <w:pPr>
        <w:tabs>
          <w:tab w:val="num" w:pos="720"/>
        </w:tabs>
        <w:jc w:val="both"/>
        <w:rPr>
          <w:sz w:val="24"/>
          <w:szCs w:val="24"/>
          <w:lang w:val="es-PE"/>
        </w:rPr>
      </w:pPr>
    </w:p>
    <w:p w:rsidRPr="007F3CB2" w:rsidR="007F3CB2" w:rsidP="007F3CB2" w:rsidRDefault="007F3CB2" w14:paraId="6E0F607E" w14:textId="77777777">
      <w:pPr>
        <w:tabs>
          <w:tab w:val="num" w:pos="720"/>
        </w:tabs>
        <w:jc w:val="both"/>
        <w:rPr>
          <w:sz w:val="24"/>
          <w:szCs w:val="24"/>
          <w:lang w:val="es-PE"/>
        </w:rPr>
      </w:pPr>
      <w:r w:rsidRPr="007F3CB2">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7F3CB2">
        <w:rPr>
          <w:rFonts w:eastAsia="Arial Unicode MS"/>
          <w:sz w:val="24"/>
          <w:szCs w:val="24"/>
          <w:lang w:val="es-PE"/>
        </w:rPr>
        <w:t>de la DEFASEG</w:t>
      </w:r>
      <w:r w:rsidRPr="007F3CB2">
        <w:rPr>
          <w:sz w:val="24"/>
          <w:szCs w:val="24"/>
          <w:lang w:val="es-PE"/>
        </w:rPr>
        <w:t>.</w:t>
      </w:r>
    </w:p>
    <w:p w:rsidRPr="007F3CB2" w:rsidR="007F3CB2" w:rsidP="007F3CB2" w:rsidRDefault="007F3CB2" w14:paraId="5EF5B6E3" w14:textId="77777777">
      <w:pPr>
        <w:jc w:val="both"/>
        <w:rPr>
          <w:sz w:val="24"/>
          <w:szCs w:val="24"/>
          <w:lang w:val="es-PE"/>
        </w:rPr>
      </w:pPr>
    </w:p>
    <w:p w:rsidRPr="007F3CB2" w:rsidR="007F3CB2" w:rsidP="61056A64" w:rsidRDefault="007F3CB2" w14:paraId="1375F8B6" w14:textId="0F8E349B">
      <w:pPr>
        <w:jc w:val="both"/>
        <w:rPr>
          <w:color w:val="000000" w:themeColor="text1"/>
          <w:sz w:val="24"/>
          <w:szCs w:val="24"/>
          <w:shd w:val="clear" w:color="auto" w:fill="FAF9F8"/>
          <w:lang w:val="es-PE"/>
        </w:rPr>
      </w:pPr>
      <w:r w:rsidRPr="61056A64" w:rsidR="2E01319F">
        <w:rPr>
          <w:color w:val="000000" w:themeColor="text1" w:themeTint="FF" w:themeShade="FF"/>
          <w:sz w:val="24"/>
          <w:szCs w:val="24"/>
          <w:lang w:val="es-PE"/>
        </w:rPr>
        <w:t xml:space="preserve">Que, en síntesis, la posición del reclamante es la siguiente: </w:t>
      </w:r>
      <w:bookmarkStart w:name="_Hlk26782453" w:id="2"/>
      <w:r w:rsidRPr="61056A64" w:rsidR="2E01319F">
        <w:rPr>
          <w:color w:val="000000" w:themeColor="text1" w:themeTint="FF" w:themeShade="FF"/>
          <w:sz w:val="24"/>
          <w:szCs w:val="24"/>
          <w:lang w:val="es-PE"/>
        </w:rPr>
        <w:t xml:space="preserve">a) </w:t>
      </w:r>
      <w:r w:rsidRPr="61056A64" w:rsidR="2E01319F">
        <w:rPr>
          <w:sz w:val="24"/>
          <w:szCs w:val="24"/>
          <w:lang w:val="es-PE"/>
        </w:rPr>
        <w:t xml:space="preserve">La señora Runciman llevó a su hijo, Guillermo Maldonado Runciman, con DNI </w:t>
      </w:r>
      <w:r w:rsidRPr="61056A64" w:rsidR="0EB7D19D">
        <w:rPr>
          <w:sz w:val="24"/>
          <w:szCs w:val="24"/>
          <w:lang w:val="es-PE"/>
        </w:rPr>
        <w:t>.................</w:t>
      </w:r>
      <w:r w:rsidRPr="61056A64" w:rsidR="2E01319F">
        <w:rPr>
          <w:sz w:val="24"/>
          <w:szCs w:val="24"/>
          <w:lang w:val="es-PE"/>
        </w:rPr>
        <w:t xml:space="preserve">, a su pediatra por diferentes síntomas; b) su doctor acertadamente le pidió exámenes de laboratorio, para llegar a varios diagnósticos, entre ellos dislipidemia mixta ( E78.20 ) (incluido dentro de la cobertura ); c) sobre ese diagnóstico, su hijo está llevando un tratamiento en la actualidad; d)  </w:t>
      </w:r>
      <w:r w:rsidRPr="61056A64" w:rsidR="2124160A">
        <w:rPr>
          <w:sz w:val="24"/>
          <w:szCs w:val="24"/>
          <w:lang w:val="es-PE"/>
        </w:rPr>
        <w:t>...............................</w:t>
      </w:r>
      <w:r w:rsidRPr="61056A64" w:rsidR="2E01319F">
        <w:rPr>
          <w:sz w:val="24"/>
          <w:szCs w:val="24"/>
          <w:lang w:val="es-PE"/>
        </w:rPr>
        <w:t xml:space="preserve"> no ha aprobado el reembolso de la atención ambulatoria y de los exámenes de laboratorio, porque en la solicitud de reembolso, como diagnóstico el doctor incluyó obesidad mórbida y trastorno metabólico.</w:t>
      </w:r>
      <w:r w:rsidRPr="61056A64" w:rsidR="2E01319F">
        <w:rPr>
          <w:sz w:val="24"/>
          <w:szCs w:val="24"/>
          <w:lang w:val="es-PE"/>
        </w:rPr>
        <w:t xml:space="preserve"> El doc</w:t>
      </w:r>
      <w:r w:rsidRPr="61056A64" w:rsidR="2E01319F">
        <w:rPr>
          <w:sz w:val="24"/>
          <w:szCs w:val="24"/>
          <w:lang w:val="es-PE"/>
        </w:rPr>
        <w:t>tor emitió un informe médico, confirmando el diagnóstico completo de la atención, siendo la dislipidemia mixta un diagnóstico cubierto por la póliza de seguro.</w:t>
      </w:r>
    </w:p>
    <w:bookmarkEnd w:id="2"/>
    <w:p w:rsidRPr="007F3CB2" w:rsidR="007F3CB2" w:rsidP="007F3CB2" w:rsidRDefault="007F3CB2" w14:paraId="2FD31437" w14:textId="77777777">
      <w:pPr>
        <w:pStyle w:val="Default"/>
        <w:jc w:val="both"/>
        <w:rPr>
          <w:rFonts w:ascii="Times New Roman" w:hAnsi="Times New Roman" w:cs="Times New Roman"/>
        </w:rPr>
      </w:pPr>
    </w:p>
    <w:p w:rsidR="007F3CB2" w:rsidP="007F3CB2" w:rsidRDefault="007F3CB2" w14:paraId="4FBB615D" w14:textId="6CC392B6">
      <w:pPr>
        <w:pStyle w:val="Default"/>
        <w:jc w:val="both"/>
        <w:rPr>
          <w:rFonts w:ascii="Times New Roman" w:hAnsi="Times New Roman" w:cs="Times New Roman"/>
        </w:rPr>
      </w:pPr>
      <w:r w:rsidRPr="61056A64" w:rsidR="2E01319F">
        <w:rPr>
          <w:rFonts w:ascii="Times New Roman" w:hAnsi="Times New Roman" w:cs="Times New Roman"/>
        </w:rPr>
        <w:t xml:space="preserve">Que, por su parte y en resumen la compañía de seguros sostiene que: </w:t>
      </w:r>
      <w:r w:rsidRPr="61056A64" w:rsidR="2E01319F">
        <w:rPr>
          <w:rStyle w:val="normaltextrun"/>
          <w:rFonts w:ascii="Times New Roman" w:hAnsi="Times New Roman"/>
          <w:lang w:eastAsia="es-MX"/>
        </w:rPr>
        <w:t xml:space="preserve">a) </w:t>
      </w:r>
      <w:r w:rsidRPr="61056A64" w:rsidR="2E01319F">
        <w:rPr>
          <w:rFonts w:ascii="Times New Roman" w:hAnsi="Times New Roman" w:cs="Times New Roman"/>
        </w:rPr>
        <w:t xml:space="preserve">La señora Runciman sustenta su reclamo manifestando que en calidad de asegurada, corresponde que </w:t>
      </w:r>
      <w:r w:rsidRPr="61056A64" w:rsidR="7EBFEF4C">
        <w:rPr>
          <w:rFonts w:ascii="Times New Roman" w:hAnsi="Times New Roman" w:cs="Times New Roman"/>
        </w:rPr>
        <w:t>..................................</w:t>
      </w:r>
      <w:r w:rsidRPr="61056A64" w:rsidR="2E01319F">
        <w:rPr>
          <w:rFonts w:ascii="Times New Roman" w:hAnsi="Times New Roman" w:cs="Times New Roman"/>
        </w:rPr>
        <w:t xml:space="preserve"> devuelva los gastos incurridos en la atención ambulatoria y exámenes de laboratorio practicados a su hijo de la Póliza de Asistencia Médica; b) en la atención ambulatoria y los exámenes realizados al hijo de la reclamante, se advirtió que este padecía de Obesidad Mórbida, razón por la cual, el Dr. Daniel </w:t>
      </w:r>
      <w:r w:rsidRPr="61056A64" w:rsidR="2E01319F">
        <w:rPr>
          <w:rFonts w:ascii="Times New Roman" w:hAnsi="Times New Roman" w:cs="Times New Roman"/>
        </w:rPr>
        <w:t>Porturas</w:t>
      </w:r>
      <w:r w:rsidRPr="61056A64" w:rsidR="2E01319F">
        <w:rPr>
          <w:rFonts w:ascii="Times New Roman" w:hAnsi="Times New Roman" w:cs="Times New Roman"/>
        </w:rPr>
        <w:t xml:space="preserve"> </w:t>
      </w:r>
      <w:r w:rsidRPr="61056A64" w:rsidR="2E01319F">
        <w:rPr>
          <w:rFonts w:ascii="Times New Roman" w:hAnsi="Times New Roman" w:cs="Times New Roman"/>
        </w:rPr>
        <w:t>Perez</w:t>
      </w:r>
      <w:r w:rsidRPr="61056A64" w:rsidR="2E01319F">
        <w:rPr>
          <w:rFonts w:ascii="Times New Roman" w:hAnsi="Times New Roman" w:cs="Times New Roman"/>
        </w:rPr>
        <w:t xml:space="preserve">, solicito exámenes para confirmar sus sospechas del trastorno; c) el rechazo de la solicitud de reembolso se basó en las condiciones generales del seguro contratado, las cuales no </w:t>
      </w:r>
      <w:r w:rsidRPr="61056A64" w:rsidR="2E01319F">
        <w:rPr>
          <w:rFonts w:ascii="Times New Roman" w:hAnsi="Times New Roman" w:cs="Times New Roman"/>
        </w:rPr>
        <w:t>coberturan</w:t>
      </w:r>
      <w:r w:rsidRPr="61056A64" w:rsidR="2E01319F">
        <w:rPr>
          <w:rFonts w:ascii="Times New Roman" w:hAnsi="Times New Roman" w:cs="Times New Roman"/>
        </w:rPr>
        <w:t xml:space="preserve"> gastos cuyo tratamientos sea por el trastorno de obesidad. En ese sentido, se verifica que la solicitud de la Sra. Runciman no es posible, al subsumirse la prueba realizada en una causal de exclusión; d) lo estipulado en las condiciones generales de la póliza es de obligatorio cumplimiento para las partes, circunscribiéndose el rechazo de la solicitud, dentro de los parámetros regulados en la normatividad en materia de seguros.</w:t>
      </w:r>
    </w:p>
    <w:p w:rsidRPr="007F3CB2" w:rsidR="0090415A" w:rsidP="007F3CB2" w:rsidRDefault="0090415A" w14:paraId="655F596A" w14:textId="77777777">
      <w:pPr>
        <w:pStyle w:val="Default"/>
        <w:jc w:val="both"/>
        <w:rPr>
          <w:rFonts w:ascii="Times New Roman" w:hAnsi="Times New Roman" w:cs="Times New Roman"/>
        </w:rPr>
      </w:pPr>
    </w:p>
    <w:p w:rsidRPr="007F3CB2" w:rsidR="007F3CB2" w:rsidP="007F3CB2" w:rsidRDefault="007F3CB2" w14:paraId="62930F64" w14:textId="77777777">
      <w:pPr>
        <w:pStyle w:val="Default"/>
        <w:jc w:val="both"/>
        <w:rPr>
          <w:rFonts w:ascii="Times New Roman" w:hAnsi="Times New Roman" w:cs="Times New Roman"/>
          <w:b/>
        </w:rPr>
      </w:pPr>
      <w:r w:rsidRPr="007F3CB2">
        <w:rPr>
          <w:rFonts w:ascii="Times New Roman" w:hAnsi="Times New Roman" w:cs="Times New Roman"/>
          <w:b/>
        </w:rPr>
        <w:t xml:space="preserve">CONSIDERANDO: </w:t>
      </w:r>
    </w:p>
    <w:p w:rsidRPr="007F3CB2" w:rsidR="007F3CB2" w:rsidP="007F3CB2" w:rsidRDefault="007F3CB2" w14:paraId="3EC24AAB" w14:textId="77777777">
      <w:pPr>
        <w:jc w:val="both"/>
        <w:rPr>
          <w:b/>
          <w:sz w:val="24"/>
          <w:szCs w:val="24"/>
          <w:lang w:val="es-PE"/>
        </w:rPr>
      </w:pPr>
    </w:p>
    <w:p w:rsidRPr="007F3CB2" w:rsidR="007F3CB2" w:rsidP="007F3CB2" w:rsidRDefault="007F3CB2" w14:paraId="3EB745B5" w14:textId="77777777">
      <w:pPr>
        <w:jc w:val="both"/>
        <w:rPr>
          <w:rStyle w:val="Textoennegrita"/>
          <w:rFonts w:eastAsiaTheme="majorEastAsia"/>
          <w:b w:val="0"/>
          <w:sz w:val="24"/>
          <w:szCs w:val="24"/>
          <w:lang w:val="es-PE"/>
        </w:rPr>
      </w:pPr>
      <w:r w:rsidRPr="007F3CB2">
        <w:rPr>
          <w:b/>
          <w:sz w:val="24"/>
          <w:szCs w:val="24"/>
          <w:u w:val="single"/>
          <w:lang w:val="es-PE"/>
        </w:rPr>
        <w:t>PRIMERO</w:t>
      </w:r>
      <w:r w:rsidRPr="007F3CB2">
        <w:rPr>
          <w:sz w:val="24"/>
          <w:szCs w:val="24"/>
          <w:lang w:val="es-PE"/>
        </w:rPr>
        <w:t xml:space="preserve">: Conforme al Reglamento de la Defensoría del Asegurado, </w:t>
      </w:r>
      <w:r w:rsidRPr="007F3CB2">
        <w:rPr>
          <w:rStyle w:val="Textoennegrita"/>
          <w:rFonts w:eastAsiaTheme="majorEastAsia"/>
          <w:b w:val="0"/>
          <w:sz w:val="24"/>
          <w:szCs w:val="24"/>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7F3CB2" w:rsidR="007F3CB2" w:rsidP="007F3CB2" w:rsidRDefault="007F3CB2" w14:paraId="17FA0474" w14:textId="77777777">
      <w:pPr>
        <w:jc w:val="both"/>
        <w:rPr>
          <w:rStyle w:val="Textoennegrita"/>
          <w:rFonts w:eastAsiaTheme="majorEastAsia"/>
          <w:sz w:val="24"/>
          <w:szCs w:val="24"/>
          <w:lang w:val="es-PE"/>
        </w:rPr>
      </w:pPr>
    </w:p>
    <w:p w:rsidRPr="007F3CB2" w:rsidR="007F3CB2" w:rsidP="007F3CB2" w:rsidRDefault="007F3CB2" w14:paraId="6D89857E" w14:textId="77777777">
      <w:pPr>
        <w:jc w:val="both"/>
        <w:rPr>
          <w:rStyle w:val="Textoennegrita"/>
          <w:rFonts w:eastAsiaTheme="majorEastAsia"/>
          <w:b w:val="0"/>
          <w:sz w:val="24"/>
          <w:szCs w:val="24"/>
          <w:lang w:val="es-PE"/>
        </w:rPr>
      </w:pPr>
      <w:r w:rsidRPr="007F3CB2">
        <w:rPr>
          <w:rStyle w:val="Textoennegrita"/>
          <w:rFonts w:eastAsiaTheme="majorEastAsia"/>
          <w:sz w:val="24"/>
          <w:szCs w:val="24"/>
          <w:u w:val="single"/>
          <w:lang w:val="es-PE"/>
        </w:rPr>
        <w:t>SEGUNDO</w:t>
      </w:r>
      <w:r w:rsidRPr="007F3CB2">
        <w:rPr>
          <w:rStyle w:val="Textoennegrita"/>
          <w:rFonts w:eastAsiaTheme="majorEastAsia"/>
          <w:sz w:val="24"/>
          <w:szCs w:val="24"/>
          <w:lang w:val="es-PE"/>
        </w:rPr>
        <w:t>:</w:t>
      </w:r>
      <w:r w:rsidRPr="007F3CB2">
        <w:rPr>
          <w:rStyle w:val="Textoennegrita"/>
          <w:rFonts w:eastAsiaTheme="majorEastAsia"/>
          <w:b w:val="0"/>
          <w:sz w:val="24"/>
          <w:szCs w:val="24"/>
          <w:lang w:val="es-PE"/>
        </w:rPr>
        <w:t xml:space="preserve"> </w:t>
      </w:r>
      <w:r w:rsidRPr="007F3CB2">
        <w:rPr>
          <w:sz w:val="24"/>
          <w:szCs w:val="24"/>
          <w:lang w:val="es-PE"/>
        </w:rPr>
        <w:t xml:space="preserve">Asimismo, de acuerdo a </w:t>
      </w:r>
      <w:r w:rsidRPr="007F3CB2">
        <w:rPr>
          <w:rStyle w:val="Textoennegrita"/>
          <w:rFonts w:eastAsiaTheme="majorEastAsia"/>
          <w:b w:val="0"/>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F3CB2" w:rsidR="007F3CB2" w:rsidP="007F3CB2" w:rsidRDefault="007F3CB2" w14:paraId="4FD32B2F" w14:textId="77777777">
      <w:pPr>
        <w:jc w:val="both"/>
        <w:rPr>
          <w:rStyle w:val="Textoennegrita"/>
          <w:rFonts w:eastAsiaTheme="majorEastAsia"/>
          <w:b w:val="0"/>
          <w:sz w:val="24"/>
          <w:szCs w:val="24"/>
          <w:lang w:val="es-PE"/>
        </w:rPr>
      </w:pPr>
    </w:p>
    <w:p w:rsidRPr="007F3CB2" w:rsidR="007F3CB2" w:rsidP="007F3CB2" w:rsidRDefault="007F3CB2" w14:paraId="732C8004" w14:textId="77777777">
      <w:pPr>
        <w:jc w:val="both"/>
        <w:rPr>
          <w:sz w:val="24"/>
          <w:szCs w:val="24"/>
          <w:lang w:val="es-PE"/>
        </w:rPr>
      </w:pPr>
      <w:r w:rsidRPr="007F3CB2">
        <w:rPr>
          <w:rStyle w:val="Textoennegrita"/>
          <w:rFonts w:eastAsiaTheme="majorEastAsia"/>
          <w:sz w:val="24"/>
          <w:szCs w:val="24"/>
          <w:u w:val="single"/>
          <w:lang w:val="es-PE"/>
        </w:rPr>
        <w:t>TERCERO</w:t>
      </w:r>
      <w:r w:rsidRPr="007F3CB2">
        <w:rPr>
          <w:rStyle w:val="Textoennegrita"/>
          <w:rFonts w:eastAsiaTheme="majorEastAsia"/>
          <w:sz w:val="24"/>
          <w:szCs w:val="24"/>
          <w:lang w:val="es-PE"/>
        </w:rPr>
        <w:t>:</w:t>
      </w:r>
      <w:r w:rsidRPr="007F3CB2">
        <w:rPr>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7F3CB2" w:rsidR="007F3CB2" w:rsidP="007F3CB2" w:rsidRDefault="007F3CB2" w14:paraId="0D380068" w14:textId="77777777">
      <w:pPr>
        <w:jc w:val="both"/>
        <w:rPr>
          <w:sz w:val="24"/>
          <w:szCs w:val="24"/>
          <w:lang w:val="es-PE"/>
        </w:rPr>
      </w:pPr>
    </w:p>
    <w:p w:rsidRPr="007F3CB2" w:rsidR="007F3CB2" w:rsidP="007F3CB2" w:rsidRDefault="007F3CB2" w14:paraId="38745F70" w14:textId="77777777">
      <w:pPr>
        <w:contextualSpacing/>
        <w:jc w:val="both"/>
        <w:rPr>
          <w:sz w:val="24"/>
          <w:szCs w:val="24"/>
          <w:lang w:val="es-PE"/>
        </w:rPr>
      </w:pPr>
      <w:r w:rsidRPr="007F3CB2">
        <w:rPr>
          <w:b/>
          <w:sz w:val="24"/>
          <w:szCs w:val="24"/>
          <w:u w:val="single"/>
          <w:lang w:val="es-PE"/>
        </w:rPr>
        <w:t>CUARTO</w:t>
      </w:r>
      <w:r w:rsidRPr="007F3CB2">
        <w:rPr>
          <w:b/>
          <w:sz w:val="24"/>
          <w:szCs w:val="24"/>
          <w:lang w:val="es-PE"/>
        </w:rPr>
        <w:t>:</w:t>
      </w:r>
      <w:r w:rsidRPr="007F3CB2">
        <w:rPr>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7F3CB2" w:rsidR="007F3CB2" w:rsidP="007F3CB2" w:rsidRDefault="007F3CB2" w14:paraId="637E145E" w14:textId="77777777">
      <w:pPr>
        <w:jc w:val="both"/>
        <w:rPr>
          <w:rStyle w:val="Textoennegrita"/>
          <w:rFonts w:eastAsiaTheme="majorEastAsia"/>
          <w:sz w:val="24"/>
          <w:szCs w:val="24"/>
          <w:u w:val="single"/>
          <w:lang w:val="es-PE"/>
        </w:rPr>
      </w:pPr>
    </w:p>
    <w:p w:rsidRPr="007F3CB2" w:rsidR="007F3CB2" w:rsidP="007F3CB2" w:rsidRDefault="007F3CB2" w14:paraId="76E03B54" w14:textId="77777777">
      <w:pPr>
        <w:jc w:val="both"/>
        <w:rPr>
          <w:sz w:val="24"/>
          <w:szCs w:val="24"/>
          <w:lang w:val="es-PE"/>
        </w:rPr>
      </w:pPr>
      <w:r w:rsidRPr="007F3CB2">
        <w:rPr>
          <w:rStyle w:val="Textoennegrita"/>
          <w:rFonts w:eastAsiaTheme="majorEastAsia"/>
          <w:sz w:val="24"/>
          <w:szCs w:val="24"/>
          <w:u w:val="single"/>
          <w:lang w:val="es-PE"/>
        </w:rPr>
        <w:t>QUINTO</w:t>
      </w:r>
      <w:r w:rsidRPr="007F3CB2">
        <w:rPr>
          <w:rStyle w:val="Textoennegrita"/>
          <w:rFonts w:eastAsiaTheme="majorEastAsia"/>
          <w:sz w:val="24"/>
          <w:szCs w:val="24"/>
          <w:lang w:val="es-PE"/>
        </w:rPr>
        <w:t>:</w:t>
      </w:r>
      <w:r w:rsidRPr="007F3CB2">
        <w:rPr>
          <w:rStyle w:val="Textoennegrita"/>
          <w:rFonts w:eastAsiaTheme="majorEastAsia"/>
          <w:b w:val="0"/>
          <w:sz w:val="24"/>
          <w:szCs w:val="24"/>
          <w:lang w:val="es-PE"/>
        </w:rPr>
        <w:t xml:space="preserve"> En materia procesal</w:t>
      </w:r>
      <w:r w:rsidRPr="007F3CB2">
        <w:rPr>
          <w:sz w:val="24"/>
          <w:szCs w:val="24"/>
          <w:lang w:val="es-PE"/>
        </w:rPr>
        <w:t>, corresponde a quien invoca hechos probar su existencia, carga procesal a la que refiere el artículo 196 del Código Procesal Civil, salvo que se acoja a alguna presunción legal de carácter relativo o absoluto.</w:t>
      </w:r>
    </w:p>
    <w:p w:rsidRPr="007F3CB2" w:rsidR="007F3CB2" w:rsidP="007F3CB2" w:rsidRDefault="007F3CB2" w14:paraId="1350F5E9" w14:textId="77777777">
      <w:pPr>
        <w:jc w:val="both"/>
        <w:rPr>
          <w:b/>
          <w:sz w:val="24"/>
          <w:szCs w:val="24"/>
          <w:u w:val="single"/>
          <w:lang w:val="es-PE"/>
        </w:rPr>
      </w:pPr>
    </w:p>
    <w:p w:rsidRPr="007F3CB2" w:rsidR="007F3CB2" w:rsidP="007F3CB2" w:rsidRDefault="007F3CB2" w14:paraId="23F6B0CE" w14:textId="77777777">
      <w:pPr>
        <w:jc w:val="both"/>
        <w:rPr>
          <w:sz w:val="24"/>
          <w:szCs w:val="24"/>
          <w:lang w:val="es-PE"/>
        </w:rPr>
      </w:pPr>
      <w:r w:rsidRPr="007F3CB2">
        <w:rPr>
          <w:b/>
          <w:sz w:val="24"/>
          <w:szCs w:val="24"/>
          <w:u w:val="single"/>
          <w:lang w:val="es-PE"/>
        </w:rPr>
        <w:t>SEXTO</w:t>
      </w:r>
      <w:r w:rsidRPr="007F3CB2">
        <w:rPr>
          <w:b/>
          <w:sz w:val="24"/>
          <w:szCs w:val="24"/>
          <w:lang w:val="es-PE"/>
        </w:rPr>
        <w:t>:</w:t>
      </w:r>
      <w:r w:rsidRPr="007F3CB2">
        <w:rPr>
          <w:sz w:val="24"/>
          <w:szCs w:val="24"/>
          <w:lang w:val="es-PE"/>
        </w:rPr>
        <w:t xml:space="preserve"> De acuerdo a los términos contenidos en el rechazo, la reclamación y en la respectiva absolución, la cuestión controvertida es determinar si el rechazo de cobertura plasmado en la carta de fecha 22 de noviembre de 2022 es legítimo o no:</w:t>
      </w:r>
    </w:p>
    <w:p w:rsidRPr="007F3CB2" w:rsidR="007F3CB2" w:rsidP="007F3CB2" w:rsidRDefault="007F3CB2" w14:paraId="49E99B6A" w14:textId="77777777">
      <w:pPr>
        <w:jc w:val="both"/>
        <w:rPr>
          <w:sz w:val="24"/>
          <w:szCs w:val="24"/>
          <w:lang w:val="es-PE"/>
        </w:rPr>
      </w:pPr>
    </w:p>
    <w:p w:rsidRPr="007F3CB2" w:rsidR="007F3CB2" w:rsidP="007F3CB2" w:rsidRDefault="007F3CB2" w14:paraId="21FBFD6A" w14:textId="5F6A1CF2">
      <w:pPr>
        <w:jc w:val="center"/>
      </w:pPr>
      <w:r w:rsidR="0579AF3D">
        <w:rPr/>
        <w:t>................................................................................................................</w:t>
      </w:r>
    </w:p>
    <w:p w:rsidR="61056A64" w:rsidP="61056A64" w:rsidRDefault="61056A64" w14:paraId="043EE109" w14:textId="052FB16D">
      <w:pPr>
        <w:jc w:val="center"/>
      </w:pPr>
    </w:p>
    <w:p w:rsidRPr="007F3CB2" w:rsidR="007F3CB2" w:rsidP="007F3CB2" w:rsidRDefault="007F3CB2" w14:paraId="5B357F0F" w14:textId="77777777">
      <w:pPr>
        <w:jc w:val="both"/>
        <w:rPr>
          <w:sz w:val="24"/>
          <w:szCs w:val="24"/>
        </w:rPr>
      </w:pPr>
    </w:p>
    <w:p w:rsidRPr="007F3CB2" w:rsidR="007F3CB2" w:rsidP="007F3CB2" w:rsidRDefault="007F3CB2" w14:paraId="2E583B17" w14:textId="77777777">
      <w:pPr>
        <w:jc w:val="both"/>
        <w:rPr>
          <w:sz w:val="24"/>
          <w:szCs w:val="24"/>
          <w:lang w:val="es-PE"/>
        </w:rPr>
      </w:pPr>
      <w:r w:rsidRPr="007F3CB2">
        <w:rPr>
          <w:b/>
          <w:bCs/>
          <w:sz w:val="24"/>
          <w:szCs w:val="24"/>
          <w:u w:val="single"/>
          <w:lang w:val="es-PE"/>
        </w:rPr>
        <w:t>SÉPTIMO:</w:t>
      </w:r>
      <w:r w:rsidRPr="007F3CB2">
        <w:rPr>
          <w:sz w:val="24"/>
          <w:szCs w:val="24"/>
          <w:lang w:val="es-PE"/>
        </w:rPr>
        <w:t xml:space="preserve"> Este ORU ha verificado en la póliza, la cual fue debidamente notificada, la siguiente exclusión:</w:t>
      </w:r>
    </w:p>
    <w:p w:rsidRPr="007F3CB2" w:rsidR="007F3CB2" w:rsidP="007F3CB2" w:rsidRDefault="007F3CB2" w14:paraId="09DFB6A1" w14:textId="77777777">
      <w:pPr>
        <w:jc w:val="both"/>
        <w:rPr>
          <w:sz w:val="24"/>
          <w:szCs w:val="24"/>
          <w:lang w:val="es-PE"/>
        </w:rPr>
      </w:pPr>
    </w:p>
    <w:p w:rsidRPr="007F3CB2" w:rsidR="007F3CB2" w:rsidP="007F3CB2" w:rsidRDefault="007F3CB2" w14:paraId="666DE6B9" w14:textId="77777777">
      <w:pPr>
        <w:jc w:val="both"/>
        <w:rPr>
          <w:sz w:val="24"/>
          <w:szCs w:val="24"/>
        </w:rPr>
      </w:pPr>
      <w:r w:rsidRPr="007F3CB2">
        <w:rPr>
          <w:sz w:val="24"/>
          <w:szCs w:val="24"/>
        </w:rPr>
        <w:object w:dxaOrig="9045" w:dyaOrig="1410" w14:anchorId="5A66226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439.5pt;height:68.25pt" o:ole="" type="#_x0000_t75">
            <v:imagedata o:title="" r:id="rId10"/>
          </v:shape>
          <o:OLEObject Type="Embed" ProgID="PBrush" ShapeID="_x0000_i1025" DrawAspect="Content" ObjectID="_1722425238" r:id="rId11"/>
        </w:object>
      </w:r>
    </w:p>
    <w:p w:rsidRPr="007F3CB2" w:rsidR="007F3CB2" w:rsidP="007F3CB2" w:rsidRDefault="007F3CB2" w14:paraId="213935CE" w14:textId="77777777">
      <w:pPr>
        <w:jc w:val="both"/>
        <w:rPr>
          <w:sz w:val="24"/>
          <w:szCs w:val="24"/>
        </w:rPr>
      </w:pPr>
    </w:p>
    <w:p w:rsidRPr="007F3CB2" w:rsidR="007F3CB2" w:rsidP="007F3CB2" w:rsidRDefault="007F3CB2" w14:paraId="2AD1D736" w14:textId="77777777">
      <w:pPr>
        <w:jc w:val="both"/>
        <w:rPr>
          <w:sz w:val="24"/>
          <w:szCs w:val="24"/>
        </w:rPr>
      </w:pPr>
      <w:r w:rsidRPr="007F3CB2">
        <w:rPr>
          <w:sz w:val="24"/>
          <w:szCs w:val="24"/>
        </w:rPr>
        <w:object w:dxaOrig="8970" w:dyaOrig="945" w14:anchorId="1B4241DA">
          <v:shape id="_x0000_i1026" style="width:438.75pt;height:46.5pt" o:ole="" type="#_x0000_t75">
            <v:imagedata o:title="" r:id="rId12"/>
          </v:shape>
          <o:OLEObject Type="Embed" ProgID="PBrush" ShapeID="_x0000_i1026" DrawAspect="Content" ObjectID="_1722425239" r:id="rId13"/>
        </w:object>
      </w:r>
    </w:p>
    <w:p w:rsidRPr="007F3CB2" w:rsidR="007F3CB2" w:rsidP="007F3CB2" w:rsidRDefault="007F3CB2" w14:paraId="4F39EF02" w14:textId="77777777">
      <w:pPr>
        <w:jc w:val="both"/>
        <w:rPr>
          <w:sz w:val="24"/>
          <w:szCs w:val="24"/>
        </w:rPr>
      </w:pPr>
    </w:p>
    <w:p w:rsidRPr="007F3CB2" w:rsidR="007F3CB2" w:rsidP="007F3CB2" w:rsidRDefault="007F3CB2" w14:paraId="7C9308FF" w14:textId="77777777">
      <w:pPr>
        <w:autoSpaceDE w:val="0"/>
        <w:autoSpaceDN w:val="0"/>
        <w:adjustRightInd w:val="0"/>
        <w:jc w:val="both"/>
        <w:rPr>
          <w:rFonts w:eastAsiaTheme="minorHAnsi"/>
          <w:color w:val="000000"/>
          <w:sz w:val="24"/>
          <w:szCs w:val="24"/>
          <w:lang w:val="es-PE"/>
        </w:rPr>
      </w:pPr>
      <w:r w:rsidRPr="007F3CB2">
        <w:rPr>
          <w:rFonts w:eastAsiaTheme="minorHAnsi"/>
          <w:color w:val="000000"/>
          <w:sz w:val="24"/>
          <w:szCs w:val="24"/>
          <w:lang w:val="es-PE"/>
        </w:rPr>
        <w:t xml:space="preserve">En el presente caso, obra en autos documentación médica que demuestra que </w:t>
      </w:r>
      <w:r w:rsidRPr="007F3CB2">
        <w:rPr>
          <w:rFonts w:eastAsiaTheme="minorHAnsi"/>
          <w:b/>
          <w:bCs/>
          <w:color w:val="000000"/>
          <w:sz w:val="24"/>
          <w:szCs w:val="24"/>
          <w:u w:val="single"/>
          <w:lang w:val="es-PE"/>
        </w:rPr>
        <w:t>los análisis son solicitados para verificar la causa y repercusión de obesidad mordida</w:t>
      </w:r>
      <w:r w:rsidRPr="007F3CB2">
        <w:rPr>
          <w:rFonts w:eastAsiaTheme="minorHAnsi"/>
          <w:color w:val="000000"/>
          <w:sz w:val="24"/>
          <w:szCs w:val="24"/>
          <w:lang w:val="es-PE"/>
        </w:rPr>
        <w:t xml:space="preserve">:  </w:t>
      </w:r>
    </w:p>
    <w:p w:rsidRPr="007F3CB2" w:rsidR="007F3CB2" w:rsidP="007F3CB2" w:rsidRDefault="007F3CB2" w14:paraId="2FCD26B5" w14:textId="77777777">
      <w:pPr>
        <w:autoSpaceDE w:val="0"/>
        <w:autoSpaceDN w:val="0"/>
        <w:adjustRightInd w:val="0"/>
        <w:jc w:val="both"/>
        <w:rPr>
          <w:rFonts w:eastAsiaTheme="minorHAnsi"/>
          <w:color w:val="000000"/>
          <w:sz w:val="24"/>
          <w:szCs w:val="24"/>
          <w:highlight w:val="yellow"/>
          <w:lang w:val="es-PE"/>
        </w:rPr>
      </w:pPr>
    </w:p>
    <w:p w:rsidRPr="007F3CB2" w:rsidR="007F3CB2" w:rsidP="007F3CB2" w:rsidRDefault="007F3CB2" w14:paraId="6C52C232" w14:textId="49F85CCC">
      <w:pPr>
        <w:autoSpaceDE w:val="0"/>
        <w:autoSpaceDN w:val="0"/>
        <w:adjustRightInd w:val="0"/>
        <w:jc w:val="center"/>
      </w:pPr>
      <w:r w:rsidR="0666AC81">
        <w:rPr/>
        <w:t>.............................................................................................................</w:t>
      </w:r>
    </w:p>
    <w:p w:rsidR="61056A64" w:rsidP="61056A64" w:rsidRDefault="61056A64" w14:paraId="62D16899" w14:textId="4423FCB1">
      <w:pPr>
        <w:jc w:val="center"/>
      </w:pPr>
    </w:p>
    <w:p w:rsidRPr="007F3CB2" w:rsidR="007F3CB2" w:rsidP="007F3CB2" w:rsidRDefault="007F3CB2" w14:paraId="3DF0ED34" w14:textId="77777777">
      <w:pPr>
        <w:autoSpaceDE w:val="0"/>
        <w:autoSpaceDN w:val="0"/>
        <w:adjustRightInd w:val="0"/>
        <w:jc w:val="both"/>
        <w:rPr>
          <w:rFonts w:eastAsiaTheme="minorHAnsi"/>
          <w:color w:val="000000"/>
          <w:sz w:val="24"/>
          <w:szCs w:val="24"/>
          <w:highlight w:val="yellow"/>
        </w:rPr>
      </w:pPr>
    </w:p>
    <w:p w:rsidRPr="007F3CB2" w:rsidR="007F3CB2" w:rsidP="007F3CB2" w:rsidRDefault="007F3CB2" w14:paraId="5EC8B33D" w14:textId="77777777">
      <w:pPr>
        <w:autoSpaceDE w:val="0"/>
        <w:autoSpaceDN w:val="0"/>
        <w:adjustRightInd w:val="0"/>
        <w:jc w:val="both"/>
        <w:rPr>
          <w:sz w:val="24"/>
          <w:szCs w:val="24"/>
          <w:lang w:val="es-PE"/>
        </w:rPr>
      </w:pPr>
      <w:r w:rsidRPr="007F3CB2">
        <w:rPr>
          <w:rFonts w:eastAsiaTheme="minorHAnsi"/>
          <w:color w:val="000000"/>
          <w:sz w:val="24"/>
          <w:szCs w:val="24"/>
          <w:lang w:val="es-PE"/>
        </w:rPr>
        <w:t xml:space="preserve">La reclamante sustenta que el diagnóstico sería </w:t>
      </w:r>
      <w:r w:rsidRPr="007F3CB2">
        <w:rPr>
          <w:sz w:val="24"/>
          <w:szCs w:val="24"/>
          <w:lang w:val="es-PE"/>
        </w:rPr>
        <w:t xml:space="preserve">dislipidemia mixta y no por obesidad mordida, lo cual y según su posición si estaría cubierto por el seguro contratado. </w:t>
      </w:r>
    </w:p>
    <w:p w:rsidRPr="007F3CB2" w:rsidR="007F3CB2" w:rsidP="007F3CB2" w:rsidRDefault="007F3CB2" w14:paraId="549112B6" w14:textId="77777777">
      <w:pPr>
        <w:autoSpaceDE w:val="0"/>
        <w:autoSpaceDN w:val="0"/>
        <w:adjustRightInd w:val="0"/>
        <w:jc w:val="both"/>
        <w:rPr>
          <w:sz w:val="24"/>
          <w:szCs w:val="24"/>
          <w:lang w:val="es-PE"/>
        </w:rPr>
      </w:pPr>
    </w:p>
    <w:p w:rsidRPr="007F3CB2" w:rsidR="007F3CB2" w:rsidP="007F3CB2" w:rsidRDefault="007F3CB2" w14:paraId="5C87AB01" w14:textId="77777777">
      <w:pPr>
        <w:rPr>
          <w:sz w:val="24"/>
          <w:szCs w:val="24"/>
          <w:lang w:val="es-PE"/>
        </w:rPr>
      </w:pPr>
      <w:r w:rsidRPr="007F3CB2">
        <w:rPr>
          <w:sz w:val="24"/>
          <w:szCs w:val="24"/>
          <w:lang w:val="es-PE"/>
        </w:rPr>
        <w:t xml:space="preserve">Ahora bien, la </w:t>
      </w:r>
      <w:r w:rsidRPr="007F3CB2">
        <w:rPr>
          <w:color w:val="000000"/>
          <w:sz w:val="24"/>
          <w:szCs w:val="24"/>
          <w:lang w:val="es-PE"/>
        </w:rPr>
        <w:t>Dislipemia</w:t>
      </w:r>
      <w:r w:rsidRPr="007F3CB2">
        <w:rPr>
          <w:sz w:val="24"/>
          <w:szCs w:val="24"/>
          <w:lang w:val="es-PE"/>
        </w:rPr>
        <w:t xml:space="preserve"> es una consecuencia de un cuadro excluido, la obesidad. Así, </w:t>
      </w:r>
      <w:r w:rsidRPr="007F3CB2">
        <w:rPr>
          <w:rFonts w:eastAsiaTheme="minorHAnsi"/>
          <w:color w:val="000000"/>
          <w:sz w:val="24"/>
          <w:szCs w:val="24"/>
          <w:lang w:val="es-PE"/>
        </w:rPr>
        <w:t>la</w:t>
      </w:r>
      <w:r w:rsidRPr="007F3CB2">
        <w:rPr>
          <w:sz w:val="24"/>
          <w:szCs w:val="24"/>
          <w:lang w:val="es-PE"/>
        </w:rPr>
        <w:t xml:space="preserve"> reclamante tendría que demostrar que la </w:t>
      </w:r>
      <w:r w:rsidRPr="007F3CB2">
        <w:rPr>
          <w:color w:val="000000"/>
          <w:sz w:val="24"/>
          <w:szCs w:val="24"/>
          <w:lang w:val="es-PE"/>
        </w:rPr>
        <w:t>Dislipemia Mixta</w:t>
      </w:r>
      <w:r w:rsidRPr="007F3CB2">
        <w:rPr>
          <w:sz w:val="24"/>
          <w:szCs w:val="24"/>
          <w:lang w:val="es-PE"/>
        </w:rPr>
        <w:t xml:space="preserve"> tiene una causa distinta a la obesidad, lo cual no ha sido acreditado en el presente caso.</w:t>
      </w:r>
    </w:p>
    <w:p w:rsidRPr="007F3CB2" w:rsidR="007F3CB2" w:rsidP="007F3CB2" w:rsidRDefault="007F3CB2" w14:paraId="5BB82BDD" w14:textId="77777777">
      <w:pPr>
        <w:autoSpaceDE w:val="0"/>
        <w:autoSpaceDN w:val="0"/>
        <w:adjustRightInd w:val="0"/>
        <w:jc w:val="both"/>
        <w:rPr>
          <w:sz w:val="24"/>
          <w:szCs w:val="24"/>
          <w:lang w:val="es-PE"/>
        </w:rPr>
      </w:pPr>
    </w:p>
    <w:p w:rsidRPr="007F3CB2" w:rsidR="007F3CB2" w:rsidP="007F3CB2" w:rsidRDefault="007F3CB2" w14:paraId="4377A9B5" w14:textId="77777777">
      <w:pPr>
        <w:autoSpaceDE w:val="0"/>
        <w:autoSpaceDN w:val="0"/>
        <w:adjustRightInd w:val="0"/>
        <w:jc w:val="both"/>
        <w:rPr>
          <w:sz w:val="24"/>
          <w:szCs w:val="24"/>
          <w:lang w:val="es-PE"/>
        </w:rPr>
      </w:pPr>
      <w:r w:rsidRPr="007F3CB2">
        <w:rPr>
          <w:sz w:val="24"/>
          <w:szCs w:val="24"/>
          <w:lang w:val="es-PE"/>
        </w:rPr>
        <w:t xml:space="preserve">Al respecto, se requirió a la reclamante que cumpliera con acreditar, según lo señalado por ella, que la Compañía si le está cubriendo el diagnostico de </w:t>
      </w:r>
      <w:r w:rsidRPr="007F3CB2">
        <w:rPr>
          <w:color w:val="000000"/>
          <w:sz w:val="24"/>
          <w:szCs w:val="24"/>
          <w:lang w:val="es-PE"/>
        </w:rPr>
        <w:t>Dislipemia Mixta de su menor hijo. Sin embargo, no presentó medio probatorio que acredite ello.</w:t>
      </w:r>
    </w:p>
    <w:p w:rsidRPr="007F3CB2" w:rsidR="007F3CB2" w:rsidP="007F3CB2" w:rsidRDefault="007F3CB2" w14:paraId="60B65839" w14:textId="77777777">
      <w:pPr>
        <w:jc w:val="both"/>
        <w:rPr>
          <w:sz w:val="24"/>
          <w:szCs w:val="24"/>
          <w:lang w:val="es-PE"/>
        </w:rPr>
      </w:pPr>
    </w:p>
    <w:p w:rsidRPr="007F3CB2" w:rsidR="007F3CB2" w:rsidP="007F3CB2" w:rsidRDefault="007F3CB2" w14:paraId="4E6369E2" w14:textId="77777777">
      <w:pPr>
        <w:jc w:val="both"/>
        <w:rPr>
          <w:sz w:val="24"/>
          <w:szCs w:val="24"/>
          <w:lang w:val="es-PE"/>
        </w:rPr>
      </w:pPr>
      <w:r w:rsidRPr="007F3CB2">
        <w:rPr>
          <w:sz w:val="24"/>
          <w:szCs w:val="24"/>
          <w:lang w:val="es-PE"/>
        </w:rPr>
        <w:t xml:space="preserve">En consecuencia, la aseguradora está legitimada para rechazar la solicitud de cobertura. </w:t>
      </w:r>
    </w:p>
    <w:p w:rsidRPr="007F3CB2" w:rsidR="007F3CB2" w:rsidP="007F3CB2" w:rsidRDefault="007F3CB2" w14:paraId="56E1E183" w14:textId="77777777">
      <w:pPr>
        <w:jc w:val="both"/>
        <w:rPr>
          <w:rStyle w:val="Textoennegrita"/>
          <w:rFonts w:eastAsiaTheme="majorEastAsia"/>
          <w:b w:val="0"/>
          <w:sz w:val="24"/>
          <w:szCs w:val="24"/>
          <w:lang w:val="es-PE"/>
        </w:rPr>
      </w:pPr>
    </w:p>
    <w:p w:rsidRPr="007F3CB2" w:rsidR="007F3CB2" w:rsidP="007F3CB2" w:rsidRDefault="007F3CB2" w14:paraId="32953356" w14:textId="77777777">
      <w:pPr>
        <w:tabs>
          <w:tab w:val="left" w:pos="2386"/>
        </w:tabs>
        <w:jc w:val="both"/>
        <w:outlineLvl w:val="0"/>
        <w:rPr>
          <w:b/>
          <w:sz w:val="24"/>
          <w:szCs w:val="24"/>
          <w:lang w:val="es-PE"/>
        </w:rPr>
      </w:pPr>
      <w:r w:rsidRPr="007F3CB2">
        <w:rPr>
          <w:b/>
          <w:sz w:val="24"/>
          <w:szCs w:val="24"/>
          <w:lang w:val="es-PE"/>
        </w:rPr>
        <w:t>ATENDIENDO A LO EXPRESADO, ESTE ÓRGANO RESOLUTIVO UNIPERSONAL CONCLUYE SU APRECIACIÓN RAZONADA Y CONJUNTA AL AMPARO DE LO ESTABLECIDO EN EL REGLAMENTO DE LA DEFASEG, POR LO QUE:</w:t>
      </w:r>
    </w:p>
    <w:p w:rsidRPr="007F3CB2" w:rsidR="007F3CB2" w:rsidP="007F3CB2" w:rsidRDefault="007F3CB2" w14:paraId="20DF2E6E" w14:textId="77777777">
      <w:pPr>
        <w:tabs>
          <w:tab w:val="left" w:pos="2386"/>
        </w:tabs>
        <w:jc w:val="both"/>
        <w:outlineLvl w:val="0"/>
        <w:rPr>
          <w:b/>
          <w:sz w:val="24"/>
          <w:szCs w:val="24"/>
          <w:lang w:val="es-PE"/>
        </w:rPr>
      </w:pPr>
    </w:p>
    <w:p w:rsidRPr="007F3CB2" w:rsidR="007F3CB2" w:rsidP="007F3CB2" w:rsidRDefault="007F3CB2" w14:paraId="2D04F0AD" w14:textId="77777777">
      <w:pPr>
        <w:jc w:val="both"/>
        <w:rPr>
          <w:b/>
          <w:sz w:val="24"/>
          <w:szCs w:val="24"/>
          <w:lang w:val="es-PE"/>
        </w:rPr>
      </w:pPr>
      <w:r w:rsidRPr="007F3CB2">
        <w:rPr>
          <w:b/>
          <w:sz w:val="24"/>
          <w:szCs w:val="24"/>
          <w:lang w:val="es-PE"/>
        </w:rPr>
        <w:t>RESUELVE:</w:t>
      </w:r>
    </w:p>
    <w:p w:rsidRPr="007F3CB2" w:rsidR="007F3CB2" w:rsidP="007F3CB2" w:rsidRDefault="007F3CB2" w14:paraId="3191F7F6" w14:textId="77777777">
      <w:pPr>
        <w:jc w:val="both"/>
        <w:rPr>
          <w:sz w:val="24"/>
          <w:szCs w:val="24"/>
          <w:lang w:val="es-PE"/>
        </w:rPr>
      </w:pPr>
    </w:p>
    <w:p w:rsidRPr="007F3CB2" w:rsidR="007F3CB2" w:rsidP="007F3CB2" w:rsidRDefault="007F3CB2" w14:paraId="47E26D69" w14:textId="0FBF34E4">
      <w:pPr>
        <w:jc w:val="both"/>
        <w:outlineLvl w:val="0"/>
        <w:rPr>
          <w:sz w:val="24"/>
          <w:szCs w:val="24"/>
          <w:lang w:val="es-MX"/>
        </w:rPr>
      </w:pPr>
      <w:r w:rsidRPr="61056A64" w:rsidR="2E01319F">
        <w:rPr>
          <w:sz w:val="24"/>
          <w:szCs w:val="24"/>
          <w:lang w:val="es-PE"/>
        </w:rPr>
        <w:t>Declarar</w:t>
      </w:r>
      <w:r w:rsidRPr="61056A64" w:rsidR="2E01319F">
        <w:rPr>
          <w:b w:val="1"/>
          <w:bCs w:val="1"/>
          <w:sz w:val="24"/>
          <w:szCs w:val="24"/>
          <w:lang w:val="es-PE"/>
        </w:rPr>
        <w:t xml:space="preserve"> INFUNDADA </w:t>
      </w:r>
      <w:r w:rsidRPr="61056A64" w:rsidR="2E01319F">
        <w:rPr>
          <w:sz w:val="24"/>
          <w:szCs w:val="24"/>
          <w:lang w:val="es-PE"/>
        </w:rPr>
        <w:t>la reclamación</w:t>
      </w:r>
      <w:r w:rsidRPr="61056A64" w:rsidR="2E01319F">
        <w:rPr>
          <w:b w:val="1"/>
          <w:bCs w:val="1"/>
          <w:sz w:val="24"/>
          <w:szCs w:val="24"/>
          <w:lang w:val="es-PE"/>
        </w:rPr>
        <w:t xml:space="preserve"> </w:t>
      </w:r>
      <w:r w:rsidRPr="61056A64" w:rsidR="2E01319F">
        <w:rPr>
          <w:sz w:val="24"/>
          <w:szCs w:val="24"/>
          <w:lang w:val="es-PE"/>
        </w:rPr>
        <w:t>interpuesta</w:t>
      </w:r>
      <w:r w:rsidRPr="61056A64" w:rsidR="2E01319F">
        <w:rPr>
          <w:sz w:val="24"/>
          <w:szCs w:val="24"/>
          <w:lang w:val="es-MX"/>
        </w:rPr>
        <w:t xml:space="preserve"> por</w:t>
      </w:r>
      <w:r w:rsidRPr="61056A64" w:rsidR="2E01319F">
        <w:rPr>
          <w:b w:val="1"/>
          <w:bCs w:val="1"/>
          <w:sz w:val="24"/>
          <w:szCs w:val="24"/>
          <w:lang w:val="es-MX"/>
        </w:rPr>
        <w:t xml:space="preserve"> </w:t>
      </w:r>
      <w:r w:rsidRPr="61056A64" w:rsidR="102C1C14">
        <w:rPr>
          <w:b w:val="1"/>
          <w:bCs w:val="1"/>
          <w:sz w:val="24"/>
          <w:szCs w:val="24"/>
          <w:lang w:val="es-PE"/>
        </w:rPr>
        <w:t>..........................................................</w:t>
      </w:r>
      <w:r w:rsidRPr="61056A64" w:rsidR="2E01319F">
        <w:rPr>
          <w:sz w:val="24"/>
          <w:szCs w:val="24"/>
          <w:lang w:val="es-PE"/>
        </w:rPr>
        <w:t xml:space="preserve"> </w:t>
      </w:r>
      <w:r w:rsidRPr="61056A64" w:rsidR="2E01319F">
        <w:rPr>
          <w:sz w:val="24"/>
          <w:szCs w:val="24"/>
          <w:lang w:val="es-PE"/>
        </w:rPr>
        <w:t xml:space="preserve">contra </w:t>
      </w:r>
      <w:r w:rsidRPr="61056A64" w:rsidR="7EBFEF4C">
        <w:rPr>
          <w:b w:val="1"/>
          <w:bCs w:val="1"/>
          <w:sz w:val="24"/>
          <w:szCs w:val="24"/>
          <w:lang w:val="es-PE"/>
        </w:rPr>
        <w:t>..................................</w:t>
      </w:r>
      <w:r w:rsidRPr="61056A64" w:rsidR="2E01319F">
        <w:rPr>
          <w:b w:val="1"/>
          <w:bCs w:val="1"/>
          <w:sz w:val="24"/>
          <w:szCs w:val="24"/>
          <w:lang w:val="es-MX"/>
        </w:rPr>
        <w:t xml:space="preserve"> </w:t>
      </w:r>
      <w:r w:rsidRPr="61056A64" w:rsidR="2E01319F">
        <w:rPr>
          <w:sz w:val="24"/>
          <w:szCs w:val="24"/>
          <w:lang w:val="es-PE"/>
        </w:rPr>
        <w:t>correspondiente al</w:t>
      </w:r>
      <w:r w:rsidRPr="61056A64" w:rsidR="2E01319F">
        <w:rPr>
          <w:b w:val="1"/>
          <w:bCs w:val="1"/>
          <w:sz w:val="24"/>
          <w:szCs w:val="24"/>
          <w:lang w:val="es-MX"/>
        </w:rPr>
        <w:t xml:space="preserve"> SEGURO AMI SALUD PREFERENCIAL CON PÓLIZA </w:t>
      </w:r>
      <w:r w:rsidRPr="61056A64" w:rsidR="2E01319F">
        <w:rPr>
          <w:b w:val="1"/>
          <w:bCs w:val="1"/>
          <w:sz w:val="24"/>
          <w:szCs w:val="24"/>
          <w:lang w:val="es-MX"/>
        </w:rPr>
        <w:t>N°</w:t>
      </w:r>
      <w:r w:rsidRPr="61056A64" w:rsidR="2E01319F">
        <w:rPr>
          <w:b w:val="1"/>
          <w:bCs w:val="1"/>
          <w:sz w:val="24"/>
          <w:szCs w:val="24"/>
          <w:lang w:val="es-MX"/>
        </w:rPr>
        <w:t xml:space="preserve"> </w:t>
      </w:r>
      <w:r w:rsidRPr="61056A64" w:rsidR="459EF7D3">
        <w:rPr>
          <w:b w:val="1"/>
          <w:bCs w:val="1"/>
          <w:sz w:val="24"/>
          <w:szCs w:val="24"/>
          <w:lang w:val="es-MX"/>
        </w:rPr>
        <w:t>.....................</w:t>
      </w:r>
      <w:r w:rsidRPr="61056A64" w:rsidR="413E5691">
        <w:rPr>
          <w:sz w:val="24"/>
          <w:szCs w:val="24"/>
          <w:lang w:val="es-MX"/>
        </w:rPr>
        <w:t xml:space="preserve">, </w:t>
      </w:r>
      <w:r w:rsidRPr="61056A64" w:rsidR="413E5691">
        <w:rPr>
          <w:sz w:val="24"/>
          <w:szCs w:val="24"/>
          <w:lang w:val="es-MX"/>
        </w:rPr>
        <w:t>quedando a salvo el derecho de la reclamante para recurrir ante las instancias que consideren pertinentes.</w:t>
      </w:r>
    </w:p>
    <w:p w:rsidRPr="00B7502B" w:rsidR="003A4C76" w:rsidP="003A4C76" w:rsidRDefault="003A4C76" w14:paraId="38FEC304" w14:textId="5C5823B0">
      <w:pPr>
        <w:jc w:val="both"/>
        <w:rPr>
          <w:b/>
          <w:sz w:val="24"/>
          <w:szCs w:val="24"/>
          <w:lang w:val="es-PE"/>
        </w:rPr>
      </w:pPr>
    </w:p>
    <w:p w:rsidRPr="007F3CB2" w:rsidR="005F014C" w:rsidP="005F014C" w:rsidRDefault="005F014C" w14:paraId="13820AD5" w14:textId="50F350ED">
      <w:pPr>
        <w:ind w:right="114"/>
        <w:jc w:val="right"/>
        <w:rPr>
          <w:sz w:val="24"/>
          <w:szCs w:val="24"/>
          <w:lang w:val="es-PE"/>
        </w:rPr>
      </w:pPr>
      <w:r w:rsidRPr="007F3CB2">
        <w:rPr>
          <w:spacing w:val="1"/>
          <w:sz w:val="24"/>
          <w:szCs w:val="24"/>
          <w:lang w:val="es-PE"/>
        </w:rPr>
        <w:t>L</w:t>
      </w:r>
      <w:r w:rsidRPr="007F3CB2">
        <w:rPr>
          <w:sz w:val="24"/>
          <w:szCs w:val="24"/>
          <w:lang w:val="es-PE"/>
        </w:rPr>
        <w:t>i</w:t>
      </w:r>
      <w:r w:rsidRPr="007F3CB2">
        <w:rPr>
          <w:spacing w:val="-2"/>
          <w:sz w:val="24"/>
          <w:szCs w:val="24"/>
          <w:lang w:val="es-PE"/>
        </w:rPr>
        <w:t>m</w:t>
      </w:r>
      <w:r w:rsidRPr="007F3CB2">
        <w:rPr>
          <w:spacing w:val="1"/>
          <w:sz w:val="24"/>
          <w:szCs w:val="24"/>
          <w:lang w:val="es-PE"/>
        </w:rPr>
        <w:t>a</w:t>
      </w:r>
      <w:r w:rsidRPr="007F3CB2">
        <w:rPr>
          <w:sz w:val="24"/>
          <w:szCs w:val="24"/>
          <w:lang w:val="es-PE"/>
        </w:rPr>
        <w:t>,</w:t>
      </w:r>
      <w:r w:rsidRPr="007F3CB2">
        <w:rPr>
          <w:spacing w:val="1"/>
          <w:sz w:val="24"/>
          <w:szCs w:val="24"/>
          <w:lang w:val="es-PE"/>
        </w:rPr>
        <w:t xml:space="preserve"> </w:t>
      </w:r>
      <w:r w:rsidRPr="007F3CB2" w:rsidR="007F3CB2">
        <w:rPr>
          <w:sz w:val="24"/>
          <w:szCs w:val="24"/>
          <w:lang w:val="es-PE"/>
        </w:rPr>
        <w:t>17</w:t>
      </w:r>
      <w:r w:rsidRPr="007F3CB2">
        <w:rPr>
          <w:sz w:val="24"/>
          <w:szCs w:val="24"/>
          <w:lang w:val="es-PE"/>
        </w:rPr>
        <w:t xml:space="preserve"> </w:t>
      </w:r>
      <w:r w:rsidRPr="007F3CB2">
        <w:rPr>
          <w:spacing w:val="-2"/>
          <w:sz w:val="24"/>
          <w:szCs w:val="24"/>
          <w:lang w:val="es-PE"/>
        </w:rPr>
        <w:t>d</w:t>
      </w:r>
      <w:r w:rsidRPr="007F3CB2">
        <w:rPr>
          <w:sz w:val="24"/>
          <w:szCs w:val="24"/>
          <w:lang w:val="es-PE"/>
        </w:rPr>
        <w:t>e</w:t>
      </w:r>
      <w:r w:rsidRPr="007F3CB2">
        <w:rPr>
          <w:spacing w:val="1"/>
          <w:sz w:val="24"/>
          <w:szCs w:val="24"/>
          <w:lang w:val="es-PE"/>
        </w:rPr>
        <w:t xml:space="preserve"> </w:t>
      </w:r>
      <w:r w:rsidRPr="007F3CB2" w:rsidR="00C4151F">
        <w:rPr>
          <w:spacing w:val="-2"/>
          <w:sz w:val="24"/>
          <w:szCs w:val="24"/>
          <w:lang w:val="es-PE"/>
        </w:rPr>
        <w:t>agosto</w:t>
      </w:r>
      <w:r w:rsidRPr="007F3CB2">
        <w:rPr>
          <w:spacing w:val="1"/>
          <w:sz w:val="24"/>
          <w:szCs w:val="24"/>
          <w:lang w:val="es-PE"/>
        </w:rPr>
        <w:t xml:space="preserve"> </w:t>
      </w:r>
      <w:r w:rsidRPr="007F3CB2">
        <w:rPr>
          <w:spacing w:val="-2"/>
          <w:sz w:val="24"/>
          <w:szCs w:val="24"/>
          <w:lang w:val="es-PE"/>
        </w:rPr>
        <w:t>d</w:t>
      </w:r>
      <w:r w:rsidRPr="007F3CB2">
        <w:rPr>
          <w:sz w:val="24"/>
          <w:szCs w:val="24"/>
          <w:lang w:val="es-PE"/>
        </w:rPr>
        <w:t>e</w:t>
      </w:r>
      <w:r w:rsidRPr="007F3CB2">
        <w:rPr>
          <w:spacing w:val="1"/>
          <w:sz w:val="24"/>
          <w:szCs w:val="24"/>
          <w:lang w:val="es-PE"/>
        </w:rPr>
        <w:t xml:space="preserve"> </w:t>
      </w:r>
      <w:r w:rsidRPr="007F3CB2">
        <w:rPr>
          <w:sz w:val="24"/>
          <w:szCs w:val="24"/>
          <w:lang w:val="es-PE"/>
        </w:rPr>
        <w:t>20</w:t>
      </w:r>
      <w:r w:rsidRPr="007F3CB2">
        <w:rPr>
          <w:spacing w:val="-2"/>
          <w:sz w:val="24"/>
          <w:szCs w:val="24"/>
          <w:lang w:val="es-PE"/>
        </w:rPr>
        <w:t>2</w:t>
      </w:r>
      <w:r w:rsidRPr="007F3CB2">
        <w:rPr>
          <w:sz w:val="24"/>
          <w:szCs w:val="24"/>
          <w:lang w:val="es-PE"/>
        </w:rPr>
        <w:t>2</w:t>
      </w:r>
    </w:p>
    <w:p w:rsidRPr="007F3CB2" w:rsidR="004456CF" w:rsidRDefault="004456CF" w14:paraId="0AEFB228" w14:textId="77777777">
      <w:pPr>
        <w:spacing w:before="4" w:line="260" w:lineRule="exact"/>
        <w:rPr>
          <w:sz w:val="24"/>
          <w:szCs w:val="24"/>
          <w:lang w:val="es-PE"/>
        </w:rPr>
      </w:pPr>
    </w:p>
    <w:p w:rsidRPr="007F3CB2" w:rsidR="008E48AD" w:rsidRDefault="00C62C0D" w14:paraId="76E9D320" w14:textId="635AB15A">
      <w:pPr>
        <w:ind w:left="102" w:right="303"/>
        <w:jc w:val="both"/>
        <w:rPr>
          <w:b/>
          <w:i/>
          <w:sz w:val="24"/>
          <w:szCs w:val="24"/>
          <w:lang w:val="es-PE"/>
        </w:rPr>
      </w:pPr>
      <w:r w:rsidRPr="007F3CB2">
        <w:rPr>
          <w:b/>
          <w:i/>
          <w:spacing w:val="1"/>
          <w:sz w:val="24"/>
          <w:szCs w:val="24"/>
          <w:lang w:val="es-PE"/>
        </w:rPr>
        <w:t>L</w:t>
      </w:r>
      <w:r w:rsidRPr="007F3CB2">
        <w:rPr>
          <w:b/>
          <w:i/>
          <w:sz w:val="24"/>
          <w:szCs w:val="24"/>
          <w:lang w:val="es-PE"/>
        </w:rPr>
        <w:t xml:space="preserve">a </w:t>
      </w:r>
      <w:r w:rsidRPr="007F3CB2">
        <w:rPr>
          <w:b/>
          <w:i/>
          <w:spacing w:val="-1"/>
          <w:sz w:val="24"/>
          <w:szCs w:val="24"/>
          <w:lang w:val="es-PE"/>
        </w:rPr>
        <w:t>S</w:t>
      </w:r>
      <w:r w:rsidRPr="007F3CB2">
        <w:rPr>
          <w:b/>
          <w:i/>
          <w:spacing w:val="1"/>
          <w:sz w:val="24"/>
          <w:szCs w:val="24"/>
          <w:lang w:val="es-PE"/>
        </w:rPr>
        <w:t>ec</w:t>
      </w:r>
      <w:r w:rsidRPr="007F3CB2">
        <w:rPr>
          <w:b/>
          <w:i/>
          <w:spacing w:val="-1"/>
          <w:sz w:val="24"/>
          <w:szCs w:val="24"/>
          <w:lang w:val="es-PE"/>
        </w:rPr>
        <w:t>re</w:t>
      </w:r>
      <w:r w:rsidRPr="007F3CB2">
        <w:rPr>
          <w:b/>
          <w:i/>
          <w:sz w:val="24"/>
          <w:szCs w:val="24"/>
          <w:lang w:val="es-PE"/>
        </w:rPr>
        <w:t>ta</w:t>
      </w:r>
      <w:r w:rsidRPr="007F3CB2">
        <w:rPr>
          <w:b/>
          <w:i/>
          <w:spacing w:val="-1"/>
          <w:sz w:val="24"/>
          <w:szCs w:val="24"/>
          <w:lang w:val="es-PE"/>
        </w:rPr>
        <w:t>r</w:t>
      </w:r>
      <w:r w:rsidRPr="007F3CB2" w:rsidR="00DA0167">
        <w:rPr>
          <w:b/>
          <w:i/>
          <w:sz w:val="24"/>
          <w:szCs w:val="24"/>
          <w:lang w:val="es-PE"/>
        </w:rPr>
        <w:t>i</w:t>
      </w:r>
      <w:r w:rsidRPr="007F3CB2">
        <w:rPr>
          <w:b/>
          <w:i/>
          <w:sz w:val="24"/>
          <w:szCs w:val="24"/>
          <w:lang w:val="es-PE"/>
        </w:rPr>
        <w:t>a</w:t>
      </w:r>
      <w:r w:rsidRPr="007F3CB2" w:rsidR="002D0E23">
        <w:rPr>
          <w:b/>
          <w:i/>
          <w:sz w:val="24"/>
          <w:szCs w:val="24"/>
          <w:lang w:val="es-PE"/>
        </w:rPr>
        <w:t xml:space="preserve"> </w:t>
      </w:r>
      <w:r w:rsidRPr="007F3CB2">
        <w:rPr>
          <w:b/>
          <w:i/>
          <w:spacing w:val="-2"/>
          <w:sz w:val="24"/>
          <w:szCs w:val="24"/>
          <w:lang w:val="es-PE"/>
        </w:rPr>
        <w:t>T</w:t>
      </w:r>
      <w:r w:rsidRPr="007F3CB2">
        <w:rPr>
          <w:b/>
          <w:i/>
          <w:spacing w:val="1"/>
          <w:sz w:val="24"/>
          <w:szCs w:val="24"/>
          <w:lang w:val="es-PE"/>
        </w:rPr>
        <w:t>éc</w:t>
      </w:r>
      <w:r w:rsidRPr="007F3CB2">
        <w:rPr>
          <w:b/>
          <w:i/>
          <w:spacing w:val="-1"/>
          <w:sz w:val="24"/>
          <w:szCs w:val="24"/>
          <w:lang w:val="es-PE"/>
        </w:rPr>
        <w:t>n</w:t>
      </w:r>
      <w:r w:rsidRPr="007F3CB2">
        <w:rPr>
          <w:b/>
          <w:i/>
          <w:spacing w:val="-2"/>
          <w:sz w:val="24"/>
          <w:szCs w:val="24"/>
          <w:lang w:val="es-PE"/>
        </w:rPr>
        <w:t>i</w:t>
      </w:r>
      <w:r w:rsidRPr="007F3CB2">
        <w:rPr>
          <w:b/>
          <w:i/>
          <w:spacing w:val="1"/>
          <w:sz w:val="24"/>
          <w:szCs w:val="24"/>
          <w:lang w:val="es-PE"/>
        </w:rPr>
        <w:t>c</w:t>
      </w:r>
      <w:r w:rsidRPr="007F3CB2">
        <w:rPr>
          <w:b/>
          <w:i/>
          <w:sz w:val="24"/>
          <w:szCs w:val="24"/>
          <w:lang w:val="es-PE"/>
        </w:rPr>
        <w:t>a,</w:t>
      </w:r>
      <w:r w:rsidRPr="007F3CB2">
        <w:rPr>
          <w:b/>
          <w:i/>
          <w:spacing w:val="-2"/>
          <w:sz w:val="24"/>
          <w:szCs w:val="24"/>
          <w:lang w:val="es-PE"/>
        </w:rPr>
        <w:t xml:space="preserve"> </w:t>
      </w:r>
      <w:r w:rsidRPr="007F3CB2">
        <w:rPr>
          <w:b/>
          <w:i/>
          <w:spacing w:val="1"/>
          <w:sz w:val="24"/>
          <w:szCs w:val="24"/>
          <w:lang w:val="es-PE"/>
        </w:rPr>
        <w:t>c</w:t>
      </w:r>
      <w:r w:rsidRPr="007F3CB2">
        <w:rPr>
          <w:b/>
          <w:i/>
          <w:spacing w:val="-2"/>
          <w:sz w:val="24"/>
          <w:szCs w:val="24"/>
          <w:lang w:val="es-PE"/>
        </w:rPr>
        <w:t>o</w:t>
      </w:r>
      <w:r w:rsidRPr="007F3CB2">
        <w:rPr>
          <w:b/>
          <w:i/>
          <w:sz w:val="24"/>
          <w:szCs w:val="24"/>
          <w:lang w:val="es-PE"/>
        </w:rPr>
        <w:t xml:space="preserve">mo </w:t>
      </w:r>
      <w:r w:rsidRPr="007F3CB2">
        <w:rPr>
          <w:b/>
          <w:i/>
          <w:spacing w:val="-1"/>
          <w:sz w:val="24"/>
          <w:szCs w:val="24"/>
          <w:lang w:val="es-PE"/>
        </w:rPr>
        <w:t>Ór</w:t>
      </w:r>
      <w:r w:rsidRPr="007F3CB2">
        <w:rPr>
          <w:b/>
          <w:i/>
          <w:sz w:val="24"/>
          <w:szCs w:val="24"/>
          <w:lang w:val="es-PE"/>
        </w:rPr>
        <w:t>ga</w:t>
      </w:r>
      <w:r w:rsidRPr="007F3CB2">
        <w:rPr>
          <w:b/>
          <w:i/>
          <w:spacing w:val="-1"/>
          <w:sz w:val="24"/>
          <w:szCs w:val="24"/>
          <w:lang w:val="es-PE"/>
        </w:rPr>
        <w:t>n</w:t>
      </w:r>
      <w:r w:rsidRPr="007F3CB2">
        <w:rPr>
          <w:b/>
          <w:i/>
          <w:sz w:val="24"/>
          <w:szCs w:val="24"/>
          <w:lang w:val="es-PE"/>
        </w:rPr>
        <w:t>o R</w:t>
      </w:r>
      <w:r w:rsidRPr="007F3CB2">
        <w:rPr>
          <w:b/>
          <w:i/>
          <w:spacing w:val="1"/>
          <w:sz w:val="24"/>
          <w:szCs w:val="24"/>
          <w:lang w:val="es-PE"/>
        </w:rPr>
        <w:t>e</w:t>
      </w:r>
      <w:r w:rsidRPr="007F3CB2">
        <w:rPr>
          <w:b/>
          <w:i/>
          <w:spacing w:val="-1"/>
          <w:sz w:val="24"/>
          <w:szCs w:val="24"/>
          <w:lang w:val="es-PE"/>
        </w:rPr>
        <w:t>s</w:t>
      </w:r>
      <w:r w:rsidRPr="007F3CB2">
        <w:rPr>
          <w:b/>
          <w:i/>
          <w:sz w:val="24"/>
          <w:szCs w:val="24"/>
          <w:lang w:val="es-PE"/>
        </w:rPr>
        <w:t>ol</w:t>
      </w:r>
      <w:r w:rsidRPr="007F3CB2">
        <w:rPr>
          <w:b/>
          <w:i/>
          <w:spacing w:val="-1"/>
          <w:sz w:val="24"/>
          <w:szCs w:val="24"/>
          <w:lang w:val="es-PE"/>
        </w:rPr>
        <w:t>u</w:t>
      </w:r>
      <w:r w:rsidRPr="007F3CB2">
        <w:rPr>
          <w:b/>
          <w:i/>
          <w:sz w:val="24"/>
          <w:szCs w:val="24"/>
          <w:lang w:val="es-PE"/>
        </w:rPr>
        <w:t>t</w:t>
      </w:r>
      <w:r w:rsidRPr="007F3CB2">
        <w:rPr>
          <w:b/>
          <w:i/>
          <w:spacing w:val="-2"/>
          <w:sz w:val="24"/>
          <w:szCs w:val="24"/>
          <w:lang w:val="es-PE"/>
        </w:rPr>
        <w:t>i</w:t>
      </w:r>
      <w:r w:rsidRPr="007F3CB2">
        <w:rPr>
          <w:b/>
          <w:i/>
          <w:spacing w:val="1"/>
          <w:sz w:val="24"/>
          <w:szCs w:val="24"/>
          <w:lang w:val="es-PE"/>
        </w:rPr>
        <w:t>v</w:t>
      </w:r>
      <w:r w:rsidRPr="007F3CB2">
        <w:rPr>
          <w:b/>
          <w:i/>
          <w:sz w:val="24"/>
          <w:szCs w:val="24"/>
          <w:lang w:val="es-PE"/>
        </w:rPr>
        <w:t xml:space="preserve">o </w:t>
      </w:r>
      <w:r w:rsidRPr="007F3CB2">
        <w:rPr>
          <w:b/>
          <w:i/>
          <w:spacing w:val="-3"/>
          <w:sz w:val="24"/>
          <w:szCs w:val="24"/>
          <w:lang w:val="es-PE"/>
        </w:rPr>
        <w:t>U</w:t>
      </w:r>
      <w:r w:rsidRPr="007F3CB2">
        <w:rPr>
          <w:b/>
          <w:i/>
          <w:spacing w:val="-1"/>
          <w:sz w:val="24"/>
          <w:szCs w:val="24"/>
          <w:lang w:val="es-PE"/>
        </w:rPr>
        <w:t>n</w:t>
      </w:r>
      <w:r w:rsidRPr="007F3CB2">
        <w:rPr>
          <w:b/>
          <w:i/>
          <w:sz w:val="24"/>
          <w:szCs w:val="24"/>
          <w:lang w:val="es-PE"/>
        </w:rPr>
        <w:t>ip</w:t>
      </w:r>
      <w:r w:rsidRPr="007F3CB2">
        <w:rPr>
          <w:b/>
          <w:i/>
          <w:spacing w:val="1"/>
          <w:sz w:val="24"/>
          <w:szCs w:val="24"/>
          <w:lang w:val="es-PE"/>
        </w:rPr>
        <w:t>e</w:t>
      </w:r>
      <w:r w:rsidRPr="007F3CB2">
        <w:rPr>
          <w:b/>
          <w:i/>
          <w:spacing w:val="-1"/>
          <w:sz w:val="24"/>
          <w:szCs w:val="24"/>
          <w:lang w:val="es-PE"/>
        </w:rPr>
        <w:t>rs</w:t>
      </w:r>
      <w:r w:rsidRPr="007F3CB2">
        <w:rPr>
          <w:b/>
          <w:i/>
          <w:sz w:val="24"/>
          <w:szCs w:val="24"/>
          <w:lang w:val="es-PE"/>
        </w:rPr>
        <w:t>o</w:t>
      </w:r>
      <w:r w:rsidRPr="007F3CB2">
        <w:rPr>
          <w:b/>
          <w:i/>
          <w:spacing w:val="-1"/>
          <w:sz w:val="24"/>
          <w:szCs w:val="24"/>
          <w:lang w:val="es-PE"/>
        </w:rPr>
        <w:t>n</w:t>
      </w:r>
      <w:r w:rsidRPr="007F3CB2">
        <w:rPr>
          <w:b/>
          <w:i/>
          <w:sz w:val="24"/>
          <w:szCs w:val="24"/>
          <w:lang w:val="es-PE"/>
        </w:rPr>
        <w:t xml:space="preserve">al, </w:t>
      </w:r>
      <w:r w:rsidRPr="007F3CB2">
        <w:rPr>
          <w:b/>
          <w:i/>
          <w:spacing w:val="1"/>
          <w:sz w:val="24"/>
          <w:szCs w:val="24"/>
          <w:lang w:val="es-PE"/>
        </w:rPr>
        <w:t>e</w:t>
      </w:r>
      <w:r w:rsidRPr="007F3CB2">
        <w:rPr>
          <w:b/>
          <w:i/>
          <w:spacing w:val="-2"/>
          <w:sz w:val="24"/>
          <w:szCs w:val="24"/>
          <w:lang w:val="es-PE"/>
        </w:rPr>
        <w:t>m</w:t>
      </w:r>
      <w:r w:rsidRPr="007F3CB2">
        <w:rPr>
          <w:b/>
          <w:i/>
          <w:sz w:val="24"/>
          <w:szCs w:val="24"/>
          <w:lang w:val="es-PE"/>
        </w:rPr>
        <w:t>ite</w:t>
      </w:r>
      <w:r w:rsidRPr="007F3CB2">
        <w:rPr>
          <w:b/>
          <w:i/>
          <w:spacing w:val="5"/>
          <w:sz w:val="24"/>
          <w:szCs w:val="24"/>
          <w:lang w:val="es-PE"/>
        </w:rPr>
        <w:t xml:space="preserve"> </w:t>
      </w:r>
      <w:r w:rsidRPr="007F3CB2">
        <w:rPr>
          <w:b/>
          <w:i/>
          <w:sz w:val="24"/>
          <w:szCs w:val="24"/>
          <w:lang w:val="es-PE"/>
        </w:rPr>
        <w:t>la p</w:t>
      </w:r>
      <w:r w:rsidRPr="007F3CB2">
        <w:rPr>
          <w:b/>
          <w:i/>
          <w:spacing w:val="-1"/>
          <w:sz w:val="24"/>
          <w:szCs w:val="24"/>
          <w:lang w:val="es-PE"/>
        </w:rPr>
        <w:t>r</w:t>
      </w:r>
      <w:r w:rsidRPr="007F3CB2">
        <w:rPr>
          <w:b/>
          <w:i/>
          <w:spacing w:val="1"/>
          <w:sz w:val="24"/>
          <w:szCs w:val="24"/>
          <w:lang w:val="es-PE"/>
        </w:rPr>
        <w:t>e</w:t>
      </w:r>
      <w:r w:rsidRPr="007F3CB2">
        <w:rPr>
          <w:b/>
          <w:i/>
          <w:spacing w:val="-1"/>
          <w:sz w:val="24"/>
          <w:szCs w:val="24"/>
          <w:lang w:val="es-PE"/>
        </w:rPr>
        <w:t>sen</w:t>
      </w:r>
      <w:r w:rsidRPr="007F3CB2">
        <w:rPr>
          <w:b/>
          <w:i/>
          <w:sz w:val="24"/>
          <w:szCs w:val="24"/>
          <w:lang w:val="es-PE"/>
        </w:rPr>
        <w:t>te</w:t>
      </w:r>
      <w:r w:rsidRPr="007F3CB2">
        <w:rPr>
          <w:b/>
          <w:i/>
          <w:spacing w:val="1"/>
          <w:sz w:val="24"/>
          <w:szCs w:val="24"/>
          <w:lang w:val="es-PE"/>
        </w:rPr>
        <w:t xml:space="preserve"> </w:t>
      </w:r>
      <w:r w:rsidRPr="007F3CB2">
        <w:rPr>
          <w:b/>
          <w:i/>
          <w:spacing w:val="-1"/>
          <w:sz w:val="24"/>
          <w:szCs w:val="24"/>
          <w:lang w:val="es-PE"/>
        </w:rPr>
        <w:t>r</w:t>
      </w:r>
      <w:r w:rsidRPr="007F3CB2">
        <w:rPr>
          <w:b/>
          <w:i/>
          <w:spacing w:val="1"/>
          <w:sz w:val="24"/>
          <w:szCs w:val="24"/>
          <w:lang w:val="es-PE"/>
        </w:rPr>
        <w:t>e</w:t>
      </w:r>
      <w:r w:rsidRPr="007F3CB2">
        <w:rPr>
          <w:b/>
          <w:i/>
          <w:spacing w:val="-1"/>
          <w:sz w:val="24"/>
          <w:szCs w:val="24"/>
          <w:lang w:val="es-PE"/>
        </w:rPr>
        <w:t>s</w:t>
      </w:r>
      <w:r w:rsidRPr="007F3CB2">
        <w:rPr>
          <w:b/>
          <w:i/>
          <w:sz w:val="24"/>
          <w:szCs w:val="24"/>
          <w:lang w:val="es-PE"/>
        </w:rPr>
        <w:t>ol</w:t>
      </w:r>
      <w:r w:rsidRPr="007F3CB2">
        <w:rPr>
          <w:b/>
          <w:i/>
          <w:spacing w:val="-1"/>
          <w:sz w:val="24"/>
          <w:szCs w:val="24"/>
          <w:lang w:val="es-PE"/>
        </w:rPr>
        <w:t>u</w:t>
      </w:r>
      <w:r w:rsidRPr="007F3CB2">
        <w:rPr>
          <w:b/>
          <w:i/>
          <w:spacing w:val="1"/>
          <w:sz w:val="24"/>
          <w:szCs w:val="24"/>
          <w:lang w:val="es-PE"/>
        </w:rPr>
        <w:t>c</w:t>
      </w:r>
      <w:r w:rsidRPr="007F3CB2">
        <w:rPr>
          <w:b/>
          <w:i/>
          <w:spacing w:val="-2"/>
          <w:sz w:val="24"/>
          <w:szCs w:val="24"/>
          <w:lang w:val="es-PE"/>
        </w:rPr>
        <w:t>i</w:t>
      </w:r>
      <w:r w:rsidRPr="007F3CB2">
        <w:rPr>
          <w:b/>
          <w:i/>
          <w:sz w:val="24"/>
          <w:szCs w:val="24"/>
          <w:lang w:val="es-PE"/>
        </w:rPr>
        <w:t>ón</w:t>
      </w:r>
      <w:r w:rsidRPr="007F3CB2" w:rsidR="00DE6E6B">
        <w:rPr>
          <w:b/>
          <w:i/>
          <w:sz w:val="24"/>
          <w:szCs w:val="24"/>
          <w:lang w:val="es-PE"/>
        </w:rPr>
        <w:t>.</w:t>
      </w:r>
    </w:p>
    <w:p w:rsidRPr="007F3CB2" w:rsidR="008E48AD" w:rsidRDefault="008E48AD" w14:paraId="76E9D321" w14:textId="77777777">
      <w:pPr>
        <w:spacing w:before="4" w:line="260" w:lineRule="exact"/>
        <w:rPr>
          <w:sz w:val="24"/>
          <w:szCs w:val="24"/>
          <w:lang w:val="es-PE"/>
        </w:rPr>
      </w:pPr>
    </w:p>
    <w:p w:rsidRPr="007F3CB2" w:rsidR="008E48AD" w:rsidRDefault="00C62C0D" w14:paraId="76E9D322" w14:textId="7B71F563">
      <w:pPr>
        <w:ind w:left="2469"/>
        <w:rPr>
          <w:sz w:val="24"/>
          <w:szCs w:val="24"/>
          <w:lang w:val="es-PE"/>
        </w:rPr>
      </w:pPr>
      <w:r w:rsidRPr="007F3CB2">
        <w:rPr>
          <w:b/>
          <w:spacing w:val="-1"/>
          <w:sz w:val="24"/>
          <w:szCs w:val="24"/>
          <w:lang w:val="es-PE"/>
        </w:rPr>
        <w:t>A</w:t>
      </w:r>
      <w:r w:rsidRPr="007F3CB2">
        <w:rPr>
          <w:b/>
          <w:sz w:val="24"/>
          <w:szCs w:val="24"/>
          <w:lang w:val="es-PE"/>
        </w:rPr>
        <w:t>li</w:t>
      </w:r>
      <w:r w:rsidRPr="007F3CB2">
        <w:rPr>
          <w:b/>
          <w:spacing w:val="1"/>
          <w:sz w:val="24"/>
          <w:szCs w:val="24"/>
          <w:lang w:val="es-PE"/>
        </w:rPr>
        <w:t>c</w:t>
      </w:r>
      <w:r w:rsidRPr="007F3CB2">
        <w:rPr>
          <w:b/>
          <w:sz w:val="24"/>
          <w:szCs w:val="24"/>
          <w:lang w:val="es-PE"/>
        </w:rPr>
        <w:t>ia</w:t>
      </w:r>
      <w:r w:rsidRPr="007F3CB2">
        <w:rPr>
          <w:b/>
          <w:spacing w:val="-2"/>
          <w:sz w:val="24"/>
          <w:szCs w:val="24"/>
          <w:lang w:val="es-PE"/>
        </w:rPr>
        <w:t xml:space="preserve"> </w:t>
      </w:r>
      <w:r w:rsidRPr="007F3CB2">
        <w:rPr>
          <w:b/>
          <w:spacing w:val="1"/>
          <w:sz w:val="24"/>
          <w:szCs w:val="24"/>
          <w:lang w:val="es-PE"/>
        </w:rPr>
        <w:t>M</w:t>
      </w:r>
      <w:r w:rsidRPr="007F3CB2">
        <w:rPr>
          <w:b/>
          <w:spacing w:val="-2"/>
          <w:sz w:val="24"/>
          <w:szCs w:val="24"/>
          <w:lang w:val="es-PE"/>
        </w:rPr>
        <w:t>a</w:t>
      </w:r>
      <w:r w:rsidRPr="007F3CB2">
        <w:rPr>
          <w:b/>
          <w:spacing w:val="1"/>
          <w:sz w:val="24"/>
          <w:szCs w:val="24"/>
          <w:lang w:val="es-PE"/>
        </w:rPr>
        <w:t>r</w:t>
      </w:r>
      <w:r w:rsidRPr="007F3CB2">
        <w:rPr>
          <w:b/>
          <w:sz w:val="24"/>
          <w:szCs w:val="24"/>
          <w:lang w:val="es-PE"/>
        </w:rPr>
        <w:t>t</w:t>
      </w:r>
      <w:r w:rsidRPr="007F3CB2">
        <w:rPr>
          <w:b/>
          <w:spacing w:val="1"/>
          <w:sz w:val="24"/>
          <w:szCs w:val="24"/>
          <w:lang w:val="es-PE"/>
        </w:rPr>
        <w:t>í</w:t>
      </w:r>
      <w:r w:rsidRPr="007F3CB2">
        <w:rPr>
          <w:b/>
          <w:sz w:val="24"/>
          <w:szCs w:val="24"/>
          <w:lang w:val="es-PE"/>
        </w:rPr>
        <w:t>n</w:t>
      </w:r>
      <w:r w:rsidRPr="007F3CB2">
        <w:rPr>
          <w:b/>
          <w:spacing w:val="-1"/>
          <w:sz w:val="24"/>
          <w:szCs w:val="24"/>
          <w:lang w:val="es-PE"/>
        </w:rPr>
        <w:t xml:space="preserve"> </w:t>
      </w:r>
      <w:r w:rsidRPr="007F3CB2">
        <w:rPr>
          <w:b/>
          <w:sz w:val="24"/>
          <w:szCs w:val="24"/>
          <w:lang w:val="es-PE"/>
        </w:rPr>
        <w:t>Ló</w:t>
      </w:r>
      <w:r w:rsidRPr="007F3CB2">
        <w:rPr>
          <w:b/>
          <w:spacing w:val="-1"/>
          <w:sz w:val="24"/>
          <w:szCs w:val="24"/>
          <w:lang w:val="es-PE"/>
        </w:rPr>
        <w:t>p</w:t>
      </w:r>
      <w:r w:rsidRPr="007F3CB2">
        <w:rPr>
          <w:b/>
          <w:spacing w:val="1"/>
          <w:sz w:val="24"/>
          <w:szCs w:val="24"/>
          <w:lang w:val="es-PE"/>
        </w:rPr>
        <w:t>e</w:t>
      </w:r>
      <w:r w:rsidRPr="007F3CB2">
        <w:rPr>
          <w:b/>
          <w:sz w:val="24"/>
          <w:szCs w:val="24"/>
          <w:lang w:val="es-PE"/>
        </w:rPr>
        <w:t xml:space="preserve">z – </w:t>
      </w:r>
      <w:r w:rsidRPr="007F3CB2">
        <w:rPr>
          <w:b/>
          <w:spacing w:val="-1"/>
          <w:sz w:val="24"/>
          <w:szCs w:val="24"/>
          <w:lang w:val="es-PE"/>
        </w:rPr>
        <w:t>Se</w:t>
      </w:r>
      <w:r w:rsidRPr="007F3CB2">
        <w:rPr>
          <w:b/>
          <w:spacing w:val="1"/>
          <w:sz w:val="24"/>
          <w:szCs w:val="24"/>
          <w:lang w:val="es-PE"/>
        </w:rPr>
        <w:t>cre</w:t>
      </w:r>
      <w:r w:rsidRPr="007F3CB2">
        <w:rPr>
          <w:b/>
          <w:spacing w:val="-2"/>
          <w:sz w:val="24"/>
          <w:szCs w:val="24"/>
          <w:lang w:val="es-PE"/>
        </w:rPr>
        <w:t>t</w:t>
      </w:r>
      <w:r w:rsidRPr="007F3CB2">
        <w:rPr>
          <w:b/>
          <w:sz w:val="24"/>
          <w:szCs w:val="24"/>
          <w:lang w:val="es-PE"/>
        </w:rPr>
        <w:t>a</w:t>
      </w:r>
      <w:r w:rsidRPr="007F3CB2">
        <w:rPr>
          <w:b/>
          <w:spacing w:val="1"/>
          <w:sz w:val="24"/>
          <w:szCs w:val="24"/>
          <w:lang w:val="es-PE"/>
        </w:rPr>
        <w:t>r</w:t>
      </w:r>
      <w:r w:rsidRPr="007F3CB2" w:rsidR="00D34801">
        <w:rPr>
          <w:b/>
          <w:sz w:val="24"/>
          <w:szCs w:val="24"/>
          <w:lang w:val="es-PE"/>
        </w:rPr>
        <w:t>i</w:t>
      </w:r>
      <w:r w:rsidRPr="007F3CB2">
        <w:rPr>
          <w:b/>
          <w:sz w:val="24"/>
          <w:szCs w:val="24"/>
          <w:lang w:val="es-PE"/>
        </w:rPr>
        <w:t>a</w:t>
      </w:r>
      <w:r w:rsidRPr="007F3CB2">
        <w:rPr>
          <w:b/>
          <w:spacing w:val="-2"/>
          <w:sz w:val="24"/>
          <w:szCs w:val="24"/>
          <w:lang w:val="es-PE"/>
        </w:rPr>
        <w:t xml:space="preserve"> </w:t>
      </w:r>
      <w:r w:rsidRPr="007F3CB2">
        <w:rPr>
          <w:b/>
          <w:sz w:val="24"/>
          <w:szCs w:val="24"/>
          <w:lang w:val="es-PE"/>
        </w:rPr>
        <w:t>T</w:t>
      </w:r>
      <w:r w:rsidRPr="007F3CB2">
        <w:rPr>
          <w:b/>
          <w:spacing w:val="1"/>
          <w:sz w:val="24"/>
          <w:szCs w:val="24"/>
          <w:lang w:val="es-PE"/>
        </w:rPr>
        <w:t>éc</w:t>
      </w:r>
      <w:r w:rsidRPr="007F3CB2">
        <w:rPr>
          <w:b/>
          <w:spacing w:val="-3"/>
          <w:sz w:val="24"/>
          <w:szCs w:val="24"/>
          <w:lang w:val="es-PE"/>
        </w:rPr>
        <w:t>n</w:t>
      </w:r>
      <w:r w:rsidRPr="007F3CB2">
        <w:rPr>
          <w:b/>
          <w:sz w:val="24"/>
          <w:szCs w:val="24"/>
          <w:lang w:val="es-PE"/>
        </w:rPr>
        <w:t>i</w:t>
      </w:r>
      <w:r w:rsidRPr="007F3CB2">
        <w:rPr>
          <w:b/>
          <w:spacing w:val="1"/>
          <w:sz w:val="24"/>
          <w:szCs w:val="24"/>
          <w:lang w:val="es-PE"/>
        </w:rPr>
        <w:t>c</w:t>
      </w:r>
      <w:r w:rsidRPr="007F3CB2">
        <w:rPr>
          <w:b/>
          <w:sz w:val="24"/>
          <w:szCs w:val="24"/>
          <w:lang w:val="es-PE"/>
        </w:rPr>
        <w:t>a</w:t>
      </w:r>
    </w:p>
    <w:sectPr w:rsidRPr="007F3CB2" w:rsidR="008E48AD">
      <w:headerReference w:type="default" r:id="rId16"/>
      <w:footerReference w:type="default" r:id="rId17"/>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C3B1C" w:rsidRDefault="00AC3B1C" w14:paraId="1BAE250D" w14:textId="77777777">
      <w:r>
        <w:separator/>
      </w:r>
    </w:p>
  </w:endnote>
  <w:endnote w:type="continuationSeparator" w:id="0">
    <w:p w:rsidR="00AC3B1C" w:rsidRDefault="00AC3B1C" w14:paraId="0769AAE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Content>
      <w:sdt>
        <w:sdtPr>
          <w:id w:val="-1769616900"/>
          <w:docPartObj>
            <w:docPartGallery w:val="Page Numbers (Top of Page)"/>
            <w:docPartUnique/>
          </w:docPartObj>
        </w:sdt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C3B1C" w:rsidRDefault="00AC3B1C" w14:paraId="6981CA7E" w14:textId="77777777">
      <w:r>
        <w:separator/>
      </w:r>
    </w:p>
  </w:footnote>
  <w:footnote w:type="continuationSeparator" w:id="0">
    <w:p w:rsidR="00AC3B1C" w:rsidRDefault="00AC3B1C" w14:paraId="0B34992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000000"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088A57F7"/>
    <w:multiLevelType w:val="hybridMultilevel"/>
    <w:tmpl w:val="5E86C192"/>
    <w:lvl w:ilvl="0" w:tplc="412209B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3"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4"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5"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3"/>
  </w:num>
  <w:num w:numId="4" w16cid:durableId="13043142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21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595997">
    <w:abstractNumId w:val="3"/>
  </w:num>
  <w:num w:numId="7" w16cid:durableId="1237783974">
    <w:abstractNumId w:val="3"/>
  </w:num>
  <w:num w:numId="8" w16cid:durableId="10337749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7675701">
    <w:abstractNumId w:val="3"/>
  </w:num>
  <w:num w:numId="10" w16cid:durableId="1575552979">
    <w:abstractNumId w:val="3"/>
  </w:num>
  <w:num w:numId="11" w16cid:durableId="942568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177C2"/>
    <w:rsid w:val="000301DA"/>
    <w:rsid w:val="00036484"/>
    <w:rsid w:val="000602C0"/>
    <w:rsid w:val="000919C3"/>
    <w:rsid w:val="000A16F1"/>
    <w:rsid w:val="000B4947"/>
    <w:rsid w:val="000C73AD"/>
    <w:rsid w:val="000D6B5E"/>
    <w:rsid w:val="000E6561"/>
    <w:rsid w:val="000E6FEF"/>
    <w:rsid w:val="000E7B37"/>
    <w:rsid w:val="00104EE1"/>
    <w:rsid w:val="001066BE"/>
    <w:rsid w:val="00110E88"/>
    <w:rsid w:val="00124D50"/>
    <w:rsid w:val="001265B3"/>
    <w:rsid w:val="0014361C"/>
    <w:rsid w:val="00157AEB"/>
    <w:rsid w:val="00160B4E"/>
    <w:rsid w:val="00163814"/>
    <w:rsid w:val="00186527"/>
    <w:rsid w:val="001A6753"/>
    <w:rsid w:val="001C0E85"/>
    <w:rsid w:val="001C6476"/>
    <w:rsid w:val="001C680A"/>
    <w:rsid w:val="001E1816"/>
    <w:rsid w:val="001E5E02"/>
    <w:rsid w:val="00200270"/>
    <w:rsid w:val="00204F8A"/>
    <w:rsid w:val="0020789B"/>
    <w:rsid w:val="00223568"/>
    <w:rsid w:val="002245BC"/>
    <w:rsid w:val="00225805"/>
    <w:rsid w:val="0023370E"/>
    <w:rsid w:val="00245BDC"/>
    <w:rsid w:val="00285E81"/>
    <w:rsid w:val="002C31BC"/>
    <w:rsid w:val="002D0E23"/>
    <w:rsid w:val="002D53F5"/>
    <w:rsid w:val="002D6B4F"/>
    <w:rsid w:val="002E0062"/>
    <w:rsid w:val="002F19C8"/>
    <w:rsid w:val="0033171E"/>
    <w:rsid w:val="00331D3A"/>
    <w:rsid w:val="00350A59"/>
    <w:rsid w:val="00353ED9"/>
    <w:rsid w:val="00356837"/>
    <w:rsid w:val="00363664"/>
    <w:rsid w:val="0036507A"/>
    <w:rsid w:val="00371F8F"/>
    <w:rsid w:val="00372FA3"/>
    <w:rsid w:val="003843AA"/>
    <w:rsid w:val="003A4C76"/>
    <w:rsid w:val="003A5554"/>
    <w:rsid w:val="003B634C"/>
    <w:rsid w:val="003C2827"/>
    <w:rsid w:val="003E0B61"/>
    <w:rsid w:val="003F6318"/>
    <w:rsid w:val="0042784C"/>
    <w:rsid w:val="004308C5"/>
    <w:rsid w:val="004456CF"/>
    <w:rsid w:val="00453E2A"/>
    <w:rsid w:val="004644E1"/>
    <w:rsid w:val="0047574C"/>
    <w:rsid w:val="0047597E"/>
    <w:rsid w:val="00481B48"/>
    <w:rsid w:val="00490364"/>
    <w:rsid w:val="00491968"/>
    <w:rsid w:val="00494575"/>
    <w:rsid w:val="004B2F8A"/>
    <w:rsid w:val="004B38BA"/>
    <w:rsid w:val="004B3E29"/>
    <w:rsid w:val="004C74AB"/>
    <w:rsid w:val="004D5901"/>
    <w:rsid w:val="004E2907"/>
    <w:rsid w:val="004E44EE"/>
    <w:rsid w:val="004F2400"/>
    <w:rsid w:val="005026ED"/>
    <w:rsid w:val="00504F00"/>
    <w:rsid w:val="0051061B"/>
    <w:rsid w:val="00531609"/>
    <w:rsid w:val="00546763"/>
    <w:rsid w:val="005535EA"/>
    <w:rsid w:val="00577931"/>
    <w:rsid w:val="005966C5"/>
    <w:rsid w:val="00597390"/>
    <w:rsid w:val="005A74E9"/>
    <w:rsid w:val="005B45E9"/>
    <w:rsid w:val="005C1D06"/>
    <w:rsid w:val="005C21EE"/>
    <w:rsid w:val="005C56E4"/>
    <w:rsid w:val="005E0BFE"/>
    <w:rsid w:val="005F014C"/>
    <w:rsid w:val="005F5939"/>
    <w:rsid w:val="00612267"/>
    <w:rsid w:val="00633E68"/>
    <w:rsid w:val="00637F48"/>
    <w:rsid w:val="006405BB"/>
    <w:rsid w:val="00646DA4"/>
    <w:rsid w:val="0067024B"/>
    <w:rsid w:val="006A693D"/>
    <w:rsid w:val="006B23F2"/>
    <w:rsid w:val="006B63F3"/>
    <w:rsid w:val="006E116F"/>
    <w:rsid w:val="006E51DA"/>
    <w:rsid w:val="00705AE4"/>
    <w:rsid w:val="00706E5D"/>
    <w:rsid w:val="00724A8C"/>
    <w:rsid w:val="00725188"/>
    <w:rsid w:val="007318C8"/>
    <w:rsid w:val="00751636"/>
    <w:rsid w:val="00764186"/>
    <w:rsid w:val="007746ED"/>
    <w:rsid w:val="007753CD"/>
    <w:rsid w:val="00777EEB"/>
    <w:rsid w:val="007A0BF9"/>
    <w:rsid w:val="007A283C"/>
    <w:rsid w:val="007A3990"/>
    <w:rsid w:val="007A6185"/>
    <w:rsid w:val="007B1649"/>
    <w:rsid w:val="007B4ADF"/>
    <w:rsid w:val="007D5918"/>
    <w:rsid w:val="007F0E7E"/>
    <w:rsid w:val="007F3CB2"/>
    <w:rsid w:val="007F715F"/>
    <w:rsid w:val="00810261"/>
    <w:rsid w:val="008176C0"/>
    <w:rsid w:val="008358C0"/>
    <w:rsid w:val="00837D2D"/>
    <w:rsid w:val="008766CE"/>
    <w:rsid w:val="00880EF5"/>
    <w:rsid w:val="00890A07"/>
    <w:rsid w:val="008A504B"/>
    <w:rsid w:val="008A7D36"/>
    <w:rsid w:val="008C64A4"/>
    <w:rsid w:val="008C6555"/>
    <w:rsid w:val="008E48AD"/>
    <w:rsid w:val="008E5EEB"/>
    <w:rsid w:val="008E7309"/>
    <w:rsid w:val="008E76A2"/>
    <w:rsid w:val="0090415A"/>
    <w:rsid w:val="009148AA"/>
    <w:rsid w:val="009216BD"/>
    <w:rsid w:val="00940530"/>
    <w:rsid w:val="009567AE"/>
    <w:rsid w:val="0096116E"/>
    <w:rsid w:val="009736D6"/>
    <w:rsid w:val="00986E98"/>
    <w:rsid w:val="009876BB"/>
    <w:rsid w:val="00996AA6"/>
    <w:rsid w:val="009A16AB"/>
    <w:rsid w:val="009A6A79"/>
    <w:rsid w:val="009A6E20"/>
    <w:rsid w:val="009A72EE"/>
    <w:rsid w:val="009D77A5"/>
    <w:rsid w:val="009E652C"/>
    <w:rsid w:val="009F2EBD"/>
    <w:rsid w:val="00A20FE3"/>
    <w:rsid w:val="00A27681"/>
    <w:rsid w:val="00A30448"/>
    <w:rsid w:val="00A332CA"/>
    <w:rsid w:val="00A33E03"/>
    <w:rsid w:val="00A34B21"/>
    <w:rsid w:val="00A43AE2"/>
    <w:rsid w:val="00A55C3E"/>
    <w:rsid w:val="00A56357"/>
    <w:rsid w:val="00A565C2"/>
    <w:rsid w:val="00A836F9"/>
    <w:rsid w:val="00A84988"/>
    <w:rsid w:val="00A92188"/>
    <w:rsid w:val="00AC3B1C"/>
    <w:rsid w:val="00AE32FA"/>
    <w:rsid w:val="00AF46A9"/>
    <w:rsid w:val="00B01C65"/>
    <w:rsid w:val="00B30D03"/>
    <w:rsid w:val="00B33C8F"/>
    <w:rsid w:val="00B45170"/>
    <w:rsid w:val="00B461AD"/>
    <w:rsid w:val="00B51020"/>
    <w:rsid w:val="00B51EE2"/>
    <w:rsid w:val="00B57809"/>
    <w:rsid w:val="00B61276"/>
    <w:rsid w:val="00B637B0"/>
    <w:rsid w:val="00B7502B"/>
    <w:rsid w:val="00B91FCF"/>
    <w:rsid w:val="00B94DCC"/>
    <w:rsid w:val="00B97C9E"/>
    <w:rsid w:val="00BB1AAA"/>
    <w:rsid w:val="00BD59F7"/>
    <w:rsid w:val="00BE187B"/>
    <w:rsid w:val="00BE781E"/>
    <w:rsid w:val="00C064AE"/>
    <w:rsid w:val="00C12092"/>
    <w:rsid w:val="00C125D9"/>
    <w:rsid w:val="00C1429F"/>
    <w:rsid w:val="00C15108"/>
    <w:rsid w:val="00C16ECF"/>
    <w:rsid w:val="00C4151F"/>
    <w:rsid w:val="00C53B9F"/>
    <w:rsid w:val="00C54A27"/>
    <w:rsid w:val="00C62C0D"/>
    <w:rsid w:val="00C67B16"/>
    <w:rsid w:val="00C75680"/>
    <w:rsid w:val="00C9197A"/>
    <w:rsid w:val="00CE697C"/>
    <w:rsid w:val="00CE73B1"/>
    <w:rsid w:val="00CE7618"/>
    <w:rsid w:val="00CF0820"/>
    <w:rsid w:val="00D20532"/>
    <w:rsid w:val="00D317EA"/>
    <w:rsid w:val="00D34801"/>
    <w:rsid w:val="00D42243"/>
    <w:rsid w:val="00D46F2B"/>
    <w:rsid w:val="00D67920"/>
    <w:rsid w:val="00D9773D"/>
    <w:rsid w:val="00DA0167"/>
    <w:rsid w:val="00DA5710"/>
    <w:rsid w:val="00DB4C16"/>
    <w:rsid w:val="00DC06B4"/>
    <w:rsid w:val="00DC23B3"/>
    <w:rsid w:val="00DC535E"/>
    <w:rsid w:val="00DD2519"/>
    <w:rsid w:val="00DE0418"/>
    <w:rsid w:val="00DE04D9"/>
    <w:rsid w:val="00DE152E"/>
    <w:rsid w:val="00DE6E6B"/>
    <w:rsid w:val="00E112DB"/>
    <w:rsid w:val="00E11848"/>
    <w:rsid w:val="00E21FE6"/>
    <w:rsid w:val="00E2486F"/>
    <w:rsid w:val="00E375A9"/>
    <w:rsid w:val="00E40AD5"/>
    <w:rsid w:val="00E67FB8"/>
    <w:rsid w:val="00E86EF2"/>
    <w:rsid w:val="00E918AF"/>
    <w:rsid w:val="00EA5B1F"/>
    <w:rsid w:val="00EB292B"/>
    <w:rsid w:val="00EB646E"/>
    <w:rsid w:val="00EC4981"/>
    <w:rsid w:val="00EE54B2"/>
    <w:rsid w:val="00EE735C"/>
    <w:rsid w:val="00EE75C3"/>
    <w:rsid w:val="00EF2835"/>
    <w:rsid w:val="00F06347"/>
    <w:rsid w:val="00F1117B"/>
    <w:rsid w:val="00F31AD1"/>
    <w:rsid w:val="00F4516F"/>
    <w:rsid w:val="00F50A28"/>
    <w:rsid w:val="00F52EDE"/>
    <w:rsid w:val="00F84BE5"/>
    <w:rsid w:val="00FB49BA"/>
    <w:rsid w:val="00FC21AD"/>
    <w:rsid w:val="03E6A5BB"/>
    <w:rsid w:val="0579AF3D"/>
    <w:rsid w:val="0666AC81"/>
    <w:rsid w:val="0EB7D19D"/>
    <w:rsid w:val="102C1C14"/>
    <w:rsid w:val="2124160A"/>
    <w:rsid w:val="2D7296FD"/>
    <w:rsid w:val="2E01319F"/>
    <w:rsid w:val="315CCD7E"/>
    <w:rsid w:val="413E5691"/>
    <w:rsid w:val="459EF7D3"/>
    <w:rsid w:val="495C8C79"/>
    <w:rsid w:val="4B571E32"/>
    <w:rsid w:val="61056A64"/>
    <w:rsid w:val="7EBFEF4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 w:type="paragraph" w:styleId="Textonotapie">
    <w:name w:val="footnote text"/>
    <w:basedOn w:val="Normal"/>
    <w:link w:val="TextonotapieCar"/>
    <w:uiPriority w:val="99"/>
    <w:semiHidden/>
    <w:unhideWhenUsed/>
    <w:rsid w:val="00646DA4"/>
    <w:rPr>
      <w:lang w:val="es-ES" w:eastAsia="es-ES"/>
    </w:rPr>
  </w:style>
  <w:style w:type="character" w:styleId="TextonotapieCar" w:customStyle="1">
    <w:name w:val="Texto nota pie Car"/>
    <w:basedOn w:val="Fuentedeprrafopredeter"/>
    <w:link w:val="Textonotapie"/>
    <w:uiPriority w:val="99"/>
    <w:semiHidden/>
    <w:rsid w:val="00646DA4"/>
    <w:rPr>
      <w:lang w:val="es-ES" w:eastAsia="es-ES"/>
    </w:rPr>
  </w:style>
  <w:style w:type="character" w:styleId="Refdenotaalpie">
    <w:name w:val="footnote reference"/>
    <w:basedOn w:val="Fuentedeprrafopredeter"/>
    <w:uiPriority w:val="99"/>
    <w:semiHidden/>
    <w:unhideWhenUsed/>
    <w:rsid w:val="00646DA4"/>
    <w:rPr>
      <w:vertAlign w:val="superscript"/>
    </w:rPr>
  </w:style>
  <w:style w:type="character" w:styleId="tabchar" w:customStyle="1">
    <w:name w:val="tabchar"/>
    <w:basedOn w:val="Fuentedeprrafopredeter"/>
    <w:rsid w:val="00DD2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248151711">
      <w:bodyDiv w:val="1"/>
      <w:marLeft w:val="0"/>
      <w:marRight w:val="0"/>
      <w:marTop w:val="0"/>
      <w:marBottom w:val="0"/>
      <w:divBdr>
        <w:top w:val="none" w:sz="0" w:space="0" w:color="auto"/>
        <w:left w:val="none" w:sz="0" w:space="0" w:color="auto"/>
        <w:bottom w:val="none" w:sz="0" w:space="0" w:color="auto"/>
        <w:right w:val="none" w:sz="0" w:space="0" w:color="auto"/>
      </w:divBdr>
    </w:div>
    <w:div w:id="437604893">
      <w:bodyDiv w:val="1"/>
      <w:marLeft w:val="0"/>
      <w:marRight w:val="0"/>
      <w:marTop w:val="0"/>
      <w:marBottom w:val="0"/>
      <w:divBdr>
        <w:top w:val="none" w:sz="0" w:space="0" w:color="auto"/>
        <w:left w:val="none" w:sz="0" w:space="0" w:color="auto"/>
        <w:bottom w:val="none" w:sz="0" w:space="0" w:color="auto"/>
        <w:right w:val="none" w:sz="0" w:space="0" w:color="auto"/>
      </w:divBdr>
    </w:div>
    <w:div w:id="547844146">
      <w:bodyDiv w:val="1"/>
      <w:marLeft w:val="0"/>
      <w:marRight w:val="0"/>
      <w:marTop w:val="0"/>
      <w:marBottom w:val="0"/>
      <w:divBdr>
        <w:top w:val="none" w:sz="0" w:space="0" w:color="auto"/>
        <w:left w:val="none" w:sz="0" w:space="0" w:color="auto"/>
        <w:bottom w:val="none" w:sz="0" w:space="0" w:color="auto"/>
        <w:right w:val="none" w:sz="0" w:space="0" w:color="auto"/>
      </w:divBdr>
    </w:div>
    <w:div w:id="571551755">
      <w:bodyDiv w:val="1"/>
      <w:marLeft w:val="0"/>
      <w:marRight w:val="0"/>
      <w:marTop w:val="0"/>
      <w:marBottom w:val="0"/>
      <w:divBdr>
        <w:top w:val="none" w:sz="0" w:space="0" w:color="auto"/>
        <w:left w:val="none" w:sz="0" w:space="0" w:color="auto"/>
        <w:bottom w:val="none" w:sz="0" w:space="0" w:color="auto"/>
        <w:right w:val="none" w:sz="0" w:space="0" w:color="auto"/>
      </w:divBdr>
    </w:div>
    <w:div w:id="710769052">
      <w:bodyDiv w:val="1"/>
      <w:marLeft w:val="0"/>
      <w:marRight w:val="0"/>
      <w:marTop w:val="0"/>
      <w:marBottom w:val="0"/>
      <w:divBdr>
        <w:top w:val="none" w:sz="0" w:space="0" w:color="auto"/>
        <w:left w:val="none" w:sz="0" w:space="0" w:color="auto"/>
        <w:bottom w:val="none" w:sz="0" w:space="0" w:color="auto"/>
        <w:right w:val="none" w:sz="0" w:space="0" w:color="auto"/>
      </w:divBdr>
    </w:div>
    <w:div w:id="748770607">
      <w:bodyDiv w:val="1"/>
      <w:marLeft w:val="0"/>
      <w:marRight w:val="0"/>
      <w:marTop w:val="0"/>
      <w:marBottom w:val="0"/>
      <w:divBdr>
        <w:top w:val="none" w:sz="0" w:space="0" w:color="auto"/>
        <w:left w:val="none" w:sz="0" w:space="0" w:color="auto"/>
        <w:bottom w:val="none" w:sz="0" w:space="0" w:color="auto"/>
        <w:right w:val="none" w:sz="0" w:space="0" w:color="auto"/>
      </w:divBdr>
    </w:div>
    <w:div w:id="792018486">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48662217">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008095302">
      <w:bodyDiv w:val="1"/>
      <w:marLeft w:val="0"/>
      <w:marRight w:val="0"/>
      <w:marTop w:val="0"/>
      <w:marBottom w:val="0"/>
      <w:divBdr>
        <w:top w:val="none" w:sz="0" w:space="0" w:color="auto"/>
        <w:left w:val="none" w:sz="0" w:space="0" w:color="auto"/>
        <w:bottom w:val="none" w:sz="0" w:space="0" w:color="auto"/>
        <w:right w:val="none" w:sz="0" w:space="0" w:color="auto"/>
      </w:divBdr>
    </w:div>
    <w:div w:id="1115127586">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455439435">
      <w:bodyDiv w:val="1"/>
      <w:marLeft w:val="0"/>
      <w:marRight w:val="0"/>
      <w:marTop w:val="0"/>
      <w:marBottom w:val="0"/>
      <w:divBdr>
        <w:top w:val="none" w:sz="0" w:space="0" w:color="auto"/>
        <w:left w:val="none" w:sz="0" w:space="0" w:color="auto"/>
        <w:bottom w:val="none" w:sz="0" w:space="0" w:color="auto"/>
        <w:right w:val="none" w:sz="0" w:space="0" w:color="auto"/>
      </w:divBdr>
    </w:div>
    <w:div w:id="1537696243">
      <w:bodyDiv w:val="1"/>
      <w:marLeft w:val="0"/>
      <w:marRight w:val="0"/>
      <w:marTop w:val="0"/>
      <w:marBottom w:val="0"/>
      <w:divBdr>
        <w:top w:val="none" w:sz="0" w:space="0" w:color="auto"/>
        <w:left w:val="none" w:sz="0" w:space="0" w:color="auto"/>
        <w:bottom w:val="none" w:sz="0" w:space="0" w:color="auto"/>
        <w:right w:val="none" w:sz="0" w:space="0" w:color="auto"/>
      </w:divBdr>
    </w:div>
    <w:div w:id="1659653256">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743872588">
      <w:bodyDiv w:val="1"/>
      <w:marLeft w:val="0"/>
      <w:marRight w:val="0"/>
      <w:marTop w:val="0"/>
      <w:marBottom w:val="0"/>
      <w:divBdr>
        <w:top w:val="none" w:sz="0" w:space="0" w:color="auto"/>
        <w:left w:val="none" w:sz="0" w:space="0" w:color="auto"/>
        <w:bottom w:val="none" w:sz="0" w:space="0" w:color="auto"/>
        <w:right w:val="none" w:sz="0" w:space="0" w:color="auto"/>
      </w:divBdr>
    </w:div>
    <w:div w:id="1761750476">
      <w:bodyDiv w:val="1"/>
      <w:marLeft w:val="0"/>
      <w:marRight w:val="0"/>
      <w:marTop w:val="0"/>
      <w:marBottom w:val="0"/>
      <w:divBdr>
        <w:top w:val="none" w:sz="0" w:space="0" w:color="auto"/>
        <w:left w:val="none" w:sz="0" w:space="0" w:color="auto"/>
        <w:bottom w:val="none" w:sz="0" w:space="0" w:color="auto"/>
        <w:right w:val="none" w:sz="0" w:space="0" w:color="auto"/>
      </w:divBdr>
    </w:div>
    <w:div w:id="1832719841">
      <w:bodyDiv w:val="1"/>
      <w:marLeft w:val="0"/>
      <w:marRight w:val="0"/>
      <w:marTop w:val="0"/>
      <w:marBottom w:val="0"/>
      <w:divBdr>
        <w:top w:val="none" w:sz="0" w:space="0" w:color="auto"/>
        <w:left w:val="none" w:sz="0" w:space="0" w:color="auto"/>
        <w:bottom w:val="none" w:sz="0" w:space="0" w:color="auto"/>
        <w:right w:val="none" w:sz="0" w:space="0" w:color="auto"/>
      </w:divBdr>
    </w:div>
    <w:div w:id="190455944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 w:id="1931353157">
      <w:bodyDiv w:val="1"/>
      <w:marLeft w:val="0"/>
      <w:marRight w:val="0"/>
      <w:marTop w:val="0"/>
      <w:marBottom w:val="0"/>
      <w:divBdr>
        <w:top w:val="none" w:sz="0" w:space="0" w:color="auto"/>
        <w:left w:val="none" w:sz="0" w:space="0" w:color="auto"/>
        <w:bottom w:val="none" w:sz="0" w:space="0" w:color="auto"/>
        <w:right w:val="none" w:sz="0" w:space="0" w:color="auto"/>
      </w:divBdr>
    </w:div>
    <w:div w:id="1967465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oleObject" Target="embeddings/oleObject2.bin"/><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A182B0-E587-4A6C-B466-A5A67FA1C131}">
  <ds:schemaRefs>
    <ds:schemaRef ds:uri="http://schemas.openxmlformats.org/officeDocument/2006/bibliography"/>
  </ds:schemaRefs>
</ds:datastoreItem>
</file>

<file path=customXml/itemProps2.xml><?xml version="1.0" encoding="utf-8"?>
<ds:datastoreItem xmlns:ds="http://schemas.openxmlformats.org/officeDocument/2006/customXml" ds:itemID="{196C695D-040B-43BB-ABE7-7422A1CAA690}"/>
</file>

<file path=customXml/itemProps3.xml><?xml version="1.0" encoding="utf-8"?>
<ds:datastoreItem xmlns:ds="http://schemas.openxmlformats.org/officeDocument/2006/customXml" ds:itemID="{AE40ED4E-922E-4F2C-95D1-6F7D3B37A80A}"/>
</file>

<file path=customXml/itemProps4.xml><?xml version="1.0" encoding="utf-8"?>
<ds:datastoreItem xmlns:ds="http://schemas.openxmlformats.org/officeDocument/2006/customXml" ds:itemID="{22E7D1BE-96E2-494C-8631-3A76CEEBD24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244</cp:revision>
  <cp:lastPrinted>2022-08-19T19:40:00Z</cp:lastPrinted>
  <dcterms:created xsi:type="dcterms:W3CDTF">2022-03-25T15:53:00Z</dcterms:created>
  <dcterms:modified xsi:type="dcterms:W3CDTF">2025-04-23T17:18:26Z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