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F52F7" w:rsidR="000341A4" w:rsidP="000341A4" w:rsidRDefault="000341A4" w14:paraId="6752CB7C" w14:textId="77777777">
      <w:pPr>
        <w:pStyle w:val="Puesto"/>
        <w:tabs>
          <w:tab w:val="left" w:pos="2730"/>
          <w:tab w:val="center" w:pos="4419"/>
        </w:tabs>
        <w:outlineLvl w:val="0"/>
        <w:rPr>
          <w:rStyle w:val="Textoennegrita"/>
          <w:b/>
          <w:bCs/>
          <w:lang w:val="es-ES"/>
        </w:rPr>
      </w:pPr>
    </w:p>
    <w:p w:rsidRPr="000F52F7" w:rsidR="000341A4" w:rsidP="000341A4" w:rsidRDefault="000341A4" w14:paraId="56329F19" w14:textId="77777777">
      <w:pPr>
        <w:pStyle w:val="Puesto"/>
        <w:tabs>
          <w:tab w:val="left" w:pos="2730"/>
          <w:tab w:val="center" w:pos="4419"/>
        </w:tabs>
        <w:outlineLvl w:val="0"/>
        <w:rPr>
          <w:rStyle w:val="Textoennegrita"/>
          <w:b/>
          <w:bCs/>
          <w:lang w:val="es-ES"/>
        </w:rPr>
      </w:pPr>
    </w:p>
    <w:p w:rsidRPr="000F52F7" w:rsidR="00D645CF" w:rsidP="00AF57F2" w:rsidRDefault="00D00142" w14:paraId="587C9FEE" w14:textId="4B752491">
      <w:pPr>
        <w:pStyle w:val="Puesto"/>
        <w:tabs>
          <w:tab w:val="left" w:pos="2730"/>
          <w:tab w:val="center" w:pos="4419"/>
        </w:tabs>
        <w:outlineLvl w:val="0"/>
        <w:rPr>
          <w:rStyle w:val="Textoennegrita"/>
          <w:b/>
          <w:bCs/>
          <w:lang w:val="es-ES"/>
        </w:rPr>
      </w:pPr>
      <w:r w:rsidRPr="000F52F7">
        <w:rPr>
          <w:rStyle w:val="Textoennegrita"/>
          <w:b/>
          <w:bCs/>
          <w:lang w:val="es-ES"/>
        </w:rPr>
        <w:t>RESOLUCION N°</w:t>
      </w:r>
      <w:r w:rsidRPr="000F52F7" w:rsidR="000341A4">
        <w:rPr>
          <w:rStyle w:val="Textoennegrita"/>
          <w:b/>
          <w:bCs/>
          <w:lang w:val="es-ES"/>
        </w:rPr>
        <w:t xml:space="preserve"> </w:t>
      </w:r>
      <w:r w:rsidRPr="000F52F7" w:rsidR="006C6213">
        <w:rPr>
          <w:rStyle w:val="Textoennegrita"/>
          <w:b/>
          <w:bCs/>
          <w:lang w:val="es-ES"/>
        </w:rPr>
        <w:t>0</w:t>
      </w:r>
      <w:r w:rsidRPr="000F52F7" w:rsidR="00570097">
        <w:rPr>
          <w:rStyle w:val="Textoennegrita"/>
          <w:b/>
          <w:bCs/>
          <w:lang w:val="es-ES"/>
        </w:rPr>
        <w:t>3</w:t>
      </w:r>
      <w:r w:rsidRPr="000F52F7" w:rsidR="000F52F7">
        <w:rPr>
          <w:rStyle w:val="Textoennegrita"/>
          <w:b/>
          <w:bCs/>
          <w:lang w:val="es-ES"/>
        </w:rPr>
        <w:t>5</w:t>
      </w:r>
      <w:r w:rsidRPr="000F52F7">
        <w:rPr>
          <w:rStyle w:val="Textoennegrita"/>
          <w:b/>
          <w:bCs/>
          <w:lang w:val="es-ES"/>
        </w:rPr>
        <w:t>/2</w:t>
      </w:r>
      <w:r w:rsidRPr="000F52F7" w:rsidR="006C6213">
        <w:rPr>
          <w:rStyle w:val="Textoennegrita"/>
          <w:b/>
          <w:bCs/>
          <w:lang w:val="es-ES"/>
        </w:rPr>
        <w:t>3</w:t>
      </w:r>
    </w:p>
    <w:p w:rsidRPr="000F52F7" w:rsidR="000F52F7" w:rsidP="000F52F7" w:rsidRDefault="000F52F7" w14:paraId="17C3784C" w14:textId="77777777">
      <w:pPr>
        <w:rPr>
          <w:rFonts w:ascii="Times New Roman" w:hAnsi="Times New Roman" w:eastAsia="Times New Roman"/>
          <w:b/>
          <w:bCs/>
          <w:sz w:val="24"/>
          <w:szCs w:val="24"/>
        </w:rPr>
      </w:pPr>
    </w:p>
    <w:p w:rsidRPr="000F52F7" w:rsidR="000F52F7" w:rsidP="000F52F7" w:rsidRDefault="000F52F7" w14:paraId="40EAAA11" w14:textId="77777777">
      <w:pPr>
        <w:rPr>
          <w:rFonts w:ascii="Times New Roman" w:hAnsi="Times New Roman"/>
          <w:b/>
          <w:sz w:val="24"/>
          <w:szCs w:val="24"/>
          <w:lang w:val="es-ES"/>
        </w:rPr>
      </w:pPr>
      <w:r w:rsidRPr="000F52F7">
        <w:rPr>
          <w:rFonts w:ascii="Times New Roman" w:hAnsi="Times New Roman"/>
          <w:b/>
          <w:sz w:val="24"/>
          <w:szCs w:val="24"/>
        </w:rPr>
        <w:t>VISTOS:</w:t>
      </w:r>
    </w:p>
    <w:p w:rsidRPr="000F52F7" w:rsidR="000F52F7" w:rsidP="1793D36F" w:rsidRDefault="000F52F7" w14:paraId="44578C79" w14:textId="52E9A3CE">
      <w:pPr>
        <w:pStyle w:val="paragraph"/>
        <w:spacing w:before="0" w:beforeAutospacing="off" w:after="0" w:afterAutospacing="off"/>
        <w:jc w:val="both"/>
        <w:textAlignment w:val="baseline"/>
      </w:pPr>
      <w:r w:rsidRPr="1793D36F" w:rsidR="000F52F7">
        <w:rPr>
          <w:lang w:val="es-PE"/>
        </w:rPr>
        <w:t xml:space="preserve">Que, con fecha 20 de diciembre de 2022, </w:t>
      </w:r>
      <w:r w:rsidRPr="1793D36F" w:rsidR="42933792">
        <w:rPr>
          <w:b w:val="1"/>
          <w:bCs w:val="1"/>
        </w:rPr>
        <w:t>...........................................................................</w:t>
      </w:r>
      <w:r w:rsidR="000F52F7">
        <w:rPr/>
        <w:t xml:space="preserve"> </w:t>
      </w:r>
      <w:r w:rsidR="000F52F7">
        <w:rPr/>
        <w:t xml:space="preserve">interpone </w:t>
      </w:r>
      <w:r w:rsidR="000F52F7">
        <w:rPr/>
        <w:t xml:space="preserve">reclamación ante esta Defensoría del Asegurado (DEFASEG) contra </w:t>
      </w:r>
      <w:r w:rsidRPr="1793D36F" w:rsidR="58ED0573">
        <w:rPr>
          <w:b w:val="1"/>
          <w:bCs w:val="1"/>
        </w:rPr>
        <w:t>..............................</w:t>
      </w:r>
      <w:r w:rsidR="000F52F7">
        <w:rPr/>
        <w:t>, solicitando se le</w:t>
      </w:r>
      <w:r w:rsidR="000F52F7">
        <w:rPr/>
        <w:t xml:space="preserve"> otorgue la cobertura del</w:t>
      </w:r>
      <w:r w:rsidRPr="1793D36F" w:rsidR="000F52F7">
        <w:rPr>
          <w:b w:val="1"/>
          <w:bCs w:val="1"/>
        </w:rPr>
        <w:t xml:space="preserve"> SEGURO DE PROTECCIÓN DE TARJETA</w:t>
      </w:r>
      <w:bookmarkStart w:name="OLE_LINK2" w:id="0"/>
      <w:r w:rsidRPr="1793D36F" w:rsidR="000F52F7">
        <w:rPr>
          <w:b w:val="1"/>
          <w:bCs w:val="1"/>
        </w:rPr>
        <w:t>.</w:t>
      </w:r>
    </w:p>
    <w:bookmarkEnd w:id="0"/>
    <w:p w:rsidR="000F52F7" w:rsidP="000F52F7" w:rsidRDefault="000F52F7" w14:paraId="43AB84DD" w14:textId="77777777">
      <w:pPr>
        <w:jc w:val="both"/>
        <w:rPr>
          <w:rFonts w:ascii="Times New Roman" w:hAnsi="Times New Roman"/>
          <w:sz w:val="24"/>
          <w:szCs w:val="24"/>
          <w:lang w:val="es-MX"/>
        </w:rPr>
      </w:pPr>
    </w:p>
    <w:p w:rsidRPr="000F52F7" w:rsidR="000F52F7" w:rsidP="000F52F7" w:rsidRDefault="000F52F7" w14:paraId="4E06BBEF" w14:textId="6ED6DB64">
      <w:pPr>
        <w:jc w:val="both"/>
        <w:rPr>
          <w:rFonts w:ascii="Times New Roman" w:hAnsi="Times New Roman" w:eastAsia="Arial Unicode MS"/>
          <w:sz w:val="24"/>
          <w:szCs w:val="24"/>
        </w:rPr>
      </w:pPr>
      <w:r w:rsidRPr="000F52F7">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0F52F7">
          <w:rPr>
            <w:rStyle w:val="Hipervnculo"/>
            <w:rFonts w:ascii="Times New Roman" w:hAnsi="Times New Roman" w:eastAsia="Arial Unicode MS"/>
            <w:sz w:val="24"/>
            <w:szCs w:val="24"/>
          </w:rPr>
          <w:t>http://www.defaseg.com.pe/reglamento</w:t>
        </w:r>
      </w:hyperlink>
      <w:r w:rsidRPr="000F52F7">
        <w:rPr>
          <w:rFonts w:ascii="Times New Roman" w:hAnsi="Times New Roman" w:eastAsia="Arial Unicode MS"/>
          <w:sz w:val="24"/>
          <w:szCs w:val="24"/>
        </w:rPr>
        <w:t>);</w:t>
      </w:r>
    </w:p>
    <w:p w:rsidRPr="000F52F7" w:rsidR="000F52F7" w:rsidP="000F52F7" w:rsidRDefault="000F52F7" w14:paraId="78FFB70B" w14:textId="77777777">
      <w:pPr>
        <w:tabs>
          <w:tab w:val="num" w:pos="720"/>
        </w:tabs>
        <w:jc w:val="both"/>
        <w:rPr>
          <w:rFonts w:ascii="Times New Roman" w:hAnsi="Times New Roman"/>
          <w:sz w:val="24"/>
          <w:szCs w:val="24"/>
        </w:rPr>
      </w:pPr>
      <w:r w:rsidRPr="000F52F7">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F52F7" w:rsidR="000F52F7" w:rsidP="000F52F7" w:rsidRDefault="000F52F7" w14:paraId="6DB90C9F" w14:textId="577BFE2F">
      <w:pPr>
        <w:jc w:val="both"/>
        <w:rPr>
          <w:rFonts w:ascii="Times New Roman" w:hAnsi="Times New Roman"/>
          <w:sz w:val="24"/>
          <w:szCs w:val="24"/>
          <w:lang w:val="es-ES"/>
        </w:rPr>
      </w:pPr>
      <w:r w:rsidRPr="1793D36F" w:rsidR="000F52F7">
        <w:rPr>
          <w:rFonts w:ascii="Times New Roman" w:hAnsi="Times New Roman"/>
          <w:sz w:val="24"/>
          <w:szCs w:val="24"/>
        </w:rPr>
        <w:t xml:space="preserve">Que, con fecha 19 de enero de 2023 se corrió traslado de la reclamación a </w:t>
      </w:r>
      <w:r w:rsidRPr="1793D36F" w:rsidR="58ED0573">
        <w:rPr>
          <w:rFonts w:ascii="Times New Roman" w:hAnsi="Times New Roman"/>
          <w:sz w:val="24"/>
          <w:szCs w:val="24"/>
        </w:rPr>
        <w:t>..............................</w:t>
      </w:r>
      <w:r w:rsidRPr="1793D36F" w:rsidR="000F52F7">
        <w:rPr>
          <w:rFonts w:ascii="Times New Roman" w:hAnsi="Times New Roman"/>
          <w:sz w:val="24"/>
          <w:szCs w:val="24"/>
        </w:rPr>
        <w:t xml:space="preserve">, siendo que con fecha 30 de enero de 2023 la aseguradora absolvió el respectivo trámite, </w:t>
      </w:r>
      <w:r w:rsidRPr="1793D36F" w:rsidR="000F52F7">
        <w:rPr>
          <w:rFonts w:ascii="Times New Roman" w:hAnsi="Times New Roman"/>
          <w:sz w:val="24"/>
          <w:szCs w:val="24"/>
        </w:rPr>
        <w:t xml:space="preserve">presentando sus descargos. </w:t>
      </w:r>
    </w:p>
    <w:p w:rsidRPr="000F52F7" w:rsidR="000F52F7" w:rsidP="000F52F7" w:rsidRDefault="000F52F7" w14:paraId="2295BBE6" w14:textId="77777777">
      <w:pPr>
        <w:tabs>
          <w:tab w:val="num" w:pos="720"/>
        </w:tabs>
        <w:jc w:val="both"/>
        <w:rPr>
          <w:rFonts w:ascii="Times New Roman" w:hAnsi="Times New Roman"/>
          <w:sz w:val="24"/>
          <w:szCs w:val="24"/>
        </w:rPr>
      </w:pPr>
      <w:r w:rsidRPr="000F52F7">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0F52F7">
        <w:rPr>
          <w:rFonts w:ascii="Times New Roman" w:hAnsi="Times New Roman" w:eastAsia="Arial Unicode MS"/>
          <w:sz w:val="24"/>
          <w:szCs w:val="24"/>
        </w:rPr>
        <w:t>de la DEFASEG</w:t>
      </w:r>
      <w:r w:rsidRPr="000F52F7">
        <w:rPr>
          <w:rFonts w:ascii="Times New Roman" w:hAnsi="Times New Roman"/>
          <w:sz w:val="24"/>
          <w:szCs w:val="24"/>
        </w:rPr>
        <w:t>.</w:t>
      </w:r>
    </w:p>
    <w:p w:rsidRPr="000F52F7" w:rsidR="000F52F7" w:rsidP="000F52F7" w:rsidRDefault="000F52F7" w14:paraId="33317694" w14:textId="1F201CE0">
      <w:pPr>
        <w:jc w:val="both"/>
        <w:rPr>
          <w:rFonts w:ascii="Times New Roman" w:hAnsi="Times New Roman"/>
          <w:sz w:val="24"/>
          <w:szCs w:val="24"/>
        </w:rPr>
      </w:pPr>
      <w:r w:rsidRPr="1793D36F" w:rsidR="000F52F7">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1793D36F" w:rsidR="000F52F7">
        <w:rPr>
          <w:rFonts w:ascii="Times New Roman" w:hAnsi="Times New Roman"/>
          <w:color w:val="000000" w:themeColor="text1" w:themeTint="FF" w:themeShade="FF"/>
          <w:sz w:val="24"/>
          <w:szCs w:val="24"/>
        </w:rPr>
        <w:t xml:space="preserve">a) </w:t>
      </w:r>
      <w:bookmarkEnd w:id="1"/>
      <w:r w:rsidRPr="1793D36F" w:rsidR="000F52F7">
        <w:rPr>
          <w:rFonts w:ascii="Times New Roman" w:hAnsi="Times New Roman"/>
          <w:sz w:val="24"/>
          <w:szCs w:val="24"/>
        </w:rPr>
        <w:t xml:space="preserve">El día 10 de diciembre de 2022. el señor </w:t>
      </w:r>
      <w:r w:rsidRPr="1793D36F" w:rsidR="545953D9">
        <w:rPr>
          <w:rFonts w:ascii="Times New Roman" w:hAnsi="Times New Roman"/>
          <w:sz w:val="24"/>
          <w:szCs w:val="24"/>
        </w:rPr>
        <w:t>...........</w:t>
      </w:r>
      <w:r w:rsidRPr="1793D36F" w:rsidR="000F52F7">
        <w:rPr>
          <w:rFonts w:ascii="Times New Roman" w:hAnsi="Times New Roman"/>
          <w:sz w:val="24"/>
          <w:szCs w:val="24"/>
        </w:rPr>
        <w:t xml:space="preserve"> </w:t>
      </w:r>
      <w:r w:rsidRPr="1793D36F" w:rsidR="000F52F7">
        <w:rPr>
          <w:rFonts w:ascii="Times New Roman" w:hAnsi="Times New Roman"/>
          <w:sz w:val="24"/>
          <w:szCs w:val="24"/>
        </w:rPr>
        <w:t>se encontraba en las inmediaciones del supermercado Metro ubicado en la Av. Alfonso Ugarte – Breña, haciendo compras por el onomástico de su menor hija.</w:t>
      </w:r>
      <w:r w:rsidRPr="1793D36F" w:rsidR="000F52F7">
        <w:rPr>
          <w:rFonts w:ascii="Times New Roman" w:hAnsi="Times New Roman"/>
          <w:sz w:val="24"/>
          <w:szCs w:val="24"/>
        </w:rPr>
        <w:t xml:space="preserve"> Al llegar a su domicilio se percató que no tenía su billetera con sus documentos y la tarjeta de crédito BBVA Visa </w:t>
      </w:r>
      <w:r w:rsidRPr="1793D36F" w:rsidR="000F52F7">
        <w:rPr>
          <w:rFonts w:ascii="Times New Roman" w:hAnsi="Times New Roman"/>
          <w:sz w:val="24"/>
          <w:szCs w:val="24"/>
        </w:rPr>
        <w:t>Signature</w:t>
      </w:r>
      <w:r w:rsidRPr="1793D36F" w:rsidR="000F52F7">
        <w:rPr>
          <w:rFonts w:ascii="Times New Roman" w:hAnsi="Times New Roman"/>
          <w:sz w:val="24"/>
          <w:szCs w:val="24"/>
        </w:rPr>
        <w:t xml:space="preserve"> Nro. </w:t>
      </w:r>
      <w:r w:rsidRPr="1793D36F" w:rsidR="704A1226">
        <w:rPr>
          <w:rFonts w:ascii="Times New Roman" w:hAnsi="Times New Roman"/>
          <w:sz w:val="24"/>
          <w:szCs w:val="24"/>
        </w:rPr>
        <w:t>..........................................</w:t>
      </w:r>
      <w:r w:rsidRPr="1793D36F" w:rsidR="000F52F7">
        <w:rPr>
          <w:rFonts w:ascii="Times New Roman" w:hAnsi="Times New Roman"/>
          <w:sz w:val="24"/>
          <w:szCs w:val="24"/>
        </w:rPr>
        <w:t xml:space="preserve"> que cuenta con una póliza de seguros de protección de tarjetas expedida por </w:t>
      </w:r>
      <w:r w:rsidRPr="1793D36F" w:rsidR="58ED0573">
        <w:rPr>
          <w:rFonts w:ascii="Times New Roman" w:hAnsi="Times New Roman"/>
          <w:sz w:val="24"/>
          <w:szCs w:val="24"/>
        </w:rPr>
        <w:t>..............................</w:t>
      </w:r>
      <w:r w:rsidRPr="1793D36F" w:rsidR="000F52F7">
        <w:rPr>
          <w:rFonts w:ascii="Times New Roman" w:hAnsi="Times New Roman"/>
          <w:sz w:val="24"/>
          <w:szCs w:val="24"/>
        </w:rPr>
        <w:t xml:space="preserve">; b) de inmediato procedió a efectuar el apagado de su tarjeta en la APP del banco y llamar a la central telefónica para su anulación; c) evidenció que se había efectuado una transacción de un retiro de efectivo por el importe de S/ 2,520.00 soles. Hecho que alertó a la operadora telefónica del banco e indicó que dicha operación no había sido realizada por su persona; d) de inmediato se dirigió a la comisaria para reportar el incidente por la desaparición de sus documentos y la tarjeta de crédito referida. Sin embargo, en la dependencia policial le indicaron que debía apersonarse el día lunes para proceder con la denuncia correspondiente; por lo cual me acercó el lunes 12 de diciembre de 2022 por la mañana, dentro del plazo de 48 horas que le indicó la operadora del Banco; e) ha recibido la carta de rechazo por parte de </w:t>
      </w:r>
      <w:r w:rsidRPr="1793D36F" w:rsidR="58ED0573">
        <w:rPr>
          <w:rFonts w:ascii="Times New Roman" w:hAnsi="Times New Roman"/>
          <w:sz w:val="24"/>
          <w:szCs w:val="24"/>
        </w:rPr>
        <w:t>..............................</w:t>
      </w:r>
      <w:r w:rsidRPr="1793D36F" w:rsidR="000F52F7">
        <w:rPr>
          <w:rFonts w:ascii="Times New Roman" w:hAnsi="Times New Roman"/>
          <w:sz w:val="24"/>
          <w:szCs w:val="24"/>
        </w:rPr>
        <w:t xml:space="preserve"> declinando la cobertura del siniestro debido a que está condicionada a lo siguiente: </w:t>
      </w:r>
      <w:r w:rsidRPr="1793D36F" w:rsidR="000F52F7">
        <w:rPr>
          <w:rFonts w:ascii="Times New Roman" w:hAnsi="Times New Roman"/>
          <w:b w:val="1"/>
          <w:bCs w:val="1"/>
          <w:i w:val="1"/>
          <w:iCs w:val="1"/>
          <w:sz w:val="24"/>
          <w:szCs w:val="24"/>
        </w:rPr>
        <w:t>“</w:t>
      </w:r>
      <w:r w:rsidRPr="1793D36F" w:rsidR="000F52F7">
        <w:rPr>
          <w:rFonts w:ascii="Times New Roman" w:hAnsi="Times New Roman"/>
          <w:sz w:val="24"/>
          <w:szCs w:val="24"/>
        </w:rPr>
        <w:t>Uso Indebido: Si es que por el robo, hurto de la tarjeta asegurada</w:t>
      </w:r>
      <w:r w:rsidRPr="1793D36F" w:rsidR="000F52F7">
        <w:rPr>
          <w:rFonts w:ascii="Times New Roman" w:hAnsi="Times New Roman"/>
          <w:i w:val="1"/>
          <w:iCs w:val="1"/>
          <w:sz w:val="24"/>
          <w:szCs w:val="24"/>
        </w:rPr>
        <w:t xml:space="preserve">” </w:t>
      </w:r>
      <w:r w:rsidRPr="1793D36F" w:rsidR="000F52F7">
        <w:rPr>
          <w:rFonts w:ascii="Times New Roman" w:hAnsi="Times New Roman"/>
          <w:sz w:val="24"/>
          <w:szCs w:val="24"/>
        </w:rPr>
        <w:t>No obstante, lo que se menciona en la denuncia policial es haber “Extraviado</w:t>
      </w:r>
      <w:r w:rsidRPr="1793D36F" w:rsidR="000F52F7">
        <w:rPr>
          <w:rFonts w:ascii="Times New Roman" w:hAnsi="Times New Roman"/>
          <w:i w:val="1"/>
          <w:iCs w:val="1"/>
          <w:sz w:val="24"/>
          <w:szCs w:val="24"/>
        </w:rPr>
        <w:t>”</w:t>
      </w:r>
      <w:r w:rsidRPr="1793D36F" w:rsidR="000F52F7">
        <w:rPr>
          <w:rFonts w:ascii="Times New Roman" w:hAnsi="Times New Roman"/>
          <w:sz w:val="24"/>
          <w:szCs w:val="24"/>
        </w:rPr>
        <w:t xml:space="preserve"> sus documentos y la tarjeta antes menciona.  </w:t>
      </w:r>
      <w:r w:rsidRPr="1793D36F" w:rsidR="000F52F7">
        <w:rPr>
          <w:rFonts w:ascii="Times New Roman" w:hAnsi="Times New Roman"/>
          <w:sz w:val="24"/>
          <w:szCs w:val="24"/>
        </w:rPr>
        <w:t xml:space="preserve">En tal sentido, </w:t>
      </w:r>
      <w:r w:rsidRPr="1793D36F" w:rsidR="000F52F7">
        <w:rPr>
          <w:rFonts w:ascii="Times New Roman" w:hAnsi="Times New Roman"/>
          <w:sz w:val="24"/>
          <w:szCs w:val="24"/>
        </w:rPr>
        <w:t>señala que si bien es cierto en la denuncia policial se indica que sus documentos fueron extraviados, los hechos demuestran que la pérdida de sus documentos fueron producto de un hurto</w:t>
      </w:r>
      <w:r w:rsidRPr="1793D36F" w:rsidR="000F52F7">
        <w:rPr>
          <w:rFonts w:ascii="Times New Roman" w:hAnsi="Times New Roman"/>
          <w:b w:val="1"/>
          <w:bCs w:val="1"/>
          <w:sz w:val="24"/>
          <w:szCs w:val="24"/>
        </w:rPr>
        <w:t xml:space="preserve"> </w:t>
      </w:r>
      <w:r w:rsidRPr="1793D36F" w:rsidR="000F52F7">
        <w:rPr>
          <w:rFonts w:ascii="Times New Roman" w:hAnsi="Times New Roman"/>
          <w:sz w:val="24"/>
          <w:szCs w:val="24"/>
        </w:rPr>
        <w:t>ejecutado por personas que hicieron un uso indebido de su tarjeta de crédito.</w:t>
      </w:r>
      <w:r w:rsidRPr="1793D36F" w:rsidR="000F52F7">
        <w:rPr>
          <w:rFonts w:ascii="Times New Roman" w:hAnsi="Times New Roman"/>
          <w:sz w:val="24"/>
          <w:szCs w:val="24"/>
        </w:rPr>
        <w:t xml:space="preserve"> </w:t>
      </w:r>
      <w:r w:rsidRPr="1793D36F" w:rsidR="000F52F7">
        <w:rPr>
          <w:rFonts w:ascii="Times New Roman" w:hAnsi="Times New Roman"/>
          <w:sz w:val="24"/>
          <w:szCs w:val="24"/>
        </w:rPr>
        <w:t xml:space="preserve">Al respecto, precisa que se entiende por hurto lo siguiente: </w:t>
      </w:r>
      <w:r w:rsidRPr="1793D36F" w:rsidR="000F52F7">
        <w:rPr>
          <w:rFonts w:ascii="Times New Roman" w:hAnsi="Times New Roman"/>
          <w:sz w:val="24"/>
          <w:szCs w:val="24"/>
        </w:rPr>
        <w:t>El delito de hurto se configura cuando para obtener un beneficio indebido una persona se apodera ilegítimamente de un bien parcial o totalmente ajeno, sustrayendo del lugar en el que se encuentra sin que normalmente la víctima se dé cuenta de dicha sustracción; f)</w:t>
      </w:r>
      <w:r w:rsidRPr="1793D36F" w:rsidR="000F52F7">
        <w:rPr>
          <w:rFonts w:ascii="Times New Roman" w:hAnsi="Times New Roman"/>
          <w:sz w:val="24"/>
          <w:szCs w:val="24"/>
        </w:rPr>
        <w:t xml:space="preserve"> su persona no se percató del momento en que sustrajeron sus documentos y el uso indebido de la tarjeta que se produjo posteriormente.</w:t>
      </w:r>
      <w:r w:rsidRPr="1793D36F" w:rsidR="000F52F7">
        <w:rPr>
          <w:rFonts w:ascii="Times New Roman" w:hAnsi="Times New Roman"/>
          <w:sz w:val="24"/>
          <w:szCs w:val="24"/>
        </w:rPr>
        <w:t xml:space="preserve">  Por otro lado, la póliza de seguros adquirida “protección de tarjetas” fue ofrecida como una cobertura que ampara las operaciones no reconocidas que se efectúen por uso indebido; si bien es cierto no puede probar el hurto por cuanto no se percató del momento preciso del hecho, tampoco se puede probar que no lo haya sido; g) solicita que la compañía de seguros proceda con el reembolso de la operación No reconocida en virtud de la póliza contratada. </w:t>
      </w:r>
    </w:p>
    <w:p w:rsidRPr="000F52F7" w:rsidR="000F52F7" w:rsidP="000F52F7" w:rsidRDefault="000F52F7" w14:paraId="69C9FDC1" w14:textId="77777777">
      <w:pPr>
        <w:jc w:val="both"/>
        <w:rPr>
          <w:rFonts w:ascii="Times New Roman" w:hAnsi="Times New Roman"/>
          <w:i/>
          <w:iCs/>
          <w:sz w:val="24"/>
          <w:szCs w:val="24"/>
        </w:rPr>
      </w:pPr>
      <w:r w:rsidRPr="000F52F7">
        <w:rPr>
          <w:rFonts w:ascii="Times New Roman" w:hAnsi="Times New Roman"/>
          <w:sz w:val="24"/>
          <w:szCs w:val="24"/>
        </w:rPr>
        <w:t>Que, por su parte y en resumen la compañía de seguros sostiene que: a) Conforme a lo declarado por el reclamante, el día 10 de diciembre del 2022, se percató que no tenía su billetera, en la cual tenía sus documentos y su tarjeta de crédito BBVA Visa Signature.   Asimismo, señala haber realizado la denuncia correspondiente y el bloqueo del plástico apenas se dio cuenta de ello. No obstante ello, tomó conocimiento de que se realizó un retiro en efectivo por el importe de S/2,520.00 (Dos mil quinientos veinte con 00/100 soles); b) el reclamo presentado por el asegurado se rechazó debido a que declaró que extravió su tarjeta de crédito BBVA Visa Signature. Al respecto, la pérdida o extravío de las tarjetas de débito o crédito no tiene cobertura según lo estipulado en la póliza contratada; c) en el reclamo presentado ante la DEFASEG el asegurado señala que en su denuncia consignó que sus documentos se extraviaron, lo cierto es que estos fueron hurtados.  Al respecto, es evidente que el asegurado pretende cambiar la versión de los hechos a fin de que el reclamo sea amparado. Sin embargo, no hay documento alguno que acredite el hurto. Las causas de que el señor no tuviera su billetera son múltiples: pudo haberla olvidado en el establecimiento en el que indica que realizó compras, pudo haberse caído en cualquier lugar. Es decir, no tiene certeza de lo que ocurrió con su billetera. Por tanto, no puede alegar que fue víctima de hurto; d) el caso en particular no calza dentro de los parámetros extendidos por el contrato suscrito. En efecto, para ello, será necesario que los hechos descritos cumplan al pie de la letra con cada una de las condiciones de aplicación de los posibles siniestros; e)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Al haber reconocido la pérdida de la tarjeta, se descarta el uso indebido de la tarjeta de crédito y/o débito por robo y/o hurto, utilización forzada en cajeros automáticos de la tarjeta de crédito y/o débito (pues el asegurado no fue secuestrado), robo de dinero retirado por el asegurado de los cajeros automáticos, transferencia entre cuentas; f) a ello debe sumarse el hecho de que la operación no reconocida fue efectuada con presencia de todas las medidas de seguridad; lo cual ha sido constatado por el BBVA.</w:t>
      </w:r>
      <w:r w:rsidRPr="000F52F7">
        <w:rPr>
          <w:rFonts w:ascii="Times New Roman" w:hAnsi="Times New Roman"/>
          <w:i/>
          <w:iCs/>
          <w:sz w:val="24"/>
          <w:szCs w:val="24"/>
        </w:rPr>
        <w:t xml:space="preserve"> </w:t>
      </w:r>
    </w:p>
    <w:p w:rsidRPr="000F52F7" w:rsidR="000F52F7" w:rsidP="000F52F7" w:rsidRDefault="000F52F7" w14:paraId="0518C73C" w14:textId="77777777">
      <w:pPr>
        <w:jc w:val="both"/>
        <w:rPr>
          <w:rFonts w:ascii="Times New Roman" w:hAnsi="Times New Roman"/>
          <w:i/>
          <w:iCs/>
          <w:sz w:val="24"/>
          <w:szCs w:val="24"/>
        </w:rPr>
      </w:pPr>
    </w:p>
    <w:p w:rsidRPr="000F52F7" w:rsidR="000F52F7" w:rsidP="000F52F7" w:rsidRDefault="000F52F7" w14:paraId="6C8A1306" w14:textId="79671678">
      <w:pPr>
        <w:jc w:val="both"/>
        <w:rPr>
          <w:rFonts w:ascii="Times New Roman" w:hAnsi="Times New Roman"/>
          <w:sz w:val="24"/>
          <w:szCs w:val="24"/>
          <w:lang w:val="es-ES"/>
        </w:rPr>
      </w:pPr>
      <w:r w:rsidRPr="1793D36F" w:rsidR="000F52F7">
        <w:rPr>
          <w:rFonts w:ascii="Times New Roman" w:hAnsi="Times New Roman"/>
          <w:sz w:val="24"/>
          <w:szCs w:val="24"/>
        </w:rPr>
        <w:t>Que, con fecha 2 de febrero de 2023</w:t>
      </w:r>
      <w:r w:rsidRPr="1793D36F" w:rsidR="00B21849">
        <w:rPr>
          <w:rFonts w:ascii="Times New Roman" w:hAnsi="Times New Roman"/>
          <w:sz w:val="24"/>
          <w:szCs w:val="24"/>
        </w:rPr>
        <w:t>,</w:t>
      </w:r>
      <w:r w:rsidRPr="1793D36F" w:rsidR="000F52F7">
        <w:rPr>
          <w:rFonts w:ascii="Times New Roman" w:hAnsi="Times New Roman"/>
          <w:sz w:val="24"/>
          <w:szCs w:val="24"/>
        </w:rPr>
        <w:t xml:space="preserve"> se solicitó a </w:t>
      </w:r>
      <w:r w:rsidRPr="1793D36F" w:rsidR="58ED0573">
        <w:rPr>
          <w:rFonts w:ascii="Times New Roman" w:hAnsi="Times New Roman"/>
          <w:sz w:val="24"/>
          <w:szCs w:val="24"/>
        </w:rPr>
        <w:t>..............................</w:t>
      </w:r>
      <w:r w:rsidRPr="1793D36F" w:rsidR="000F52F7">
        <w:rPr>
          <w:rFonts w:ascii="Times New Roman" w:hAnsi="Times New Roman"/>
          <w:sz w:val="24"/>
          <w:szCs w:val="24"/>
        </w:rPr>
        <w:t xml:space="preserve"> que presente la póliza y/o certificado</w:t>
      </w:r>
      <w:r w:rsidRPr="1793D36F" w:rsidR="00B21849">
        <w:rPr>
          <w:rFonts w:ascii="Times New Roman" w:hAnsi="Times New Roman"/>
          <w:sz w:val="24"/>
          <w:szCs w:val="24"/>
        </w:rPr>
        <w:t xml:space="preserve"> del seguro de protección de tarjeta contratado por el reclamante</w:t>
      </w:r>
      <w:r w:rsidRPr="1793D36F" w:rsidR="000F52F7">
        <w:rPr>
          <w:rFonts w:ascii="Times New Roman" w:hAnsi="Times New Roman"/>
          <w:sz w:val="24"/>
          <w:szCs w:val="24"/>
        </w:rPr>
        <w:t>; sin embargo, hasta la fecha no ha cumplido con el requerimiento.</w:t>
      </w:r>
    </w:p>
    <w:p w:rsidRPr="000F52F7" w:rsidR="000F52F7" w:rsidP="000F52F7" w:rsidRDefault="000F52F7" w14:paraId="53EFE374" w14:textId="098B7222">
      <w:pPr>
        <w:jc w:val="both"/>
        <w:rPr>
          <w:rFonts w:ascii="Times New Roman" w:hAnsi="Times New Roman"/>
          <w:b/>
          <w:sz w:val="24"/>
          <w:szCs w:val="24"/>
          <w:lang w:val="es-ES"/>
        </w:rPr>
      </w:pPr>
      <w:r w:rsidRPr="000F52F7">
        <w:rPr>
          <w:rFonts w:ascii="Times New Roman" w:hAnsi="Times New Roman"/>
          <w:b/>
          <w:sz w:val="24"/>
          <w:szCs w:val="24"/>
        </w:rPr>
        <w:t xml:space="preserve">CONSIDERANDO: </w:t>
      </w:r>
    </w:p>
    <w:p w:rsidRPr="000F52F7" w:rsidR="000F52F7" w:rsidP="000F52F7" w:rsidRDefault="000F52F7" w14:paraId="34F5CA95" w14:textId="77777777">
      <w:pPr>
        <w:jc w:val="both"/>
        <w:rPr>
          <w:rStyle w:val="Textoennegrita"/>
          <w:rFonts w:ascii="Times New Roman" w:hAnsi="Times New Roman"/>
          <w:sz w:val="24"/>
          <w:szCs w:val="24"/>
          <w:lang w:eastAsia="es-ES"/>
        </w:rPr>
      </w:pPr>
      <w:r w:rsidRPr="000F52F7">
        <w:rPr>
          <w:rFonts w:ascii="Times New Roman" w:hAnsi="Times New Roman"/>
          <w:b/>
          <w:sz w:val="24"/>
          <w:szCs w:val="24"/>
          <w:u w:val="single"/>
        </w:rPr>
        <w:t>PRIMERO</w:t>
      </w:r>
      <w:r w:rsidRPr="000F52F7">
        <w:rPr>
          <w:rFonts w:ascii="Times New Roman" w:hAnsi="Times New Roman"/>
          <w:sz w:val="24"/>
          <w:szCs w:val="24"/>
        </w:rPr>
        <w:t xml:space="preserve">: Conforme al Reglamento de la Defensoría del Asegurado, </w:t>
      </w:r>
      <w:r w:rsidRPr="000F52F7">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F52F7" w:rsidR="000F52F7" w:rsidP="000F52F7" w:rsidRDefault="000F52F7" w14:paraId="70CAAE81" w14:textId="77777777">
      <w:pPr>
        <w:jc w:val="both"/>
        <w:rPr>
          <w:rStyle w:val="Textoennegrita"/>
          <w:rFonts w:ascii="Times New Roman" w:hAnsi="Times New Roman"/>
          <w:b w:val="0"/>
          <w:bCs w:val="0"/>
          <w:sz w:val="24"/>
          <w:szCs w:val="24"/>
        </w:rPr>
      </w:pPr>
      <w:r w:rsidRPr="000F52F7">
        <w:rPr>
          <w:rStyle w:val="Textoennegrita"/>
          <w:rFonts w:ascii="Times New Roman" w:hAnsi="Times New Roman"/>
          <w:sz w:val="24"/>
          <w:szCs w:val="24"/>
          <w:u w:val="single"/>
        </w:rPr>
        <w:t>SEGUNDO</w:t>
      </w:r>
      <w:r w:rsidRPr="000F52F7">
        <w:rPr>
          <w:rStyle w:val="Textoennegrita"/>
          <w:rFonts w:ascii="Times New Roman" w:hAnsi="Times New Roman"/>
          <w:sz w:val="24"/>
          <w:szCs w:val="24"/>
        </w:rPr>
        <w:t xml:space="preserve">: </w:t>
      </w:r>
      <w:r w:rsidRPr="000F52F7">
        <w:rPr>
          <w:rFonts w:ascii="Times New Roman" w:hAnsi="Times New Roman"/>
          <w:sz w:val="24"/>
          <w:szCs w:val="24"/>
        </w:rPr>
        <w:t xml:space="preserve">Asimismo, de acuerdo a </w:t>
      </w:r>
      <w:r w:rsidRPr="000F52F7">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F52F7" w:rsidR="000F52F7" w:rsidP="000F52F7" w:rsidRDefault="000F52F7" w14:paraId="44B76BED" w14:textId="77777777">
      <w:pPr>
        <w:jc w:val="both"/>
        <w:rPr>
          <w:rFonts w:ascii="Times New Roman" w:hAnsi="Times New Roman"/>
          <w:sz w:val="24"/>
          <w:szCs w:val="24"/>
        </w:rPr>
      </w:pPr>
      <w:r w:rsidRPr="000F52F7">
        <w:rPr>
          <w:rStyle w:val="Textoennegrita"/>
          <w:rFonts w:ascii="Times New Roman" w:hAnsi="Times New Roman"/>
          <w:sz w:val="24"/>
          <w:szCs w:val="24"/>
          <w:u w:val="single"/>
        </w:rPr>
        <w:t>TERCERO</w:t>
      </w:r>
      <w:r w:rsidRPr="000F52F7">
        <w:rPr>
          <w:rStyle w:val="Textoennegrita"/>
          <w:rFonts w:ascii="Times New Roman" w:hAnsi="Times New Roman"/>
          <w:sz w:val="24"/>
          <w:szCs w:val="24"/>
        </w:rPr>
        <w:t>:</w:t>
      </w:r>
      <w:r w:rsidRPr="000F52F7">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F52F7" w:rsidR="000F52F7" w:rsidP="000F52F7" w:rsidRDefault="000F52F7" w14:paraId="5A734D4D" w14:textId="77777777">
      <w:pPr>
        <w:jc w:val="both"/>
        <w:rPr>
          <w:rFonts w:ascii="Times New Roman" w:hAnsi="Times New Roman"/>
          <w:sz w:val="24"/>
          <w:szCs w:val="24"/>
        </w:rPr>
      </w:pPr>
      <w:r w:rsidRPr="000F52F7">
        <w:rPr>
          <w:rFonts w:ascii="Times New Roman" w:hAnsi="Times New Roman"/>
          <w:b/>
          <w:sz w:val="24"/>
          <w:szCs w:val="24"/>
          <w:u w:val="single"/>
        </w:rPr>
        <w:t>CUARTO</w:t>
      </w:r>
      <w:r w:rsidRPr="000F52F7">
        <w:rPr>
          <w:rFonts w:ascii="Times New Roman" w:hAnsi="Times New Roman"/>
          <w:b/>
          <w:sz w:val="24"/>
          <w:szCs w:val="24"/>
        </w:rPr>
        <w:t>:</w:t>
      </w:r>
      <w:r w:rsidRPr="000F52F7">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F52F7" w:rsidR="000F52F7" w:rsidP="000F52F7" w:rsidRDefault="000F52F7" w14:paraId="2AC6B5F7" w14:textId="77777777">
      <w:pPr>
        <w:jc w:val="both"/>
        <w:rPr>
          <w:rFonts w:ascii="Times New Roman" w:hAnsi="Times New Roman"/>
          <w:sz w:val="24"/>
          <w:szCs w:val="24"/>
        </w:rPr>
      </w:pPr>
      <w:r w:rsidRPr="000F52F7">
        <w:rPr>
          <w:rStyle w:val="Textoennegrita"/>
          <w:rFonts w:ascii="Times New Roman" w:hAnsi="Times New Roman"/>
          <w:sz w:val="24"/>
          <w:szCs w:val="24"/>
          <w:u w:val="single"/>
        </w:rPr>
        <w:t>QUINTO</w:t>
      </w:r>
      <w:r w:rsidRPr="000F52F7">
        <w:rPr>
          <w:rStyle w:val="Textoennegrita"/>
          <w:rFonts w:ascii="Times New Roman" w:hAnsi="Times New Roman"/>
          <w:sz w:val="24"/>
          <w:szCs w:val="24"/>
        </w:rPr>
        <w:t xml:space="preserve">: </w:t>
      </w:r>
      <w:r w:rsidRPr="000F52F7">
        <w:rPr>
          <w:rStyle w:val="Textoennegrita"/>
          <w:rFonts w:ascii="Times New Roman" w:hAnsi="Times New Roman"/>
          <w:b w:val="0"/>
          <w:bCs w:val="0"/>
          <w:sz w:val="24"/>
          <w:szCs w:val="24"/>
        </w:rPr>
        <w:t>En materia procesal</w:t>
      </w:r>
      <w:r w:rsidRPr="000F52F7">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0F52F7" w:rsidR="000F52F7" w:rsidP="000F52F7" w:rsidRDefault="000F52F7" w14:paraId="379939E0" w14:textId="7B5FBEB7">
      <w:pPr>
        <w:jc w:val="both"/>
        <w:rPr>
          <w:rFonts w:ascii="Times New Roman" w:hAnsi="Times New Roman"/>
          <w:sz w:val="24"/>
          <w:szCs w:val="24"/>
        </w:rPr>
      </w:pPr>
      <w:r w:rsidRPr="1793D36F" w:rsidR="000F52F7">
        <w:rPr>
          <w:rFonts w:ascii="Times New Roman" w:hAnsi="Times New Roman"/>
          <w:b w:val="1"/>
          <w:bCs w:val="1"/>
          <w:sz w:val="24"/>
          <w:szCs w:val="24"/>
          <w:u w:val="single"/>
        </w:rPr>
        <w:t>SEXTO</w:t>
      </w:r>
      <w:r w:rsidRPr="1793D36F" w:rsidR="000F52F7">
        <w:rPr>
          <w:rFonts w:ascii="Times New Roman" w:hAnsi="Times New Roman"/>
          <w:b w:val="1"/>
          <w:bCs w:val="1"/>
          <w:sz w:val="24"/>
          <w:szCs w:val="24"/>
        </w:rPr>
        <w:t>:</w:t>
      </w:r>
      <w:r w:rsidRPr="1793D36F" w:rsidR="000F52F7">
        <w:rPr>
          <w:rFonts w:ascii="Times New Roman" w:hAnsi="Times New Roman"/>
          <w:sz w:val="24"/>
          <w:szCs w:val="24"/>
        </w:rPr>
        <w:t xml:space="preserve"> </w:t>
      </w:r>
      <w:r w:rsidRPr="1793D36F" w:rsidR="000F52F7">
        <w:rPr>
          <w:rFonts w:ascii="Times New Roman" w:hAnsi="Times New Roman"/>
          <w:sz w:val="24"/>
          <w:szCs w:val="24"/>
        </w:rPr>
        <w:t>De acuerdo a</w:t>
      </w:r>
      <w:r w:rsidRPr="1793D36F" w:rsidR="000F52F7">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1793D36F" w:rsidR="564A72F3">
        <w:rPr>
          <w:rFonts w:ascii="Times New Roman" w:hAnsi="Times New Roman"/>
          <w:sz w:val="24"/>
          <w:szCs w:val="24"/>
        </w:rPr>
        <w:t>...........................</w:t>
      </w:r>
      <w:r w:rsidRPr="1793D36F" w:rsidR="000F52F7">
        <w:rPr>
          <w:rFonts w:ascii="Times New Roman" w:hAnsi="Times New Roman"/>
          <w:sz w:val="24"/>
          <w:szCs w:val="24"/>
        </w:rPr>
        <w:t xml:space="preserve"> de fecha 20 de diciembre de 2022, cuya parte pertinente se transcribe a continuación, es justificado o no:</w:t>
      </w:r>
    </w:p>
    <w:p w:rsidRPr="000F52F7" w:rsidR="000F52F7" w:rsidP="000F52F7" w:rsidRDefault="000F52F7" w14:paraId="0C4E1E7F" w14:textId="72556B26">
      <w:pPr>
        <w:jc w:val="center"/>
        <w:rPr>
          <w:rFonts w:ascii="Times New Roman" w:hAnsi="Times New Roman"/>
          <w:sz w:val="24"/>
          <w:szCs w:val="24"/>
          <w:lang w:val="es-ES"/>
        </w:rPr>
      </w:pPr>
      <w:r>
        <w:rPr>
          <w:noProof/>
        </w:rPr>
        <w:lastRenderedPageBreak/>
        <w:drawing>
          <wp:inline distT="0" distB="0" distL="0" distR="0" wp14:anchorId="51FC8265" wp14:editId="549FAF81">
            <wp:extent cx="3467100" cy="1925837"/>
            <wp:effectExtent l="0" t="0" r="0"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9558" cy="1932757"/>
                    </a:xfrm>
                    <a:prstGeom prst="rect">
                      <a:avLst/>
                    </a:prstGeom>
                    <a:noFill/>
                    <a:ln>
                      <a:noFill/>
                    </a:ln>
                  </pic:spPr>
                </pic:pic>
              </a:graphicData>
            </a:graphic>
          </wp:inline>
        </w:drawing>
      </w:r>
    </w:p>
    <w:p w:rsidRPr="000F52F7" w:rsidR="000F52F7" w:rsidP="000F52F7" w:rsidRDefault="000F52F7" w14:paraId="60A9EF92" w14:textId="0D1CD483">
      <w:pPr>
        <w:jc w:val="both"/>
        <w:rPr>
          <w:rFonts w:ascii="Times New Roman" w:hAnsi="Times New Roman"/>
          <w:sz w:val="24"/>
          <w:szCs w:val="24"/>
        </w:rPr>
      </w:pPr>
      <w:r w:rsidRPr="000F52F7">
        <w:rPr>
          <w:rFonts w:ascii="Times New Roman" w:hAnsi="Times New Roman"/>
          <w:sz w:val="24"/>
          <w:szCs w:val="24"/>
        </w:rPr>
        <w:t xml:space="preserve">La cuestión controvertida se limita, por consiguiente, en determinar si el evento ocurrido, se encuentra dentro de las coberturas contratadas. </w:t>
      </w:r>
    </w:p>
    <w:p w:rsidRPr="000F52F7" w:rsidR="000F52F7" w:rsidP="000F52F7" w:rsidRDefault="000F52F7" w14:paraId="7258A002" w14:textId="60FCEBDD">
      <w:pPr>
        <w:jc w:val="both"/>
        <w:rPr>
          <w:rFonts w:ascii="Times New Roman" w:hAnsi="Times New Roman"/>
          <w:sz w:val="24"/>
          <w:szCs w:val="24"/>
          <w:lang w:val="es-MX"/>
        </w:rPr>
      </w:pPr>
      <w:r w:rsidRPr="1793D36F" w:rsidR="000F52F7">
        <w:rPr>
          <w:rFonts w:ascii="Times New Roman" w:hAnsi="Times New Roman"/>
          <w:b w:val="1"/>
          <w:bCs w:val="1"/>
          <w:sz w:val="24"/>
          <w:szCs w:val="24"/>
          <w:u w:val="single"/>
        </w:rPr>
        <w:t>SÉPTIMO</w:t>
      </w:r>
      <w:r w:rsidRPr="1793D36F" w:rsidR="000F52F7">
        <w:rPr>
          <w:rFonts w:ascii="Times New Roman" w:hAnsi="Times New Roman"/>
          <w:b w:val="1"/>
          <w:bCs w:val="1"/>
          <w:sz w:val="24"/>
          <w:szCs w:val="24"/>
        </w:rPr>
        <w:t>:</w:t>
      </w:r>
      <w:r w:rsidRPr="1793D36F" w:rsidR="000F52F7">
        <w:rPr>
          <w:rFonts w:ascii="Times New Roman" w:hAnsi="Times New Roman"/>
          <w:sz w:val="24"/>
          <w:szCs w:val="24"/>
          <w:lang w:val="es-MX"/>
        </w:rPr>
        <w:t xml:space="preserve"> </w:t>
      </w:r>
      <w:r w:rsidRPr="1793D36F" w:rsidR="000F52F7">
        <w:rPr>
          <w:rFonts w:ascii="Times New Roman" w:hAnsi="Times New Roman"/>
          <w:noProof/>
          <w:sz w:val="24"/>
          <w:szCs w:val="24"/>
        </w:rPr>
        <w:t xml:space="preserve">En este caso, conforme a lo sustentando en la denuncia policial, el señor </w:t>
      </w:r>
      <w:r w:rsidRPr="1793D36F" w:rsidR="545953D9">
        <w:rPr>
          <w:rFonts w:ascii="Times New Roman" w:hAnsi="Times New Roman"/>
          <w:noProof/>
          <w:sz w:val="24"/>
          <w:szCs w:val="24"/>
        </w:rPr>
        <w:t>...........</w:t>
      </w:r>
      <w:r w:rsidRPr="1793D36F" w:rsidR="000F52F7">
        <w:rPr>
          <w:rFonts w:ascii="Times New Roman" w:hAnsi="Times New Roman"/>
          <w:noProof/>
          <w:sz w:val="24"/>
          <w:szCs w:val="24"/>
        </w:rPr>
        <w:t xml:space="preserve"> extravío su tarjeta de crédito:</w:t>
      </w:r>
    </w:p>
    <w:p w:rsidRPr="000F52F7" w:rsidR="000F52F7" w:rsidP="000F52F7" w:rsidRDefault="000F52F7" w14:paraId="4CFF631D" w14:textId="77777777">
      <w:pPr>
        <w:jc w:val="both"/>
        <w:rPr>
          <w:rFonts w:ascii="Times New Roman" w:hAnsi="Times New Roman"/>
          <w:noProof/>
          <w:sz w:val="24"/>
          <w:szCs w:val="24"/>
          <w:lang w:val="es-ES"/>
        </w:rPr>
      </w:pPr>
    </w:p>
    <w:p w:rsidRPr="000F52F7" w:rsidR="000F52F7" w:rsidP="000F52F7" w:rsidRDefault="000F52F7" w14:paraId="7C8A2912" w14:textId="41DF9E9F">
      <w:pPr>
        <w:jc w:val="center"/>
      </w:pPr>
      <w:r w:rsidR="665412FF">
        <w:rPr/>
        <w:t>....................................................................................................</w:t>
      </w:r>
    </w:p>
    <w:p w:rsidR="1793D36F" w:rsidP="1793D36F" w:rsidRDefault="1793D36F" w14:paraId="2787C628" w14:textId="790AA443">
      <w:pPr>
        <w:jc w:val="center"/>
      </w:pPr>
    </w:p>
    <w:p w:rsidRPr="000F52F7" w:rsidR="000F52F7" w:rsidP="000F52F7" w:rsidRDefault="000F52F7" w14:paraId="5B569A10" w14:textId="76A530E0">
      <w:pPr>
        <w:jc w:val="both"/>
        <w:rPr>
          <w:rFonts w:ascii="Times New Roman" w:hAnsi="Times New Roman"/>
          <w:sz w:val="24"/>
          <w:szCs w:val="24"/>
        </w:rPr>
      </w:pPr>
      <w:r w:rsidRPr="000F52F7">
        <w:rPr>
          <w:rFonts w:ascii="Times New Roman" w:hAnsi="Times New Roman"/>
          <w:sz w:val="24"/>
          <w:szCs w:val="24"/>
        </w:rPr>
        <w:t xml:space="preserve">A consecuencia de ello, se realizó un retiro </w:t>
      </w:r>
      <w:r>
        <w:rPr>
          <w:rFonts w:ascii="Times New Roman" w:hAnsi="Times New Roman"/>
          <w:sz w:val="24"/>
          <w:szCs w:val="24"/>
        </w:rPr>
        <w:t>de</w:t>
      </w:r>
      <w:r w:rsidRPr="000F52F7">
        <w:rPr>
          <w:rFonts w:ascii="Times New Roman" w:hAnsi="Times New Roman"/>
          <w:sz w:val="24"/>
          <w:szCs w:val="24"/>
        </w:rPr>
        <w:t xml:space="preserve"> efectivo por el importe de S/. 2,520.00 (Dos Mil Quinientos Veinte con 00/100 Soles), cuya operación el reclamante no reconoce:</w:t>
      </w:r>
    </w:p>
    <w:p w:rsidRPr="000F52F7" w:rsidR="000F52F7" w:rsidP="000F52F7" w:rsidRDefault="000F52F7" w14:paraId="42278968" w14:textId="57CBCF2B">
      <w:pPr>
        <w:jc w:val="both"/>
        <w:rPr>
          <w:rFonts w:ascii="Times New Roman" w:hAnsi="Times New Roman"/>
          <w:sz w:val="24"/>
          <w:szCs w:val="24"/>
        </w:rPr>
      </w:pPr>
    </w:p>
    <w:p w:rsidRPr="000F52F7" w:rsidR="000F52F7" w:rsidP="000F52F7" w:rsidRDefault="000F52F7" w14:paraId="36BDC0BE" w14:textId="69F00B70">
      <w:pPr>
        <w:jc w:val="center"/>
      </w:pPr>
      <w:r w:rsidR="5DF21D5B">
        <w:rPr/>
        <w:t>....................................................................................</w:t>
      </w:r>
    </w:p>
    <w:p w:rsidR="67D70416" w:rsidP="67D70416" w:rsidRDefault="67D70416" w14:paraId="057978CD" w14:textId="40EA4B90">
      <w:pPr>
        <w:jc w:val="center"/>
      </w:pPr>
    </w:p>
    <w:p w:rsidRPr="000F52F7" w:rsidR="000F52F7" w:rsidP="000F52F7" w:rsidRDefault="000F52F7" w14:paraId="6E5FCF33" w14:textId="6DD22331">
      <w:pPr>
        <w:jc w:val="both"/>
        <w:rPr>
          <w:rFonts w:ascii="Times New Roman" w:hAnsi="Times New Roman"/>
          <w:noProof/>
          <w:sz w:val="24"/>
          <w:szCs w:val="24"/>
        </w:rPr>
      </w:pPr>
      <w:r w:rsidRPr="000F52F7">
        <w:rPr>
          <w:rFonts w:ascii="Times New Roman" w:hAnsi="Times New Roman"/>
          <w:b/>
          <w:sz w:val="24"/>
          <w:szCs w:val="24"/>
          <w:u w:val="single"/>
        </w:rPr>
        <w:lastRenderedPageBreak/>
        <w:t>OCTAVO</w:t>
      </w:r>
      <w:r w:rsidRPr="000F52F7">
        <w:rPr>
          <w:rFonts w:ascii="Times New Roman" w:hAnsi="Times New Roman"/>
          <w:b/>
          <w:sz w:val="24"/>
          <w:szCs w:val="24"/>
        </w:rPr>
        <w:t>:</w:t>
      </w:r>
      <w:r w:rsidRPr="000F52F7">
        <w:rPr>
          <w:rFonts w:ascii="Times New Roman" w:hAnsi="Times New Roman"/>
          <w:noProof/>
          <w:sz w:val="24"/>
          <w:szCs w:val="24"/>
        </w:rPr>
        <w:t xml:space="preserve"> </w:t>
      </w:r>
      <w:r w:rsidRPr="000F52F7">
        <w:rPr>
          <w:rFonts w:ascii="Times New Roman" w:hAnsi="Times New Roman"/>
          <w:sz w:val="24"/>
          <w:szCs w:val="24"/>
        </w:rPr>
        <w:t xml:space="preserve">En el presente caso, la aseguradora no ha cumplido con presentar la póliza y/o certificado del Seguro de Protección de Tarjeta BBVA contratada por el reclamante, a fin de verificar y analizar las coberturas contratadas, así como las condiciones y/o deducibles, como la Suma Asegurada. </w:t>
      </w:r>
    </w:p>
    <w:p w:rsidRPr="000F52F7" w:rsidR="000F52F7" w:rsidP="000F52F7" w:rsidRDefault="000F52F7" w14:paraId="5641075F" w14:textId="319D099C">
      <w:pPr>
        <w:jc w:val="both"/>
        <w:rPr>
          <w:rFonts w:ascii="Times New Roman" w:hAnsi="Times New Roman"/>
          <w:sz w:val="24"/>
          <w:szCs w:val="24"/>
        </w:rPr>
      </w:pPr>
      <w:r w:rsidRPr="000F52F7">
        <w:rPr>
          <w:rFonts w:ascii="Times New Roman" w:hAnsi="Times New Roman"/>
          <w:sz w:val="24"/>
          <w:szCs w:val="24"/>
        </w:rPr>
        <w:t xml:space="preserve">En consecuencia, al no cumplir con esa carga probatoria, la aseguradora no está legitimada para rechazar la solicitud de cobertura. </w:t>
      </w:r>
    </w:p>
    <w:p w:rsidRPr="000F52F7" w:rsidR="000F52F7" w:rsidP="000F52F7" w:rsidRDefault="000F52F7" w14:paraId="6F7FB392" w14:textId="41DB7FBE">
      <w:pPr>
        <w:jc w:val="both"/>
        <w:rPr>
          <w:rStyle w:val="Textoennegrita"/>
          <w:rFonts w:ascii="Times New Roman" w:hAnsi="Times New Roman"/>
          <w:sz w:val="24"/>
          <w:szCs w:val="24"/>
        </w:rPr>
      </w:pPr>
      <w:r w:rsidRPr="1793D36F" w:rsidR="000F52F7">
        <w:rPr>
          <w:rFonts w:ascii="Times New Roman" w:hAnsi="Times New Roman"/>
          <w:b w:val="1"/>
          <w:bCs w:val="1"/>
          <w:sz w:val="24"/>
          <w:szCs w:val="24"/>
          <w:u w:val="single"/>
        </w:rPr>
        <w:t>NOVENO</w:t>
      </w:r>
      <w:r w:rsidRPr="1793D36F" w:rsidR="000F52F7">
        <w:rPr>
          <w:rFonts w:ascii="Times New Roman" w:hAnsi="Times New Roman"/>
          <w:b w:val="1"/>
          <w:bCs w:val="1"/>
          <w:sz w:val="24"/>
          <w:szCs w:val="24"/>
        </w:rPr>
        <w:t xml:space="preserve">: </w:t>
      </w:r>
      <w:r w:rsidRPr="1793D36F" w:rsidR="000F52F7">
        <w:rPr>
          <w:rFonts w:ascii="Times New Roman" w:hAnsi="Times New Roman"/>
          <w:sz w:val="24"/>
          <w:szCs w:val="24"/>
        </w:rPr>
        <w:t xml:space="preserve">Se exhorta finalmente a </w:t>
      </w:r>
      <w:r w:rsidRPr="1793D36F" w:rsidR="58ED0573">
        <w:rPr>
          <w:rFonts w:ascii="Times New Roman" w:hAnsi="Times New Roman"/>
          <w:sz w:val="24"/>
          <w:szCs w:val="24"/>
        </w:rPr>
        <w:t>..............................</w:t>
      </w:r>
      <w:r w:rsidRPr="1793D36F" w:rsidR="000F52F7">
        <w:rPr>
          <w:rFonts w:ascii="Times New Roman" w:hAnsi="Times New Roman"/>
          <w:sz w:val="24"/>
          <w:szCs w:val="24"/>
        </w:rPr>
        <w:t xml:space="preserve"> para que cuide de cumplir oportunamente con la documentación requerida, así como de la formalización de sus compromisos ante esta Defensoría.</w:t>
      </w:r>
    </w:p>
    <w:p w:rsidRPr="000F52F7" w:rsidR="000F52F7" w:rsidP="000F52F7" w:rsidRDefault="000F52F7" w14:paraId="7F1A57BD" w14:textId="712D2966">
      <w:pPr>
        <w:tabs>
          <w:tab w:val="left" w:pos="2386"/>
        </w:tabs>
        <w:jc w:val="both"/>
        <w:outlineLvl w:val="0"/>
        <w:rPr>
          <w:rFonts w:ascii="Times New Roman" w:hAnsi="Times New Roman"/>
          <w:b/>
          <w:sz w:val="24"/>
          <w:szCs w:val="24"/>
        </w:rPr>
      </w:pPr>
      <w:r w:rsidRPr="000F52F7">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0F52F7" w:rsidR="000F52F7" w:rsidP="000F52F7" w:rsidRDefault="000F52F7" w14:paraId="41D5EE00" w14:textId="6C9A2A0F">
      <w:pPr>
        <w:jc w:val="both"/>
        <w:rPr>
          <w:rFonts w:ascii="Times New Roman" w:hAnsi="Times New Roman"/>
          <w:b/>
          <w:sz w:val="24"/>
          <w:szCs w:val="24"/>
        </w:rPr>
      </w:pPr>
      <w:r w:rsidRPr="000F52F7">
        <w:rPr>
          <w:rFonts w:ascii="Times New Roman" w:hAnsi="Times New Roman"/>
          <w:b/>
          <w:sz w:val="24"/>
          <w:szCs w:val="24"/>
        </w:rPr>
        <w:t>RESUELVE:</w:t>
      </w:r>
    </w:p>
    <w:p w:rsidRPr="000F52F7" w:rsidR="005E455C" w:rsidP="007D442E" w:rsidRDefault="000F52F7" w14:paraId="0CD8CD23" w14:textId="7906FDBD">
      <w:pPr>
        <w:jc w:val="both"/>
        <w:outlineLvl w:val="0"/>
        <w:rPr>
          <w:rFonts w:ascii="Times New Roman" w:hAnsi="Times New Roman"/>
          <w:sz w:val="24"/>
          <w:szCs w:val="24"/>
          <w:lang w:val="es-MX"/>
        </w:rPr>
      </w:pPr>
      <w:r w:rsidRPr="1793D36F" w:rsidR="000F52F7">
        <w:rPr>
          <w:rFonts w:ascii="Times New Roman" w:hAnsi="Times New Roman"/>
          <w:sz w:val="24"/>
          <w:szCs w:val="24"/>
        </w:rPr>
        <w:t>Declarar</w:t>
      </w:r>
      <w:r w:rsidRPr="1793D36F" w:rsidR="000F52F7">
        <w:rPr>
          <w:rFonts w:ascii="Times New Roman" w:hAnsi="Times New Roman"/>
          <w:b w:val="1"/>
          <w:bCs w:val="1"/>
          <w:sz w:val="24"/>
          <w:szCs w:val="24"/>
        </w:rPr>
        <w:t xml:space="preserve"> FUNDADA </w:t>
      </w:r>
      <w:r w:rsidRPr="1793D36F" w:rsidR="000F52F7">
        <w:rPr>
          <w:rFonts w:ascii="Times New Roman" w:hAnsi="Times New Roman"/>
          <w:sz w:val="24"/>
          <w:szCs w:val="24"/>
        </w:rPr>
        <w:t>la reclamación</w:t>
      </w:r>
      <w:r w:rsidRPr="1793D36F" w:rsidR="000F52F7">
        <w:rPr>
          <w:rFonts w:ascii="Times New Roman" w:hAnsi="Times New Roman"/>
          <w:b w:val="1"/>
          <w:bCs w:val="1"/>
          <w:sz w:val="24"/>
          <w:szCs w:val="24"/>
        </w:rPr>
        <w:t xml:space="preserve"> </w:t>
      </w:r>
      <w:r w:rsidRPr="1793D36F" w:rsidR="000F52F7">
        <w:rPr>
          <w:rFonts w:ascii="Times New Roman" w:hAnsi="Times New Roman"/>
          <w:sz w:val="24"/>
          <w:szCs w:val="24"/>
        </w:rPr>
        <w:t>interpuesta</w:t>
      </w:r>
      <w:r w:rsidRPr="1793D36F" w:rsidR="000F52F7">
        <w:rPr>
          <w:rFonts w:ascii="Times New Roman" w:hAnsi="Times New Roman"/>
          <w:sz w:val="24"/>
          <w:szCs w:val="24"/>
          <w:lang w:val="es-MX"/>
        </w:rPr>
        <w:t xml:space="preserve"> por</w:t>
      </w:r>
      <w:r w:rsidRPr="1793D36F" w:rsidR="000F52F7">
        <w:rPr>
          <w:rFonts w:ascii="Times New Roman" w:hAnsi="Times New Roman"/>
          <w:b w:val="1"/>
          <w:bCs w:val="1"/>
          <w:sz w:val="24"/>
          <w:szCs w:val="24"/>
          <w:lang w:val="es-MX"/>
        </w:rPr>
        <w:t xml:space="preserve"> </w:t>
      </w:r>
      <w:r w:rsidRPr="1793D36F" w:rsidR="42933792">
        <w:rPr>
          <w:rFonts w:ascii="Times New Roman" w:hAnsi="Times New Roman"/>
          <w:b w:val="1"/>
          <w:bCs w:val="1"/>
          <w:sz w:val="24"/>
          <w:szCs w:val="24"/>
        </w:rPr>
        <w:t>...........................................................................</w:t>
      </w:r>
      <w:r w:rsidRPr="1793D36F" w:rsidR="000F52F7">
        <w:rPr>
          <w:rFonts w:ascii="Times New Roman" w:hAnsi="Times New Roman"/>
          <w:b w:val="1"/>
          <w:bCs w:val="1"/>
          <w:sz w:val="24"/>
          <w:szCs w:val="24"/>
        </w:rPr>
        <w:t xml:space="preserve"> </w:t>
      </w:r>
      <w:r w:rsidRPr="1793D36F" w:rsidR="000F52F7">
        <w:rPr>
          <w:rFonts w:ascii="Times New Roman" w:hAnsi="Times New Roman"/>
          <w:sz w:val="24"/>
          <w:szCs w:val="24"/>
        </w:rPr>
        <w:t xml:space="preserve">contra </w:t>
      </w:r>
      <w:r w:rsidRPr="1793D36F" w:rsidR="58ED0573">
        <w:rPr>
          <w:rFonts w:ascii="Times New Roman" w:hAnsi="Times New Roman"/>
          <w:b w:val="1"/>
          <w:bCs w:val="1"/>
          <w:sz w:val="24"/>
          <w:szCs w:val="24"/>
        </w:rPr>
        <w:t>..............................</w:t>
      </w:r>
      <w:r w:rsidRPr="1793D36F" w:rsidR="000F52F7">
        <w:rPr>
          <w:rFonts w:ascii="Times New Roman" w:hAnsi="Times New Roman"/>
          <w:b w:val="1"/>
          <w:bCs w:val="1"/>
          <w:sz w:val="24"/>
          <w:szCs w:val="24"/>
          <w:lang w:val="es-MX"/>
        </w:rPr>
        <w:t xml:space="preserve"> </w:t>
      </w:r>
      <w:r w:rsidRPr="1793D36F" w:rsidR="000F52F7">
        <w:rPr>
          <w:rFonts w:ascii="Times New Roman" w:hAnsi="Times New Roman"/>
          <w:sz w:val="24"/>
          <w:szCs w:val="24"/>
        </w:rPr>
        <w:t>correspondiente al</w:t>
      </w:r>
      <w:r w:rsidRPr="1793D36F" w:rsidR="000F52F7">
        <w:rPr>
          <w:rFonts w:ascii="Times New Roman" w:hAnsi="Times New Roman"/>
          <w:b w:val="1"/>
          <w:bCs w:val="1"/>
          <w:sz w:val="24"/>
          <w:szCs w:val="24"/>
          <w:lang w:val="es-MX"/>
        </w:rPr>
        <w:t xml:space="preserve"> SEGURO DE PROTECCIÓN DE TARJETA</w:t>
      </w:r>
      <w:r w:rsidRPr="1793D36F" w:rsidR="000F52F7">
        <w:rPr>
          <w:rFonts w:ascii="Times New Roman" w:hAnsi="Times New Roman"/>
          <w:sz w:val="24"/>
          <w:szCs w:val="24"/>
          <w:lang w:val="es-MX"/>
        </w:rPr>
        <w:t xml:space="preserve">, </w:t>
      </w:r>
      <w:r w:rsidRPr="1793D36F" w:rsidR="000F52F7">
        <w:rPr>
          <w:rFonts w:ascii="Times New Roman" w:hAnsi="Times New Roman"/>
          <w:sz w:val="24"/>
          <w:szCs w:val="24"/>
          <w:lang w:val="es-MX"/>
        </w:rPr>
        <w:t>debiendo la aseguradora otorgar la cobertura por el siniestro ocurrido el 10 de diciembre de 2022.</w:t>
      </w:r>
    </w:p>
    <w:p w:rsidRPr="000F52F7" w:rsidR="00AB7740" w:rsidP="005E455C" w:rsidRDefault="00D00142" w14:paraId="709040E6" w14:textId="5751B1D6">
      <w:pPr>
        <w:jc w:val="right"/>
        <w:rPr>
          <w:rFonts w:ascii="Times New Roman" w:hAnsi="Times New Roman"/>
          <w:sz w:val="24"/>
          <w:szCs w:val="24"/>
        </w:rPr>
      </w:pPr>
      <w:r w:rsidRPr="000F52F7">
        <w:rPr>
          <w:rFonts w:ascii="Times New Roman" w:hAnsi="Times New Roman"/>
          <w:sz w:val="24"/>
          <w:szCs w:val="24"/>
        </w:rPr>
        <w:t>Lima,</w:t>
      </w:r>
      <w:r w:rsidRPr="000F52F7" w:rsidR="0034229F">
        <w:rPr>
          <w:rFonts w:ascii="Times New Roman" w:hAnsi="Times New Roman"/>
          <w:sz w:val="24"/>
          <w:szCs w:val="24"/>
        </w:rPr>
        <w:t xml:space="preserve"> </w:t>
      </w:r>
      <w:r w:rsidRPr="000F52F7" w:rsidR="000F52F7">
        <w:rPr>
          <w:rFonts w:ascii="Times New Roman" w:hAnsi="Times New Roman"/>
          <w:sz w:val="24"/>
          <w:szCs w:val="24"/>
        </w:rPr>
        <w:t>01</w:t>
      </w:r>
      <w:r w:rsidRPr="000F52F7" w:rsidR="0034229F">
        <w:rPr>
          <w:rFonts w:ascii="Times New Roman" w:hAnsi="Times New Roman"/>
          <w:sz w:val="24"/>
          <w:szCs w:val="24"/>
        </w:rPr>
        <w:t xml:space="preserve"> </w:t>
      </w:r>
      <w:r w:rsidRPr="000F52F7">
        <w:rPr>
          <w:rFonts w:ascii="Times New Roman" w:hAnsi="Times New Roman"/>
          <w:sz w:val="24"/>
          <w:szCs w:val="24"/>
        </w:rPr>
        <w:t>de</w:t>
      </w:r>
      <w:r w:rsidRPr="000F52F7" w:rsidR="003E3E64">
        <w:rPr>
          <w:rFonts w:ascii="Times New Roman" w:hAnsi="Times New Roman"/>
          <w:sz w:val="24"/>
          <w:szCs w:val="24"/>
        </w:rPr>
        <w:t xml:space="preserve"> </w:t>
      </w:r>
      <w:r w:rsidRPr="000F52F7" w:rsidR="000F52F7">
        <w:rPr>
          <w:rFonts w:ascii="Times New Roman" w:hAnsi="Times New Roman"/>
          <w:sz w:val="24"/>
          <w:szCs w:val="24"/>
        </w:rPr>
        <w:t>marzo</w:t>
      </w:r>
      <w:r w:rsidRPr="000F52F7">
        <w:rPr>
          <w:rFonts w:ascii="Times New Roman" w:hAnsi="Times New Roman"/>
          <w:sz w:val="24"/>
          <w:szCs w:val="24"/>
        </w:rPr>
        <w:t xml:space="preserve"> de 202</w:t>
      </w:r>
      <w:r w:rsidRPr="000F52F7" w:rsidR="006C6213">
        <w:rPr>
          <w:rFonts w:ascii="Times New Roman" w:hAnsi="Times New Roman"/>
          <w:sz w:val="24"/>
          <w:szCs w:val="24"/>
        </w:rPr>
        <w:t>3</w:t>
      </w:r>
    </w:p>
    <w:p w:rsidRPr="000F52F7" w:rsidR="005E455C" w:rsidP="005E455C" w:rsidRDefault="005E455C" w14:paraId="058F132F" w14:textId="77777777">
      <w:pPr>
        <w:jc w:val="right"/>
        <w:rPr>
          <w:rFonts w:ascii="Times New Roman" w:hAnsi="Times New Roman"/>
          <w:sz w:val="24"/>
          <w:szCs w:val="24"/>
        </w:rPr>
      </w:pPr>
    </w:p>
    <w:p w:rsidRPr="000F52F7" w:rsidR="00F26229" w:rsidP="00401FF7" w:rsidRDefault="00487E42" w14:paraId="451C9C40" w14:textId="68A996E5">
      <w:pPr>
        <w:jc w:val="both"/>
        <w:rPr>
          <w:rFonts w:ascii="Times New Roman" w:hAnsi="Times New Roman"/>
          <w:b/>
          <w:bCs/>
          <w:i/>
          <w:iCs/>
          <w:sz w:val="24"/>
          <w:szCs w:val="24"/>
        </w:rPr>
      </w:pPr>
      <w:r w:rsidRPr="000F52F7">
        <w:rPr>
          <w:rFonts w:ascii="Times New Roman" w:hAnsi="Times New Roman"/>
          <w:b/>
          <w:bCs/>
          <w:i/>
          <w:iCs/>
          <w:sz w:val="24"/>
          <w:szCs w:val="24"/>
        </w:rPr>
        <w:t>La Secretaria Técnica, como Órgano Resolutivo Unipersonal, emite la presente resolución.</w:t>
      </w:r>
    </w:p>
    <w:p w:rsidRPr="000F52F7" w:rsidR="00401FF7" w:rsidP="00401FF7" w:rsidRDefault="00401FF7" w14:paraId="4D0EAF79" w14:textId="77777777">
      <w:pPr>
        <w:jc w:val="both"/>
        <w:rPr>
          <w:rFonts w:ascii="Times New Roman" w:hAnsi="Times New Roman"/>
          <w:b/>
          <w:bCs/>
          <w:i/>
          <w:iCs/>
          <w:sz w:val="24"/>
          <w:szCs w:val="24"/>
        </w:rPr>
      </w:pPr>
    </w:p>
    <w:p w:rsidRPr="000F52F7" w:rsidR="00487E42" w:rsidP="002D07BA" w:rsidRDefault="00487E42" w14:paraId="2D80A377" w14:textId="0DAFEFD0">
      <w:pPr>
        <w:spacing w:line="360" w:lineRule="auto"/>
        <w:jc w:val="center"/>
        <w:rPr>
          <w:rFonts w:ascii="Times New Roman" w:hAnsi="Times New Roman"/>
          <w:b/>
          <w:bCs/>
          <w:sz w:val="24"/>
          <w:szCs w:val="24"/>
        </w:rPr>
      </w:pPr>
      <w:r w:rsidRPr="000F52F7">
        <w:rPr>
          <w:rFonts w:ascii="Times New Roman" w:hAnsi="Times New Roman"/>
          <w:b/>
          <w:bCs/>
          <w:sz w:val="24"/>
          <w:szCs w:val="24"/>
        </w:rPr>
        <w:t>Alicia Martín López – Secretar</w:t>
      </w:r>
      <w:r w:rsidRPr="000F52F7" w:rsidR="003179C7">
        <w:rPr>
          <w:rFonts w:ascii="Times New Roman" w:hAnsi="Times New Roman"/>
          <w:b/>
          <w:bCs/>
          <w:sz w:val="24"/>
          <w:szCs w:val="24"/>
        </w:rPr>
        <w:t>i</w:t>
      </w:r>
      <w:r w:rsidRPr="000F52F7">
        <w:rPr>
          <w:rFonts w:ascii="Times New Roman" w:hAnsi="Times New Roman"/>
          <w:b/>
          <w:bCs/>
          <w:sz w:val="24"/>
          <w:szCs w:val="24"/>
        </w:rPr>
        <w:t>a Técnica</w:t>
      </w:r>
    </w:p>
    <w:p w:rsidRPr="00AD7E43" w:rsidR="000341A4" w:rsidP="00D00142" w:rsidRDefault="000341A4" w14:paraId="78842804" w14:textId="77777777">
      <w:pPr>
        <w:jc w:val="right"/>
        <w:rPr>
          <w:rFonts w:ascii="Times New Roman" w:hAnsi="Times New Roman"/>
          <w:sz w:val="24"/>
          <w:szCs w:val="24"/>
        </w:rPr>
      </w:pPr>
    </w:p>
    <w:p w:rsidRPr="00AD7E43" w:rsidR="0089374D" w:rsidRDefault="0089374D" w14:paraId="7A3A0BC6" w14:textId="77777777">
      <w:pPr>
        <w:rPr>
          <w:rFonts w:ascii="Times New Roman" w:hAnsi="Times New Roman"/>
          <w:sz w:val="24"/>
          <w:szCs w:val="24"/>
        </w:rPr>
      </w:pPr>
    </w:p>
    <w:sectPr w:rsidRPr="00AD7E43"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3EBD" w:rsidP="00722F1A" w:rsidRDefault="004F3EBD" w14:paraId="52E783C6" w14:textId="77777777">
      <w:pPr>
        <w:spacing w:after="0" w:line="240" w:lineRule="auto"/>
      </w:pPr>
      <w:r>
        <w:separator/>
      </w:r>
    </w:p>
  </w:endnote>
  <w:endnote w:type="continuationSeparator" w:id="0">
    <w:p w:rsidR="004F3EBD" w:rsidP="00722F1A" w:rsidRDefault="004F3EBD" w14:paraId="0878D30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3EBD" w:rsidP="00722F1A" w:rsidRDefault="004F3EBD" w14:paraId="0F6D86AB" w14:textId="77777777">
      <w:pPr>
        <w:spacing w:after="0" w:line="240" w:lineRule="auto"/>
      </w:pPr>
      <w:r>
        <w:separator/>
      </w:r>
    </w:p>
  </w:footnote>
  <w:footnote w:type="continuationSeparator" w:id="0">
    <w:p w:rsidR="004F3EBD" w:rsidP="00722F1A" w:rsidRDefault="004F3EBD" w14:paraId="1BC3F6F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29BA"/>
    <w:rsid w:val="000341A4"/>
    <w:rsid w:val="0008641C"/>
    <w:rsid w:val="000F52F7"/>
    <w:rsid w:val="00136C86"/>
    <w:rsid w:val="00173308"/>
    <w:rsid w:val="00180E23"/>
    <w:rsid w:val="00181367"/>
    <w:rsid w:val="00194FAA"/>
    <w:rsid w:val="0019552A"/>
    <w:rsid w:val="001D71B9"/>
    <w:rsid w:val="001E272B"/>
    <w:rsid w:val="00223964"/>
    <w:rsid w:val="002562BF"/>
    <w:rsid w:val="002774DB"/>
    <w:rsid w:val="002B7B44"/>
    <w:rsid w:val="002D07BA"/>
    <w:rsid w:val="002F2037"/>
    <w:rsid w:val="00315252"/>
    <w:rsid w:val="003179C7"/>
    <w:rsid w:val="00320005"/>
    <w:rsid w:val="00341107"/>
    <w:rsid w:val="0034229F"/>
    <w:rsid w:val="00350613"/>
    <w:rsid w:val="003957A8"/>
    <w:rsid w:val="00397B7E"/>
    <w:rsid w:val="003B3018"/>
    <w:rsid w:val="003C08D0"/>
    <w:rsid w:val="003E3E64"/>
    <w:rsid w:val="003F21BF"/>
    <w:rsid w:val="00401FF7"/>
    <w:rsid w:val="00407A18"/>
    <w:rsid w:val="004205D2"/>
    <w:rsid w:val="00426947"/>
    <w:rsid w:val="00430735"/>
    <w:rsid w:val="00487E42"/>
    <w:rsid w:val="004A54D1"/>
    <w:rsid w:val="004B7F72"/>
    <w:rsid w:val="004F3EBD"/>
    <w:rsid w:val="0055560E"/>
    <w:rsid w:val="00570097"/>
    <w:rsid w:val="005745B9"/>
    <w:rsid w:val="005A6F5E"/>
    <w:rsid w:val="005D470E"/>
    <w:rsid w:val="005E455C"/>
    <w:rsid w:val="005E6AC3"/>
    <w:rsid w:val="005F659E"/>
    <w:rsid w:val="00633243"/>
    <w:rsid w:val="00697E41"/>
    <w:rsid w:val="006A7C2B"/>
    <w:rsid w:val="006C6213"/>
    <w:rsid w:val="006D2330"/>
    <w:rsid w:val="00722F1A"/>
    <w:rsid w:val="00741BD2"/>
    <w:rsid w:val="00741FAE"/>
    <w:rsid w:val="00766307"/>
    <w:rsid w:val="00770984"/>
    <w:rsid w:val="00773552"/>
    <w:rsid w:val="00786219"/>
    <w:rsid w:val="007B4101"/>
    <w:rsid w:val="007B48E1"/>
    <w:rsid w:val="007C1D34"/>
    <w:rsid w:val="007D442E"/>
    <w:rsid w:val="007E38B7"/>
    <w:rsid w:val="00801C5F"/>
    <w:rsid w:val="00831CCC"/>
    <w:rsid w:val="008371AD"/>
    <w:rsid w:val="00837965"/>
    <w:rsid w:val="00842964"/>
    <w:rsid w:val="0089374D"/>
    <w:rsid w:val="008B410F"/>
    <w:rsid w:val="008B79F4"/>
    <w:rsid w:val="008C18AA"/>
    <w:rsid w:val="008D7125"/>
    <w:rsid w:val="008D77C2"/>
    <w:rsid w:val="008F29CC"/>
    <w:rsid w:val="00905717"/>
    <w:rsid w:val="009217F9"/>
    <w:rsid w:val="00954297"/>
    <w:rsid w:val="009651D2"/>
    <w:rsid w:val="00971A3E"/>
    <w:rsid w:val="00981677"/>
    <w:rsid w:val="009A375C"/>
    <w:rsid w:val="009A5B86"/>
    <w:rsid w:val="009E202C"/>
    <w:rsid w:val="009E3317"/>
    <w:rsid w:val="009F232F"/>
    <w:rsid w:val="00A1356B"/>
    <w:rsid w:val="00A17B8F"/>
    <w:rsid w:val="00A2495F"/>
    <w:rsid w:val="00A265AA"/>
    <w:rsid w:val="00A30166"/>
    <w:rsid w:val="00A32C5D"/>
    <w:rsid w:val="00A405FD"/>
    <w:rsid w:val="00A60D4F"/>
    <w:rsid w:val="00A719CD"/>
    <w:rsid w:val="00A7791B"/>
    <w:rsid w:val="00A81C37"/>
    <w:rsid w:val="00AB7740"/>
    <w:rsid w:val="00AD56AF"/>
    <w:rsid w:val="00AD7E43"/>
    <w:rsid w:val="00AF57F2"/>
    <w:rsid w:val="00B21849"/>
    <w:rsid w:val="00B33B03"/>
    <w:rsid w:val="00B42CC1"/>
    <w:rsid w:val="00B570FD"/>
    <w:rsid w:val="00B75D55"/>
    <w:rsid w:val="00BD5530"/>
    <w:rsid w:val="00C2198B"/>
    <w:rsid w:val="00C36917"/>
    <w:rsid w:val="00C45618"/>
    <w:rsid w:val="00C56F86"/>
    <w:rsid w:val="00C66D8C"/>
    <w:rsid w:val="00C80567"/>
    <w:rsid w:val="00CD6A37"/>
    <w:rsid w:val="00D00142"/>
    <w:rsid w:val="00D052E2"/>
    <w:rsid w:val="00D1360F"/>
    <w:rsid w:val="00D362DC"/>
    <w:rsid w:val="00D4002D"/>
    <w:rsid w:val="00D63CFD"/>
    <w:rsid w:val="00D645CF"/>
    <w:rsid w:val="00D77FFB"/>
    <w:rsid w:val="00D81343"/>
    <w:rsid w:val="00D90081"/>
    <w:rsid w:val="00DA1D06"/>
    <w:rsid w:val="00DA2B69"/>
    <w:rsid w:val="00DF3088"/>
    <w:rsid w:val="00DF644C"/>
    <w:rsid w:val="00E17B81"/>
    <w:rsid w:val="00E6025B"/>
    <w:rsid w:val="00E8336B"/>
    <w:rsid w:val="00E92970"/>
    <w:rsid w:val="00E941E1"/>
    <w:rsid w:val="00EC0BCA"/>
    <w:rsid w:val="00F03223"/>
    <w:rsid w:val="00F1467F"/>
    <w:rsid w:val="00F26229"/>
    <w:rsid w:val="00F374B2"/>
    <w:rsid w:val="00F52ADB"/>
    <w:rsid w:val="00F8639B"/>
    <w:rsid w:val="00FB4AA4"/>
    <w:rsid w:val="00FC7596"/>
    <w:rsid w:val="00FE5CEA"/>
    <w:rsid w:val="1793D36F"/>
    <w:rsid w:val="42933792"/>
    <w:rsid w:val="49274A5C"/>
    <w:rsid w:val="4BA4ECA4"/>
    <w:rsid w:val="545953D9"/>
    <w:rsid w:val="564A72F3"/>
    <w:rsid w:val="58ED0573"/>
    <w:rsid w:val="5DF21D5B"/>
    <w:rsid w:val="665412FF"/>
    <w:rsid w:val="67D70416"/>
    <w:rsid w:val="6A51D564"/>
    <w:rsid w:val="704A122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3EB5877-9684-4CDA-B11F-4D9ADC3CA16F}"/>
</file>

<file path=customXml/itemProps3.xml><?xml version="1.0" encoding="utf-8"?>
<ds:datastoreItem xmlns:ds="http://schemas.openxmlformats.org/officeDocument/2006/customXml" ds:itemID="{D7CE41B9-DFE4-4A66-8917-28143402BF4C}"/>
</file>

<file path=customXml/itemProps4.xml><?xml version="1.0" encoding="utf-8"?>
<ds:datastoreItem xmlns:ds="http://schemas.openxmlformats.org/officeDocument/2006/customXml" ds:itemID="{88493D3A-B73E-4849-BFD2-D4E373F8EA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118</cp:revision>
  <cp:lastPrinted>2023-03-01T16:40:00Z</cp:lastPrinted>
  <dcterms:created xsi:type="dcterms:W3CDTF">2022-12-22T22:59:00Z</dcterms:created>
  <dcterms:modified xsi:type="dcterms:W3CDTF">2026-01-06T16:38:36Z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