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C05C4" w:rsidR="000341A4" w:rsidP="000341A4" w:rsidRDefault="000341A4" w14:paraId="6752CB7C" w14:textId="77777777">
      <w:pPr>
        <w:pStyle w:val="Puesto"/>
        <w:tabs>
          <w:tab w:val="left" w:pos="2730"/>
          <w:tab w:val="center" w:pos="4419"/>
        </w:tabs>
        <w:outlineLvl w:val="0"/>
        <w:rPr>
          <w:rStyle w:val="Textoennegrita"/>
          <w:b/>
          <w:bCs/>
          <w:lang w:val="es-ES"/>
        </w:rPr>
      </w:pPr>
    </w:p>
    <w:p w:rsidRPr="006C05C4" w:rsidR="000341A4" w:rsidP="000341A4" w:rsidRDefault="000341A4" w14:paraId="56329F19" w14:textId="77777777">
      <w:pPr>
        <w:pStyle w:val="Puesto"/>
        <w:tabs>
          <w:tab w:val="left" w:pos="2730"/>
          <w:tab w:val="center" w:pos="4419"/>
        </w:tabs>
        <w:outlineLvl w:val="0"/>
        <w:rPr>
          <w:rStyle w:val="Textoennegrita"/>
          <w:b/>
          <w:bCs/>
          <w:lang w:val="es-ES"/>
        </w:rPr>
      </w:pPr>
    </w:p>
    <w:p w:rsidRPr="006C05C4" w:rsidR="00D645CF" w:rsidP="00AF57F2" w:rsidRDefault="00D00142" w14:paraId="587C9FEE" w14:textId="046C6006">
      <w:pPr>
        <w:pStyle w:val="Puesto"/>
        <w:tabs>
          <w:tab w:val="left" w:pos="2730"/>
          <w:tab w:val="center" w:pos="4419"/>
        </w:tabs>
        <w:outlineLvl w:val="0"/>
        <w:rPr>
          <w:rStyle w:val="Textoennegrita"/>
          <w:b/>
          <w:bCs/>
          <w:lang w:val="es-ES"/>
        </w:rPr>
      </w:pPr>
      <w:r w:rsidRPr="006C05C4">
        <w:rPr>
          <w:rStyle w:val="Textoennegrita"/>
          <w:b/>
          <w:bCs/>
          <w:lang w:val="es-ES"/>
        </w:rPr>
        <w:t xml:space="preserve">RESOLUCION </w:t>
      </w:r>
      <w:proofErr w:type="spellStart"/>
      <w:r w:rsidRPr="006C05C4">
        <w:rPr>
          <w:rStyle w:val="Textoennegrita"/>
          <w:b/>
          <w:bCs/>
          <w:lang w:val="es-ES"/>
        </w:rPr>
        <w:t>N°</w:t>
      </w:r>
      <w:proofErr w:type="spellEnd"/>
      <w:r w:rsidRPr="006C05C4" w:rsidR="000341A4">
        <w:rPr>
          <w:rStyle w:val="Textoennegrita"/>
          <w:b/>
          <w:bCs/>
          <w:lang w:val="es-ES"/>
        </w:rPr>
        <w:t xml:space="preserve"> </w:t>
      </w:r>
      <w:r w:rsidRPr="006C05C4" w:rsidR="004A5CA2">
        <w:rPr>
          <w:rStyle w:val="Textoennegrita"/>
          <w:b/>
          <w:bCs/>
          <w:lang w:val="es-ES"/>
        </w:rPr>
        <w:t>10</w:t>
      </w:r>
      <w:r w:rsidRPr="006C05C4" w:rsidR="007E7DAB">
        <w:rPr>
          <w:rStyle w:val="Textoennegrita"/>
          <w:b/>
          <w:bCs/>
          <w:lang w:val="es-ES"/>
        </w:rPr>
        <w:t>4</w:t>
      </w:r>
      <w:r w:rsidRPr="006C05C4">
        <w:rPr>
          <w:rStyle w:val="Textoennegrita"/>
          <w:b/>
          <w:bCs/>
          <w:lang w:val="es-ES"/>
        </w:rPr>
        <w:t>/2</w:t>
      </w:r>
      <w:r w:rsidRPr="006C05C4" w:rsidR="006C6213">
        <w:rPr>
          <w:rStyle w:val="Textoennegrita"/>
          <w:b/>
          <w:bCs/>
          <w:lang w:val="es-ES"/>
        </w:rPr>
        <w:t>3</w:t>
      </w:r>
    </w:p>
    <w:p w:rsidR="006C05C4" w:rsidP="006C05C4" w:rsidRDefault="006C05C4" w14:paraId="20FD677B" w14:textId="77777777">
      <w:pPr>
        <w:rPr>
          <w:rFonts w:ascii="Times New Roman" w:hAnsi="Times New Roman"/>
          <w:b/>
          <w:sz w:val="24"/>
          <w:szCs w:val="24"/>
        </w:rPr>
      </w:pPr>
    </w:p>
    <w:p w:rsidRPr="006C05C4" w:rsidR="006C05C4" w:rsidP="006C05C4" w:rsidRDefault="006C05C4" w14:paraId="4D040DBF" w14:textId="55E3D8B4">
      <w:pPr>
        <w:rPr>
          <w:rFonts w:ascii="Times New Roman" w:hAnsi="Times New Roman" w:eastAsia="Times New Roman"/>
          <w:b/>
          <w:sz w:val="24"/>
          <w:szCs w:val="24"/>
        </w:rPr>
      </w:pPr>
      <w:r w:rsidRPr="006C05C4">
        <w:rPr>
          <w:rFonts w:ascii="Times New Roman" w:hAnsi="Times New Roman"/>
          <w:b/>
          <w:sz w:val="24"/>
          <w:szCs w:val="24"/>
        </w:rPr>
        <w:t>VISTOS:</w:t>
      </w:r>
    </w:p>
    <w:p w:rsidRPr="006C05C4" w:rsidR="006C05C4" w:rsidP="56DF271B" w:rsidRDefault="006C05C4" w14:paraId="4CE32A36" w14:textId="52554CB9">
      <w:pPr>
        <w:pStyle w:val="paragraph"/>
        <w:spacing w:before="0" w:beforeAutospacing="off" w:after="0" w:afterAutospacing="off"/>
        <w:jc w:val="both"/>
        <w:textAlignment w:val="baseline"/>
      </w:pPr>
      <w:bookmarkStart w:name="OLE_LINK2" w:id="0"/>
      <w:r w:rsidRPr="56DF271B" w:rsidR="006C05C4">
        <w:rPr>
          <w:lang w:val="es-PE"/>
        </w:rPr>
        <w:t xml:space="preserve">Que, con fecha 29 de marzo de 2023, </w:t>
      </w:r>
      <w:r w:rsidRPr="56DF271B" w:rsidR="7E63ED45">
        <w:rPr>
          <w:b w:val="1"/>
          <w:bCs w:val="1"/>
        </w:rPr>
        <w:t>........................................................</w:t>
      </w:r>
      <w:r w:rsidR="006C05C4">
        <w:rPr/>
        <w:t xml:space="preserve"> </w:t>
      </w:r>
      <w:r w:rsidR="006C05C4">
        <w:rPr/>
        <w:t xml:space="preserve">interpone </w:t>
      </w:r>
      <w:r w:rsidR="006C05C4">
        <w:rPr/>
        <w:t xml:space="preserve">reclamación ante esta Defensoría del Asegurado (DEFASEG) contra </w:t>
      </w:r>
      <w:r w:rsidRPr="56DF271B" w:rsidR="7D713523">
        <w:rPr>
          <w:b w:val="1"/>
          <w:bCs w:val="1"/>
        </w:rPr>
        <w:t>............................</w:t>
      </w:r>
      <w:r w:rsidR="006C05C4">
        <w:rPr/>
        <w:t>, solicitando se le</w:t>
      </w:r>
      <w:r w:rsidR="006C05C4">
        <w:rPr/>
        <w:t xml:space="preserve"> otorgue la cobertura del</w:t>
      </w:r>
      <w:r w:rsidRPr="56DF271B" w:rsidR="006C05C4">
        <w:rPr>
          <w:b w:val="1"/>
          <w:bCs w:val="1"/>
        </w:rPr>
        <w:t xml:space="preserve"> MICROSEGURO DE TARJETAS FIT CON CERTIFICADO </w:t>
      </w:r>
      <w:r w:rsidRPr="56DF271B" w:rsidR="006C05C4">
        <w:rPr>
          <w:b w:val="1"/>
          <w:bCs w:val="1"/>
        </w:rPr>
        <w:t>N°</w:t>
      </w:r>
      <w:r w:rsidRPr="56DF271B" w:rsidR="006C05C4">
        <w:rPr>
          <w:b w:val="1"/>
          <w:bCs w:val="1"/>
        </w:rPr>
        <w:t xml:space="preserve"> </w:t>
      </w:r>
      <w:r w:rsidRPr="56DF271B" w:rsidR="1CAC7F9E">
        <w:rPr>
          <w:b w:val="1"/>
          <w:bCs w:val="1"/>
        </w:rPr>
        <w:t>...............</w:t>
      </w:r>
      <w:r w:rsidRPr="56DF271B" w:rsidR="006C05C4">
        <w:rPr>
          <w:b w:val="1"/>
          <w:bCs w:val="1"/>
        </w:rPr>
        <w:t>.</w:t>
      </w:r>
    </w:p>
    <w:bookmarkEnd w:id="0"/>
    <w:p w:rsidR="006C05C4" w:rsidP="006C05C4" w:rsidRDefault="006C05C4" w14:paraId="52A31830" w14:textId="77777777">
      <w:pPr>
        <w:jc w:val="both"/>
        <w:rPr>
          <w:rFonts w:ascii="Times New Roman" w:hAnsi="Times New Roman"/>
          <w:sz w:val="24"/>
          <w:szCs w:val="24"/>
          <w:lang w:val="es-MX"/>
        </w:rPr>
      </w:pPr>
    </w:p>
    <w:p w:rsidRPr="006C05C4" w:rsidR="006C05C4" w:rsidP="006C05C4" w:rsidRDefault="006C05C4" w14:paraId="79A12CDE" w14:textId="4F8C40E9">
      <w:pPr>
        <w:jc w:val="both"/>
        <w:rPr>
          <w:rFonts w:ascii="Times New Roman" w:hAnsi="Times New Roman" w:eastAsia="Arial Unicode MS"/>
          <w:sz w:val="24"/>
          <w:szCs w:val="24"/>
        </w:rPr>
      </w:pPr>
      <w:r w:rsidRPr="006C05C4">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6C05C4">
          <w:rPr>
            <w:rStyle w:val="Hipervnculo"/>
            <w:rFonts w:ascii="Times New Roman" w:hAnsi="Times New Roman" w:eastAsia="Arial Unicode MS"/>
            <w:sz w:val="24"/>
            <w:szCs w:val="24"/>
          </w:rPr>
          <w:t>http://www.defaseg.com.pe/reglamento</w:t>
        </w:r>
      </w:hyperlink>
      <w:r w:rsidRPr="006C05C4">
        <w:rPr>
          <w:rFonts w:ascii="Times New Roman" w:hAnsi="Times New Roman" w:eastAsia="Arial Unicode MS"/>
          <w:sz w:val="24"/>
          <w:szCs w:val="24"/>
        </w:rPr>
        <w:t>);</w:t>
      </w:r>
    </w:p>
    <w:p w:rsidRPr="006C05C4" w:rsidR="006C05C4" w:rsidP="006C05C4" w:rsidRDefault="006C05C4" w14:paraId="2AD0D4DF" w14:textId="77777777">
      <w:pPr>
        <w:tabs>
          <w:tab w:val="num" w:pos="720"/>
        </w:tabs>
        <w:jc w:val="both"/>
        <w:rPr>
          <w:rFonts w:ascii="Times New Roman" w:hAnsi="Times New Roman"/>
          <w:sz w:val="24"/>
          <w:szCs w:val="24"/>
        </w:rPr>
      </w:pPr>
      <w:r w:rsidRPr="006C05C4">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6C05C4" w:rsidR="006C05C4" w:rsidP="006C05C4" w:rsidRDefault="006C05C4" w14:paraId="4D2A606A" w14:textId="3456D192">
      <w:pPr>
        <w:jc w:val="both"/>
        <w:rPr>
          <w:rFonts w:ascii="Times New Roman" w:hAnsi="Times New Roman"/>
          <w:sz w:val="24"/>
          <w:szCs w:val="24"/>
          <w:lang w:val="es-ES"/>
        </w:rPr>
      </w:pPr>
      <w:r w:rsidRPr="56DF271B" w:rsidR="006C05C4">
        <w:rPr>
          <w:rFonts w:ascii="Times New Roman" w:hAnsi="Times New Roman"/>
          <w:sz w:val="24"/>
          <w:szCs w:val="24"/>
        </w:rPr>
        <w:t xml:space="preserve">Que, con fecha 26 de abril de 2023 se corrió traslado de la reclamación a </w:t>
      </w:r>
      <w:r w:rsidRPr="56DF271B" w:rsidR="7D713523">
        <w:rPr>
          <w:rFonts w:ascii="Times New Roman" w:hAnsi="Times New Roman"/>
          <w:sz w:val="24"/>
          <w:szCs w:val="24"/>
        </w:rPr>
        <w:t>............................</w:t>
      </w:r>
      <w:r w:rsidRPr="56DF271B" w:rsidR="006C05C4">
        <w:rPr>
          <w:rFonts w:ascii="Times New Roman" w:hAnsi="Times New Roman"/>
          <w:sz w:val="24"/>
          <w:szCs w:val="24"/>
        </w:rPr>
        <w:t xml:space="preserve">, siendo que con fecha 17 de mayo de 2023 la aseguradora absolvió el respectivo trámite, </w:t>
      </w:r>
      <w:r w:rsidRPr="56DF271B" w:rsidR="006C05C4">
        <w:rPr>
          <w:rFonts w:ascii="Times New Roman" w:hAnsi="Times New Roman"/>
          <w:sz w:val="24"/>
          <w:szCs w:val="24"/>
        </w:rPr>
        <w:t xml:space="preserve">presentando sus descargos y la documentación correspondiente. </w:t>
      </w:r>
    </w:p>
    <w:p w:rsidRPr="006C05C4" w:rsidR="006C05C4" w:rsidP="006C05C4" w:rsidRDefault="006C05C4" w14:paraId="36D73CAB" w14:textId="77777777">
      <w:pPr>
        <w:tabs>
          <w:tab w:val="num" w:pos="720"/>
        </w:tabs>
        <w:jc w:val="both"/>
        <w:rPr>
          <w:rFonts w:ascii="Times New Roman" w:hAnsi="Times New Roman"/>
          <w:sz w:val="24"/>
          <w:szCs w:val="24"/>
        </w:rPr>
      </w:pPr>
      <w:r w:rsidRPr="006C05C4">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6C05C4">
        <w:rPr>
          <w:rFonts w:ascii="Times New Roman" w:hAnsi="Times New Roman" w:eastAsia="Arial Unicode MS"/>
          <w:sz w:val="24"/>
          <w:szCs w:val="24"/>
        </w:rPr>
        <w:t>de la DEFASEG</w:t>
      </w:r>
      <w:r w:rsidRPr="006C05C4">
        <w:rPr>
          <w:rFonts w:ascii="Times New Roman" w:hAnsi="Times New Roman"/>
          <w:sz w:val="24"/>
          <w:szCs w:val="24"/>
        </w:rPr>
        <w:t>.</w:t>
      </w:r>
    </w:p>
    <w:p w:rsidRPr="006C05C4" w:rsidR="006C05C4" w:rsidP="006C05C4" w:rsidRDefault="006C05C4" w14:paraId="697FB39F" w14:textId="73E85F2D">
      <w:pPr>
        <w:jc w:val="both"/>
        <w:rPr>
          <w:rFonts w:ascii="Times New Roman" w:hAnsi="Times New Roman"/>
          <w:sz w:val="24"/>
          <w:szCs w:val="24"/>
        </w:rPr>
      </w:pPr>
      <w:r w:rsidRPr="56DF271B" w:rsidR="006C05C4">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56DF271B" w:rsidR="006C05C4">
        <w:rPr>
          <w:rFonts w:ascii="Times New Roman" w:hAnsi="Times New Roman"/>
          <w:color w:val="000000" w:themeColor="text1" w:themeTint="FF" w:themeShade="FF"/>
          <w:sz w:val="24"/>
          <w:szCs w:val="24"/>
        </w:rPr>
        <w:t xml:space="preserve">a) </w:t>
      </w:r>
      <w:r w:rsidRPr="56DF271B" w:rsidR="006C05C4">
        <w:rPr>
          <w:rFonts w:ascii="Times New Roman" w:hAnsi="Times New Roman"/>
          <w:sz w:val="24"/>
          <w:szCs w:val="24"/>
        </w:rPr>
        <w:t xml:space="preserve">El 10 de febrero de 2023, la señora </w:t>
      </w:r>
      <w:r w:rsidRPr="56DF271B" w:rsidR="13CDD172">
        <w:rPr>
          <w:rFonts w:ascii="Times New Roman" w:hAnsi="Times New Roman"/>
          <w:sz w:val="24"/>
          <w:szCs w:val="24"/>
        </w:rPr>
        <w:t>.............</w:t>
      </w:r>
      <w:r w:rsidRPr="56DF271B" w:rsidR="006C05C4">
        <w:rPr>
          <w:rFonts w:ascii="Times New Roman" w:hAnsi="Times New Roman"/>
          <w:sz w:val="24"/>
          <w:szCs w:val="24"/>
        </w:rPr>
        <w:t xml:space="preserve"> fue víctima de hurto como consta en la denuncia policial. Al momento de darse cuenta de que no estaba su billetera, se comunicó con el banco Interbank a fin de proceder a bloquear su tarjeta y luego se dirigió a la comisaria a sentar la denuncia correspondiente. Al acercarse al banco para la reposición de su tarjeta, se entera que le hicieron un retiro de dinero en un cajero automático y dos consumos indebidos; solicitó a </w:t>
      </w:r>
      <w:r w:rsidRPr="56DF271B" w:rsidR="7D713523">
        <w:rPr>
          <w:rFonts w:ascii="Times New Roman" w:hAnsi="Times New Roman"/>
          <w:sz w:val="24"/>
          <w:szCs w:val="24"/>
        </w:rPr>
        <w:t>............................</w:t>
      </w:r>
      <w:r w:rsidRPr="56DF271B" w:rsidR="006C05C4">
        <w:rPr>
          <w:rFonts w:ascii="Times New Roman" w:hAnsi="Times New Roman"/>
          <w:sz w:val="24"/>
          <w:szCs w:val="24"/>
        </w:rPr>
        <w:t xml:space="preserve"> la activación de su seguro tarjeta </w:t>
      </w:r>
      <w:r w:rsidRPr="56DF271B" w:rsidR="006C05C4">
        <w:rPr>
          <w:rFonts w:ascii="Times New Roman" w:hAnsi="Times New Roman"/>
          <w:sz w:val="24"/>
          <w:szCs w:val="24"/>
        </w:rPr>
        <w:t>Fit</w:t>
      </w:r>
      <w:r w:rsidRPr="56DF271B" w:rsidR="006C05C4">
        <w:rPr>
          <w:rFonts w:ascii="Times New Roman" w:hAnsi="Times New Roman"/>
          <w:sz w:val="24"/>
          <w:szCs w:val="24"/>
        </w:rPr>
        <w:t xml:space="preserve">, por el cual solo le están reconociendo la cobertura consumos no reconocidos por el monto de S/. 2,500.00; c) presentó una carta de reconsideración a la carta </w:t>
      </w:r>
      <w:r w:rsidRPr="56DF271B" w:rsidR="42393EB5">
        <w:rPr>
          <w:rFonts w:ascii="Times New Roman" w:hAnsi="Times New Roman"/>
          <w:sz w:val="24"/>
          <w:szCs w:val="24"/>
        </w:rPr>
        <w:t>......................................</w:t>
      </w:r>
      <w:r w:rsidRPr="56DF271B" w:rsidR="006C05C4">
        <w:rPr>
          <w:rFonts w:ascii="Times New Roman" w:hAnsi="Times New Roman"/>
          <w:sz w:val="24"/>
          <w:szCs w:val="24"/>
        </w:rPr>
        <w:t xml:space="preserve">, solicitando que le considere el uso indebido de su tarjeta y los dos consumos indebidos. </w:t>
      </w:r>
      <w:r w:rsidRPr="56DF271B" w:rsidR="006C05C4">
        <w:rPr>
          <w:rFonts w:ascii="Times New Roman" w:hAnsi="Times New Roman"/>
          <w:sz w:val="24"/>
          <w:szCs w:val="24"/>
        </w:rPr>
        <w:t xml:space="preserve">Recibió como respuesta otra carta </w:t>
      </w:r>
      <w:r w:rsidRPr="56DF271B" w:rsidR="29D19A31">
        <w:rPr>
          <w:rFonts w:ascii="Times New Roman" w:hAnsi="Times New Roman"/>
          <w:sz w:val="24"/>
          <w:szCs w:val="24"/>
        </w:rPr>
        <w:t>......................................</w:t>
      </w:r>
      <w:r w:rsidRPr="56DF271B" w:rsidR="006C05C4">
        <w:rPr>
          <w:rFonts w:ascii="Times New Roman" w:hAnsi="Times New Roman"/>
          <w:sz w:val="24"/>
          <w:szCs w:val="24"/>
        </w:rPr>
        <w:t xml:space="preserve">, donde indican que se procedió con el pago máximo de tope de la cobertura solicitada y es improcedente dicha petición, lo cual no está conforme; d) al revisar la póliza de </w:t>
      </w:r>
      <w:r w:rsidRPr="56DF271B" w:rsidR="7D713523">
        <w:rPr>
          <w:rFonts w:ascii="Times New Roman" w:hAnsi="Times New Roman"/>
          <w:sz w:val="24"/>
          <w:szCs w:val="24"/>
        </w:rPr>
        <w:t>............................</w:t>
      </w:r>
      <w:r w:rsidRPr="56DF271B" w:rsidR="006C05C4">
        <w:rPr>
          <w:rFonts w:ascii="Times New Roman" w:hAnsi="Times New Roman"/>
          <w:sz w:val="24"/>
          <w:szCs w:val="24"/>
        </w:rPr>
        <w:t>, en su tabla de coberturas y sumas aseguradas se puede observar que la tabla de coberturas se divide en 3 partes horizontales: 1.</w:t>
      </w:r>
      <w:r w:rsidRPr="56DF271B" w:rsidR="006C05C4">
        <w:rPr>
          <w:rFonts w:ascii="Times New Roman" w:hAnsi="Times New Roman"/>
          <w:sz w:val="24"/>
          <w:szCs w:val="24"/>
        </w:rPr>
        <w:t xml:space="preserve"> PRINCIPAL USO INDEBIDO DE LA TARJETA / Hasta S/. 25000.00 límite agregado anual. Cubre el uso indebido de la(s) asegurada(s) emitida(s) por la Entidad Financiera en ventanillas y/o cajeros automáticos siempre que ésta(s) haya(n) sido obtenida(s) en forma ilícita, producto del hurto o del robo y/o asalto y/o secuestro; hasta un monto máximo. 2. CONSUMOS INDEBIDOS / Hasta S/. </w:t>
      </w:r>
      <w:r w:rsidRPr="56DF271B" w:rsidR="006C05C4">
        <w:rPr>
          <w:rFonts w:ascii="Times New Roman" w:hAnsi="Times New Roman"/>
          <w:sz w:val="24"/>
          <w:szCs w:val="24"/>
        </w:rPr>
        <w:t>2.500.00 límite agregado anual. Cubre el consumo indebido de la Tarjeta Asegurada emitida por la Entidad Financiera en establecimientos comerciales, siempre que la tarjeta haya sido obtenida en forma ilícita, producto del hurto o del robo y/o asalto y/o secuestro; hasta un monto máximo. 3. REEMBOLSO DE DOCUMENTOS / Hasta S/. 150.00 límite agregado anual.</w:t>
      </w:r>
    </w:p>
    <w:bookmarkEnd w:id="1"/>
    <w:p w:rsidRPr="006C05C4" w:rsidR="006C05C4" w:rsidP="006C05C4" w:rsidRDefault="006C05C4" w14:paraId="16779C9D" w14:textId="62166D55">
      <w:pPr>
        <w:jc w:val="both"/>
        <w:rPr>
          <w:rFonts w:ascii="Times New Roman" w:hAnsi="Times New Roman"/>
          <w:sz w:val="24"/>
          <w:szCs w:val="24"/>
        </w:rPr>
      </w:pPr>
      <w:r w:rsidRPr="56DF271B" w:rsidR="006C05C4">
        <w:rPr>
          <w:rFonts w:ascii="Times New Roman" w:hAnsi="Times New Roman"/>
          <w:sz w:val="24"/>
          <w:szCs w:val="24"/>
        </w:rPr>
        <w:t xml:space="preserve">Que, por su parte y en resumen la compañía de seguros sostiene que: </w:t>
      </w:r>
      <w:r w:rsidRPr="56DF271B" w:rsidR="006C05C4">
        <w:rPr>
          <w:rStyle w:val="normaltextrun"/>
          <w:rFonts w:ascii="Times New Roman" w:hAnsi="Times New Roman"/>
          <w:sz w:val="24"/>
          <w:szCs w:val="24"/>
          <w:lang w:eastAsia="es-MX"/>
        </w:rPr>
        <w:t xml:space="preserve">a) </w:t>
      </w:r>
      <w:r w:rsidRPr="56DF271B" w:rsidR="006C05C4">
        <w:rPr>
          <w:rFonts w:ascii="Times New Roman" w:hAnsi="Times New Roman"/>
          <w:sz w:val="24"/>
          <w:szCs w:val="24"/>
        </w:rPr>
        <w:t xml:space="preserve">La señora </w:t>
      </w:r>
      <w:r w:rsidRPr="56DF271B" w:rsidR="13CDD172">
        <w:rPr>
          <w:rFonts w:ascii="Times New Roman" w:hAnsi="Times New Roman"/>
          <w:sz w:val="24"/>
          <w:szCs w:val="24"/>
        </w:rPr>
        <w:t>.............</w:t>
      </w:r>
      <w:r w:rsidRPr="56DF271B" w:rsidR="006C05C4">
        <w:rPr>
          <w:rFonts w:ascii="Times New Roman" w:hAnsi="Times New Roman"/>
          <w:sz w:val="24"/>
          <w:szCs w:val="24"/>
        </w:rPr>
        <w:t xml:space="preserve"> solicitó a </w:t>
      </w:r>
      <w:r w:rsidRPr="56DF271B" w:rsidR="7D713523">
        <w:rPr>
          <w:rFonts w:ascii="Times New Roman" w:hAnsi="Times New Roman"/>
          <w:sz w:val="24"/>
          <w:szCs w:val="24"/>
        </w:rPr>
        <w:t>............................</w:t>
      </w:r>
      <w:r w:rsidRPr="56DF271B" w:rsidR="006C05C4">
        <w:rPr>
          <w:rFonts w:ascii="Times New Roman" w:hAnsi="Times New Roman"/>
          <w:sz w:val="24"/>
          <w:szCs w:val="24"/>
        </w:rPr>
        <w:t xml:space="preserve"> (2) tipo de coberturas en virtud del </w:t>
      </w:r>
      <w:r w:rsidRPr="56DF271B" w:rsidR="006C05C4">
        <w:rPr>
          <w:rFonts w:ascii="Times New Roman" w:hAnsi="Times New Roman"/>
          <w:sz w:val="24"/>
          <w:szCs w:val="24"/>
        </w:rPr>
        <w:t>Microseguro</w:t>
      </w:r>
      <w:r w:rsidRPr="56DF271B" w:rsidR="006C05C4">
        <w:rPr>
          <w:rFonts w:ascii="Times New Roman" w:hAnsi="Times New Roman"/>
          <w:sz w:val="24"/>
          <w:szCs w:val="24"/>
        </w:rPr>
        <w:t xml:space="preserve"> Protección de Tarjetas </w:t>
      </w:r>
      <w:r w:rsidRPr="56DF271B" w:rsidR="006C05C4">
        <w:rPr>
          <w:rFonts w:ascii="Times New Roman" w:hAnsi="Times New Roman"/>
          <w:sz w:val="24"/>
          <w:szCs w:val="24"/>
        </w:rPr>
        <w:t>Fit</w:t>
      </w:r>
      <w:r w:rsidRPr="56DF271B" w:rsidR="006C05C4">
        <w:rPr>
          <w:rFonts w:ascii="Times New Roman" w:hAnsi="Times New Roman"/>
          <w:sz w:val="24"/>
          <w:szCs w:val="24"/>
        </w:rPr>
        <w:t xml:space="preserve"> contratado:  i. Consumos indebidos de la tarjeta asegurada, por un monto ascendente a S/. 3,891.10 y </w:t>
      </w:r>
      <w:r w:rsidRPr="56DF271B" w:rsidR="006C05C4">
        <w:rPr>
          <w:rFonts w:ascii="Times New Roman" w:hAnsi="Times New Roman"/>
          <w:sz w:val="24"/>
          <w:szCs w:val="24"/>
        </w:rPr>
        <w:t>ii</w:t>
      </w:r>
      <w:r w:rsidRPr="56DF271B" w:rsidR="006C05C4">
        <w:rPr>
          <w:rFonts w:ascii="Times New Roman" w:hAnsi="Times New Roman"/>
          <w:sz w:val="24"/>
          <w:szCs w:val="24"/>
        </w:rPr>
        <w:t xml:space="preserve">. Reembolso de gastos de duplicados y reposición de documentos por hurto o robo y/o asalto y/o secuestro, por un monto ascendente a S/. 30.00; b) </w:t>
      </w:r>
      <w:r w:rsidRPr="56DF271B" w:rsidR="7D713523">
        <w:rPr>
          <w:rFonts w:ascii="Times New Roman" w:hAnsi="Times New Roman"/>
          <w:sz w:val="24"/>
          <w:szCs w:val="24"/>
        </w:rPr>
        <w:t>............................</w:t>
      </w:r>
      <w:r w:rsidRPr="56DF271B" w:rsidR="006C05C4">
        <w:rPr>
          <w:rFonts w:ascii="Times New Roman" w:hAnsi="Times New Roman"/>
          <w:sz w:val="24"/>
          <w:szCs w:val="24"/>
        </w:rPr>
        <w:t xml:space="preserve"> realizó la APROBACIÓN de ambas coberturas; por el monto solicitado por el asegurado o, en su defecto, por el tope máximo de la Suma Asegurada, el cual se encuentra debidamente establecido en las Condiciones de la Póliza; c) queda demostrado que </w:t>
      </w:r>
      <w:r w:rsidRPr="56DF271B" w:rsidR="7D713523">
        <w:rPr>
          <w:rFonts w:ascii="Times New Roman" w:hAnsi="Times New Roman"/>
          <w:sz w:val="24"/>
          <w:szCs w:val="24"/>
        </w:rPr>
        <w:t>............................</w:t>
      </w:r>
      <w:r w:rsidRPr="56DF271B" w:rsidR="006C05C4">
        <w:rPr>
          <w:rFonts w:ascii="Times New Roman" w:hAnsi="Times New Roman"/>
          <w:sz w:val="24"/>
          <w:szCs w:val="24"/>
        </w:rPr>
        <w:t xml:space="preserve"> </w:t>
      </w:r>
      <w:r w:rsidRPr="56DF271B" w:rsidR="006C05C4">
        <w:rPr>
          <w:rFonts w:ascii="Times New Roman" w:hAnsi="Times New Roman"/>
          <w:sz w:val="24"/>
          <w:szCs w:val="24"/>
        </w:rPr>
        <w:t>aprobó la totalidad de solicitudes de cobertura presentadas por la reclamante; sin embargo, para ello fue necesario tomar en cuenta los términos y condiciones de la Póliza; d) la totalidad de comunicaciones de la asegurada fueron atendidas oportunamente; y los requerimientos realizados a la reclamante también se encontraron debidamente sustentados en los requisitos establecidos en la Póliza.</w:t>
      </w:r>
    </w:p>
    <w:p w:rsidRPr="006C05C4" w:rsidR="006C05C4" w:rsidP="006C05C4" w:rsidRDefault="006C05C4" w14:paraId="3176192C" w14:textId="18BA21C5">
      <w:pPr>
        <w:jc w:val="both"/>
        <w:rPr>
          <w:rFonts w:ascii="Times New Roman" w:hAnsi="Times New Roman"/>
          <w:sz w:val="24"/>
          <w:szCs w:val="24"/>
          <w:lang w:eastAsia="es-PE"/>
        </w:rPr>
      </w:pPr>
      <w:r w:rsidRPr="006C05C4">
        <w:rPr>
          <w:rFonts w:ascii="Times New Roman" w:hAnsi="Times New Roman"/>
          <w:b/>
          <w:sz w:val="24"/>
          <w:szCs w:val="24"/>
        </w:rPr>
        <w:t xml:space="preserve">CONSIDERANDO: </w:t>
      </w:r>
    </w:p>
    <w:p w:rsidRPr="006C05C4" w:rsidR="006C05C4" w:rsidP="006C05C4" w:rsidRDefault="006C05C4" w14:paraId="7F653303" w14:textId="77777777">
      <w:pPr>
        <w:jc w:val="both"/>
        <w:rPr>
          <w:rStyle w:val="Textoennegrita"/>
          <w:rFonts w:ascii="Times New Roman" w:hAnsi="Times New Roman"/>
          <w:sz w:val="24"/>
          <w:szCs w:val="24"/>
          <w:lang w:eastAsia="es-ES"/>
        </w:rPr>
      </w:pPr>
      <w:r w:rsidRPr="006C05C4">
        <w:rPr>
          <w:rFonts w:ascii="Times New Roman" w:hAnsi="Times New Roman"/>
          <w:b/>
          <w:sz w:val="24"/>
          <w:szCs w:val="24"/>
          <w:u w:val="single"/>
        </w:rPr>
        <w:t>PRIMERO</w:t>
      </w:r>
      <w:r w:rsidRPr="006C05C4">
        <w:rPr>
          <w:rFonts w:ascii="Times New Roman" w:hAnsi="Times New Roman"/>
          <w:sz w:val="24"/>
          <w:szCs w:val="24"/>
        </w:rPr>
        <w:t xml:space="preserve">: Conforme al Reglamento de la Defensoría del Asegurado, </w:t>
      </w:r>
      <w:r w:rsidRPr="006C05C4">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C05C4" w:rsidR="006C05C4" w:rsidP="006C05C4" w:rsidRDefault="006C05C4" w14:paraId="392B955B" w14:textId="77777777">
      <w:pPr>
        <w:jc w:val="both"/>
        <w:rPr>
          <w:rStyle w:val="Textoennegrita"/>
          <w:rFonts w:ascii="Times New Roman" w:hAnsi="Times New Roman"/>
          <w:b w:val="0"/>
          <w:bCs w:val="0"/>
          <w:sz w:val="24"/>
          <w:szCs w:val="24"/>
        </w:rPr>
      </w:pPr>
      <w:r w:rsidRPr="006C05C4">
        <w:rPr>
          <w:rStyle w:val="Textoennegrita"/>
          <w:rFonts w:ascii="Times New Roman" w:hAnsi="Times New Roman"/>
          <w:sz w:val="24"/>
          <w:szCs w:val="24"/>
          <w:u w:val="single"/>
        </w:rPr>
        <w:t>SEGUNDO</w:t>
      </w:r>
      <w:r w:rsidRPr="006C05C4">
        <w:rPr>
          <w:rStyle w:val="Textoennegrita"/>
          <w:rFonts w:ascii="Times New Roman" w:hAnsi="Times New Roman"/>
          <w:sz w:val="24"/>
          <w:szCs w:val="24"/>
        </w:rPr>
        <w:t xml:space="preserve">: </w:t>
      </w:r>
      <w:r w:rsidRPr="006C05C4">
        <w:rPr>
          <w:rFonts w:ascii="Times New Roman" w:hAnsi="Times New Roman"/>
          <w:sz w:val="24"/>
          <w:szCs w:val="24"/>
        </w:rPr>
        <w:t xml:space="preserve">Asimismo, de acuerdo a </w:t>
      </w:r>
      <w:r w:rsidRPr="006C05C4">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C05C4" w:rsidR="006C05C4" w:rsidP="006C05C4" w:rsidRDefault="006C05C4" w14:paraId="1A925335" w14:textId="77777777">
      <w:pPr>
        <w:jc w:val="both"/>
        <w:rPr>
          <w:rFonts w:ascii="Times New Roman" w:hAnsi="Times New Roman"/>
          <w:sz w:val="24"/>
          <w:szCs w:val="24"/>
        </w:rPr>
      </w:pPr>
      <w:r w:rsidRPr="006C05C4">
        <w:rPr>
          <w:rStyle w:val="Textoennegrita"/>
          <w:rFonts w:ascii="Times New Roman" w:hAnsi="Times New Roman"/>
          <w:sz w:val="24"/>
          <w:szCs w:val="24"/>
          <w:u w:val="single"/>
        </w:rPr>
        <w:t>TERCERO</w:t>
      </w:r>
      <w:r w:rsidRPr="006C05C4">
        <w:rPr>
          <w:rStyle w:val="Textoennegrita"/>
          <w:rFonts w:ascii="Times New Roman" w:hAnsi="Times New Roman"/>
          <w:sz w:val="24"/>
          <w:szCs w:val="24"/>
        </w:rPr>
        <w:t>:</w:t>
      </w:r>
      <w:r w:rsidRPr="006C05C4">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C05C4" w:rsidR="006C05C4" w:rsidP="006C05C4" w:rsidRDefault="006C05C4" w14:paraId="7A8EDA56" w14:textId="77777777">
      <w:pPr>
        <w:jc w:val="both"/>
        <w:rPr>
          <w:rFonts w:ascii="Times New Roman" w:hAnsi="Times New Roman"/>
          <w:sz w:val="24"/>
          <w:szCs w:val="24"/>
        </w:rPr>
      </w:pPr>
    </w:p>
    <w:p w:rsidRPr="006C05C4" w:rsidR="006C05C4" w:rsidP="006C05C4" w:rsidRDefault="006C05C4" w14:paraId="555B1D63" w14:textId="77777777">
      <w:pPr>
        <w:jc w:val="both"/>
        <w:rPr>
          <w:rFonts w:ascii="Times New Roman" w:hAnsi="Times New Roman"/>
          <w:sz w:val="24"/>
          <w:szCs w:val="24"/>
        </w:rPr>
      </w:pPr>
      <w:r w:rsidRPr="006C05C4">
        <w:rPr>
          <w:rFonts w:ascii="Times New Roman" w:hAnsi="Times New Roman"/>
          <w:b/>
          <w:sz w:val="24"/>
          <w:szCs w:val="24"/>
          <w:u w:val="single"/>
        </w:rPr>
        <w:lastRenderedPageBreak/>
        <w:t>CUARTO</w:t>
      </w:r>
      <w:r w:rsidRPr="006C05C4">
        <w:rPr>
          <w:rFonts w:ascii="Times New Roman" w:hAnsi="Times New Roman"/>
          <w:b/>
          <w:sz w:val="24"/>
          <w:szCs w:val="24"/>
        </w:rPr>
        <w:t>:</w:t>
      </w:r>
      <w:r w:rsidRPr="006C05C4">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C05C4" w:rsidR="006C05C4" w:rsidP="006C05C4" w:rsidRDefault="006C05C4" w14:paraId="7C6645A9" w14:textId="77777777">
      <w:pPr>
        <w:jc w:val="both"/>
        <w:rPr>
          <w:rFonts w:ascii="Times New Roman" w:hAnsi="Times New Roman"/>
          <w:sz w:val="24"/>
          <w:szCs w:val="24"/>
        </w:rPr>
      </w:pPr>
      <w:r w:rsidRPr="006C05C4">
        <w:rPr>
          <w:rStyle w:val="Textoennegrita"/>
          <w:rFonts w:ascii="Times New Roman" w:hAnsi="Times New Roman"/>
          <w:sz w:val="24"/>
          <w:szCs w:val="24"/>
          <w:u w:val="single"/>
        </w:rPr>
        <w:t>QUINTO:</w:t>
      </w:r>
      <w:r w:rsidRPr="006C05C4">
        <w:rPr>
          <w:rStyle w:val="Textoennegrita"/>
          <w:rFonts w:ascii="Times New Roman" w:hAnsi="Times New Roman"/>
          <w:sz w:val="24"/>
          <w:szCs w:val="24"/>
        </w:rPr>
        <w:t xml:space="preserve"> </w:t>
      </w:r>
      <w:r w:rsidRPr="006C05C4">
        <w:rPr>
          <w:rStyle w:val="Textoennegrita"/>
          <w:rFonts w:ascii="Times New Roman" w:hAnsi="Times New Roman"/>
          <w:b w:val="0"/>
          <w:bCs w:val="0"/>
          <w:sz w:val="24"/>
          <w:szCs w:val="24"/>
        </w:rPr>
        <w:t>En materia procesal</w:t>
      </w:r>
      <w:r w:rsidRPr="006C05C4">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6C05C4" w:rsidR="006C05C4" w:rsidP="006C05C4" w:rsidRDefault="006C05C4" w14:paraId="4CE5F2F1" w14:textId="5F771ADF">
      <w:pPr>
        <w:jc w:val="both"/>
        <w:rPr>
          <w:rFonts w:ascii="Times New Roman" w:hAnsi="Times New Roman"/>
          <w:sz w:val="24"/>
          <w:szCs w:val="24"/>
        </w:rPr>
      </w:pPr>
      <w:r w:rsidRPr="56DF271B" w:rsidR="006C05C4">
        <w:rPr>
          <w:rFonts w:ascii="Times New Roman" w:hAnsi="Times New Roman"/>
          <w:b w:val="1"/>
          <w:bCs w:val="1"/>
          <w:sz w:val="24"/>
          <w:szCs w:val="24"/>
          <w:u w:val="single"/>
        </w:rPr>
        <w:t>SEXTO</w:t>
      </w:r>
      <w:r w:rsidRPr="56DF271B" w:rsidR="006C05C4">
        <w:rPr>
          <w:rFonts w:ascii="Times New Roman" w:hAnsi="Times New Roman"/>
          <w:b w:val="1"/>
          <w:bCs w:val="1"/>
          <w:sz w:val="24"/>
          <w:szCs w:val="24"/>
        </w:rPr>
        <w:t>:</w:t>
      </w:r>
      <w:r w:rsidRPr="56DF271B" w:rsidR="006C05C4">
        <w:rPr>
          <w:rFonts w:ascii="Times New Roman" w:hAnsi="Times New Roman"/>
          <w:sz w:val="24"/>
          <w:szCs w:val="24"/>
        </w:rPr>
        <w:t xml:space="preserve"> </w:t>
      </w:r>
      <w:r w:rsidRPr="56DF271B" w:rsidR="006C05C4">
        <w:rPr>
          <w:rFonts w:ascii="Times New Roman" w:hAnsi="Times New Roman"/>
          <w:sz w:val="24"/>
          <w:szCs w:val="24"/>
        </w:rPr>
        <w:t>De acuerdo a</w:t>
      </w:r>
      <w:r w:rsidRPr="56DF271B" w:rsidR="006C05C4">
        <w:rPr>
          <w:rFonts w:ascii="Times New Roman" w:hAnsi="Times New Roman"/>
          <w:sz w:val="24"/>
          <w:szCs w:val="24"/>
        </w:rPr>
        <w:t xml:space="preserve"> los términos contenidos en la carta </w:t>
      </w:r>
      <w:r w:rsidRPr="56DF271B" w:rsidR="4552FAC7">
        <w:rPr>
          <w:rFonts w:ascii="Times New Roman" w:hAnsi="Times New Roman"/>
          <w:sz w:val="24"/>
          <w:szCs w:val="24"/>
        </w:rPr>
        <w:t>......................................</w:t>
      </w:r>
      <w:r w:rsidRPr="56DF271B" w:rsidR="006C05C4">
        <w:rPr>
          <w:rFonts w:ascii="Times New Roman" w:hAnsi="Times New Roman"/>
          <w:sz w:val="24"/>
          <w:szCs w:val="24"/>
        </w:rPr>
        <w:t xml:space="preserve"> de fecha 21 de marzo de 2023, la reclamación y en la respectiva absolución, la cuestión controvertida radica en determinar si el importe cubierto por INTERSGEURO -como pago indemnizatorio por la ocurrencia del siniestro- se ajusta o no al contrato de seguro correspondiente:</w:t>
      </w:r>
    </w:p>
    <w:p w:rsidR="56DF271B" w:rsidP="56DF271B" w:rsidRDefault="56DF271B" w14:paraId="672867DA" w14:textId="5D1B6114">
      <w:pPr>
        <w:jc w:val="both"/>
        <w:rPr>
          <w:rFonts w:ascii="Times New Roman" w:hAnsi="Times New Roman"/>
          <w:sz w:val="24"/>
          <w:szCs w:val="24"/>
        </w:rPr>
      </w:pPr>
    </w:p>
    <w:p w:rsidRPr="006C05C4" w:rsidR="006C05C4" w:rsidP="006C05C4" w:rsidRDefault="006C05C4" w14:paraId="2CA5DD6C" w14:textId="71A95C5D">
      <w:pPr>
        <w:jc w:val="center"/>
      </w:pPr>
      <w:r w:rsidR="50C39C59">
        <w:rPr/>
        <w:t>..........................................................................................................................</w:t>
      </w:r>
    </w:p>
    <w:p w:rsidR="56DF271B" w:rsidP="56DF271B" w:rsidRDefault="56DF271B" w14:paraId="74ACDA8A" w14:textId="7249676C">
      <w:pPr>
        <w:jc w:val="center"/>
      </w:pPr>
    </w:p>
    <w:p w:rsidRPr="00AA13DB" w:rsidR="006C05C4" w:rsidP="006C05C4" w:rsidRDefault="006C05C4" w14:paraId="30A3F6C8" w14:textId="318E4B96">
      <w:pPr>
        <w:jc w:val="both"/>
        <w:rPr>
          <w:rFonts w:ascii="Times New Roman" w:hAnsi="Times New Roman"/>
          <w:noProof/>
          <w:sz w:val="24"/>
          <w:szCs w:val="24"/>
          <w:lang w:val="es-ES"/>
        </w:rPr>
      </w:pPr>
      <w:r w:rsidRPr="56DF271B" w:rsidR="006C05C4">
        <w:rPr>
          <w:rFonts w:ascii="Times New Roman" w:hAnsi="Times New Roman"/>
          <w:b w:val="1"/>
          <w:bCs w:val="1"/>
          <w:sz w:val="24"/>
          <w:szCs w:val="24"/>
          <w:u w:val="single"/>
        </w:rPr>
        <w:t>SÉPTIMO</w:t>
      </w:r>
      <w:r w:rsidRPr="56DF271B" w:rsidR="006C05C4">
        <w:rPr>
          <w:rFonts w:ascii="Times New Roman" w:hAnsi="Times New Roman"/>
          <w:b w:val="1"/>
          <w:bCs w:val="1"/>
          <w:sz w:val="24"/>
          <w:szCs w:val="24"/>
        </w:rPr>
        <w:t>:</w:t>
      </w:r>
      <w:r w:rsidRPr="56DF271B" w:rsidR="006C05C4">
        <w:rPr>
          <w:rFonts w:ascii="Times New Roman" w:hAnsi="Times New Roman"/>
          <w:noProof/>
          <w:sz w:val="24"/>
          <w:szCs w:val="24"/>
        </w:rPr>
        <w:t xml:space="preserve"> La señora </w:t>
      </w:r>
      <w:r w:rsidRPr="56DF271B" w:rsidR="13CDD172">
        <w:rPr>
          <w:rFonts w:ascii="Times New Roman" w:hAnsi="Times New Roman"/>
          <w:noProof/>
          <w:sz w:val="24"/>
          <w:szCs w:val="24"/>
        </w:rPr>
        <w:t>.............</w:t>
      </w:r>
      <w:r w:rsidRPr="56DF271B" w:rsidR="006C05C4">
        <w:rPr>
          <w:rFonts w:ascii="Times New Roman" w:hAnsi="Times New Roman"/>
          <w:noProof/>
          <w:sz w:val="24"/>
          <w:szCs w:val="24"/>
        </w:rPr>
        <w:t>, tal y como señala en la denuncia policial, tras bajarse de un vehiculo de transporte público en la Avenida Manuel Prado se percató que le habían sustraido su billetera, encontranse en su interior, entre otras cosas, la tarjeta de ahorros del banco Interbank y su DNI:</w:t>
      </w:r>
    </w:p>
    <w:p w:rsidRPr="006C05C4" w:rsidR="006C05C4" w:rsidP="006C05C4" w:rsidRDefault="006C05C4" w14:paraId="1D3F348B" w14:textId="25263196">
      <w:pPr>
        <w:jc w:val="both"/>
      </w:pPr>
      <w:r w:rsidR="3B41D040">
        <w:rPr/>
        <w:t>.................................................................................................................................................</w:t>
      </w:r>
    </w:p>
    <w:p w:rsidR="56DF271B" w:rsidP="56DF271B" w:rsidRDefault="56DF271B" w14:paraId="7E5A31A5" w14:textId="7D1FA831">
      <w:pPr>
        <w:jc w:val="both"/>
      </w:pPr>
    </w:p>
    <w:p w:rsidRPr="006C05C4" w:rsidR="006C05C4" w:rsidP="006C05C4" w:rsidRDefault="006C05C4" w14:paraId="65125107" w14:textId="788E9FE8">
      <w:pPr>
        <w:jc w:val="both"/>
        <w:rPr>
          <w:rFonts w:ascii="Times New Roman" w:hAnsi="Times New Roman"/>
          <w:sz w:val="24"/>
          <w:szCs w:val="24"/>
          <w:lang w:val="es-MX"/>
        </w:rPr>
      </w:pPr>
      <w:r w:rsidRPr="006C05C4">
        <w:rPr>
          <w:rFonts w:ascii="Times New Roman" w:hAnsi="Times New Roman"/>
          <w:sz w:val="24"/>
          <w:szCs w:val="24"/>
        </w:rPr>
        <w:t>A consecuencia de ello,</w:t>
      </w:r>
      <w:r w:rsidRPr="006C05C4">
        <w:rPr>
          <w:rFonts w:ascii="Times New Roman" w:hAnsi="Times New Roman"/>
          <w:sz w:val="24"/>
          <w:szCs w:val="24"/>
          <w:lang w:val="es-MX"/>
        </w:rPr>
        <w:t xml:space="preserve"> se realizaron tres operaciones no reconocidas: (i) dos consumos en el establecimiento comercial Saga Falabella por la suma total de S/. 1,391.10 (Mil Trescientos Noventa y Uno con10/100 Soles) y (</w:t>
      </w:r>
      <w:proofErr w:type="spellStart"/>
      <w:r w:rsidRPr="006C05C4">
        <w:rPr>
          <w:rFonts w:ascii="Times New Roman" w:hAnsi="Times New Roman"/>
          <w:sz w:val="24"/>
          <w:szCs w:val="24"/>
          <w:lang w:val="es-MX"/>
        </w:rPr>
        <w:t>ii</w:t>
      </w:r>
      <w:proofErr w:type="spellEnd"/>
      <w:r w:rsidRPr="006C05C4">
        <w:rPr>
          <w:rFonts w:ascii="Times New Roman" w:hAnsi="Times New Roman"/>
          <w:sz w:val="24"/>
          <w:szCs w:val="24"/>
          <w:lang w:val="es-MX"/>
        </w:rPr>
        <w:t xml:space="preserve">) un retiro de dinero en cajero automático </w:t>
      </w:r>
      <w:r w:rsidRPr="006C05C4">
        <w:rPr>
          <w:rFonts w:ascii="Times New Roman" w:hAnsi="Times New Roman"/>
          <w:sz w:val="24"/>
          <w:szCs w:val="24"/>
          <w:lang w:val="es-MX"/>
        </w:rPr>
        <w:lastRenderedPageBreak/>
        <w:t>por la suma de S/ 2,500.00 (Dos Mil Quinientos con 00/100 Soles), conforme se advierte de lo siguiente:</w:t>
      </w:r>
    </w:p>
    <w:p w:rsidRPr="006C05C4" w:rsidR="006C05C4" w:rsidP="006C05C4" w:rsidRDefault="006C05C4" w14:paraId="0ABB6D50" w14:textId="5C8F440C">
      <w:pPr>
        <w:jc w:val="both"/>
        <w:rPr>
          <w:rFonts w:ascii="Times New Roman" w:hAnsi="Times New Roman"/>
          <w:sz w:val="24"/>
          <w:szCs w:val="24"/>
          <w:lang w:val="es-MX"/>
        </w:rPr>
      </w:pPr>
      <w:r w:rsidR="006C05C4">
        <w:drawing>
          <wp:inline wp14:editId="40B8061F" wp14:anchorId="4402AE4F">
            <wp:extent cx="3840717" cy="1222202"/>
            <wp:effectExtent l="0" t="0" r="0" b="0"/>
            <wp:docPr id="1568969081" name="Imagen 2" descr="Tabla&#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4" descr="Tabla&#10;&#10;Descripción generada automáticamente"/>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a:ext>
                      </a:extLst>
                    </a:blip>
                    <a:srcRect l="16920" t="0" r="15059" b="0"/>
                    <a:stretch>
                      <a:fillRect/>
                    </a:stretch>
                  </pic:blipFill>
                  <pic:spPr bwMode="auto">
                    <a:xfrm rot="0">
                      <a:off x="0" y="0"/>
                      <a:ext cx="3840717" cy="1222202"/>
                    </a:xfrm>
                    <a:prstGeom prst="rect">
                      <a:avLst/>
                    </a:prstGeom>
                    <a:noFill/>
                    <a:ln>
                      <a:noFill/>
                    </a:ln>
                  </pic:spPr>
                </pic:pic>
              </a:graphicData>
            </a:graphic>
          </wp:inline>
        </w:drawing>
      </w:r>
    </w:p>
    <w:p w:rsidRPr="006F5F21" w:rsidR="006C05C4" w:rsidP="006C05C4" w:rsidRDefault="006C05C4" w14:paraId="2BE4D2AC" w14:textId="0023C734">
      <w:pPr>
        <w:jc w:val="both"/>
        <w:rPr>
          <w:rFonts w:ascii="Times New Roman" w:hAnsi="Times New Roman"/>
          <w:b/>
          <w:sz w:val="24"/>
          <w:szCs w:val="24"/>
        </w:rPr>
      </w:pPr>
      <w:r w:rsidRPr="00C332C0">
        <w:rPr>
          <w:rFonts w:ascii="Times New Roman" w:hAnsi="Times New Roman"/>
          <w:b/>
          <w:sz w:val="24"/>
          <w:szCs w:val="24"/>
          <w:u w:val="single"/>
        </w:rPr>
        <w:t>OCTAVO</w:t>
      </w:r>
      <w:r w:rsidRPr="006C05C4">
        <w:rPr>
          <w:rFonts w:ascii="Times New Roman" w:hAnsi="Times New Roman"/>
          <w:b/>
          <w:sz w:val="24"/>
          <w:szCs w:val="24"/>
        </w:rPr>
        <w:t>:</w:t>
      </w:r>
      <w:r w:rsidRPr="006C05C4">
        <w:rPr>
          <w:rFonts w:ascii="Times New Roman" w:hAnsi="Times New Roman"/>
          <w:noProof/>
          <w:sz w:val="24"/>
          <w:szCs w:val="24"/>
        </w:rPr>
        <w:t xml:space="preserve"> </w:t>
      </w:r>
      <w:r w:rsidRPr="006C05C4">
        <w:rPr>
          <w:rFonts w:ascii="Times New Roman" w:hAnsi="Times New Roman"/>
          <w:sz w:val="24"/>
          <w:szCs w:val="24"/>
        </w:rPr>
        <w:t xml:space="preserve">En autos obra copia de la solicitud - certificado del </w:t>
      </w:r>
      <w:proofErr w:type="spellStart"/>
      <w:r w:rsidRPr="006C05C4">
        <w:rPr>
          <w:rFonts w:ascii="Times New Roman" w:hAnsi="Times New Roman"/>
          <w:sz w:val="24"/>
          <w:szCs w:val="24"/>
        </w:rPr>
        <w:t>Microseguro</w:t>
      </w:r>
      <w:proofErr w:type="spellEnd"/>
      <w:r w:rsidRPr="006C05C4">
        <w:rPr>
          <w:rFonts w:ascii="Times New Roman" w:hAnsi="Times New Roman"/>
          <w:sz w:val="24"/>
          <w:szCs w:val="24"/>
        </w:rPr>
        <w:t xml:space="preserve"> De Tarjetas </w:t>
      </w:r>
      <w:proofErr w:type="spellStart"/>
      <w:r w:rsidRPr="006C05C4">
        <w:rPr>
          <w:rFonts w:ascii="Times New Roman" w:hAnsi="Times New Roman"/>
          <w:sz w:val="24"/>
          <w:szCs w:val="24"/>
        </w:rPr>
        <w:t>Fit</w:t>
      </w:r>
      <w:proofErr w:type="spellEnd"/>
      <w:r w:rsidRPr="006C05C4">
        <w:rPr>
          <w:rFonts w:ascii="Times New Roman" w:hAnsi="Times New Roman"/>
          <w:sz w:val="24"/>
          <w:szCs w:val="24"/>
        </w:rPr>
        <w:t>, donde se detallan las siguientes coberturas contratadas y sumas aseguradas:</w:t>
      </w:r>
    </w:p>
    <w:p w:rsidRPr="006C05C4" w:rsidR="006C05C4" w:rsidP="00AA13DB" w:rsidRDefault="006C05C4" w14:paraId="46D68C5C" w14:textId="7D7A5F00">
      <w:pPr>
        <w:jc w:val="center"/>
        <w:rPr>
          <w:rFonts w:ascii="Times New Roman" w:hAnsi="Times New Roman"/>
          <w:sz w:val="24"/>
          <w:szCs w:val="24"/>
        </w:rPr>
      </w:pPr>
      <w:r w:rsidRPr="006C05C4">
        <w:rPr>
          <w:rFonts w:ascii="Times New Roman" w:hAnsi="Times New Roman"/>
          <w:noProof/>
          <w:sz w:val="24"/>
          <w:szCs w:val="24"/>
        </w:rPr>
        <w:drawing>
          <wp:inline distT="0" distB="0" distL="0" distR="0" wp14:anchorId="35E5D408" wp14:editId="713BF2E9">
            <wp:extent cx="5713025" cy="3419475"/>
            <wp:effectExtent l="0" t="0" r="2540" b="0"/>
            <wp:docPr id="447133977"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133977" name="Imagen 1" descr="Interfaz de usuario gráfica, Texto, Aplicación, Correo electrónic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607" cy="3421021"/>
                    </a:xfrm>
                    <a:prstGeom prst="rect">
                      <a:avLst/>
                    </a:prstGeom>
                    <a:noFill/>
                    <a:ln>
                      <a:noFill/>
                    </a:ln>
                  </pic:spPr>
                </pic:pic>
              </a:graphicData>
            </a:graphic>
          </wp:inline>
        </w:drawing>
      </w:r>
    </w:p>
    <w:p w:rsidRPr="006C05C4" w:rsidR="006C05C4" w:rsidP="006C05C4" w:rsidRDefault="006C05C4" w14:paraId="6038F9D6" w14:textId="7886D632">
      <w:pPr>
        <w:jc w:val="both"/>
        <w:rPr>
          <w:rFonts w:ascii="Times New Roman" w:hAnsi="Times New Roman"/>
          <w:sz w:val="24"/>
          <w:szCs w:val="24"/>
        </w:rPr>
      </w:pPr>
      <w:r w:rsidRPr="006C05C4">
        <w:rPr>
          <w:rFonts w:ascii="Times New Roman" w:hAnsi="Times New Roman"/>
          <w:sz w:val="24"/>
          <w:szCs w:val="24"/>
        </w:rPr>
        <w:t>Que, debido a que las operaciones no reconocidas son (i) dos consumos en establecimiento comercial y (</w:t>
      </w:r>
      <w:proofErr w:type="spellStart"/>
      <w:r w:rsidRPr="006C05C4">
        <w:rPr>
          <w:rFonts w:ascii="Times New Roman" w:hAnsi="Times New Roman"/>
          <w:sz w:val="24"/>
          <w:szCs w:val="24"/>
        </w:rPr>
        <w:t>ii</w:t>
      </w:r>
      <w:proofErr w:type="spellEnd"/>
      <w:r w:rsidRPr="006C05C4">
        <w:rPr>
          <w:rFonts w:ascii="Times New Roman" w:hAnsi="Times New Roman"/>
          <w:sz w:val="24"/>
          <w:szCs w:val="24"/>
        </w:rPr>
        <w:t xml:space="preserve">) un retiro en cajero automático; </w:t>
      </w:r>
      <w:proofErr w:type="gramStart"/>
      <w:r w:rsidRPr="006C05C4">
        <w:rPr>
          <w:rFonts w:ascii="Times New Roman" w:hAnsi="Times New Roman"/>
          <w:sz w:val="24"/>
          <w:szCs w:val="24"/>
        </w:rPr>
        <w:t>y</w:t>
      </w:r>
      <w:proofErr w:type="gramEnd"/>
      <w:r w:rsidRPr="006C05C4">
        <w:rPr>
          <w:rFonts w:ascii="Times New Roman" w:hAnsi="Times New Roman"/>
          <w:sz w:val="24"/>
          <w:szCs w:val="24"/>
        </w:rPr>
        <w:t xml:space="preserve"> asimismo, hurtaron el DNI de la asegurada, la Compañía debe otorgar las siguientes coberturas:</w:t>
      </w:r>
    </w:p>
    <w:p w:rsidRPr="006C05C4" w:rsidR="006C05C4" w:rsidP="006C05C4" w:rsidRDefault="006C05C4" w14:paraId="04D57B1C" w14:textId="77777777">
      <w:pPr>
        <w:pStyle w:val="Prrafodelista"/>
        <w:numPr>
          <w:ilvl w:val="0"/>
          <w:numId w:val="10"/>
        </w:numPr>
        <w:autoSpaceDE/>
        <w:autoSpaceDN/>
        <w:adjustRightInd/>
        <w:ind w:right="0"/>
        <w:contextualSpacing/>
        <w:rPr>
          <w:rFonts w:ascii="Times New Roman" w:hAnsi="Times New Roman" w:cs="Times New Roman"/>
        </w:rPr>
      </w:pPr>
      <w:r w:rsidRPr="006C05C4">
        <w:rPr>
          <w:rFonts w:ascii="Times New Roman" w:hAnsi="Times New Roman" w:cs="Times New Roman"/>
        </w:rPr>
        <w:t xml:space="preserve"> “</w:t>
      </w:r>
      <w:r w:rsidRPr="006C05C4">
        <w:rPr>
          <w:rFonts w:ascii="Times New Roman" w:hAnsi="Times New Roman" w:cs="Times New Roman"/>
          <w:i/>
          <w:iCs/>
        </w:rPr>
        <w:t>Uso indebido de la Tarjeta Asegurada emitida por la Entidad Financiera (a causa de hurto, robo y/o asalto y/o secuestro en cajeros automáticos y ventanillas</w:t>
      </w:r>
      <w:r w:rsidRPr="006C05C4">
        <w:rPr>
          <w:rFonts w:ascii="Times New Roman" w:hAnsi="Times New Roman" w:cs="Times New Roman"/>
        </w:rPr>
        <w:t xml:space="preserve">” (supuesto 1), hasta la suma máxima de S. </w:t>
      </w:r>
      <w:r w:rsidRPr="006C05C4">
        <w:rPr>
          <w:rFonts w:ascii="Times New Roman" w:hAnsi="Times New Roman" w:cs="Times New Roman"/>
          <w:lang w:val="es-MX"/>
        </w:rPr>
        <w:t>/ 2,500.00 (Dos Mil Quinientos con 00/100 Soles)</w:t>
      </w:r>
      <w:r w:rsidRPr="006C05C4">
        <w:rPr>
          <w:rFonts w:ascii="Times New Roman" w:hAnsi="Times New Roman" w:cs="Times New Roman"/>
        </w:rPr>
        <w:t xml:space="preserve">; </w:t>
      </w:r>
    </w:p>
    <w:p w:rsidRPr="006C05C4" w:rsidR="006C05C4" w:rsidP="006C05C4" w:rsidRDefault="006C05C4" w14:paraId="0CE09806" w14:textId="77777777">
      <w:pPr>
        <w:pStyle w:val="Prrafodelista"/>
        <w:numPr>
          <w:ilvl w:val="0"/>
          <w:numId w:val="10"/>
        </w:numPr>
        <w:autoSpaceDE/>
        <w:autoSpaceDN/>
        <w:adjustRightInd/>
        <w:ind w:right="0"/>
        <w:contextualSpacing/>
        <w:rPr>
          <w:rFonts w:ascii="Times New Roman" w:hAnsi="Times New Roman" w:cs="Times New Roman"/>
        </w:rPr>
      </w:pPr>
      <w:r w:rsidRPr="006C05C4">
        <w:rPr>
          <w:rFonts w:ascii="Times New Roman" w:hAnsi="Times New Roman" w:cs="Times New Roman"/>
        </w:rPr>
        <w:t xml:space="preserve"> </w:t>
      </w:r>
      <w:r w:rsidRPr="006C05C4">
        <w:rPr>
          <w:rFonts w:ascii="Times New Roman" w:hAnsi="Times New Roman" w:cs="Times New Roman"/>
          <w:i/>
          <w:iCs/>
        </w:rPr>
        <w:t>“Consumos indebidos de la Tarjeta Asegurada emitida por la Entidad Financiera</w:t>
      </w:r>
      <w:r w:rsidRPr="006C05C4">
        <w:rPr>
          <w:rFonts w:ascii="Times New Roman" w:hAnsi="Times New Roman" w:cs="Times New Roman"/>
        </w:rPr>
        <w:t>” (supuesto 2), hasta la suma máxima de S.</w:t>
      </w:r>
      <w:r w:rsidRPr="006C05C4">
        <w:rPr>
          <w:rFonts w:ascii="Times New Roman" w:hAnsi="Times New Roman" w:cs="Times New Roman"/>
          <w:lang w:val="es-MX"/>
        </w:rPr>
        <w:t>/ 2,500.00 (Dos Mil Quinientos con 00/100 Soles)</w:t>
      </w:r>
      <w:r w:rsidRPr="006C05C4">
        <w:rPr>
          <w:rFonts w:ascii="Times New Roman" w:hAnsi="Times New Roman" w:cs="Times New Roman"/>
        </w:rPr>
        <w:t>; y,</w:t>
      </w:r>
    </w:p>
    <w:p w:rsidRPr="006C05C4" w:rsidR="006C05C4" w:rsidP="006C05C4" w:rsidRDefault="006C05C4" w14:paraId="1F34D029" w14:textId="77777777">
      <w:pPr>
        <w:pStyle w:val="Prrafodelista"/>
        <w:numPr>
          <w:ilvl w:val="0"/>
          <w:numId w:val="10"/>
        </w:numPr>
        <w:autoSpaceDE/>
        <w:autoSpaceDN/>
        <w:adjustRightInd/>
        <w:ind w:right="0"/>
        <w:contextualSpacing/>
        <w:rPr>
          <w:rFonts w:ascii="Times New Roman" w:hAnsi="Times New Roman" w:cs="Times New Roman"/>
        </w:rPr>
      </w:pPr>
      <w:r w:rsidRPr="006C05C4">
        <w:rPr>
          <w:rFonts w:ascii="Times New Roman" w:hAnsi="Times New Roman" w:cs="Times New Roman"/>
          <w:i/>
          <w:iCs/>
        </w:rPr>
        <w:lastRenderedPageBreak/>
        <w:t>“Reembolso de gastos de duplicados y reposición de documentos por hurto o robo y/o asalto y/o secuestro</w:t>
      </w:r>
      <w:r w:rsidRPr="006C05C4">
        <w:rPr>
          <w:rFonts w:ascii="Times New Roman" w:hAnsi="Times New Roman" w:cs="Times New Roman"/>
        </w:rPr>
        <w:t xml:space="preserve">” (supuesto 6) hasta la suma de S/. 150.00 </w:t>
      </w:r>
      <w:r w:rsidRPr="006C05C4">
        <w:rPr>
          <w:rFonts w:ascii="Times New Roman" w:hAnsi="Times New Roman" w:cs="Times New Roman"/>
          <w:lang w:val="es-MX"/>
        </w:rPr>
        <w:t>(Ciento Cincuenta con 00/100 Soles)</w:t>
      </w:r>
      <w:r w:rsidRPr="006C05C4">
        <w:rPr>
          <w:rFonts w:ascii="Times New Roman" w:hAnsi="Times New Roman" w:cs="Times New Roman"/>
        </w:rPr>
        <w:t>;</w:t>
      </w:r>
    </w:p>
    <w:p w:rsidR="00AA13DB" w:rsidP="006C05C4" w:rsidRDefault="00AA13DB" w14:paraId="531FB862" w14:textId="77777777">
      <w:pPr>
        <w:jc w:val="both"/>
        <w:rPr>
          <w:rFonts w:ascii="Times New Roman" w:hAnsi="Times New Roman"/>
          <w:sz w:val="24"/>
          <w:szCs w:val="24"/>
        </w:rPr>
      </w:pPr>
    </w:p>
    <w:p w:rsidRPr="006C05C4" w:rsidR="006C05C4" w:rsidP="006C05C4" w:rsidRDefault="006C05C4" w14:paraId="6BEDEBF7" w14:textId="48E9F9C4">
      <w:pPr>
        <w:jc w:val="both"/>
        <w:rPr>
          <w:rFonts w:ascii="Times New Roman" w:hAnsi="Times New Roman"/>
          <w:sz w:val="24"/>
          <w:szCs w:val="24"/>
          <w:lang w:val="es-ES"/>
        </w:rPr>
      </w:pPr>
      <w:r w:rsidRPr="006C05C4">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6C05C4">
        <w:rPr>
          <w:rFonts w:ascii="Times New Roman" w:hAnsi="Times New Roman"/>
          <w:sz w:val="24"/>
          <w:szCs w:val="24"/>
        </w:rPr>
        <w:t>en razón del</w:t>
      </w:r>
      <w:proofErr w:type="gramEnd"/>
      <w:r w:rsidRPr="006C05C4">
        <w:rPr>
          <w:rFonts w:ascii="Times New Roman" w:hAnsi="Times New Roman"/>
          <w:sz w:val="24"/>
          <w:szCs w:val="24"/>
        </w:rPr>
        <w:t xml:space="preserve"> cual se estructuró el equilibrio contractual. </w:t>
      </w:r>
    </w:p>
    <w:p w:rsidRPr="006C05C4" w:rsidR="006C05C4" w:rsidP="006C05C4" w:rsidRDefault="006C05C4" w14:paraId="1F3D3D7A" w14:textId="77777777">
      <w:pPr>
        <w:jc w:val="both"/>
        <w:rPr>
          <w:rFonts w:ascii="Times New Roman" w:hAnsi="Times New Roman"/>
          <w:sz w:val="24"/>
          <w:szCs w:val="24"/>
        </w:rPr>
      </w:pPr>
      <w:r w:rsidRPr="006C05C4">
        <w:rPr>
          <w:rFonts w:ascii="Times New Roman" w:hAnsi="Times New Roman"/>
          <w:sz w:val="24"/>
          <w:szCs w:val="24"/>
        </w:rPr>
        <w:t xml:space="preserve">Al respecto, es aplicable lo sancionado en la sétima regla interpretativa contenida en el artículo IV de la Ley Nro. 29946 – Ley del Contrato de Seguro: </w:t>
      </w:r>
      <w:r w:rsidRPr="006C05C4">
        <w:rPr>
          <w:rFonts w:ascii="Times New Roman" w:hAnsi="Times New Roman"/>
          <w:b/>
          <w:bCs/>
          <w:i/>
          <w:iCs/>
          <w:sz w:val="24"/>
          <w:szCs w:val="24"/>
        </w:rPr>
        <w:t>“La cobertura,</w:t>
      </w:r>
      <w:r w:rsidRPr="006C05C4">
        <w:rPr>
          <w:rFonts w:ascii="Times New Roman" w:hAnsi="Times New Roman"/>
          <w:i/>
          <w:iCs/>
          <w:sz w:val="24"/>
          <w:szCs w:val="24"/>
        </w:rPr>
        <w:t xml:space="preserve"> exclusiones </w:t>
      </w:r>
      <w:r w:rsidRPr="006C05C4">
        <w:rPr>
          <w:rFonts w:ascii="Times New Roman" w:hAnsi="Times New Roman"/>
          <w:b/>
          <w:bCs/>
          <w:i/>
          <w:iCs/>
          <w:sz w:val="24"/>
          <w:szCs w:val="24"/>
        </w:rPr>
        <w:t xml:space="preserve">y, en general, la extensión del riesgo, </w:t>
      </w:r>
      <w:r w:rsidRPr="006C05C4">
        <w:rPr>
          <w:rFonts w:ascii="Times New Roman" w:hAnsi="Times New Roman"/>
          <w:i/>
          <w:iCs/>
          <w:sz w:val="24"/>
          <w:szCs w:val="24"/>
        </w:rPr>
        <w:t xml:space="preserve">así como los derechos de los beneficiarios, previstos en el contrato de seguro, </w:t>
      </w:r>
      <w:r w:rsidRPr="006C05C4">
        <w:rPr>
          <w:rFonts w:ascii="Times New Roman" w:hAnsi="Times New Roman"/>
          <w:b/>
          <w:bCs/>
          <w:i/>
          <w:iCs/>
          <w:sz w:val="24"/>
          <w:szCs w:val="24"/>
        </w:rPr>
        <w:t xml:space="preserve">deben interpretarse literalmente” </w:t>
      </w:r>
      <w:r w:rsidRPr="006C05C4">
        <w:rPr>
          <w:rFonts w:ascii="Times New Roman" w:hAnsi="Times New Roman"/>
          <w:sz w:val="24"/>
          <w:szCs w:val="24"/>
        </w:rPr>
        <w:t>(lo destacado es nuestro).</w:t>
      </w:r>
    </w:p>
    <w:p w:rsidRPr="006C05C4" w:rsidR="006C05C4" w:rsidP="006C05C4" w:rsidRDefault="006C05C4" w14:paraId="50FCFE90" w14:textId="04A3122A">
      <w:pPr>
        <w:jc w:val="both"/>
        <w:rPr>
          <w:rStyle w:val="Textoennegrita"/>
          <w:rFonts w:ascii="Times New Roman" w:hAnsi="Times New Roman"/>
          <w:b w:val="0"/>
          <w:bCs w:val="0"/>
          <w:sz w:val="24"/>
          <w:szCs w:val="24"/>
        </w:rPr>
      </w:pPr>
      <w:r w:rsidRPr="56DF271B" w:rsidR="006C05C4">
        <w:rPr>
          <w:rStyle w:val="Textoennegrita"/>
          <w:rFonts w:ascii="Times New Roman" w:hAnsi="Times New Roman"/>
          <w:b w:val="0"/>
          <w:bCs w:val="0"/>
          <w:sz w:val="24"/>
          <w:szCs w:val="24"/>
        </w:rPr>
        <w:t xml:space="preserve">Que, </w:t>
      </w:r>
      <w:r w:rsidRPr="56DF271B" w:rsidR="7D713523">
        <w:rPr>
          <w:rStyle w:val="Textoennegrita"/>
          <w:rFonts w:ascii="Times New Roman" w:hAnsi="Times New Roman"/>
          <w:b w:val="0"/>
          <w:bCs w:val="0"/>
          <w:sz w:val="24"/>
          <w:szCs w:val="24"/>
        </w:rPr>
        <w:t>............................</w:t>
      </w:r>
      <w:r w:rsidRPr="56DF271B" w:rsidR="006C05C4">
        <w:rPr>
          <w:rStyle w:val="Textoennegrita"/>
          <w:rFonts w:ascii="Times New Roman" w:hAnsi="Times New Roman"/>
          <w:b w:val="0"/>
          <w:bCs w:val="0"/>
          <w:sz w:val="24"/>
          <w:szCs w:val="24"/>
        </w:rPr>
        <w:t xml:space="preserve"> solo ha cumplido con otorgar: (i</w:t>
      </w:r>
      <w:r w:rsidRPr="56DF271B" w:rsidR="006C05C4">
        <w:rPr>
          <w:rStyle w:val="Textoennegrita"/>
          <w:rFonts w:ascii="Times New Roman" w:hAnsi="Times New Roman"/>
          <w:sz w:val="24"/>
          <w:szCs w:val="24"/>
        </w:rPr>
        <w:t xml:space="preserve">) </w:t>
      </w:r>
      <w:r w:rsidRPr="56DF271B" w:rsidR="006C05C4">
        <w:rPr>
          <w:rFonts w:ascii="Times New Roman" w:hAnsi="Times New Roman"/>
          <w:sz w:val="24"/>
          <w:szCs w:val="24"/>
        </w:rPr>
        <w:t>S.</w:t>
      </w:r>
      <w:r w:rsidRPr="56DF271B" w:rsidR="006C05C4">
        <w:rPr>
          <w:rFonts w:ascii="Times New Roman" w:hAnsi="Times New Roman"/>
          <w:sz w:val="24"/>
          <w:szCs w:val="24"/>
          <w:lang w:val="es-MX"/>
        </w:rPr>
        <w:t>/ 2,500.00 (Dos Mil Quinientos con 00/100 Soles) por las operaciones no reconocidas y (</w:t>
      </w:r>
      <w:r w:rsidRPr="56DF271B" w:rsidR="006C05C4">
        <w:rPr>
          <w:rFonts w:ascii="Times New Roman" w:hAnsi="Times New Roman"/>
          <w:sz w:val="24"/>
          <w:szCs w:val="24"/>
          <w:lang w:val="es-MX"/>
        </w:rPr>
        <w:t>ii</w:t>
      </w:r>
      <w:r w:rsidRPr="56DF271B" w:rsidR="006C05C4">
        <w:rPr>
          <w:rFonts w:ascii="Times New Roman" w:hAnsi="Times New Roman"/>
          <w:sz w:val="24"/>
          <w:szCs w:val="24"/>
          <w:lang w:val="es-MX"/>
        </w:rPr>
        <w:t>) S/. 30.00 (Treinta con 00/100 Soles) por la reposición de documentos.</w:t>
      </w:r>
    </w:p>
    <w:p w:rsidRPr="00AA13DB" w:rsidR="006C05C4" w:rsidP="56DF271B" w:rsidRDefault="006C05C4" w14:paraId="22707A33" w14:textId="2237ECB6">
      <w:pPr>
        <w:tabs>
          <w:tab w:val="left" w:leader="none" w:pos="2160"/>
        </w:tabs>
        <w:jc w:val="both"/>
        <w:rPr>
          <w:rStyle w:val="Textoennegrita"/>
          <w:rFonts w:ascii="Times New Roman" w:hAnsi="Times New Roman"/>
          <w:b w:val="0"/>
          <w:bCs w:val="0"/>
          <w:sz w:val="24"/>
          <w:szCs w:val="24"/>
          <w:lang w:val="es-ES"/>
        </w:rPr>
      </w:pPr>
      <w:r w:rsidRPr="56DF271B" w:rsidR="006C05C4">
        <w:rPr>
          <w:rStyle w:val="Textoennegrita"/>
          <w:rFonts w:ascii="Times New Roman" w:hAnsi="Times New Roman"/>
          <w:b w:val="0"/>
          <w:bCs w:val="0"/>
          <w:sz w:val="24"/>
          <w:szCs w:val="24"/>
        </w:rPr>
        <w:t xml:space="preserve">Por ello, en la medida que los dos consumos y el retiro en cajero no superan la suma máxima asegurada para cada una de las coberturas (supuesto 1 y 4), </w:t>
      </w:r>
      <w:r w:rsidRPr="56DF271B" w:rsidR="7D713523">
        <w:rPr>
          <w:rStyle w:val="Textoennegrita"/>
          <w:rFonts w:ascii="Times New Roman" w:hAnsi="Times New Roman"/>
          <w:b w:val="0"/>
          <w:bCs w:val="0"/>
          <w:sz w:val="24"/>
          <w:szCs w:val="24"/>
        </w:rPr>
        <w:t>............................</w:t>
      </w:r>
      <w:r w:rsidRPr="56DF271B" w:rsidR="006C05C4">
        <w:rPr>
          <w:rStyle w:val="Textoennegrita"/>
          <w:rFonts w:ascii="Times New Roman" w:hAnsi="Times New Roman"/>
          <w:b w:val="0"/>
          <w:bCs w:val="0"/>
          <w:sz w:val="24"/>
          <w:szCs w:val="24"/>
        </w:rPr>
        <w:t xml:space="preserve"> se encuentra en la obligación de reembolsar a la reclamante el importe solicitado.</w:t>
      </w:r>
    </w:p>
    <w:p w:rsidRPr="006C05C4" w:rsidR="006C05C4" w:rsidP="006C05C4" w:rsidRDefault="006C05C4" w14:paraId="500CCCC5" w14:textId="77777777">
      <w:pPr>
        <w:tabs>
          <w:tab w:val="left" w:pos="2386"/>
        </w:tabs>
        <w:jc w:val="both"/>
        <w:outlineLvl w:val="0"/>
        <w:rPr>
          <w:rFonts w:ascii="Times New Roman" w:hAnsi="Times New Roman"/>
          <w:b/>
          <w:sz w:val="24"/>
          <w:szCs w:val="24"/>
        </w:rPr>
      </w:pPr>
      <w:r w:rsidRPr="006C05C4">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6C05C4" w:rsidR="006C05C4" w:rsidP="006C05C4" w:rsidRDefault="006C05C4" w14:paraId="44A7B1ED" w14:textId="77777777">
      <w:pPr>
        <w:jc w:val="both"/>
        <w:rPr>
          <w:rFonts w:ascii="Times New Roman" w:hAnsi="Times New Roman"/>
          <w:b/>
          <w:sz w:val="24"/>
          <w:szCs w:val="24"/>
        </w:rPr>
      </w:pPr>
      <w:r w:rsidRPr="006C05C4">
        <w:rPr>
          <w:rFonts w:ascii="Times New Roman" w:hAnsi="Times New Roman"/>
          <w:b/>
          <w:sz w:val="24"/>
          <w:szCs w:val="24"/>
        </w:rPr>
        <w:t>RESUELVE:</w:t>
      </w:r>
    </w:p>
    <w:p w:rsidRPr="006C05C4" w:rsidR="006C05C4" w:rsidP="56DF271B" w:rsidRDefault="006C05C4" w14:paraId="6F37DBBA" w14:textId="191116E5">
      <w:pPr>
        <w:pStyle w:val="paragraph"/>
        <w:spacing w:before="0" w:beforeAutospacing="off" w:after="0" w:afterAutospacing="off"/>
        <w:jc w:val="both"/>
        <w:textAlignment w:val="baseline"/>
      </w:pPr>
      <w:r w:rsidR="006C05C4">
        <w:rPr/>
        <w:t>Declarar</w:t>
      </w:r>
      <w:r w:rsidRPr="56DF271B" w:rsidR="006C05C4">
        <w:rPr>
          <w:b w:val="1"/>
          <w:bCs w:val="1"/>
        </w:rPr>
        <w:t xml:space="preserve"> FUNDADA </w:t>
      </w:r>
      <w:r w:rsidR="006C05C4">
        <w:rPr/>
        <w:t>la reclamación</w:t>
      </w:r>
      <w:r w:rsidRPr="56DF271B" w:rsidR="006C05C4">
        <w:rPr>
          <w:b w:val="1"/>
          <w:bCs w:val="1"/>
        </w:rPr>
        <w:t xml:space="preserve"> </w:t>
      </w:r>
      <w:r w:rsidR="006C05C4">
        <w:rPr/>
        <w:t>interpuesta por</w:t>
      </w:r>
      <w:r w:rsidRPr="56DF271B" w:rsidR="006C05C4">
        <w:rPr>
          <w:b w:val="1"/>
          <w:bCs w:val="1"/>
        </w:rPr>
        <w:t xml:space="preserve"> </w:t>
      </w:r>
      <w:r w:rsidRPr="56DF271B" w:rsidR="7E63ED45">
        <w:rPr>
          <w:b w:val="1"/>
          <w:bCs w:val="1"/>
        </w:rPr>
        <w:t>........................................................</w:t>
      </w:r>
      <w:r w:rsidR="006C05C4">
        <w:rPr/>
        <w:t xml:space="preserve"> </w:t>
      </w:r>
      <w:r w:rsidR="006C05C4">
        <w:rPr/>
        <w:t xml:space="preserve">contra </w:t>
      </w:r>
      <w:r w:rsidRPr="56DF271B" w:rsidR="7D713523">
        <w:rPr>
          <w:b w:val="1"/>
          <w:bCs w:val="1"/>
        </w:rPr>
        <w:t>............................</w:t>
      </w:r>
      <w:r w:rsidRPr="56DF271B" w:rsidR="006C05C4">
        <w:rPr>
          <w:b w:val="1"/>
          <w:bCs w:val="1"/>
        </w:rPr>
        <w:t xml:space="preserve"> </w:t>
      </w:r>
      <w:r w:rsidR="006C05C4">
        <w:rPr/>
        <w:t>correspondiente al</w:t>
      </w:r>
      <w:r w:rsidRPr="56DF271B" w:rsidR="006C05C4">
        <w:rPr>
          <w:b w:val="1"/>
          <w:bCs w:val="1"/>
        </w:rPr>
        <w:t xml:space="preserve"> MICROSEGURO DE TARJETAS FIT CON CERTIFICADO </w:t>
      </w:r>
      <w:r w:rsidRPr="56DF271B" w:rsidR="006C05C4">
        <w:rPr>
          <w:b w:val="1"/>
          <w:bCs w:val="1"/>
        </w:rPr>
        <w:t>N°</w:t>
      </w:r>
      <w:r w:rsidRPr="56DF271B" w:rsidR="006C05C4">
        <w:rPr>
          <w:b w:val="1"/>
          <w:bCs w:val="1"/>
        </w:rPr>
        <w:t xml:space="preserve"> </w:t>
      </w:r>
      <w:r w:rsidRPr="56DF271B" w:rsidR="1CAC7F9E">
        <w:rPr>
          <w:b w:val="1"/>
          <w:bCs w:val="1"/>
        </w:rPr>
        <w:t>...............</w:t>
      </w:r>
      <w:r w:rsidRPr="56DF271B" w:rsidR="006C05C4">
        <w:rPr>
          <w:b w:val="1"/>
          <w:bCs w:val="1"/>
        </w:rPr>
        <w:t>.</w:t>
      </w:r>
    </w:p>
    <w:p w:rsidRPr="006C05C4" w:rsidR="00FE0AE9" w:rsidP="00A96C6E" w:rsidRDefault="00D00142" w14:paraId="22FB6411" w14:textId="14D84F32">
      <w:pPr>
        <w:jc w:val="right"/>
        <w:rPr>
          <w:rFonts w:ascii="Times New Roman" w:hAnsi="Times New Roman"/>
          <w:sz w:val="24"/>
          <w:szCs w:val="24"/>
        </w:rPr>
      </w:pPr>
      <w:r w:rsidRPr="006C05C4">
        <w:rPr>
          <w:rFonts w:ascii="Times New Roman" w:hAnsi="Times New Roman"/>
          <w:sz w:val="24"/>
          <w:szCs w:val="24"/>
        </w:rPr>
        <w:t>Lima,</w:t>
      </w:r>
      <w:r w:rsidRPr="006C05C4" w:rsidR="0034229F">
        <w:rPr>
          <w:rFonts w:ascii="Times New Roman" w:hAnsi="Times New Roman"/>
          <w:sz w:val="24"/>
          <w:szCs w:val="24"/>
        </w:rPr>
        <w:t xml:space="preserve"> </w:t>
      </w:r>
      <w:r w:rsidRPr="006C05C4" w:rsidR="004A5CA2">
        <w:rPr>
          <w:rFonts w:ascii="Times New Roman" w:hAnsi="Times New Roman"/>
          <w:sz w:val="24"/>
          <w:szCs w:val="24"/>
        </w:rPr>
        <w:t xml:space="preserve">15 </w:t>
      </w:r>
      <w:r w:rsidRPr="006C05C4">
        <w:rPr>
          <w:rFonts w:ascii="Times New Roman" w:hAnsi="Times New Roman"/>
          <w:sz w:val="24"/>
          <w:szCs w:val="24"/>
        </w:rPr>
        <w:t>de</w:t>
      </w:r>
      <w:r w:rsidRPr="006C05C4" w:rsidR="00EF70E2">
        <w:rPr>
          <w:rFonts w:ascii="Times New Roman" w:hAnsi="Times New Roman"/>
          <w:sz w:val="24"/>
          <w:szCs w:val="24"/>
        </w:rPr>
        <w:t xml:space="preserve"> </w:t>
      </w:r>
      <w:r w:rsidRPr="006C05C4" w:rsidR="004A5CA2">
        <w:rPr>
          <w:rFonts w:ascii="Times New Roman" w:hAnsi="Times New Roman"/>
          <w:sz w:val="24"/>
          <w:szCs w:val="24"/>
        </w:rPr>
        <w:t>junio</w:t>
      </w:r>
      <w:r w:rsidRPr="006C05C4">
        <w:rPr>
          <w:rFonts w:ascii="Times New Roman" w:hAnsi="Times New Roman"/>
          <w:sz w:val="24"/>
          <w:szCs w:val="24"/>
        </w:rPr>
        <w:t xml:space="preserve"> de 202</w:t>
      </w:r>
      <w:r w:rsidRPr="006C05C4" w:rsidR="006C6213">
        <w:rPr>
          <w:rFonts w:ascii="Times New Roman" w:hAnsi="Times New Roman"/>
          <w:sz w:val="24"/>
          <w:szCs w:val="24"/>
        </w:rPr>
        <w:t>3</w:t>
      </w:r>
    </w:p>
    <w:p w:rsidRPr="006C05C4" w:rsidR="00D066E9" w:rsidP="00401FF7" w:rsidRDefault="00487E42" w14:paraId="07DA551C" w14:textId="2F682B5B">
      <w:pPr>
        <w:jc w:val="both"/>
        <w:rPr>
          <w:rFonts w:ascii="Times New Roman" w:hAnsi="Times New Roman"/>
          <w:b/>
          <w:bCs/>
          <w:i/>
          <w:iCs/>
          <w:sz w:val="24"/>
          <w:szCs w:val="24"/>
        </w:rPr>
      </w:pPr>
      <w:r w:rsidRPr="006C05C4">
        <w:rPr>
          <w:rFonts w:ascii="Times New Roman" w:hAnsi="Times New Roman"/>
          <w:b/>
          <w:bCs/>
          <w:i/>
          <w:iCs/>
          <w:sz w:val="24"/>
          <w:szCs w:val="24"/>
        </w:rPr>
        <w:t xml:space="preserve">La </w:t>
      </w:r>
      <w:proofErr w:type="gramStart"/>
      <w:r w:rsidRPr="006C05C4">
        <w:rPr>
          <w:rFonts w:ascii="Times New Roman" w:hAnsi="Times New Roman"/>
          <w:b/>
          <w:bCs/>
          <w:i/>
          <w:iCs/>
          <w:sz w:val="24"/>
          <w:szCs w:val="24"/>
        </w:rPr>
        <w:t>Secretaria Técnica</w:t>
      </w:r>
      <w:proofErr w:type="gramEnd"/>
      <w:r w:rsidRPr="006C05C4">
        <w:rPr>
          <w:rFonts w:ascii="Times New Roman" w:hAnsi="Times New Roman"/>
          <w:b/>
          <w:bCs/>
          <w:i/>
          <w:iCs/>
          <w:sz w:val="24"/>
          <w:szCs w:val="24"/>
        </w:rPr>
        <w:t>, como Órgano Resolutivo Unipersonal, emite la presente resolución.</w:t>
      </w:r>
    </w:p>
    <w:p w:rsidRPr="006C05C4" w:rsidR="00487E42" w:rsidP="002D07BA" w:rsidRDefault="00487E42" w14:paraId="2D80A377" w14:textId="0DAFEFD0">
      <w:pPr>
        <w:spacing w:line="360" w:lineRule="auto"/>
        <w:jc w:val="center"/>
        <w:rPr>
          <w:rFonts w:ascii="Times New Roman" w:hAnsi="Times New Roman"/>
          <w:b/>
          <w:bCs/>
          <w:sz w:val="24"/>
          <w:szCs w:val="24"/>
        </w:rPr>
      </w:pPr>
      <w:r w:rsidRPr="006C05C4">
        <w:rPr>
          <w:rFonts w:ascii="Times New Roman" w:hAnsi="Times New Roman"/>
          <w:b/>
          <w:bCs/>
          <w:sz w:val="24"/>
          <w:szCs w:val="24"/>
        </w:rPr>
        <w:t xml:space="preserve">Alicia Martín López – </w:t>
      </w:r>
      <w:proofErr w:type="gramStart"/>
      <w:r w:rsidRPr="006C05C4">
        <w:rPr>
          <w:rFonts w:ascii="Times New Roman" w:hAnsi="Times New Roman"/>
          <w:b/>
          <w:bCs/>
          <w:sz w:val="24"/>
          <w:szCs w:val="24"/>
        </w:rPr>
        <w:t>Secretar</w:t>
      </w:r>
      <w:r w:rsidRPr="006C05C4" w:rsidR="003179C7">
        <w:rPr>
          <w:rFonts w:ascii="Times New Roman" w:hAnsi="Times New Roman"/>
          <w:b/>
          <w:bCs/>
          <w:sz w:val="24"/>
          <w:szCs w:val="24"/>
        </w:rPr>
        <w:t>i</w:t>
      </w:r>
      <w:r w:rsidRPr="006C05C4">
        <w:rPr>
          <w:rFonts w:ascii="Times New Roman" w:hAnsi="Times New Roman"/>
          <w:b/>
          <w:bCs/>
          <w:sz w:val="24"/>
          <w:szCs w:val="24"/>
        </w:rPr>
        <w:t>a Técnica</w:t>
      </w:r>
      <w:proofErr w:type="gramEnd"/>
    </w:p>
    <w:p w:rsidRPr="002A4CFE" w:rsidR="000341A4" w:rsidP="00D00142" w:rsidRDefault="000341A4" w14:paraId="78842804" w14:textId="77777777">
      <w:pPr>
        <w:jc w:val="right"/>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B5DA4" w:rsidP="00722F1A" w:rsidRDefault="003B5DA4" w14:paraId="63AA8987" w14:textId="77777777">
      <w:pPr>
        <w:spacing w:after="0" w:line="240" w:lineRule="auto"/>
      </w:pPr>
      <w:r>
        <w:separator/>
      </w:r>
    </w:p>
  </w:endnote>
  <w:endnote w:type="continuationSeparator" w:id="0">
    <w:p w:rsidR="003B5DA4" w:rsidP="00722F1A" w:rsidRDefault="003B5DA4" w14:paraId="40C7C72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B5DA4" w:rsidP="00722F1A" w:rsidRDefault="003B5DA4" w14:paraId="286C053B" w14:textId="77777777">
      <w:pPr>
        <w:spacing w:after="0" w:line="240" w:lineRule="auto"/>
      </w:pPr>
      <w:r>
        <w:separator/>
      </w:r>
    </w:p>
  </w:footnote>
  <w:footnote w:type="continuationSeparator" w:id="0">
    <w:p w:rsidR="003B5DA4" w:rsidP="00722F1A" w:rsidRDefault="003B5DA4" w14:paraId="5E58904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4"/>
  </w:num>
  <w:num w:numId="7" w16cid:durableId="197360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227FD"/>
    <w:rsid w:val="00023A12"/>
    <w:rsid w:val="000303B6"/>
    <w:rsid w:val="00031F0F"/>
    <w:rsid w:val="000329BA"/>
    <w:rsid w:val="000341A4"/>
    <w:rsid w:val="00056E10"/>
    <w:rsid w:val="00075BED"/>
    <w:rsid w:val="00082464"/>
    <w:rsid w:val="0008641C"/>
    <w:rsid w:val="0008736D"/>
    <w:rsid w:val="000943A4"/>
    <w:rsid w:val="00096D11"/>
    <w:rsid w:val="000B29AE"/>
    <w:rsid w:val="000D06BF"/>
    <w:rsid w:val="000F52F7"/>
    <w:rsid w:val="00123B3A"/>
    <w:rsid w:val="00136C86"/>
    <w:rsid w:val="001459A2"/>
    <w:rsid w:val="001700F1"/>
    <w:rsid w:val="00173308"/>
    <w:rsid w:val="00180E23"/>
    <w:rsid w:val="00181367"/>
    <w:rsid w:val="00185516"/>
    <w:rsid w:val="00190DC3"/>
    <w:rsid w:val="00194FAA"/>
    <w:rsid w:val="0019552A"/>
    <w:rsid w:val="001A6119"/>
    <w:rsid w:val="001C0012"/>
    <w:rsid w:val="001C026D"/>
    <w:rsid w:val="001C0599"/>
    <w:rsid w:val="001C23FC"/>
    <w:rsid w:val="001C509F"/>
    <w:rsid w:val="001D71B9"/>
    <w:rsid w:val="001E272B"/>
    <w:rsid w:val="001F5220"/>
    <w:rsid w:val="00206222"/>
    <w:rsid w:val="002219B0"/>
    <w:rsid w:val="00223964"/>
    <w:rsid w:val="002552BA"/>
    <w:rsid w:val="002562BF"/>
    <w:rsid w:val="0027093C"/>
    <w:rsid w:val="00270EB5"/>
    <w:rsid w:val="002748B9"/>
    <w:rsid w:val="002774DB"/>
    <w:rsid w:val="002832FD"/>
    <w:rsid w:val="002A3D68"/>
    <w:rsid w:val="002A4CFE"/>
    <w:rsid w:val="002B7B44"/>
    <w:rsid w:val="002C32EB"/>
    <w:rsid w:val="002C3DCD"/>
    <w:rsid w:val="002C7BAD"/>
    <w:rsid w:val="002D07BA"/>
    <w:rsid w:val="002F2037"/>
    <w:rsid w:val="00315252"/>
    <w:rsid w:val="00316305"/>
    <w:rsid w:val="003179C7"/>
    <w:rsid w:val="00320005"/>
    <w:rsid w:val="00337C63"/>
    <w:rsid w:val="00341107"/>
    <w:rsid w:val="0034229F"/>
    <w:rsid w:val="003464EA"/>
    <w:rsid w:val="00350613"/>
    <w:rsid w:val="003538AD"/>
    <w:rsid w:val="0036173C"/>
    <w:rsid w:val="00365916"/>
    <w:rsid w:val="00377CD0"/>
    <w:rsid w:val="003943CE"/>
    <w:rsid w:val="003957A8"/>
    <w:rsid w:val="00397B7E"/>
    <w:rsid w:val="003B3018"/>
    <w:rsid w:val="003B5DA4"/>
    <w:rsid w:val="003B6C85"/>
    <w:rsid w:val="003C08D0"/>
    <w:rsid w:val="003C2403"/>
    <w:rsid w:val="003C4B02"/>
    <w:rsid w:val="003C7842"/>
    <w:rsid w:val="003D0B19"/>
    <w:rsid w:val="003D1117"/>
    <w:rsid w:val="003E1707"/>
    <w:rsid w:val="003E2DA9"/>
    <w:rsid w:val="003E3E64"/>
    <w:rsid w:val="003F1D8B"/>
    <w:rsid w:val="003F21BF"/>
    <w:rsid w:val="00401FF7"/>
    <w:rsid w:val="00407368"/>
    <w:rsid w:val="00407A18"/>
    <w:rsid w:val="00411C9C"/>
    <w:rsid w:val="004205D2"/>
    <w:rsid w:val="00426947"/>
    <w:rsid w:val="00427834"/>
    <w:rsid w:val="00430735"/>
    <w:rsid w:val="0044595E"/>
    <w:rsid w:val="0045636B"/>
    <w:rsid w:val="00464821"/>
    <w:rsid w:val="00466D00"/>
    <w:rsid w:val="004739D5"/>
    <w:rsid w:val="00486E3D"/>
    <w:rsid w:val="00487E42"/>
    <w:rsid w:val="004A54D1"/>
    <w:rsid w:val="004A5CA2"/>
    <w:rsid w:val="004B23B9"/>
    <w:rsid w:val="004B4F66"/>
    <w:rsid w:val="004B6207"/>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1328"/>
    <w:rsid w:val="005745B9"/>
    <w:rsid w:val="00584164"/>
    <w:rsid w:val="005A5404"/>
    <w:rsid w:val="005A6F5E"/>
    <w:rsid w:val="005B1319"/>
    <w:rsid w:val="005B7527"/>
    <w:rsid w:val="005D470E"/>
    <w:rsid w:val="005E455C"/>
    <w:rsid w:val="005E6AC3"/>
    <w:rsid w:val="005E6AE4"/>
    <w:rsid w:val="005F659E"/>
    <w:rsid w:val="00605B3E"/>
    <w:rsid w:val="00611030"/>
    <w:rsid w:val="00611D0F"/>
    <w:rsid w:val="00613BCF"/>
    <w:rsid w:val="00624915"/>
    <w:rsid w:val="00624E89"/>
    <w:rsid w:val="00633243"/>
    <w:rsid w:val="00636287"/>
    <w:rsid w:val="00651DB4"/>
    <w:rsid w:val="00664D34"/>
    <w:rsid w:val="006677FB"/>
    <w:rsid w:val="00693F67"/>
    <w:rsid w:val="00697054"/>
    <w:rsid w:val="00697E41"/>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34A73"/>
    <w:rsid w:val="00740529"/>
    <w:rsid w:val="00741BD2"/>
    <w:rsid w:val="00741FAE"/>
    <w:rsid w:val="00747942"/>
    <w:rsid w:val="00766307"/>
    <w:rsid w:val="00766E78"/>
    <w:rsid w:val="00770984"/>
    <w:rsid w:val="00773552"/>
    <w:rsid w:val="00786219"/>
    <w:rsid w:val="00790DF4"/>
    <w:rsid w:val="007A4A6D"/>
    <w:rsid w:val="007B4101"/>
    <w:rsid w:val="007B48E1"/>
    <w:rsid w:val="007C1D34"/>
    <w:rsid w:val="007C2EAB"/>
    <w:rsid w:val="007D442E"/>
    <w:rsid w:val="007E38B7"/>
    <w:rsid w:val="007E7DAB"/>
    <w:rsid w:val="00801C5F"/>
    <w:rsid w:val="008050AA"/>
    <w:rsid w:val="0081637E"/>
    <w:rsid w:val="00830643"/>
    <w:rsid w:val="00831CCC"/>
    <w:rsid w:val="008371AD"/>
    <w:rsid w:val="00837965"/>
    <w:rsid w:val="00842964"/>
    <w:rsid w:val="00861E9C"/>
    <w:rsid w:val="0086588F"/>
    <w:rsid w:val="0086654A"/>
    <w:rsid w:val="00880966"/>
    <w:rsid w:val="008815C6"/>
    <w:rsid w:val="0089374D"/>
    <w:rsid w:val="008B2500"/>
    <w:rsid w:val="008B38C9"/>
    <w:rsid w:val="008B410F"/>
    <w:rsid w:val="008B6DC7"/>
    <w:rsid w:val="008B74D9"/>
    <w:rsid w:val="008B79F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78EB"/>
    <w:rsid w:val="00936470"/>
    <w:rsid w:val="00950713"/>
    <w:rsid w:val="00954297"/>
    <w:rsid w:val="00960CAD"/>
    <w:rsid w:val="009651D2"/>
    <w:rsid w:val="00966813"/>
    <w:rsid w:val="00971A3E"/>
    <w:rsid w:val="00981677"/>
    <w:rsid w:val="0098207A"/>
    <w:rsid w:val="009853CB"/>
    <w:rsid w:val="0098563E"/>
    <w:rsid w:val="009A375C"/>
    <w:rsid w:val="009A3B8F"/>
    <w:rsid w:val="009A5B86"/>
    <w:rsid w:val="009B1C6E"/>
    <w:rsid w:val="009B2153"/>
    <w:rsid w:val="009B24C0"/>
    <w:rsid w:val="009B58C9"/>
    <w:rsid w:val="009C5E18"/>
    <w:rsid w:val="009E202C"/>
    <w:rsid w:val="009E3317"/>
    <w:rsid w:val="009E5B55"/>
    <w:rsid w:val="009F232F"/>
    <w:rsid w:val="00A102E1"/>
    <w:rsid w:val="00A1356B"/>
    <w:rsid w:val="00A17B8F"/>
    <w:rsid w:val="00A209BF"/>
    <w:rsid w:val="00A2495F"/>
    <w:rsid w:val="00A265AA"/>
    <w:rsid w:val="00A27C06"/>
    <w:rsid w:val="00A30166"/>
    <w:rsid w:val="00A32C5D"/>
    <w:rsid w:val="00A3452D"/>
    <w:rsid w:val="00A368F4"/>
    <w:rsid w:val="00A405FD"/>
    <w:rsid w:val="00A40FB5"/>
    <w:rsid w:val="00A47E1A"/>
    <w:rsid w:val="00A566AD"/>
    <w:rsid w:val="00A603C9"/>
    <w:rsid w:val="00A60D4F"/>
    <w:rsid w:val="00A635B3"/>
    <w:rsid w:val="00A65D3C"/>
    <w:rsid w:val="00A719CD"/>
    <w:rsid w:val="00A749BB"/>
    <w:rsid w:val="00A7791B"/>
    <w:rsid w:val="00A81C37"/>
    <w:rsid w:val="00A858BA"/>
    <w:rsid w:val="00A876AE"/>
    <w:rsid w:val="00A96C6E"/>
    <w:rsid w:val="00AA13DB"/>
    <w:rsid w:val="00AA2571"/>
    <w:rsid w:val="00AB4A3C"/>
    <w:rsid w:val="00AB7740"/>
    <w:rsid w:val="00AC1B51"/>
    <w:rsid w:val="00AC37F0"/>
    <w:rsid w:val="00AC65B1"/>
    <w:rsid w:val="00AC7A61"/>
    <w:rsid w:val="00AD56AF"/>
    <w:rsid w:val="00AD5D04"/>
    <w:rsid w:val="00AD7E43"/>
    <w:rsid w:val="00AF57F2"/>
    <w:rsid w:val="00B008FB"/>
    <w:rsid w:val="00B0138B"/>
    <w:rsid w:val="00B130DD"/>
    <w:rsid w:val="00B154BD"/>
    <w:rsid w:val="00B21365"/>
    <w:rsid w:val="00B21849"/>
    <w:rsid w:val="00B25FD8"/>
    <w:rsid w:val="00B2612A"/>
    <w:rsid w:val="00B2780B"/>
    <w:rsid w:val="00B328D9"/>
    <w:rsid w:val="00B33B03"/>
    <w:rsid w:val="00B41080"/>
    <w:rsid w:val="00B42CC1"/>
    <w:rsid w:val="00B431F7"/>
    <w:rsid w:val="00B570FD"/>
    <w:rsid w:val="00B643AD"/>
    <w:rsid w:val="00B67BB6"/>
    <w:rsid w:val="00B75D55"/>
    <w:rsid w:val="00B841DC"/>
    <w:rsid w:val="00B8618B"/>
    <w:rsid w:val="00B863AB"/>
    <w:rsid w:val="00B962BF"/>
    <w:rsid w:val="00BB0B6D"/>
    <w:rsid w:val="00BC0F09"/>
    <w:rsid w:val="00BC19B0"/>
    <w:rsid w:val="00BC69EF"/>
    <w:rsid w:val="00BD52E3"/>
    <w:rsid w:val="00BD5530"/>
    <w:rsid w:val="00BE20BB"/>
    <w:rsid w:val="00BE287A"/>
    <w:rsid w:val="00BE5FB3"/>
    <w:rsid w:val="00C06FF7"/>
    <w:rsid w:val="00C15254"/>
    <w:rsid w:val="00C2073B"/>
    <w:rsid w:val="00C2198B"/>
    <w:rsid w:val="00C22A8E"/>
    <w:rsid w:val="00C332C0"/>
    <w:rsid w:val="00C36917"/>
    <w:rsid w:val="00C45618"/>
    <w:rsid w:val="00C5028F"/>
    <w:rsid w:val="00C56F86"/>
    <w:rsid w:val="00C613E6"/>
    <w:rsid w:val="00C66D8C"/>
    <w:rsid w:val="00C80567"/>
    <w:rsid w:val="00C87F2C"/>
    <w:rsid w:val="00C910DC"/>
    <w:rsid w:val="00CA32FC"/>
    <w:rsid w:val="00CB39D7"/>
    <w:rsid w:val="00CC6D45"/>
    <w:rsid w:val="00CD5B43"/>
    <w:rsid w:val="00CD6A37"/>
    <w:rsid w:val="00CE6144"/>
    <w:rsid w:val="00CF40F1"/>
    <w:rsid w:val="00D00142"/>
    <w:rsid w:val="00D052E2"/>
    <w:rsid w:val="00D05BAE"/>
    <w:rsid w:val="00D066E9"/>
    <w:rsid w:val="00D1360F"/>
    <w:rsid w:val="00D1380F"/>
    <w:rsid w:val="00D159E5"/>
    <w:rsid w:val="00D242C0"/>
    <w:rsid w:val="00D362DC"/>
    <w:rsid w:val="00D4002D"/>
    <w:rsid w:val="00D450B5"/>
    <w:rsid w:val="00D52D69"/>
    <w:rsid w:val="00D63CFD"/>
    <w:rsid w:val="00D645CF"/>
    <w:rsid w:val="00D77FFB"/>
    <w:rsid w:val="00D80CF0"/>
    <w:rsid w:val="00D81343"/>
    <w:rsid w:val="00D90081"/>
    <w:rsid w:val="00D90777"/>
    <w:rsid w:val="00DA1D06"/>
    <w:rsid w:val="00DA2B69"/>
    <w:rsid w:val="00DA2FE2"/>
    <w:rsid w:val="00DB3149"/>
    <w:rsid w:val="00DB34CC"/>
    <w:rsid w:val="00DC749B"/>
    <w:rsid w:val="00DD1CBB"/>
    <w:rsid w:val="00DE2304"/>
    <w:rsid w:val="00DF1090"/>
    <w:rsid w:val="00DF1CB2"/>
    <w:rsid w:val="00DF3088"/>
    <w:rsid w:val="00DF644C"/>
    <w:rsid w:val="00E14172"/>
    <w:rsid w:val="00E17B81"/>
    <w:rsid w:val="00E6025B"/>
    <w:rsid w:val="00E63DD9"/>
    <w:rsid w:val="00E67DCC"/>
    <w:rsid w:val="00E8336B"/>
    <w:rsid w:val="00E86C86"/>
    <w:rsid w:val="00E92970"/>
    <w:rsid w:val="00E941E1"/>
    <w:rsid w:val="00EA48E7"/>
    <w:rsid w:val="00EA5D03"/>
    <w:rsid w:val="00EA6298"/>
    <w:rsid w:val="00EB2C0D"/>
    <w:rsid w:val="00EB6E1A"/>
    <w:rsid w:val="00EC0BCA"/>
    <w:rsid w:val="00EC5417"/>
    <w:rsid w:val="00EF70E2"/>
    <w:rsid w:val="00F03223"/>
    <w:rsid w:val="00F06494"/>
    <w:rsid w:val="00F104DE"/>
    <w:rsid w:val="00F1467F"/>
    <w:rsid w:val="00F14E12"/>
    <w:rsid w:val="00F26229"/>
    <w:rsid w:val="00F374B2"/>
    <w:rsid w:val="00F407B9"/>
    <w:rsid w:val="00F52ADB"/>
    <w:rsid w:val="00F602CE"/>
    <w:rsid w:val="00F66108"/>
    <w:rsid w:val="00F778E2"/>
    <w:rsid w:val="00F8639B"/>
    <w:rsid w:val="00F95A46"/>
    <w:rsid w:val="00FB114A"/>
    <w:rsid w:val="00FB4AA4"/>
    <w:rsid w:val="00FC56D3"/>
    <w:rsid w:val="00FC7596"/>
    <w:rsid w:val="00FE0AE9"/>
    <w:rsid w:val="00FE4A2F"/>
    <w:rsid w:val="00FE5CEA"/>
    <w:rsid w:val="00FE6BAE"/>
    <w:rsid w:val="00FF2E3D"/>
    <w:rsid w:val="0767C65E"/>
    <w:rsid w:val="137A0970"/>
    <w:rsid w:val="13CDD172"/>
    <w:rsid w:val="1CAC7F9E"/>
    <w:rsid w:val="1F160AD3"/>
    <w:rsid w:val="29D19A31"/>
    <w:rsid w:val="2FA82DDB"/>
    <w:rsid w:val="3B41D040"/>
    <w:rsid w:val="42393EB5"/>
    <w:rsid w:val="4552FAC7"/>
    <w:rsid w:val="4F173C83"/>
    <w:rsid w:val="50C39C59"/>
    <w:rsid w:val="56DF271B"/>
    <w:rsid w:val="571FB145"/>
    <w:rsid w:val="7D713523"/>
    <w:rsid w:val="7E63ED4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F3033EC-466D-4171-8973-49461C7C80F2}"/>
</file>

<file path=customXml/itemProps3.xml><?xml version="1.0" encoding="utf-8"?>
<ds:datastoreItem xmlns:ds="http://schemas.openxmlformats.org/officeDocument/2006/customXml" ds:itemID="{704052A5-8816-4C75-AB14-2A508EAAE19C}"/>
</file>

<file path=customXml/itemProps4.xml><?xml version="1.0" encoding="utf-8"?>
<ds:datastoreItem xmlns:ds="http://schemas.openxmlformats.org/officeDocument/2006/customXml" ds:itemID="{06E15AA1-F257-4EB1-8334-28951994C04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358</cp:revision>
  <cp:lastPrinted>2023-06-16T16:12:00Z</cp:lastPrinted>
  <dcterms:created xsi:type="dcterms:W3CDTF">2022-12-22T22:59:00Z</dcterms:created>
  <dcterms:modified xsi:type="dcterms:W3CDTF">2025-06-10T14:19:50Z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