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26F92" w:rsidR="007A1D6A" w:rsidP="000D4627" w:rsidRDefault="00F15FBA" w14:paraId="2EB47530" w14:textId="7AFFE9E8">
      <w:pPr>
        <w:pStyle w:val="Ttulo"/>
        <w:outlineLvl w:val="0"/>
        <w:rPr>
          <w:sz w:val="23"/>
          <w:szCs w:val="23"/>
          <w:lang w:val="es-PE"/>
        </w:rPr>
      </w:pPr>
      <w:r w:rsidRPr="00926F92">
        <w:rPr>
          <w:sz w:val="23"/>
          <w:szCs w:val="23"/>
          <w:lang w:val="es-PE"/>
        </w:rPr>
        <w:t>RESOLUCIÓN N</w:t>
      </w:r>
      <w:r w:rsidRPr="00926F92" w:rsidR="001631D6">
        <w:rPr>
          <w:sz w:val="23"/>
          <w:szCs w:val="23"/>
          <w:lang w:val="es-PE"/>
        </w:rPr>
        <w:t xml:space="preserve">° </w:t>
      </w:r>
      <w:r w:rsidRPr="00926F92" w:rsidR="005A778E">
        <w:rPr>
          <w:sz w:val="23"/>
          <w:szCs w:val="23"/>
          <w:lang w:val="es-PE"/>
        </w:rPr>
        <w:t>1</w:t>
      </w:r>
      <w:r w:rsidRPr="00926F92" w:rsidR="00007C13">
        <w:rPr>
          <w:sz w:val="23"/>
          <w:szCs w:val="23"/>
          <w:lang w:val="es-PE"/>
        </w:rPr>
        <w:t>31</w:t>
      </w:r>
      <w:r w:rsidRPr="00926F92" w:rsidR="001631D6">
        <w:rPr>
          <w:sz w:val="23"/>
          <w:szCs w:val="23"/>
          <w:lang w:val="es-PE"/>
        </w:rPr>
        <w:t>/2</w:t>
      </w:r>
      <w:r w:rsidRPr="00926F92" w:rsidR="00BD063F">
        <w:rPr>
          <w:sz w:val="23"/>
          <w:szCs w:val="23"/>
          <w:lang w:val="es-PE"/>
        </w:rPr>
        <w:t>3</w:t>
      </w:r>
    </w:p>
    <w:p w:rsidRPr="00926F92" w:rsidR="00410BC0" w:rsidP="00410BC0" w:rsidRDefault="00410BC0" w14:paraId="65F4DE20" w14:textId="77777777">
      <w:pPr>
        <w:rPr>
          <w:b/>
          <w:bCs/>
          <w:sz w:val="23"/>
          <w:szCs w:val="23"/>
          <w:lang w:val="es-PE"/>
        </w:rPr>
      </w:pPr>
    </w:p>
    <w:p w:rsidRPr="00926F92" w:rsidR="006D0029" w:rsidP="006D0029" w:rsidRDefault="006D0029" w14:paraId="7F931AAD" w14:textId="77777777">
      <w:pPr>
        <w:jc w:val="both"/>
        <w:rPr>
          <w:b/>
          <w:sz w:val="23"/>
          <w:szCs w:val="23"/>
          <w:lang w:val="es-PE" w:eastAsia="en-US"/>
        </w:rPr>
      </w:pPr>
      <w:r w:rsidRPr="00926F92">
        <w:rPr>
          <w:b/>
          <w:sz w:val="23"/>
          <w:szCs w:val="23"/>
        </w:rPr>
        <w:t>VISTOS</w:t>
      </w:r>
    </w:p>
    <w:p w:rsidRPr="00926F92" w:rsidR="006D0029" w:rsidP="006D0029" w:rsidRDefault="006D0029" w14:paraId="49735862" w14:textId="77777777">
      <w:pPr>
        <w:jc w:val="both"/>
        <w:rPr>
          <w:sz w:val="23"/>
          <w:szCs w:val="23"/>
        </w:rPr>
      </w:pPr>
    </w:p>
    <w:p w:rsidRPr="00926F92" w:rsidR="006D0029" w:rsidP="006D0029" w:rsidRDefault="006D0029" w14:paraId="6912730D" w14:textId="42380238">
      <w:pPr>
        <w:jc w:val="both"/>
        <w:rPr>
          <w:sz w:val="23"/>
          <w:szCs w:val="23"/>
        </w:rPr>
      </w:pPr>
      <w:r w:rsidRPr="668B8B12" w:rsidR="006D0029">
        <w:rPr>
          <w:sz w:val="23"/>
          <w:szCs w:val="23"/>
        </w:rPr>
        <w:t xml:space="preserve">Que con fecha 17 de marzo de 2023, </w:t>
      </w:r>
      <w:r w:rsidRPr="668B8B12" w:rsidR="0046005D">
        <w:rPr>
          <w:sz w:val="23"/>
          <w:szCs w:val="23"/>
        </w:rPr>
        <w:t>........................................................................</w:t>
      </w:r>
      <w:r w:rsidRPr="668B8B12" w:rsidR="006D0029">
        <w:rPr>
          <w:sz w:val="23"/>
          <w:szCs w:val="23"/>
        </w:rPr>
        <w:t xml:space="preserve">, interpone reclamación ante esta Defensoría del Asegurado (DEFASEG) solicitando que </w:t>
      </w:r>
      <w:r w:rsidRPr="668B8B12" w:rsidR="65B28736">
        <w:rPr>
          <w:sz w:val="23"/>
          <w:szCs w:val="23"/>
        </w:rPr>
        <w:t>.............................</w:t>
      </w:r>
      <w:r w:rsidRPr="668B8B12" w:rsidR="006D0029">
        <w:rPr>
          <w:sz w:val="23"/>
          <w:szCs w:val="23"/>
        </w:rPr>
        <w:t xml:space="preserve"> otorgue cobertura al siniestro ocurrido el 29 de octubre de 2022, al vehículo asegurado de Placa de Rodaje </w:t>
      </w:r>
      <w:r w:rsidRPr="668B8B12" w:rsidR="78F93375">
        <w:rPr>
          <w:sz w:val="23"/>
          <w:szCs w:val="23"/>
        </w:rPr>
        <w:t>...............</w:t>
      </w:r>
      <w:r w:rsidRPr="668B8B12" w:rsidR="006D0029">
        <w:rPr>
          <w:sz w:val="23"/>
          <w:szCs w:val="23"/>
        </w:rPr>
        <w:t xml:space="preserve">, de acuerdo con las Condiciones Generales y Particulares de la Póliza de Seguro Vehicular </w:t>
      </w:r>
      <w:r w:rsidRPr="668B8B12" w:rsidR="006D0029">
        <w:rPr>
          <w:sz w:val="23"/>
          <w:szCs w:val="23"/>
        </w:rPr>
        <w:t>N°</w:t>
      </w:r>
      <w:r w:rsidRPr="668B8B12" w:rsidR="006D0029">
        <w:rPr>
          <w:sz w:val="23"/>
          <w:szCs w:val="23"/>
        </w:rPr>
        <w:t xml:space="preserve"> </w:t>
      </w:r>
      <w:r w:rsidRPr="668B8B12" w:rsidR="011282ED">
        <w:rPr>
          <w:sz w:val="23"/>
          <w:szCs w:val="23"/>
        </w:rPr>
        <w:t>...........................</w:t>
      </w:r>
      <w:r w:rsidRPr="668B8B12" w:rsidR="006D0029">
        <w:rPr>
          <w:sz w:val="23"/>
          <w:szCs w:val="23"/>
        </w:rPr>
        <w:t>.</w:t>
      </w:r>
    </w:p>
    <w:p w:rsidRPr="00926F92" w:rsidR="006D0029" w:rsidP="006D0029" w:rsidRDefault="006D0029" w14:paraId="03D4B68F" w14:textId="77777777">
      <w:pPr>
        <w:ind w:left="708" w:hanging="708"/>
        <w:jc w:val="both"/>
        <w:rPr>
          <w:sz w:val="23"/>
          <w:szCs w:val="23"/>
        </w:rPr>
      </w:pPr>
    </w:p>
    <w:p w:rsidRPr="00926F92" w:rsidR="006D0029" w:rsidP="006D0029" w:rsidRDefault="006D0029" w14:paraId="126C3098" w14:textId="77777777">
      <w:pPr>
        <w:ind w:firstLine="1"/>
        <w:jc w:val="both"/>
        <w:rPr>
          <w:sz w:val="23"/>
          <w:szCs w:val="23"/>
        </w:rPr>
      </w:pPr>
      <w:r w:rsidRPr="00926F92">
        <w:rPr>
          <w:sz w:val="23"/>
          <w:szCs w:val="23"/>
        </w:rPr>
        <w:t xml:space="preserve">Que, la señalada reclamación cumple con las exigencias de materia, cuantía y oportunidad establecidas en el reglamento de la DEFASEG, habiéndose presentado dentro del plazo que corresponde de acuerdo a dicho reglamento. </w:t>
      </w:r>
    </w:p>
    <w:p w:rsidRPr="00926F92" w:rsidR="006D0029" w:rsidP="006D0029" w:rsidRDefault="006D0029" w14:paraId="5B90E3E0" w14:textId="77777777">
      <w:pPr>
        <w:ind w:firstLine="1"/>
        <w:jc w:val="both"/>
        <w:rPr>
          <w:sz w:val="23"/>
          <w:szCs w:val="23"/>
        </w:rPr>
      </w:pPr>
    </w:p>
    <w:p w:rsidRPr="00926F92" w:rsidR="006D0029" w:rsidP="006D0029" w:rsidRDefault="006D0029" w14:paraId="6082EC1A" w14:textId="1C469F61">
      <w:pPr>
        <w:ind w:firstLine="1"/>
        <w:jc w:val="both"/>
        <w:rPr>
          <w:sz w:val="23"/>
          <w:szCs w:val="23"/>
        </w:rPr>
      </w:pPr>
      <w:r w:rsidRPr="668B8B12" w:rsidR="006D0029">
        <w:rPr>
          <w:sz w:val="23"/>
          <w:szCs w:val="23"/>
        </w:rPr>
        <w:t xml:space="preserve">Que, habiéndose corrido traslado de la señalada reclamación, </w:t>
      </w:r>
      <w:r w:rsidRPr="668B8B12" w:rsidR="65B28736">
        <w:rPr>
          <w:sz w:val="23"/>
          <w:szCs w:val="23"/>
        </w:rPr>
        <w:t>.............................</w:t>
      </w:r>
      <w:r w:rsidRPr="668B8B12" w:rsidR="006D0029">
        <w:rPr>
          <w:sz w:val="23"/>
          <w:szCs w:val="23"/>
        </w:rPr>
        <w:t xml:space="preserve"> con fecha 27 de abril de 2023, ha presentado su contestación a la Reclamación, adjuntando la póliza y los documentos relativos al siniestro.</w:t>
      </w:r>
    </w:p>
    <w:p w:rsidRPr="00926F92" w:rsidR="006D0029" w:rsidP="006D0029" w:rsidRDefault="006D0029" w14:paraId="19A89895" w14:textId="77777777">
      <w:pPr>
        <w:ind w:left="708" w:hanging="708"/>
        <w:jc w:val="both"/>
        <w:rPr>
          <w:sz w:val="23"/>
          <w:szCs w:val="23"/>
        </w:rPr>
      </w:pPr>
    </w:p>
    <w:p w:rsidRPr="00926F92" w:rsidR="006D0029" w:rsidP="006D0029" w:rsidRDefault="006D0029" w14:paraId="73F25E9F" w14:textId="542E7D8B">
      <w:pPr>
        <w:jc w:val="both"/>
        <w:rPr>
          <w:sz w:val="23"/>
          <w:szCs w:val="23"/>
        </w:rPr>
      </w:pPr>
      <w:r w:rsidRPr="668B8B12" w:rsidR="006D0029">
        <w:rPr>
          <w:sz w:val="23"/>
          <w:szCs w:val="23"/>
        </w:rPr>
        <w:t xml:space="preserve">Que, con fecha 29 de mayo de 2023, se realizó la correspondiente audiencia de vista con la asistencia virtual de las partes, las mismas que sustentaron sus posiciones respecto a la reclamación presentada, y luego absolvieron las diversas preguntas formuladas por este colegiado. </w:t>
      </w:r>
      <w:r w:rsidRPr="668B8B12" w:rsidR="006D0029">
        <w:rPr>
          <w:sz w:val="23"/>
          <w:szCs w:val="23"/>
        </w:rPr>
        <w:t xml:space="preserve">Que, al término de la audiencia, se otorgó un plazo adicional de tres (3) días a la aseguradora para que precise si el señor </w:t>
      </w:r>
      <w:r w:rsidRPr="668B8B12" w:rsidR="7523F0D5">
        <w:rPr>
          <w:sz w:val="23"/>
          <w:szCs w:val="23"/>
        </w:rPr>
        <w:t>............................................................</w:t>
      </w:r>
      <w:r w:rsidRPr="668B8B12" w:rsidR="006D0029">
        <w:rPr>
          <w:sz w:val="23"/>
          <w:szCs w:val="23"/>
        </w:rPr>
        <w:t xml:space="preserve"> fue el corredor a través del cual se colocó la póliza materia del reclamo, indicando de ser el caso el código de Corredor SBS.</w:t>
      </w:r>
      <w:r w:rsidRPr="668B8B12" w:rsidR="006D0029">
        <w:rPr>
          <w:sz w:val="23"/>
          <w:szCs w:val="23"/>
        </w:rPr>
        <w:t xml:space="preserve"> Que, siendo que </w:t>
      </w:r>
      <w:r w:rsidRPr="668B8B12" w:rsidR="14F1BD6E">
        <w:rPr>
          <w:sz w:val="23"/>
          <w:szCs w:val="23"/>
        </w:rPr>
        <w:t>............</w:t>
      </w:r>
      <w:r w:rsidRPr="668B8B12" w:rsidR="006D0029">
        <w:rPr>
          <w:sz w:val="23"/>
          <w:szCs w:val="23"/>
        </w:rPr>
        <w:t xml:space="preserve"> ya cumplió con lo solicitado, ha quedado entonces el expediente a la fecha en condiciones para que el colegiado pueda analizar el caso y pronunciarse respecto al mismo, considerando los documentos que obran en el expediente.</w:t>
      </w:r>
    </w:p>
    <w:p w:rsidRPr="00926F92" w:rsidR="006D0029" w:rsidP="006D0029" w:rsidRDefault="006D0029" w14:paraId="3424F971" w14:textId="77777777">
      <w:pPr>
        <w:jc w:val="both"/>
        <w:rPr>
          <w:sz w:val="23"/>
          <w:szCs w:val="23"/>
        </w:rPr>
      </w:pPr>
    </w:p>
    <w:p w:rsidRPr="00926F92" w:rsidR="006D0029" w:rsidP="006D0029" w:rsidRDefault="006D0029" w14:paraId="09822B50" w14:textId="76D3A684">
      <w:pPr>
        <w:jc w:val="both"/>
        <w:rPr>
          <w:sz w:val="23"/>
          <w:szCs w:val="23"/>
        </w:rPr>
      </w:pPr>
      <w:r w:rsidRPr="668B8B12" w:rsidR="006D0029">
        <w:rPr>
          <w:sz w:val="23"/>
          <w:szCs w:val="23"/>
        </w:rPr>
        <w:t xml:space="preserve">Que, el asegurado solicita que </w:t>
      </w:r>
      <w:r w:rsidRPr="668B8B12" w:rsidR="65B28736">
        <w:rPr>
          <w:sz w:val="23"/>
          <w:szCs w:val="23"/>
        </w:rPr>
        <w:t>.............................</w:t>
      </w:r>
      <w:r w:rsidRPr="668B8B12" w:rsidR="006D0029">
        <w:rPr>
          <w:sz w:val="23"/>
          <w:szCs w:val="23"/>
        </w:rPr>
        <w:t xml:space="preserve"> proceda a la atención del siniestro ocurrido al vehículo asegurado, por las siguientes resumidas razones 1) Que, con fecha 29 de octubre de 2022, se comunicó a la aseguradora el siniestro ocurrido, para lo cual se apersonó el procurador el mismo día a 3 horas aproximadamente del  siniestro y en presencia de la PNP se realizó las investigaciones sobre lo suscitado, sin embargo, después de 30 días la aseguradora ha comunicado el rechazo de la cobertura, argumentando que la unidad no cumplió con la Cláusula de Garantía de Inspección.</w:t>
      </w:r>
      <w:r w:rsidRPr="668B8B12" w:rsidR="006D0029">
        <w:rPr>
          <w:sz w:val="23"/>
          <w:szCs w:val="23"/>
        </w:rPr>
        <w:t xml:space="preserve"> 2) Que, el asegurado considera que le corresponde la atención del siniestro por los siguientes motivos:</w:t>
      </w:r>
    </w:p>
    <w:p w:rsidRPr="00926F92" w:rsidR="006D0029" w:rsidP="006D0029" w:rsidRDefault="006D0029" w14:paraId="61C44592" w14:textId="77777777">
      <w:pPr>
        <w:jc w:val="both"/>
        <w:rPr>
          <w:sz w:val="23"/>
          <w:szCs w:val="23"/>
        </w:rPr>
      </w:pPr>
    </w:p>
    <w:p w:rsidRPr="00926F92" w:rsidR="006D0029" w:rsidP="006D0029" w:rsidRDefault="006D0029" w14:paraId="41ADE401" w14:textId="77777777">
      <w:pPr>
        <w:pStyle w:val="Prrafodelista"/>
        <w:numPr>
          <w:ilvl w:val="0"/>
          <w:numId w:val="36"/>
        </w:numPr>
        <w:jc w:val="both"/>
        <w:rPr>
          <w:sz w:val="23"/>
          <w:szCs w:val="23"/>
        </w:rPr>
      </w:pPr>
      <w:r w:rsidRPr="00926F92">
        <w:rPr>
          <w:sz w:val="23"/>
          <w:szCs w:val="23"/>
        </w:rPr>
        <w:t>Que, se contrató la póliza y se adjuntó fotos de evidencia al bróker de acuerdo con su solicitud.</w:t>
      </w:r>
    </w:p>
    <w:p w:rsidRPr="00926F92" w:rsidR="006D0029" w:rsidP="006D0029" w:rsidRDefault="006D0029" w14:paraId="4710DEC4" w14:textId="77777777">
      <w:pPr>
        <w:pStyle w:val="Prrafodelista"/>
        <w:numPr>
          <w:ilvl w:val="0"/>
          <w:numId w:val="36"/>
        </w:numPr>
        <w:jc w:val="both"/>
        <w:rPr>
          <w:sz w:val="23"/>
          <w:szCs w:val="23"/>
        </w:rPr>
      </w:pPr>
      <w:r w:rsidRPr="00926F92">
        <w:rPr>
          <w:sz w:val="23"/>
          <w:szCs w:val="23"/>
        </w:rPr>
        <w:t>Que, suscitado el siniestro, el procurador se presenta y en presencia de la PNP se evidenció la búsqueda, sin éxito hasta la fecha.</w:t>
      </w:r>
    </w:p>
    <w:p w:rsidRPr="00926F92" w:rsidR="006D0029" w:rsidP="006D0029" w:rsidRDefault="006D0029" w14:paraId="6D3EEE53" w14:textId="77777777">
      <w:pPr>
        <w:pStyle w:val="Prrafodelista"/>
        <w:numPr>
          <w:ilvl w:val="0"/>
          <w:numId w:val="36"/>
        </w:numPr>
        <w:jc w:val="both"/>
        <w:rPr>
          <w:sz w:val="23"/>
          <w:szCs w:val="23"/>
        </w:rPr>
      </w:pPr>
      <w:r w:rsidRPr="00926F92">
        <w:rPr>
          <w:sz w:val="23"/>
          <w:szCs w:val="23"/>
        </w:rPr>
        <w:t>Que, la aseguradora notifica el rechazo argumentando que se incumple con una cláusula (nunca se comunicaron a pesar del avance tecnológico por las redes que existen), sin embargo, si realizaban cobranzas.</w:t>
      </w:r>
    </w:p>
    <w:p w:rsidRPr="00926F92" w:rsidR="006D0029" w:rsidP="006D0029" w:rsidRDefault="006D0029" w14:paraId="2249E04A" w14:textId="77777777">
      <w:pPr>
        <w:pStyle w:val="Prrafodelista"/>
        <w:numPr>
          <w:ilvl w:val="0"/>
          <w:numId w:val="36"/>
        </w:numPr>
        <w:jc w:val="both"/>
        <w:rPr>
          <w:sz w:val="23"/>
          <w:szCs w:val="23"/>
        </w:rPr>
      </w:pPr>
      <w:r w:rsidRPr="00926F92">
        <w:rPr>
          <w:sz w:val="23"/>
          <w:szCs w:val="23"/>
        </w:rPr>
        <w:t>Que, se da respuesta a la aseguradora sustentando las evidencias fotográficas de la unidad, guías y facturas para demostrar la existencia de esta.</w:t>
      </w:r>
    </w:p>
    <w:p w:rsidRPr="00926F92" w:rsidR="006D0029" w:rsidP="006D0029" w:rsidRDefault="006D0029" w14:paraId="072E2D5C" w14:textId="77777777">
      <w:pPr>
        <w:pStyle w:val="Prrafodelista"/>
        <w:numPr>
          <w:ilvl w:val="0"/>
          <w:numId w:val="36"/>
        </w:numPr>
        <w:jc w:val="both"/>
        <w:rPr>
          <w:sz w:val="23"/>
          <w:szCs w:val="23"/>
        </w:rPr>
      </w:pPr>
      <w:r w:rsidRPr="00926F92">
        <w:rPr>
          <w:sz w:val="23"/>
          <w:szCs w:val="23"/>
        </w:rPr>
        <w:t xml:space="preserve">Que, después de varias insistencias de parte del bróker, respondieron que el cliente es quien debería de reclamar: que el asegurado considera que el bróker tiene que intervenir ya que fue el intermediario para hacer llegar las fotos de inspección virtual. </w:t>
      </w:r>
    </w:p>
    <w:p w:rsidRPr="00926F92" w:rsidR="006D0029" w:rsidP="006D0029" w:rsidRDefault="006D0029" w14:paraId="118ED7ED" w14:textId="77777777">
      <w:pPr>
        <w:pStyle w:val="Prrafodelista"/>
        <w:numPr>
          <w:ilvl w:val="0"/>
          <w:numId w:val="36"/>
        </w:numPr>
        <w:jc w:val="both"/>
        <w:rPr>
          <w:sz w:val="23"/>
          <w:szCs w:val="23"/>
        </w:rPr>
      </w:pPr>
      <w:r w:rsidRPr="00926F92">
        <w:rPr>
          <w:sz w:val="23"/>
          <w:szCs w:val="23"/>
        </w:rPr>
        <w:lastRenderedPageBreak/>
        <w:t>Que, la renovación no salió con cláusula de inspección, considerando que es un nuevo contrato se entiende que la aseguradora actuó de mala fe.</w:t>
      </w:r>
    </w:p>
    <w:p w:rsidRPr="00926F92" w:rsidR="006D0029" w:rsidP="006D0029" w:rsidRDefault="006D0029" w14:paraId="2FFE46BC" w14:textId="77777777">
      <w:pPr>
        <w:pStyle w:val="Prrafodelista"/>
        <w:numPr>
          <w:ilvl w:val="0"/>
          <w:numId w:val="36"/>
        </w:numPr>
        <w:jc w:val="both"/>
        <w:rPr>
          <w:sz w:val="23"/>
          <w:szCs w:val="23"/>
        </w:rPr>
      </w:pPr>
      <w:r w:rsidRPr="00926F92">
        <w:rPr>
          <w:sz w:val="23"/>
          <w:szCs w:val="23"/>
        </w:rPr>
        <w:t>Que, se ha solicitado que la aseguradora sustente que ha habido intención de advertir al cliente la falta de inspección y a la fecha no han informado.</w:t>
      </w:r>
    </w:p>
    <w:p w:rsidRPr="00926F92" w:rsidR="006D0029" w:rsidP="006D0029" w:rsidRDefault="006D0029" w14:paraId="48EC7782" w14:textId="77777777">
      <w:pPr>
        <w:jc w:val="both"/>
        <w:rPr>
          <w:sz w:val="23"/>
          <w:szCs w:val="23"/>
        </w:rPr>
      </w:pPr>
    </w:p>
    <w:p w:rsidRPr="00926F92" w:rsidR="006D0029" w:rsidP="006D0029" w:rsidRDefault="006D0029" w14:paraId="32B18E91" w14:textId="77777777">
      <w:pPr>
        <w:jc w:val="both"/>
        <w:rPr>
          <w:sz w:val="23"/>
          <w:szCs w:val="23"/>
        </w:rPr>
      </w:pPr>
      <w:r w:rsidRPr="00926F92">
        <w:rPr>
          <w:sz w:val="23"/>
          <w:szCs w:val="23"/>
        </w:rPr>
        <w:t>Que, al no haber habido intensión de informar al cliente sobre la cláusula de inspección, se entiende que no han aplicado el principio de Máxima Buena Fe.</w:t>
      </w:r>
    </w:p>
    <w:p w:rsidRPr="00926F92" w:rsidR="006D0029" w:rsidP="006D0029" w:rsidRDefault="006D0029" w14:paraId="60B7306F" w14:textId="77777777">
      <w:pPr>
        <w:jc w:val="both"/>
        <w:rPr>
          <w:sz w:val="23"/>
          <w:szCs w:val="23"/>
        </w:rPr>
      </w:pPr>
    </w:p>
    <w:p w:rsidRPr="00926F92" w:rsidR="006D0029" w:rsidP="00767808" w:rsidRDefault="006D0029" w14:paraId="1250F033" w14:textId="6A01A6BF">
      <w:pPr>
        <w:jc w:val="both"/>
        <w:rPr>
          <w:sz w:val="23"/>
          <w:szCs w:val="23"/>
        </w:rPr>
      </w:pPr>
      <w:r w:rsidRPr="668B8B12" w:rsidR="006D0029">
        <w:rPr>
          <w:sz w:val="23"/>
          <w:szCs w:val="23"/>
        </w:rPr>
        <w:t xml:space="preserve">Que, por su parte, </w:t>
      </w:r>
      <w:r w:rsidRPr="668B8B12" w:rsidR="65B28736">
        <w:rPr>
          <w:sz w:val="23"/>
          <w:szCs w:val="23"/>
        </w:rPr>
        <w:t>.............................</w:t>
      </w:r>
      <w:r w:rsidRPr="668B8B12" w:rsidR="006D0029">
        <w:rPr>
          <w:sz w:val="23"/>
          <w:szCs w:val="23"/>
        </w:rPr>
        <w:t xml:space="preserve"> solicita se declare infundada la reclamación, por las siguientes resumidas razones: 1) Que, de la revisión de los antecedentes del caso, se aprecia que la asegurada presentó su reclamo respecto del siniestro que implica a un </w:t>
      </w:r>
      <w:r w:rsidRPr="668B8B12" w:rsidR="006D0029">
        <w:rPr>
          <w:sz w:val="23"/>
          <w:szCs w:val="23"/>
        </w:rPr>
        <w:t>semitrailer</w:t>
      </w:r>
      <w:r w:rsidRPr="668B8B12" w:rsidR="006D0029">
        <w:rPr>
          <w:sz w:val="23"/>
          <w:szCs w:val="23"/>
        </w:rPr>
        <w:t xml:space="preserve"> y a una carreta (dos vehículos en un solo evento), siendo que diche reclamo se registró como un único siniestro. 2) Que, el monto de la indemnización que se pretende ascendería a US$ 70,500 dólares, monto que supera los US$ 50,000 dólares por lo que no se cumple el requisito de admisibilidad, por lo que la DEFASEG no tendría competencia para resolver este reclamo. </w:t>
      </w:r>
      <w:r w:rsidRPr="668B8B12" w:rsidR="006D0029">
        <w:rPr>
          <w:sz w:val="23"/>
          <w:szCs w:val="23"/>
        </w:rPr>
        <w:t xml:space="preserve">3) Que, de la lectura del reclamo, se puede concluir que la empresa asegurada solicita el pago correspondiente al valor asegurado de la Carreta marca RECONCISA de Placa </w:t>
      </w:r>
      <w:r w:rsidRPr="668B8B12" w:rsidR="2DA1EC44">
        <w:rPr>
          <w:sz w:val="23"/>
          <w:szCs w:val="23"/>
        </w:rPr>
        <w:t>................</w:t>
      </w:r>
      <w:r w:rsidRPr="668B8B12" w:rsidR="006D0029">
        <w:rPr>
          <w:sz w:val="23"/>
          <w:szCs w:val="23"/>
        </w:rPr>
        <w:t>, la cual fue robada el 29 de octubre de 2022.</w:t>
      </w:r>
      <w:r w:rsidRPr="668B8B12" w:rsidR="006D0029">
        <w:rPr>
          <w:sz w:val="23"/>
          <w:szCs w:val="23"/>
        </w:rPr>
        <w:t xml:space="preserve"> Que, señala además no estar de acuerdo con el rechazo del siniestro, debido a que no le comunicaron que no había cumplido con la Cláusula de Garantía de Inspección (VEH 102). </w:t>
      </w:r>
      <w:r w:rsidRPr="668B8B12" w:rsidR="006D0029">
        <w:rPr>
          <w:sz w:val="23"/>
          <w:szCs w:val="23"/>
        </w:rPr>
        <w:t>4) Que, al respecto, tal como consta en la carta de rechazo, el siniestro fue rechazado debido a que el bien asegurado no pasó la inspección señalada en la Cláusula de garantía de Inspección, la cual está incluía en la póliza contratada.</w:t>
      </w:r>
      <w:r w:rsidRPr="668B8B12" w:rsidR="00767808">
        <w:rPr>
          <w:sz w:val="23"/>
          <w:szCs w:val="23"/>
        </w:rPr>
        <w:t xml:space="preserve"> </w:t>
      </w:r>
      <w:r w:rsidRPr="668B8B12" w:rsidR="006D0029">
        <w:rPr>
          <w:sz w:val="23"/>
          <w:szCs w:val="23"/>
        </w:rPr>
        <w:t>5) Que, así mismo, no es obligación de la compañía requerir o advertir al asegurado de la falta de coordinación / solicitud de inspección-</w:t>
      </w:r>
    </w:p>
    <w:p w:rsidRPr="00926F92" w:rsidR="006D0029" w:rsidP="006D0029" w:rsidRDefault="006D0029" w14:paraId="461B969D" w14:textId="77777777">
      <w:pPr>
        <w:rPr>
          <w:sz w:val="23"/>
          <w:szCs w:val="23"/>
        </w:rPr>
      </w:pPr>
    </w:p>
    <w:p w:rsidRPr="00926F92" w:rsidR="006D0029" w:rsidP="006D0029" w:rsidRDefault="006D0029" w14:paraId="2B6DE6D1" w14:textId="77777777">
      <w:pPr>
        <w:jc w:val="both"/>
        <w:rPr>
          <w:b/>
          <w:sz w:val="23"/>
          <w:szCs w:val="23"/>
        </w:rPr>
      </w:pPr>
      <w:r w:rsidRPr="00926F92">
        <w:rPr>
          <w:b/>
          <w:sz w:val="23"/>
          <w:szCs w:val="23"/>
        </w:rPr>
        <w:t>CONSIDERANDO</w:t>
      </w:r>
    </w:p>
    <w:p w:rsidRPr="00926F92" w:rsidR="006D0029" w:rsidP="006D0029" w:rsidRDefault="006D0029" w14:paraId="323CBB57" w14:textId="77777777">
      <w:pPr>
        <w:jc w:val="both"/>
        <w:rPr>
          <w:sz w:val="23"/>
          <w:szCs w:val="23"/>
        </w:rPr>
      </w:pPr>
    </w:p>
    <w:p w:rsidRPr="00926F92" w:rsidR="006D0029" w:rsidP="006D0029" w:rsidRDefault="006D0029" w14:paraId="5EEBC328" w14:textId="77777777">
      <w:pPr>
        <w:jc w:val="both"/>
        <w:rPr>
          <w:sz w:val="23"/>
          <w:szCs w:val="23"/>
        </w:rPr>
      </w:pPr>
      <w:r w:rsidRPr="00926F92">
        <w:rPr>
          <w:b/>
          <w:sz w:val="23"/>
          <w:szCs w:val="23"/>
        </w:rPr>
        <w:t>PRIMERO:</w:t>
      </w:r>
      <w:r w:rsidRPr="00926F92">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926F92" w:rsidR="006D0029" w:rsidP="006D0029" w:rsidRDefault="006D0029" w14:paraId="5728809D" w14:textId="77777777">
      <w:pPr>
        <w:jc w:val="both"/>
        <w:rPr>
          <w:sz w:val="23"/>
          <w:szCs w:val="23"/>
        </w:rPr>
      </w:pPr>
    </w:p>
    <w:p w:rsidRPr="00926F92" w:rsidR="006D0029" w:rsidP="006D0029" w:rsidRDefault="006D0029" w14:paraId="15AACB79" w14:textId="77777777">
      <w:pPr>
        <w:ind w:firstLine="2"/>
        <w:jc w:val="both"/>
        <w:rPr>
          <w:sz w:val="23"/>
          <w:szCs w:val="23"/>
        </w:rPr>
      </w:pPr>
      <w:r w:rsidRPr="00926F92">
        <w:rPr>
          <w:b/>
          <w:sz w:val="23"/>
          <w:szCs w:val="23"/>
        </w:rPr>
        <w:t>SEGUNDO</w:t>
      </w:r>
      <w:r w:rsidRPr="00926F92">
        <w:rPr>
          <w:sz w:val="23"/>
          <w:szCs w:val="23"/>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26F92" w:rsidR="006D0029" w:rsidP="006D0029" w:rsidRDefault="006D0029" w14:paraId="544C90AF" w14:textId="77777777">
      <w:pPr>
        <w:ind w:firstLine="2"/>
        <w:jc w:val="both"/>
        <w:rPr>
          <w:sz w:val="23"/>
          <w:szCs w:val="23"/>
        </w:rPr>
      </w:pPr>
    </w:p>
    <w:p w:rsidRPr="00926F92" w:rsidR="006D0029" w:rsidP="006D0029" w:rsidRDefault="006D0029" w14:paraId="18577E77" w14:textId="77777777">
      <w:pPr>
        <w:ind w:firstLine="2"/>
        <w:jc w:val="both"/>
        <w:rPr>
          <w:sz w:val="23"/>
          <w:szCs w:val="23"/>
        </w:rPr>
      </w:pPr>
      <w:r w:rsidRPr="00926F92">
        <w:rPr>
          <w:b/>
          <w:sz w:val="23"/>
          <w:szCs w:val="23"/>
        </w:rPr>
        <w:t xml:space="preserve">TERCERO </w:t>
      </w:r>
      <w:r w:rsidRPr="00926F92">
        <w:rPr>
          <w:sz w:val="23"/>
          <w:szCs w:val="23"/>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926F92" w:rsidR="006D0029" w:rsidP="006D0029" w:rsidRDefault="006D0029" w14:paraId="6F9B5C7E" w14:textId="77777777">
      <w:pPr>
        <w:ind w:firstLine="2"/>
        <w:jc w:val="both"/>
        <w:rPr>
          <w:sz w:val="23"/>
          <w:szCs w:val="23"/>
        </w:rPr>
      </w:pPr>
    </w:p>
    <w:p w:rsidRPr="00926F92" w:rsidR="006D0029" w:rsidP="006D0029" w:rsidRDefault="006D0029" w14:paraId="36382FA1" w14:textId="77777777">
      <w:pPr>
        <w:ind w:firstLine="2"/>
        <w:jc w:val="both"/>
        <w:rPr>
          <w:sz w:val="23"/>
          <w:szCs w:val="23"/>
        </w:rPr>
      </w:pPr>
      <w:r w:rsidRPr="00926F92">
        <w:rPr>
          <w:b/>
          <w:sz w:val="23"/>
          <w:szCs w:val="23"/>
        </w:rPr>
        <w:t>CUARTO</w:t>
      </w:r>
      <w:r w:rsidRPr="00926F92">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926F92" w:rsidR="006D0029" w:rsidP="006D0029" w:rsidRDefault="006D0029" w14:paraId="24881605" w14:textId="77777777">
      <w:pPr>
        <w:ind w:firstLine="2"/>
        <w:jc w:val="both"/>
        <w:rPr>
          <w:sz w:val="23"/>
          <w:szCs w:val="23"/>
        </w:rPr>
      </w:pPr>
    </w:p>
    <w:p w:rsidRPr="00926F92" w:rsidR="006D0029" w:rsidP="006D0029" w:rsidRDefault="006D0029" w14:paraId="13C19230" w14:textId="77777777">
      <w:pPr>
        <w:ind w:firstLine="2"/>
        <w:jc w:val="both"/>
        <w:rPr>
          <w:sz w:val="23"/>
          <w:szCs w:val="23"/>
        </w:rPr>
      </w:pPr>
      <w:r w:rsidRPr="00926F92">
        <w:rPr>
          <w:b/>
          <w:sz w:val="23"/>
          <w:szCs w:val="23"/>
        </w:rPr>
        <w:t>QUINTO:</w:t>
      </w:r>
      <w:r w:rsidRPr="00926F92">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926F92" w:rsidR="006D0029" w:rsidP="006D0029" w:rsidRDefault="006D0029" w14:paraId="04120326" w14:textId="77777777">
      <w:pPr>
        <w:ind w:firstLine="2"/>
        <w:jc w:val="both"/>
        <w:rPr>
          <w:sz w:val="23"/>
          <w:szCs w:val="23"/>
        </w:rPr>
      </w:pPr>
    </w:p>
    <w:p w:rsidRPr="00926F92" w:rsidR="006D0029" w:rsidP="006D0029" w:rsidRDefault="006D0029" w14:paraId="420F75C3" w14:textId="2F61B51B">
      <w:pPr>
        <w:ind w:firstLine="2"/>
        <w:jc w:val="both"/>
        <w:rPr>
          <w:sz w:val="23"/>
          <w:szCs w:val="23"/>
        </w:rPr>
      </w:pPr>
      <w:r w:rsidRPr="668B8B12" w:rsidR="006D0029">
        <w:rPr>
          <w:b w:val="1"/>
          <w:bCs w:val="1"/>
          <w:sz w:val="23"/>
          <w:szCs w:val="23"/>
        </w:rPr>
        <w:t xml:space="preserve">SEXTO: </w:t>
      </w:r>
      <w:r w:rsidRPr="668B8B12" w:rsidR="006D0029">
        <w:rPr>
          <w:sz w:val="23"/>
          <w:szCs w:val="23"/>
        </w:rPr>
        <w:t xml:space="preserve">Que, de acuerdo a los términos contenidos en la reclamación, a la contestación de la misma y a lo tratado en la audiencia de vista, la materia controvertida sometida al conocimiento de este colegiado radica en determinar si el rechazo del siniestro expresado por </w:t>
      </w:r>
      <w:r w:rsidRPr="668B8B12" w:rsidR="65B28736">
        <w:rPr>
          <w:sz w:val="23"/>
          <w:szCs w:val="23"/>
        </w:rPr>
        <w:t>.............................</w:t>
      </w:r>
      <w:r w:rsidRPr="668B8B12" w:rsidR="006D0029">
        <w:rPr>
          <w:sz w:val="23"/>
          <w:szCs w:val="23"/>
        </w:rPr>
        <w:t xml:space="preserve"> en su carta </w:t>
      </w:r>
      <w:r w:rsidRPr="668B8B12" w:rsidR="0DB29335">
        <w:rPr>
          <w:sz w:val="23"/>
          <w:szCs w:val="23"/>
        </w:rPr>
        <w:t>...............................</w:t>
      </w:r>
      <w:r w:rsidRPr="668B8B12" w:rsidR="006D0029">
        <w:rPr>
          <w:sz w:val="23"/>
          <w:szCs w:val="23"/>
        </w:rPr>
        <w:t xml:space="preserve">, de fecha 01 de diciembre de 2022, se encuentra sustentado </w:t>
      </w:r>
      <w:r w:rsidRPr="668B8B12" w:rsidR="006D0029">
        <w:rPr>
          <w:sz w:val="23"/>
          <w:szCs w:val="23"/>
        </w:rPr>
        <w:t>de acuerdo a</w:t>
      </w:r>
      <w:r w:rsidRPr="668B8B12" w:rsidR="006D0029">
        <w:rPr>
          <w:sz w:val="23"/>
          <w:szCs w:val="23"/>
        </w:rPr>
        <w:t xml:space="preserve"> las Condiciones Generales y Particulares de la Póliza de Seguro de Vehículos contratada y a la Ley </w:t>
      </w:r>
      <w:r w:rsidRPr="668B8B12" w:rsidR="006D0029">
        <w:rPr>
          <w:sz w:val="23"/>
          <w:szCs w:val="23"/>
        </w:rPr>
        <w:t>N°</w:t>
      </w:r>
      <w:r w:rsidRPr="668B8B12" w:rsidR="006D0029">
        <w:rPr>
          <w:sz w:val="23"/>
          <w:szCs w:val="23"/>
        </w:rPr>
        <w:t xml:space="preserve"> 29946, Ley de Contrato de Seguros.</w:t>
      </w:r>
    </w:p>
    <w:p w:rsidRPr="00926F92" w:rsidR="006D0029" w:rsidP="006D0029" w:rsidRDefault="006D0029" w14:paraId="66259314" w14:textId="77777777">
      <w:pPr>
        <w:jc w:val="both"/>
        <w:rPr>
          <w:i/>
          <w:sz w:val="23"/>
          <w:szCs w:val="23"/>
        </w:rPr>
      </w:pPr>
    </w:p>
    <w:p w:rsidRPr="00926F92" w:rsidR="006D0029" w:rsidP="006D0029" w:rsidRDefault="006D0029" w14:paraId="4A884CEB" w14:textId="35C43886">
      <w:pPr>
        <w:jc w:val="both"/>
        <w:rPr>
          <w:sz w:val="23"/>
          <w:szCs w:val="23"/>
        </w:rPr>
      </w:pPr>
      <w:r w:rsidRPr="668B8B12" w:rsidR="006D0029">
        <w:rPr>
          <w:b w:val="1"/>
          <w:bCs w:val="1"/>
          <w:sz w:val="23"/>
          <w:szCs w:val="23"/>
        </w:rPr>
        <w:t>SETIMO:</w:t>
      </w:r>
      <w:r w:rsidRPr="668B8B12" w:rsidR="006D0029">
        <w:rPr>
          <w:sz w:val="23"/>
          <w:szCs w:val="23"/>
        </w:rPr>
        <w:t xml:space="preserve"> Que. el rechazo del siniestro expresado por la aseguradora en su comunicación mencionada en el Considerando </w:t>
      </w:r>
      <w:r w:rsidRPr="668B8B12" w:rsidR="006D0029">
        <w:rPr>
          <w:sz w:val="23"/>
          <w:szCs w:val="23"/>
        </w:rPr>
        <w:t>Sexto,</w:t>
      </w:r>
      <w:r w:rsidRPr="668B8B12" w:rsidR="006D0029">
        <w:rPr>
          <w:sz w:val="23"/>
          <w:szCs w:val="23"/>
        </w:rPr>
        <w:t xml:space="preserve"> se sustenta en que el siniestro reportado no se encuentra cubierto bajo las Condiciones de la Póliza, </w:t>
      </w:r>
      <w:r w:rsidRPr="668B8B12" w:rsidR="006D0029">
        <w:rPr>
          <w:sz w:val="23"/>
          <w:szCs w:val="23"/>
        </w:rPr>
        <w:t>en razón de</w:t>
      </w:r>
      <w:r w:rsidRPr="668B8B12" w:rsidR="006D0029">
        <w:rPr>
          <w:sz w:val="23"/>
          <w:szCs w:val="23"/>
        </w:rPr>
        <w:t xml:space="preserve"> que a la fecha la unidad asegurada no ha pasado inspección vehicular ante </w:t>
      </w:r>
      <w:r w:rsidRPr="668B8B12" w:rsidR="65B28736">
        <w:rPr>
          <w:sz w:val="23"/>
          <w:szCs w:val="23"/>
        </w:rPr>
        <w:t>.............................</w:t>
      </w:r>
      <w:r w:rsidRPr="668B8B12" w:rsidR="006D0029">
        <w:rPr>
          <w:sz w:val="23"/>
          <w:szCs w:val="23"/>
        </w:rPr>
        <w:t>, incumpliendo lo estipulado en la Cláusula VEH-102 – Cláusula de Garantía de Inspección.</w:t>
      </w:r>
    </w:p>
    <w:p w:rsidRPr="00926F92" w:rsidR="006D0029" w:rsidP="006D0029" w:rsidRDefault="006D0029" w14:paraId="69FBA75D" w14:textId="77777777">
      <w:pPr>
        <w:jc w:val="both"/>
        <w:rPr>
          <w:sz w:val="23"/>
          <w:szCs w:val="23"/>
        </w:rPr>
      </w:pPr>
    </w:p>
    <w:p w:rsidRPr="00926F92" w:rsidR="006D0029" w:rsidP="006D0029" w:rsidRDefault="006D0029" w14:paraId="76508C60" w14:textId="77777777">
      <w:pPr>
        <w:jc w:val="both"/>
        <w:rPr>
          <w:sz w:val="23"/>
          <w:szCs w:val="23"/>
        </w:rPr>
      </w:pPr>
      <w:r w:rsidRPr="00926F92">
        <w:rPr>
          <w:b/>
          <w:sz w:val="23"/>
          <w:szCs w:val="23"/>
        </w:rPr>
        <w:t>OCTAVO</w:t>
      </w:r>
      <w:r w:rsidRPr="00926F92">
        <w:rPr>
          <w:sz w:val="23"/>
          <w:szCs w:val="23"/>
        </w:rPr>
        <w:t xml:space="preserve">: Que, en respuesta a lo mencionado por la aseguradora en el Considerando Sétimo, la asegurada manifestó que el siniestro no debe ser rechazado, por las siguientes razones: </w:t>
      </w:r>
    </w:p>
    <w:p w:rsidRPr="00926F92" w:rsidR="006D0029" w:rsidP="006D0029" w:rsidRDefault="006D0029" w14:paraId="0B2626CE" w14:textId="77777777">
      <w:pPr>
        <w:jc w:val="both"/>
        <w:rPr>
          <w:sz w:val="23"/>
          <w:szCs w:val="23"/>
        </w:rPr>
      </w:pPr>
    </w:p>
    <w:p w:rsidRPr="00926F92" w:rsidR="006D0029" w:rsidP="006D0029" w:rsidRDefault="006D0029" w14:paraId="51AB5DEA" w14:textId="77777777">
      <w:pPr>
        <w:pStyle w:val="Prrafodelista"/>
        <w:numPr>
          <w:ilvl w:val="0"/>
          <w:numId w:val="37"/>
        </w:numPr>
        <w:jc w:val="both"/>
        <w:rPr>
          <w:sz w:val="23"/>
          <w:szCs w:val="23"/>
        </w:rPr>
      </w:pPr>
      <w:r w:rsidRPr="00926F92">
        <w:rPr>
          <w:sz w:val="23"/>
          <w:szCs w:val="23"/>
        </w:rPr>
        <w:t>Que, se contrató la póliza y se adjuntó fotos de evidencia al bróker de acuerdo con su solicitud.</w:t>
      </w:r>
    </w:p>
    <w:p w:rsidRPr="00926F92" w:rsidR="006D0029" w:rsidP="006D0029" w:rsidRDefault="006D0029" w14:paraId="363EB2E0" w14:textId="77777777">
      <w:pPr>
        <w:pStyle w:val="Prrafodelista"/>
        <w:numPr>
          <w:ilvl w:val="0"/>
          <w:numId w:val="37"/>
        </w:numPr>
        <w:jc w:val="both"/>
        <w:rPr>
          <w:sz w:val="23"/>
          <w:szCs w:val="23"/>
        </w:rPr>
      </w:pPr>
      <w:r w:rsidRPr="00926F92">
        <w:rPr>
          <w:sz w:val="23"/>
          <w:szCs w:val="23"/>
        </w:rPr>
        <w:t>Que, suscitado el siniestro, el procurador se presenta y en presencia de la PNP se evidenció la búsqueda, sin éxito hasta la fecha.</w:t>
      </w:r>
    </w:p>
    <w:p w:rsidRPr="00926F92" w:rsidR="006D0029" w:rsidP="006D0029" w:rsidRDefault="006D0029" w14:paraId="1E60FF30" w14:textId="77777777">
      <w:pPr>
        <w:pStyle w:val="Prrafodelista"/>
        <w:numPr>
          <w:ilvl w:val="0"/>
          <w:numId w:val="37"/>
        </w:numPr>
        <w:jc w:val="both"/>
        <w:rPr>
          <w:sz w:val="23"/>
          <w:szCs w:val="23"/>
        </w:rPr>
      </w:pPr>
      <w:r w:rsidRPr="00926F92">
        <w:rPr>
          <w:sz w:val="23"/>
          <w:szCs w:val="23"/>
        </w:rPr>
        <w:t>Que, la aseguradora notifica el rechazo argumentando que se incumple con una cláusula (nunca se comunicaron a pesar del avance tecnológico por las redes que existen), sin embargo, si realizaban cobranzas.</w:t>
      </w:r>
    </w:p>
    <w:p w:rsidRPr="00926F92" w:rsidR="006D0029" w:rsidP="006D0029" w:rsidRDefault="006D0029" w14:paraId="0A2A96AD" w14:textId="77777777">
      <w:pPr>
        <w:pStyle w:val="Prrafodelista"/>
        <w:numPr>
          <w:ilvl w:val="0"/>
          <w:numId w:val="37"/>
        </w:numPr>
        <w:jc w:val="both"/>
        <w:rPr>
          <w:sz w:val="23"/>
          <w:szCs w:val="23"/>
        </w:rPr>
      </w:pPr>
      <w:r w:rsidRPr="00926F92">
        <w:rPr>
          <w:sz w:val="23"/>
          <w:szCs w:val="23"/>
        </w:rPr>
        <w:t>Que, se da respuesta a la aseguradora sustentando las evidencias fotográficas de la unidad, guías y facturas para demostrar la existencia de esta.</w:t>
      </w:r>
    </w:p>
    <w:p w:rsidRPr="00926F92" w:rsidR="006D0029" w:rsidP="006D0029" w:rsidRDefault="006D0029" w14:paraId="1EE33434" w14:textId="77777777">
      <w:pPr>
        <w:pStyle w:val="Prrafodelista"/>
        <w:numPr>
          <w:ilvl w:val="0"/>
          <w:numId w:val="37"/>
        </w:numPr>
        <w:jc w:val="both"/>
        <w:rPr>
          <w:sz w:val="23"/>
          <w:szCs w:val="23"/>
        </w:rPr>
      </w:pPr>
      <w:r w:rsidRPr="00926F92">
        <w:rPr>
          <w:sz w:val="23"/>
          <w:szCs w:val="23"/>
        </w:rPr>
        <w:t xml:space="preserve">Que, después de varias insistencias de parte del bróker, respondieron que el cliente es quien debería de reclamar: que el asegurado considera que el bróker tiene que intervenir ya que fue el intermediario para hacer llegar las fotos de inspección virtual. </w:t>
      </w:r>
    </w:p>
    <w:p w:rsidRPr="00926F92" w:rsidR="006D0029" w:rsidP="006D0029" w:rsidRDefault="006D0029" w14:paraId="0D568210" w14:textId="77777777">
      <w:pPr>
        <w:pStyle w:val="Prrafodelista"/>
        <w:numPr>
          <w:ilvl w:val="0"/>
          <w:numId w:val="37"/>
        </w:numPr>
        <w:jc w:val="both"/>
        <w:rPr>
          <w:sz w:val="23"/>
          <w:szCs w:val="23"/>
        </w:rPr>
      </w:pPr>
      <w:r w:rsidRPr="00926F92">
        <w:rPr>
          <w:sz w:val="23"/>
          <w:szCs w:val="23"/>
        </w:rPr>
        <w:t>Que, la renovación no salió con cláusula de inspección, considerando que es un nuevo contrato se entiende que la aseguradora actuó de mala fe.</w:t>
      </w:r>
    </w:p>
    <w:p w:rsidRPr="00926F92" w:rsidR="006D0029" w:rsidP="006D0029" w:rsidRDefault="006D0029" w14:paraId="4AC86B1D" w14:textId="77777777">
      <w:pPr>
        <w:pStyle w:val="Prrafodelista"/>
        <w:numPr>
          <w:ilvl w:val="0"/>
          <w:numId w:val="37"/>
        </w:numPr>
        <w:jc w:val="both"/>
        <w:rPr>
          <w:sz w:val="23"/>
          <w:szCs w:val="23"/>
        </w:rPr>
      </w:pPr>
      <w:r w:rsidRPr="00926F92">
        <w:rPr>
          <w:sz w:val="23"/>
          <w:szCs w:val="23"/>
        </w:rPr>
        <w:t>Que, se ha solicitado que la aseguradora sustente que ha habido intención de advertir al cliente la falta de inspección y a la fecha no han informado.</w:t>
      </w:r>
    </w:p>
    <w:p w:rsidRPr="00926F92" w:rsidR="006D0029" w:rsidP="006D0029" w:rsidRDefault="006D0029" w14:paraId="05C2266F" w14:textId="77777777">
      <w:pPr>
        <w:jc w:val="both"/>
        <w:rPr>
          <w:sz w:val="23"/>
          <w:szCs w:val="23"/>
        </w:rPr>
      </w:pPr>
    </w:p>
    <w:p w:rsidRPr="00926F92" w:rsidR="006D0029" w:rsidP="006D0029" w:rsidRDefault="006D0029" w14:paraId="04491D36" w14:textId="74C5A0F7">
      <w:pPr>
        <w:jc w:val="both"/>
        <w:rPr>
          <w:sz w:val="23"/>
          <w:szCs w:val="23"/>
        </w:rPr>
      </w:pPr>
      <w:r w:rsidRPr="668B8B12" w:rsidR="006D0029">
        <w:rPr>
          <w:b w:val="1"/>
          <w:bCs w:val="1"/>
          <w:sz w:val="23"/>
          <w:szCs w:val="23"/>
        </w:rPr>
        <w:t xml:space="preserve">NOVENO: </w:t>
      </w:r>
      <w:r w:rsidRPr="668B8B12" w:rsidR="006D0029">
        <w:rPr>
          <w:sz w:val="23"/>
          <w:szCs w:val="23"/>
        </w:rPr>
        <w:t xml:space="preserve">Que, </w:t>
      </w:r>
      <w:r w:rsidRPr="668B8B12" w:rsidR="006D0029">
        <w:rPr>
          <w:sz w:val="23"/>
          <w:szCs w:val="23"/>
        </w:rPr>
        <w:t>en relación a</w:t>
      </w:r>
      <w:r w:rsidRPr="668B8B12" w:rsidR="006D0029">
        <w:rPr>
          <w:sz w:val="23"/>
          <w:szCs w:val="23"/>
        </w:rPr>
        <w:t xml:space="preserve"> lo manifestado por </w:t>
      </w:r>
      <w:r w:rsidRPr="668B8B12" w:rsidR="65B28736">
        <w:rPr>
          <w:sz w:val="23"/>
          <w:szCs w:val="23"/>
        </w:rPr>
        <w:t>.............................</w:t>
      </w:r>
      <w:r w:rsidRPr="668B8B12" w:rsidR="006D0029">
        <w:rPr>
          <w:sz w:val="23"/>
          <w:szCs w:val="23"/>
        </w:rPr>
        <w:t xml:space="preserve"> y la asegurada en los Considerandos Sétimo y Octavo, este colegiado considera oportuno mencionar lo siguiente:</w:t>
      </w:r>
    </w:p>
    <w:p w:rsidRPr="00926F92" w:rsidR="006D0029" w:rsidP="006D0029" w:rsidRDefault="006D0029" w14:paraId="03F24C87" w14:textId="77777777">
      <w:pPr>
        <w:jc w:val="both"/>
        <w:rPr>
          <w:sz w:val="23"/>
          <w:szCs w:val="23"/>
        </w:rPr>
      </w:pPr>
    </w:p>
    <w:p w:rsidRPr="00926F92" w:rsidR="006D0029" w:rsidP="006D0029" w:rsidRDefault="006D0029" w14:paraId="016E9B75" w14:textId="46A28984">
      <w:pPr>
        <w:pStyle w:val="Prrafodelista"/>
        <w:numPr>
          <w:ilvl w:val="0"/>
          <w:numId w:val="38"/>
        </w:numPr>
        <w:jc w:val="both"/>
        <w:rPr>
          <w:sz w:val="23"/>
          <w:szCs w:val="23"/>
        </w:rPr>
      </w:pPr>
      <w:r w:rsidRPr="668B8B12" w:rsidR="006D0029">
        <w:rPr>
          <w:sz w:val="23"/>
          <w:szCs w:val="23"/>
        </w:rPr>
        <w:t xml:space="preserve">Que, </w:t>
      </w:r>
      <w:r w:rsidRPr="668B8B12" w:rsidR="006D0029">
        <w:rPr>
          <w:sz w:val="23"/>
          <w:szCs w:val="23"/>
        </w:rPr>
        <w:t>en relación a</w:t>
      </w:r>
      <w:r w:rsidRPr="668B8B12" w:rsidR="006D0029">
        <w:rPr>
          <w:sz w:val="23"/>
          <w:szCs w:val="23"/>
        </w:rPr>
        <w:t xml:space="preserve"> lo indicado por el asegurado en el literal a) del Considerando Octavo, </w:t>
      </w:r>
      <w:r w:rsidRPr="668B8B12" w:rsidR="65B28736">
        <w:rPr>
          <w:sz w:val="23"/>
          <w:szCs w:val="23"/>
        </w:rPr>
        <w:t>.............................</w:t>
      </w:r>
      <w:r w:rsidRPr="668B8B12" w:rsidR="006D0029">
        <w:rPr>
          <w:sz w:val="23"/>
          <w:szCs w:val="23"/>
        </w:rPr>
        <w:t xml:space="preserve"> ha demostrado que el Corredor de Seguros de la empresa asegurada, es un corredor independiente, con Código de la SBS N4675, por lo que el no haber recibido las fotos del vehículo, mencionados por el asegurado no es responsabilidad de la aseguradora, considerando además que, respecto a los corredores de seguros, el artículo 37 de la Ley 29946 – Ley de Contrato de seguros, expresa lo siguiente:</w:t>
      </w:r>
    </w:p>
    <w:p w:rsidRPr="00926F92" w:rsidR="006D0029" w:rsidP="006D0029" w:rsidRDefault="006D0029" w14:paraId="0B4E84C4" w14:textId="77777777">
      <w:pPr>
        <w:jc w:val="both"/>
        <w:rPr>
          <w:sz w:val="23"/>
          <w:szCs w:val="23"/>
        </w:rPr>
      </w:pPr>
    </w:p>
    <w:p w:rsidRPr="00926F92" w:rsidR="006D0029" w:rsidP="006D0029" w:rsidRDefault="006D0029" w14:paraId="5E47FB97" w14:textId="77777777">
      <w:pPr>
        <w:jc w:val="both"/>
        <w:rPr>
          <w:sz w:val="23"/>
          <w:szCs w:val="23"/>
        </w:rPr>
      </w:pPr>
      <w:r w:rsidRPr="00926F92">
        <w:rPr>
          <w:sz w:val="23"/>
          <w:szCs w:val="23"/>
        </w:rPr>
        <w:t>Artículo 37 – Corredor. Representación y Comercialización</w:t>
      </w:r>
    </w:p>
    <w:p w:rsidRPr="00926F92" w:rsidR="006D0029" w:rsidP="006D0029" w:rsidRDefault="006D0029" w14:paraId="0A8BB187" w14:textId="77777777">
      <w:pPr>
        <w:jc w:val="both"/>
        <w:rPr>
          <w:sz w:val="23"/>
          <w:szCs w:val="23"/>
        </w:rPr>
      </w:pPr>
    </w:p>
    <w:p w:rsidRPr="00926F92" w:rsidR="006D0029" w:rsidP="006D0029" w:rsidRDefault="006D0029" w14:paraId="2C2645C9" w14:textId="77777777">
      <w:pPr>
        <w:jc w:val="both"/>
        <w:rPr>
          <w:sz w:val="23"/>
          <w:szCs w:val="23"/>
        </w:rPr>
      </w:pPr>
      <w:r w:rsidRPr="00926F92">
        <w:rPr>
          <w:sz w:val="23"/>
          <w:szCs w:val="23"/>
        </w:rPr>
        <w:t>La carta de nombramiento que el asegurado o contratante extiende a un corredor de seguros, faculta a este a realizar actos administrativos de representación, mas no de disposición.</w:t>
      </w:r>
    </w:p>
    <w:p w:rsidRPr="00926F92" w:rsidR="006D0029" w:rsidP="006D0029" w:rsidRDefault="006D0029" w14:paraId="534FFD45" w14:textId="77777777">
      <w:pPr>
        <w:jc w:val="both"/>
        <w:rPr>
          <w:sz w:val="23"/>
          <w:szCs w:val="23"/>
        </w:rPr>
      </w:pPr>
    </w:p>
    <w:p w:rsidRPr="00926F92" w:rsidR="006D0029" w:rsidP="006D0029" w:rsidRDefault="006D0029" w14:paraId="3EB42452" w14:textId="77777777">
      <w:pPr>
        <w:jc w:val="both"/>
        <w:rPr>
          <w:sz w:val="23"/>
          <w:szCs w:val="23"/>
        </w:rPr>
      </w:pPr>
      <w:r w:rsidRPr="00926F92">
        <w:rPr>
          <w:sz w:val="23"/>
          <w:szCs w:val="23"/>
        </w:rPr>
        <w:t>(…)</w:t>
      </w:r>
    </w:p>
    <w:p w:rsidRPr="00926F92" w:rsidR="006D0029" w:rsidP="006D0029" w:rsidRDefault="006D0029" w14:paraId="1FE238FB" w14:textId="77777777">
      <w:pPr>
        <w:jc w:val="both"/>
        <w:rPr>
          <w:sz w:val="23"/>
          <w:szCs w:val="23"/>
        </w:rPr>
      </w:pPr>
    </w:p>
    <w:p w:rsidRPr="00926F92" w:rsidR="006D0029" w:rsidP="006D0029" w:rsidRDefault="006D0029" w14:paraId="44B0AAD5" w14:textId="77777777">
      <w:pPr>
        <w:pStyle w:val="Prrafodelista"/>
        <w:numPr>
          <w:ilvl w:val="0"/>
          <w:numId w:val="38"/>
        </w:numPr>
        <w:jc w:val="both"/>
        <w:rPr>
          <w:sz w:val="23"/>
          <w:szCs w:val="23"/>
        </w:rPr>
      </w:pPr>
      <w:r w:rsidRPr="00926F92">
        <w:rPr>
          <w:sz w:val="23"/>
          <w:szCs w:val="23"/>
        </w:rPr>
        <w:t>Que, en relación a los demás literales del Considerando Octavo, es necesario precisar que la póliza contratada contiene en sus condiciones la Cláusula de Garantía de Inspección, la misma que expresa literalmente lo siguiente:</w:t>
      </w:r>
    </w:p>
    <w:p w:rsidRPr="00926F92" w:rsidR="006D0029" w:rsidP="006D0029" w:rsidRDefault="006D0029" w14:paraId="48968951" w14:textId="77777777">
      <w:pPr>
        <w:jc w:val="both"/>
        <w:rPr>
          <w:sz w:val="23"/>
          <w:szCs w:val="23"/>
        </w:rPr>
      </w:pPr>
    </w:p>
    <w:p w:rsidRPr="00926F92" w:rsidR="006D0029" w:rsidP="006D0029" w:rsidRDefault="006D0029" w14:paraId="521EBD65" w14:textId="77777777">
      <w:pPr>
        <w:jc w:val="both"/>
        <w:rPr>
          <w:b/>
          <w:bCs/>
          <w:sz w:val="23"/>
          <w:szCs w:val="23"/>
        </w:rPr>
      </w:pPr>
      <w:r w:rsidRPr="00926F92">
        <w:rPr>
          <w:b/>
          <w:bCs/>
          <w:sz w:val="23"/>
          <w:szCs w:val="23"/>
        </w:rPr>
        <w:t>“Cláusula de Garantía</w:t>
      </w:r>
    </w:p>
    <w:p w:rsidRPr="00926F92" w:rsidR="006D0029" w:rsidP="006D0029" w:rsidRDefault="006D0029" w14:paraId="0054A4C9" w14:textId="77777777">
      <w:pPr>
        <w:jc w:val="both"/>
        <w:rPr>
          <w:sz w:val="23"/>
          <w:szCs w:val="23"/>
        </w:rPr>
      </w:pPr>
    </w:p>
    <w:p w:rsidRPr="00926F92" w:rsidR="006D0029" w:rsidP="006D0029" w:rsidRDefault="006D0029" w14:paraId="4A42655F" w14:textId="77777777">
      <w:pPr>
        <w:jc w:val="both"/>
        <w:rPr>
          <w:i/>
          <w:iCs/>
          <w:sz w:val="23"/>
          <w:szCs w:val="23"/>
        </w:rPr>
      </w:pPr>
      <w:r w:rsidRPr="00926F92">
        <w:rPr>
          <w:i/>
          <w:iCs/>
          <w:sz w:val="23"/>
          <w:szCs w:val="23"/>
        </w:rPr>
        <w:t>El Contratante /Asegurado deberá cumplir con las siguientes cláusulas de garantía.</w:t>
      </w:r>
    </w:p>
    <w:p w:rsidRPr="00926F92" w:rsidR="006D0029" w:rsidP="006D0029" w:rsidRDefault="006D0029" w14:paraId="7037C9BF" w14:textId="77777777">
      <w:pPr>
        <w:jc w:val="both"/>
        <w:rPr>
          <w:i/>
          <w:iCs/>
          <w:sz w:val="23"/>
          <w:szCs w:val="23"/>
        </w:rPr>
      </w:pPr>
    </w:p>
    <w:p w:rsidRPr="00926F92" w:rsidR="006D0029" w:rsidP="006D0029" w:rsidRDefault="006D0029" w14:paraId="2743A39E" w14:textId="77777777">
      <w:pPr>
        <w:pStyle w:val="Prrafodelista"/>
        <w:numPr>
          <w:ilvl w:val="0"/>
          <w:numId w:val="39"/>
        </w:numPr>
        <w:jc w:val="both"/>
        <w:rPr>
          <w:b/>
          <w:bCs/>
          <w:sz w:val="23"/>
          <w:szCs w:val="23"/>
        </w:rPr>
      </w:pPr>
      <w:r w:rsidRPr="00926F92">
        <w:rPr>
          <w:b/>
          <w:bCs/>
          <w:sz w:val="23"/>
          <w:szCs w:val="23"/>
        </w:rPr>
        <w:t>Garantías Generales</w:t>
      </w:r>
    </w:p>
    <w:p w:rsidRPr="00926F92" w:rsidR="006D0029" w:rsidP="006D0029" w:rsidRDefault="006D0029" w14:paraId="68E8A85B" w14:textId="77777777">
      <w:pPr>
        <w:jc w:val="both"/>
        <w:rPr>
          <w:sz w:val="23"/>
          <w:szCs w:val="23"/>
        </w:rPr>
      </w:pPr>
    </w:p>
    <w:p w:rsidRPr="00926F92" w:rsidR="006D0029" w:rsidP="006D0029" w:rsidRDefault="006D0029" w14:paraId="408FA198" w14:textId="77777777">
      <w:pPr>
        <w:jc w:val="both"/>
        <w:rPr>
          <w:b/>
          <w:bCs/>
          <w:sz w:val="23"/>
          <w:szCs w:val="23"/>
        </w:rPr>
      </w:pPr>
      <w:r w:rsidRPr="00926F92">
        <w:rPr>
          <w:b/>
          <w:bCs/>
          <w:sz w:val="23"/>
          <w:szCs w:val="23"/>
        </w:rPr>
        <w:t>Código VEH102 – CLAUSULA DE GARANTIA DE INSPECCIÓN</w:t>
      </w:r>
    </w:p>
    <w:p w:rsidRPr="00926F92" w:rsidR="006D0029" w:rsidP="006D0029" w:rsidRDefault="006D0029" w14:paraId="61372BB1" w14:textId="77777777">
      <w:pPr>
        <w:jc w:val="both"/>
        <w:rPr>
          <w:sz w:val="23"/>
          <w:szCs w:val="23"/>
        </w:rPr>
      </w:pPr>
    </w:p>
    <w:p w:rsidRPr="00926F92" w:rsidR="006D0029" w:rsidP="006D0029" w:rsidRDefault="006D0029" w14:paraId="1C941F96" w14:textId="77777777">
      <w:pPr>
        <w:jc w:val="both"/>
        <w:rPr>
          <w:sz w:val="23"/>
          <w:szCs w:val="23"/>
        </w:rPr>
      </w:pPr>
      <w:r w:rsidRPr="00926F92">
        <w:rPr>
          <w:sz w:val="23"/>
          <w:szCs w:val="23"/>
        </w:rPr>
        <w:t>El contenido de cada garantía, cláusula y/o carga, se encuentra en las condiciones generales y particulares de la presente póliza.</w:t>
      </w:r>
    </w:p>
    <w:p w:rsidRPr="00926F92" w:rsidR="006D0029" w:rsidP="006D0029" w:rsidRDefault="006D0029" w14:paraId="798C81C0" w14:textId="77777777">
      <w:pPr>
        <w:jc w:val="both"/>
        <w:rPr>
          <w:sz w:val="23"/>
          <w:szCs w:val="23"/>
        </w:rPr>
      </w:pPr>
    </w:p>
    <w:p w:rsidRPr="00926F92" w:rsidR="006D0029" w:rsidP="006D0029" w:rsidRDefault="006D0029" w14:paraId="1E5A8ECD" w14:textId="77777777">
      <w:pPr>
        <w:jc w:val="both"/>
        <w:rPr>
          <w:b/>
          <w:bCs/>
          <w:sz w:val="23"/>
          <w:szCs w:val="23"/>
        </w:rPr>
      </w:pPr>
      <w:r w:rsidRPr="00926F92">
        <w:rPr>
          <w:b/>
          <w:bCs/>
          <w:sz w:val="23"/>
          <w:szCs w:val="23"/>
        </w:rPr>
        <w:t>CLAUSULA DE GARANTIA DE INSPECCION</w:t>
      </w:r>
    </w:p>
    <w:p w:rsidRPr="00926F92" w:rsidR="006D0029" w:rsidP="006D0029" w:rsidRDefault="006D0029" w14:paraId="1324FF41" w14:textId="77777777">
      <w:pPr>
        <w:jc w:val="both"/>
        <w:rPr>
          <w:b/>
          <w:bCs/>
          <w:sz w:val="23"/>
          <w:szCs w:val="23"/>
        </w:rPr>
      </w:pPr>
    </w:p>
    <w:p w:rsidRPr="00926F92" w:rsidR="006D0029" w:rsidP="006D0029" w:rsidRDefault="006D0029" w14:paraId="0D611D9C" w14:textId="77777777">
      <w:pPr>
        <w:pStyle w:val="Prrafodelista"/>
        <w:numPr>
          <w:ilvl w:val="0"/>
          <w:numId w:val="40"/>
        </w:numPr>
        <w:jc w:val="both"/>
        <w:rPr>
          <w:b/>
          <w:bCs/>
          <w:sz w:val="23"/>
          <w:szCs w:val="23"/>
        </w:rPr>
      </w:pPr>
      <w:r w:rsidRPr="00926F92">
        <w:rPr>
          <w:b/>
          <w:bCs/>
          <w:sz w:val="23"/>
          <w:szCs w:val="23"/>
        </w:rPr>
        <w:t>ALCANCE</w:t>
      </w:r>
    </w:p>
    <w:p w:rsidRPr="00926F92" w:rsidR="006D0029" w:rsidP="006D0029" w:rsidRDefault="006D0029" w14:paraId="61B9979A" w14:textId="77777777">
      <w:pPr>
        <w:jc w:val="both"/>
        <w:rPr>
          <w:b/>
          <w:bCs/>
          <w:sz w:val="23"/>
          <w:szCs w:val="23"/>
        </w:rPr>
      </w:pPr>
    </w:p>
    <w:p w:rsidRPr="00926F92" w:rsidR="006D0029" w:rsidP="006D0029" w:rsidRDefault="006D0029" w14:paraId="27F9D60C" w14:textId="77777777">
      <w:pPr>
        <w:jc w:val="both"/>
        <w:rPr>
          <w:sz w:val="23"/>
          <w:szCs w:val="23"/>
        </w:rPr>
      </w:pPr>
      <w:r w:rsidRPr="00926F92">
        <w:rPr>
          <w:i/>
          <w:iCs/>
          <w:sz w:val="23"/>
          <w:szCs w:val="23"/>
        </w:rPr>
        <w:t>Queda entendido y convenido que, en adición a los términos y condiciones de la póliza, de la cual forma parte la presente cláusula, las coberturas indicadas en dicha póliza se encuentran condicionadas a los términos descritos a continuación</w:t>
      </w:r>
      <w:r w:rsidRPr="00926F92">
        <w:rPr>
          <w:sz w:val="23"/>
          <w:szCs w:val="23"/>
        </w:rPr>
        <w:t>:</w:t>
      </w:r>
    </w:p>
    <w:p w:rsidRPr="00926F92" w:rsidR="006D0029" w:rsidP="006D0029" w:rsidRDefault="006D0029" w14:paraId="369561CD" w14:textId="77777777">
      <w:pPr>
        <w:jc w:val="both"/>
        <w:rPr>
          <w:sz w:val="23"/>
          <w:szCs w:val="23"/>
        </w:rPr>
      </w:pPr>
    </w:p>
    <w:p w:rsidRPr="00926F92" w:rsidR="006D0029" w:rsidP="006D0029" w:rsidRDefault="006D0029" w14:paraId="1BD5CE57" w14:textId="77777777">
      <w:pPr>
        <w:pStyle w:val="Prrafodelista"/>
        <w:numPr>
          <w:ilvl w:val="0"/>
          <w:numId w:val="40"/>
        </w:numPr>
        <w:jc w:val="both"/>
        <w:rPr>
          <w:sz w:val="23"/>
          <w:szCs w:val="23"/>
        </w:rPr>
      </w:pPr>
      <w:r w:rsidRPr="00926F92">
        <w:rPr>
          <w:b/>
          <w:bCs/>
          <w:sz w:val="23"/>
          <w:szCs w:val="23"/>
        </w:rPr>
        <w:t>CONDICION OBLIGATORIA PARA CONTAR CON LA TOTALIDAD DE LAS COBERTURAS DE LA POLIZA DE SEGURO</w:t>
      </w:r>
      <w:r w:rsidRPr="00926F92">
        <w:rPr>
          <w:sz w:val="23"/>
          <w:szCs w:val="23"/>
        </w:rPr>
        <w:t>.</w:t>
      </w:r>
    </w:p>
    <w:p w:rsidRPr="00926F92" w:rsidR="006D0029" w:rsidP="006D0029" w:rsidRDefault="006D0029" w14:paraId="7459A36A" w14:textId="77777777">
      <w:pPr>
        <w:jc w:val="both"/>
        <w:rPr>
          <w:sz w:val="23"/>
          <w:szCs w:val="23"/>
        </w:rPr>
      </w:pPr>
    </w:p>
    <w:p w:rsidRPr="00926F92" w:rsidR="006D0029" w:rsidP="006D0029" w:rsidRDefault="006D0029" w14:paraId="2DDF021C" w14:textId="77777777">
      <w:pPr>
        <w:jc w:val="both"/>
        <w:rPr>
          <w:i/>
          <w:iCs/>
          <w:sz w:val="23"/>
          <w:szCs w:val="23"/>
        </w:rPr>
      </w:pPr>
      <w:r w:rsidRPr="00926F92">
        <w:rPr>
          <w:i/>
          <w:iCs/>
          <w:sz w:val="23"/>
          <w:szCs w:val="23"/>
        </w:rPr>
        <w:t>Todos los vehículos asegurados bajo la póliza de seguro, de la cual forma parte la presente cláusula adicional, deberán ser inspeccionados y tener la conformidad de la compañía para contar con la totalidad de las coberturas de la misma. Quedan exceptuados de la inspección a la cual se hace referencia precedentemente los casos descritos en el numeral 3) siguiente.</w:t>
      </w:r>
    </w:p>
    <w:p w:rsidRPr="00926F92" w:rsidR="006D0029" w:rsidP="006D0029" w:rsidRDefault="006D0029" w14:paraId="5F60B586" w14:textId="77777777">
      <w:pPr>
        <w:jc w:val="both"/>
        <w:rPr>
          <w:i/>
          <w:iCs/>
          <w:sz w:val="23"/>
          <w:szCs w:val="23"/>
        </w:rPr>
      </w:pPr>
    </w:p>
    <w:p w:rsidRPr="00926F92" w:rsidR="006D0029" w:rsidP="006D0029" w:rsidRDefault="006D0029" w14:paraId="1C20CF37" w14:textId="77777777">
      <w:pPr>
        <w:jc w:val="both"/>
        <w:rPr>
          <w:i/>
          <w:iCs/>
          <w:sz w:val="23"/>
          <w:szCs w:val="23"/>
        </w:rPr>
      </w:pPr>
      <w:r w:rsidRPr="00926F92">
        <w:rPr>
          <w:i/>
          <w:iCs/>
          <w:sz w:val="23"/>
          <w:szCs w:val="23"/>
        </w:rPr>
        <w:t>El asegurado queda obligado a solicitar la inspección del vehículo materia del seguro, coordinando el lugar, fecha y hora de la misma al siguiente teléfono o correo electrónico</w:t>
      </w:r>
    </w:p>
    <w:p w:rsidRPr="00926F92" w:rsidR="006D0029" w:rsidP="006D0029" w:rsidRDefault="006D0029" w14:paraId="31BA3C49" w14:textId="77777777">
      <w:pPr>
        <w:jc w:val="both"/>
        <w:rPr>
          <w:i/>
          <w:iCs/>
          <w:sz w:val="23"/>
          <w:szCs w:val="23"/>
        </w:rPr>
      </w:pPr>
    </w:p>
    <w:p w:rsidRPr="00926F92" w:rsidR="006D0029" w:rsidP="006D0029" w:rsidRDefault="006D0029" w14:paraId="50A7850D" w14:textId="77777777">
      <w:pPr>
        <w:tabs>
          <w:tab w:val="left" w:pos="3491"/>
        </w:tabs>
        <w:jc w:val="both"/>
        <w:rPr>
          <w:i/>
          <w:iCs/>
          <w:sz w:val="23"/>
          <w:szCs w:val="23"/>
        </w:rPr>
      </w:pPr>
      <w:r w:rsidRPr="00926F92">
        <w:rPr>
          <w:i/>
          <w:iCs/>
          <w:sz w:val="23"/>
          <w:szCs w:val="23"/>
        </w:rPr>
        <w:t>Central de atención: 411- 3000</w:t>
      </w:r>
    </w:p>
    <w:p w:rsidRPr="00926F92" w:rsidR="006D0029" w:rsidP="006D0029" w:rsidRDefault="006D0029" w14:paraId="45A816F8" w14:textId="77777777">
      <w:pPr>
        <w:jc w:val="both"/>
        <w:rPr>
          <w:i/>
          <w:iCs/>
          <w:sz w:val="23"/>
          <w:szCs w:val="23"/>
        </w:rPr>
      </w:pPr>
    </w:p>
    <w:p w:rsidRPr="00926F92" w:rsidR="006D0029" w:rsidP="006D0029" w:rsidRDefault="006D0029" w14:paraId="5C85FA5D" w14:textId="0ADEE3F7">
      <w:pPr>
        <w:rPr>
          <w:sz w:val="23"/>
          <w:szCs w:val="23"/>
        </w:rPr>
      </w:pPr>
      <w:hyperlink r:id="R70b3d8b3e6234a75">
        <w:r w:rsidRPr="668B8B12" w:rsidR="006D0029">
          <w:rPr>
            <w:rStyle w:val="Hipervnculo"/>
            <w:sz w:val="23"/>
            <w:szCs w:val="23"/>
          </w:rPr>
          <w:t>atenciónalcliente@</w:t>
        </w:r>
        <w:r w:rsidRPr="668B8B12" w:rsidR="14F1BD6E">
          <w:rPr>
            <w:rStyle w:val="Hipervnculo"/>
            <w:sz w:val="23"/>
            <w:szCs w:val="23"/>
          </w:rPr>
          <w:t>............</w:t>
        </w:r>
        <w:r w:rsidRPr="668B8B12" w:rsidR="006D0029">
          <w:rPr>
            <w:rStyle w:val="Hipervnculo"/>
            <w:sz w:val="23"/>
            <w:szCs w:val="23"/>
          </w:rPr>
          <w:t>.com.pe</w:t>
        </w:r>
      </w:hyperlink>
    </w:p>
    <w:p w:rsidRPr="00926F92" w:rsidR="006D0029" w:rsidP="006D0029" w:rsidRDefault="006D0029" w14:paraId="1AE2AC90" w14:textId="77777777">
      <w:pPr>
        <w:rPr>
          <w:sz w:val="23"/>
          <w:szCs w:val="23"/>
        </w:rPr>
      </w:pPr>
    </w:p>
    <w:p w:rsidRPr="00926F92" w:rsidR="006D0029" w:rsidP="006D0029" w:rsidRDefault="006D0029" w14:paraId="0502BD93" w14:textId="77777777">
      <w:pPr>
        <w:rPr>
          <w:i/>
          <w:iCs/>
          <w:sz w:val="23"/>
          <w:szCs w:val="23"/>
        </w:rPr>
      </w:pPr>
      <w:r w:rsidRPr="00926F92">
        <w:rPr>
          <w:i/>
          <w:iCs/>
          <w:sz w:val="23"/>
          <w:szCs w:val="23"/>
        </w:rPr>
        <w:t xml:space="preserve">Cabe resaltar que la inspección deberá ser realizada por un inspector autorizado por la compañía. </w:t>
      </w:r>
    </w:p>
    <w:p w:rsidRPr="00926F92" w:rsidR="006D0029" w:rsidP="006D0029" w:rsidRDefault="006D0029" w14:paraId="552F58CA" w14:textId="77777777">
      <w:pPr>
        <w:rPr>
          <w:i/>
          <w:iCs/>
          <w:sz w:val="23"/>
          <w:szCs w:val="23"/>
        </w:rPr>
      </w:pPr>
      <w:r w:rsidRPr="00926F92">
        <w:rPr>
          <w:i/>
          <w:iCs/>
          <w:sz w:val="23"/>
          <w:szCs w:val="23"/>
        </w:rPr>
        <w:t xml:space="preserve">En caso que no se haya realizado la inspección del vehículo, el asegurado declara conocer que la compañía en caso de producirse un siniestro, solamente otorgará en caso que ello corresponda, las coberturas de Responsabilidad Civil frente a Terceros, Responsabilidad de </w:t>
      </w:r>
      <w:r w:rsidRPr="00926F92">
        <w:rPr>
          <w:i/>
          <w:iCs/>
          <w:sz w:val="23"/>
          <w:szCs w:val="23"/>
        </w:rPr>
        <w:lastRenderedPageBreak/>
        <w:t>ocupantes y Accidentes Personales, hasta por las sumas aseguradas descritas en las Condiciones Particulares, siempre y cuando dichas coberturas hayan sido contratadas (…).</w:t>
      </w:r>
    </w:p>
    <w:p w:rsidRPr="00926F92" w:rsidR="006D0029" w:rsidP="006D0029" w:rsidRDefault="006D0029" w14:paraId="146E138E" w14:textId="77777777">
      <w:pPr>
        <w:rPr>
          <w:i/>
          <w:iCs/>
          <w:sz w:val="23"/>
          <w:szCs w:val="23"/>
        </w:rPr>
      </w:pPr>
    </w:p>
    <w:p w:rsidRPr="00926F92" w:rsidR="006D0029" w:rsidP="006D0029" w:rsidRDefault="006D0029" w14:paraId="5DF0DDB7" w14:textId="77777777">
      <w:pPr>
        <w:pStyle w:val="Prrafodelista"/>
        <w:numPr>
          <w:ilvl w:val="0"/>
          <w:numId w:val="38"/>
        </w:numPr>
        <w:rPr>
          <w:sz w:val="23"/>
          <w:szCs w:val="23"/>
        </w:rPr>
      </w:pPr>
      <w:r w:rsidRPr="00926F92">
        <w:rPr>
          <w:sz w:val="23"/>
          <w:szCs w:val="23"/>
        </w:rPr>
        <w:t xml:space="preserve"> Que, de acuerdo a lo mencionado, no es obligación de la compañía requerir o advertir al asegurado de la falta de coordinación / solicitud de inspección-</w:t>
      </w:r>
    </w:p>
    <w:p w:rsidRPr="00926F92" w:rsidR="006D0029" w:rsidP="006D0029" w:rsidRDefault="006D0029" w14:paraId="7C7698FB" w14:textId="77777777">
      <w:pPr>
        <w:jc w:val="both"/>
        <w:rPr>
          <w:sz w:val="23"/>
          <w:szCs w:val="23"/>
        </w:rPr>
      </w:pPr>
    </w:p>
    <w:p w:rsidRPr="00926F92" w:rsidR="006D0029" w:rsidP="006D0029" w:rsidRDefault="006D0029" w14:paraId="6CD7DDC7" w14:textId="77777777">
      <w:pPr>
        <w:jc w:val="both"/>
        <w:rPr>
          <w:sz w:val="23"/>
          <w:szCs w:val="23"/>
        </w:rPr>
      </w:pPr>
      <w:r w:rsidRPr="00926F92">
        <w:rPr>
          <w:sz w:val="23"/>
          <w:szCs w:val="23"/>
        </w:rPr>
        <w:t>Que, en atención a todo lo expresado, se considera que el rechazo posee legitimidad,</w:t>
      </w:r>
    </w:p>
    <w:p w:rsidRPr="00926F92" w:rsidR="006D0029" w:rsidP="006D0029" w:rsidRDefault="006D0029" w14:paraId="3063FA3A" w14:textId="77777777">
      <w:pPr>
        <w:jc w:val="both"/>
        <w:rPr>
          <w:sz w:val="23"/>
          <w:szCs w:val="23"/>
        </w:rPr>
      </w:pPr>
    </w:p>
    <w:p w:rsidRPr="00926F92" w:rsidR="006D0029" w:rsidP="006D0029" w:rsidRDefault="006D0029" w14:paraId="0683624F" w14:textId="77777777">
      <w:pPr>
        <w:jc w:val="both"/>
        <w:rPr>
          <w:sz w:val="23"/>
          <w:szCs w:val="23"/>
        </w:rPr>
      </w:pPr>
      <w:r w:rsidRPr="00926F92">
        <w:rPr>
          <w:sz w:val="23"/>
          <w:szCs w:val="23"/>
        </w:rPr>
        <w:t>Que, en consecuencia, esta Defensoría del Asegurado concluye su apreciación razonada y conjunta al amparo de lo establecido en su Reglamento, por lo que:</w:t>
      </w:r>
    </w:p>
    <w:p w:rsidRPr="00926F92" w:rsidR="006D0029" w:rsidP="006D0029" w:rsidRDefault="006D0029" w14:paraId="795F1F00" w14:textId="77777777">
      <w:pPr>
        <w:jc w:val="both"/>
        <w:rPr>
          <w:sz w:val="23"/>
          <w:szCs w:val="23"/>
        </w:rPr>
      </w:pPr>
    </w:p>
    <w:p w:rsidRPr="00926F92" w:rsidR="006D0029" w:rsidP="006D0029" w:rsidRDefault="006D0029" w14:paraId="51354CF1" w14:textId="77777777">
      <w:pPr>
        <w:jc w:val="both"/>
        <w:rPr>
          <w:sz w:val="23"/>
          <w:szCs w:val="23"/>
        </w:rPr>
      </w:pPr>
      <w:r w:rsidRPr="00926F92">
        <w:rPr>
          <w:sz w:val="23"/>
          <w:szCs w:val="23"/>
        </w:rPr>
        <w:t>Resuelve</w:t>
      </w:r>
    </w:p>
    <w:p w:rsidRPr="00926F92" w:rsidR="006D0029" w:rsidP="006D0029" w:rsidRDefault="006D0029" w14:paraId="04D5A2D4" w14:textId="77777777">
      <w:pPr>
        <w:jc w:val="both"/>
        <w:rPr>
          <w:sz w:val="23"/>
          <w:szCs w:val="23"/>
        </w:rPr>
      </w:pPr>
    </w:p>
    <w:p w:rsidRPr="00926F92" w:rsidR="006D0029" w:rsidP="006D0029" w:rsidRDefault="006D0029" w14:paraId="12D45A5D" w14:textId="639B9515">
      <w:pPr>
        <w:jc w:val="both"/>
        <w:rPr>
          <w:sz w:val="23"/>
          <w:szCs w:val="23"/>
        </w:rPr>
      </w:pPr>
      <w:r w:rsidRPr="668B8B12" w:rsidR="006D0029">
        <w:rPr>
          <w:sz w:val="23"/>
          <w:szCs w:val="23"/>
        </w:rPr>
        <w:t xml:space="preserve">Declarar </w:t>
      </w:r>
      <w:r w:rsidRPr="668B8B12" w:rsidR="006D0029">
        <w:rPr>
          <w:b w:val="1"/>
          <w:bCs w:val="1"/>
          <w:sz w:val="23"/>
          <w:szCs w:val="23"/>
        </w:rPr>
        <w:t>IN</w:t>
      </w:r>
      <w:r w:rsidRPr="668B8B12" w:rsidR="006D0029">
        <w:rPr>
          <w:b w:val="1"/>
          <w:bCs w:val="1"/>
          <w:sz w:val="23"/>
          <w:szCs w:val="23"/>
        </w:rPr>
        <w:t>FUNDADA</w:t>
      </w:r>
      <w:r w:rsidRPr="668B8B12" w:rsidR="006D0029">
        <w:rPr>
          <w:sz w:val="23"/>
          <w:szCs w:val="23"/>
        </w:rPr>
        <w:t xml:space="preserve"> la reclamación interpuesta por, </w:t>
      </w:r>
      <w:r w:rsidRPr="668B8B12" w:rsidR="0046005D">
        <w:rPr>
          <w:b w:val="1"/>
          <w:bCs w:val="1"/>
          <w:sz w:val="23"/>
          <w:szCs w:val="23"/>
        </w:rPr>
        <w:t>........................................................................</w:t>
      </w:r>
      <w:r w:rsidRPr="668B8B12" w:rsidR="006D0029">
        <w:rPr>
          <w:sz w:val="23"/>
          <w:szCs w:val="23"/>
        </w:rPr>
        <w:t xml:space="preserve"> </w:t>
      </w:r>
      <w:r w:rsidRPr="668B8B12" w:rsidR="006D0029">
        <w:rPr>
          <w:b w:val="1"/>
          <w:bCs w:val="1"/>
          <w:sz w:val="23"/>
          <w:szCs w:val="23"/>
        </w:rPr>
        <w:t>contra</w:t>
      </w:r>
      <w:r w:rsidRPr="668B8B12" w:rsidR="006D0029">
        <w:rPr>
          <w:sz w:val="23"/>
          <w:szCs w:val="23"/>
        </w:rPr>
        <w:t xml:space="preserve"> </w:t>
      </w:r>
      <w:r w:rsidRPr="668B8B12" w:rsidR="71461CDD">
        <w:rPr>
          <w:b w:val="1"/>
          <w:bCs w:val="1"/>
          <w:sz w:val="23"/>
          <w:szCs w:val="23"/>
        </w:rPr>
        <w:t>.............................</w:t>
      </w:r>
      <w:r w:rsidRPr="668B8B12" w:rsidR="006D0029">
        <w:rPr>
          <w:sz w:val="23"/>
          <w:szCs w:val="23"/>
        </w:rPr>
        <w:t>, quedando a salvo el derecho de la reclamante de acudir a las instancias que considere pertinentes.</w:t>
      </w:r>
    </w:p>
    <w:p w:rsidRPr="00926F92" w:rsidR="000D4627" w:rsidP="000D4627" w:rsidRDefault="000D4627" w14:paraId="21925956" w14:textId="77777777">
      <w:pPr>
        <w:jc w:val="right"/>
        <w:outlineLvl w:val="0"/>
        <w:rPr>
          <w:rStyle w:val="Textoennegrita"/>
          <w:sz w:val="23"/>
          <w:szCs w:val="23"/>
        </w:rPr>
      </w:pPr>
    </w:p>
    <w:p w:rsidRPr="00926F92" w:rsidR="001631D6" w:rsidP="000D4627" w:rsidRDefault="00F15FBA" w14:paraId="30F8D459" w14:textId="11D259C2">
      <w:pPr>
        <w:jc w:val="right"/>
        <w:outlineLvl w:val="0"/>
        <w:rPr>
          <w:sz w:val="23"/>
          <w:szCs w:val="23"/>
          <w:lang w:val="es-PE"/>
        </w:rPr>
      </w:pPr>
      <w:r w:rsidRPr="00926F92">
        <w:rPr>
          <w:sz w:val="23"/>
          <w:szCs w:val="23"/>
          <w:lang w:val="es-PE"/>
        </w:rPr>
        <w:t xml:space="preserve">Lima, </w:t>
      </w:r>
      <w:r w:rsidRPr="00926F92" w:rsidR="00007C13">
        <w:rPr>
          <w:sz w:val="23"/>
          <w:szCs w:val="23"/>
        </w:rPr>
        <w:t>30</w:t>
      </w:r>
      <w:r w:rsidRPr="00926F92" w:rsidR="00981056">
        <w:rPr>
          <w:sz w:val="23"/>
          <w:szCs w:val="23"/>
        </w:rPr>
        <w:t xml:space="preserve"> </w:t>
      </w:r>
      <w:r w:rsidRPr="00926F92">
        <w:rPr>
          <w:sz w:val="23"/>
          <w:szCs w:val="23"/>
          <w:lang w:val="es-PE"/>
        </w:rPr>
        <w:t>de</w:t>
      </w:r>
      <w:r w:rsidRPr="00926F92" w:rsidR="001631D6">
        <w:rPr>
          <w:sz w:val="23"/>
          <w:szCs w:val="23"/>
          <w:lang w:val="es-PE"/>
        </w:rPr>
        <w:t xml:space="preserve"> </w:t>
      </w:r>
      <w:r w:rsidRPr="00926F92" w:rsidR="00E16535">
        <w:rPr>
          <w:sz w:val="23"/>
          <w:szCs w:val="23"/>
          <w:lang w:val="es-PE"/>
        </w:rPr>
        <w:t>junio</w:t>
      </w:r>
      <w:r w:rsidRPr="00926F92" w:rsidR="001631D6">
        <w:rPr>
          <w:sz w:val="23"/>
          <w:szCs w:val="23"/>
          <w:lang w:val="es-PE"/>
        </w:rPr>
        <w:t xml:space="preserve"> </w:t>
      </w:r>
      <w:r w:rsidRPr="00926F92">
        <w:rPr>
          <w:sz w:val="23"/>
          <w:szCs w:val="23"/>
          <w:lang w:val="es-PE"/>
        </w:rPr>
        <w:t>de 20</w:t>
      </w:r>
      <w:r w:rsidRPr="00926F92" w:rsidR="001631D6">
        <w:rPr>
          <w:sz w:val="23"/>
          <w:szCs w:val="23"/>
          <w:lang w:val="es-PE"/>
        </w:rPr>
        <w:t>2</w:t>
      </w:r>
      <w:r w:rsidRPr="00926F92" w:rsidR="00807D21">
        <w:rPr>
          <w:sz w:val="23"/>
          <w:szCs w:val="23"/>
          <w:lang w:val="es-PE"/>
        </w:rPr>
        <w:t>3</w:t>
      </w:r>
    </w:p>
    <w:p w:rsidRPr="00926F92" w:rsidR="00F202DC" w:rsidP="001631D6" w:rsidRDefault="00F202DC" w14:paraId="55EA6443" w14:textId="77777777">
      <w:pPr>
        <w:jc w:val="both"/>
        <w:rPr>
          <w:sz w:val="23"/>
          <w:szCs w:val="23"/>
        </w:rPr>
      </w:pPr>
    </w:p>
    <w:p w:rsidRPr="00926F92" w:rsidR="001631D6" w:rsidP="001631D6" w:rsidRDefault="001631D6" w14:paraId="54F717D9" w14:textId="77777777">
      <w:pPr>
        <w:jc w:val="both"/>
        <w:rPr>
          <w:b/>
          <w:bCs/>
          <w:i/>
          <w:iCs/>
          <w:sz w:val="23"/>
          <w:szCs w:val="23"/>
          <w:lang w:val="es-ES_tradnl"/>
        </w:rPr>
      </w:pPr>
      <w:r w:rsidRPr="00926F92">
        <w:rPr>
          <w:b/>
          <w:bCs/>
          <w:i/>
          <w:iCs/>
          <w:sz w:val="23"/>
          <w:szCs w:val="23"/>
          <w:lang w:val="es-ES_tradnl"/>
        </w:rPr>
        <w:t>La Secretaría Técnica certifica que la presente resolución cuenta con el voto de los vocales cuyos nombres figuran en el presente documento.</w:t>
      </w:r>
    </w:p>
    <w:p w:rsidRPr="00926F92" w:rsidR="005A0FA4" w:rsidP="001631D6" w:rsidRDefault="005A0FA4" w14:paraId="68E12145" w14:textId="77777777">
      <w:pPr>
        <w:jc w:val="both"/>
        <w:rPr>
          <w:b/>
          <w:bCs/>
          <w:i/>
          <w:iCs/>
          <w:sz w:val="23"/>
          <w:szCs w:val="23"/>
          <w:lang w:val="es-ES_tradnl"/>
        </w:rPr>
      </w:pPr>
    </w:p>
    <w:p w:rsidRPr="00926F92" w:rsidR="001631D6" w:rsidP="005A0FA4" w:rsidRDefault="005A0FA4" w14:paraId="024CA4C1" w14:textId="20396E37">
      <w:pPr>
        <w:spacing w:line="360" w:lineRule="auto"/>
        <w:jc w:val="center"/>
        <w:rPr>
          <w:b/>
          <w:bCs/>
          <w:sz w:val="23"/>
          <w:szCs w:val="23"/>
        </w:rPr>
      </w:pPr>
      <w:r w:rsidRPr="00926F92">
        <w:rPr>
          <w:b/>
          <w:bCs/>
          <w:sz w:val="23"/>
          <w:szCs w:val="23"/>
        </w:rPr>
        <w:t>Omar Alfaro Villanueva – Presidente</w:t>
      </w:r>
    </w:p>
    <w:p w:rsidRPr="00926F92" w:rsidR="003E6BA6" w:rsidP="003E6BA6" w:rsidRDefault="003E6BA6" w14:paraId="7E9839D4" w14:textId="217F753E">
      <w:pPr>
        <w:spacing w:line="360" w:lineRule="auto"/>
        <w:jc w:val="center"/>
        <w:rPr>
          <w:b/>
          <w:bCs/>
          <w:sz w:val="23"/>
          <w:szCs w:val="23"/>
        </w:rPr>
      </w:pPr>
      <w:r w:rsidRPr="00926F92">
        <w:rPr>
          <w:b/>
          <w:bCs/>
          <w:sz w:val="23"/>
          <w:szCs w:val="23"/>
        </w:rPr>
        <w:t xml:space="preserve">María Eugenia Valdez Fernández Baca – </w:t>
      </w:r>
      <w:r w:rsidRPr="00926F92" w:rsidR="005A0FA4">
        <w:rPr>
          <w:b/>
          <w:bCs/>
          <w:sz w:val="23"/>
          <w:szCs w:val="23"/>
        </w:rPr>
        <w:t>Vocal</w:t>
      </w:r>
    </w:p>
    <w:p w:rsidRPr="00926F92" w:rsidR="001631D6" w:rsidP="001631D6" w:rsidRDefault="001631D6" w14:paraId="515933D0" w14:textId="5FD7ECBB">
      <w:pPr>
        <w:spacing w:line="360" w:lineRule="auto"/>
        <w:jc w:val="center"/>
        <w:rPr>
          <w:b/>
          <w:bCs/>
          <w:sz w:val="23"/>
          <w:szCs w:val="23"/>
        </w:rPr>
      </w:pPr>
      <w:r w:rsidRPr="00926F92">
        <w:rPr>
          <w:b/>
          <w:bCs/>
          <w:sz w:val="23"/>
          <w:szCs w:val="23"/>
        </w:rPr>
        <w:t xml:space="preserve">Rolando Eyzaguirre Maccan – </w:t>
      </w:r>
      <w:r w:rsidRPr="00926F92" w:rsidR="003E6BA6">
        <w:rPr>
          <w:b/>
          <w:bCs/>
          <w:sz w:val="23"/>
          <w:szCs w:val="23"/>
        </w:rPr>
        <w:t>Vocal</w:t>
      </w:r>
    </w:p>
    <w:p w:rsidRPr="00926F92" w:rsidR="001631D6" w:rsidP="001631D6" w:rsidRDefault="001631D6" w14:paraId="44059E74" w14:textId="77777777">
      <w:pPr>
        <w:spacing w:line="360" w:lineRule="auto"/>
        <w:jc w:val="center"/>
        <w:rPr>
          <w:sz w:val="23"/>
          <w:szCs w:val="23"/>
          <w:lang w:val="es-MX"/>
        </w:rPr>
      </w:pPr>
      <w:r w:rsidRPr="00926F92">
        <w:rPr>
          <w:b/>
          <w:bCs/>
          <w:sz w:val="23"/>
          <w:szCs w:val="23"/>
        </w:rPr>
        <w:t>Gonzalo Abad del Busto - Vocal</w:t>
      </w:r>
    </w:p>
    <w:p w:rsidRPr="000C1BC7" w:rsidR="001631D6" w:rsidP="00F15FBA" w:rsidRDefault="001631D6" w14:paraId="0DA96C46" w14:textId="77777777">
      <w:pPr>
        <w:jc w:val="both"/>
        <w:rPr>
          <w:lang w:val="es-PE"/>
        </w:rPr>
      </w:pPr>
    </w:p>
    <w:p w:rsidRPr="000C1BC7"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7EBB" w:rsidP="005F148C" w:rsidRDefault="00207EBB" w14:paraId="3D9E3DCF" w14:textId="77777777">
      <w:r>
        <w:separator/>
      </w:r>
    </w:p>
  </w:endnote>
  <w:endnote w:type="continuationSeparator" w:id="0">
    <w:p w:rsidR="00207EBB" w:rsidP="005F148C" w:rsidRDefault="00207EBB" w14:paraId="33BE408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7EBB" w:rsidP="005F148C" w:rsidRDefault="00207EBB" w14:paraId="15E3F651" w14:textId="77777777">
      <w:r>
        <w:separator/>
      </w:r>
    </w:p>
  </w:footnote>
  <w:footnote w:type="continuationSeparator" w:id="0">
    <w:p w:rsidR="00207EBB" w:rsidP="005F148C" w:rsidRDefault="00207EBB" w14:paraId="2D36A9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5"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2"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7"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3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1"/>
  </w:num>
  <w:num w:numId="9" w16cid:durableId="1509519697">
    <w:abstractNumId w:val="5"/>
  </w:num>
  <w:num w:numId="10" w16cid:durableId="13694471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1"/>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3"/>
  </w:num>
  <w:num w:numId="24" w16cid:durableId="668286660">
    <w:abstractNumId w:val="14"/>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8"/>
  </w:num>
  <w:num w:numId="27" w16cid:durableId="7538175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7"/>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18"/>
    <w:lvlOverride w:ilvl="0"/>
    <w:lvlOverride w:ilvl="1"/>
    <w:lvlOverride w:ilvl="2"/>
    <w:lvlOverride w:ilvl="3"/>
    <w:lvlOverride w:ilvl="4"/>
    <w:lvlOverride w:ilvl="5"/>
    <w:lvlOverride w:ilvl="6"/>
    <w:lvlOverride w:ilvl="7"/>
    <w:lvlOverride w:ilvl="8"/>
  </w:num>
  <w:num w:numId="37" w16cid:durableId="1635062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21CB"/>
    <w:rsid w:val="00121D19"/>
    <w:rsid w:val="001244A4"/>
    <w:rsid w:val="00131FAD"/>
    <w:rsid w:val="00137476"/>
    <w:rsid w:val="00140C67"/>
    <w:rsid w:val="00142D88"/>
    <w:rsid w:val="001462E2"/>
    <w:rsid w:val="001631D6"/>
    <w:rsid w:val="00173975"/>
    <w:rsid w:val="00185768"/>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005D"/>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26F92"/>
    <w:rsid w:val="00934888"/>
    <w:rsid w:val="0094049B"/>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E23A8"/>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11282ED"/>
    <w:rsid w:val="0DB29335"/>
    <w:rsid w:val="13DF0940"/>
    <w:rsid w:val="14F1BD6E"/>
    <w:rsid w:val="193C9ADC"/>
    <w:rsid w:val="2DA1EC44"/>
    <w:rsid w:val="3942220D"/>
    <w:rsid w:val="632F380C"/>
    <w:rsid w:val="65B28736"/>
    <w:rsid w:val="668B8B12"/>
    <w:rsid w:val="71461CDD"/>
    <w:rsid w:val="7523F0D5"/>
    <w:rsid w:val="78F93375"/>
    <w:rsid w:val="79C40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70b3d8b3e6234a75" Type="http://schemas.openxmlformats.org/officeDocument/2006/relationships/hyperlink" Target="mailto:atenci&#243;nalcliente@r&#237;mac.com.p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3BC31D6-9EB1-4A11-BE95-12EDD8767703}"/>
</file>

<file path=customXml/itemProps3.xml><?xml version="1.0" encoding="utf-8"?>
<ds:datastoreItem xmlns:ds="http://schemas.openxmlformats.org/officeDocument/2006/customXml" ds:itemID="{0302AD7E-C2B3-4D19-9891-B9B2EDCEBEE5}"/>
</file>

<file path=customXml/itemProps4.xml><?xml version="1.0" encoding="utf-8"?>
<ds:datastoreItem xmlns:ds="http://schemas.openxmlformats.org/officeDocument/2006/customXml" ds:itemID="{BAF19347-9E7D-4123-8006-50610250D3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42</cp:revision>
  <cp:lastPrinted>2023-06-30T16:21:00Z</cp:lastPrinted>
  <dcterms:created xsi:type="dcterms:W3CDTF">2023-06-22T13:57:00Z</dcterms:created>
  <dcterms:modified xsi:type="dcterms:W3CDTF">2025-06-17T19:02:37Z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