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10261" w:rsidR="007A1D6A" w:rsidP="000D4627" w:rsidRDefault="00F15FBA" w14:paraId="2EB47530" w14:textId="76736E31">
      <w:pPr>
        <w:pStyle w:val="Ttulo"/>
        <w:outlineLvl w:val="0"/>
        <w:rPr>
          <w:lang w:val="es-PE"/>
        </w:rPr>
      </w:pPr>
      <w:r w:rsidRPr="00210261">
        <w:rPr>
          <w:lang w:val="es-PE"/>
        </w:rPr>
        <w:t xml:space="preserve">RESOLUCIÓN </w:t>
      </w:r>
      <w:proofErr w:type="spellStart"/>
      <w:r w:rsidRPr="00210261">
        <w:rPr>
          <w:lang w:val="es-PE"/>
        </w:rPr>
        <w:t>N</w:t>
      </w:r>
      <w:r w:rsidRPr="00210261" w:rsidR="001631D6">
        <w:rPr>
          <w:lang w:val="es-PE"/>
        </w:rPr>
        <w:t>°</w:t>
      </w:r>
      <w:proofErr w:type="spellEnd"/>
      <w:r w:rsidRPr="00210261" w:rsidR="001631D6">
        <w:rPr>
          <w:lang w:val="es-PE"/>
        </w:rPr>
        <w:t xml:space="preserve"> </w:t>
      </w:r>
      <w:r w:rsidRPr="00210261" w:rsidR="005A778E">
        <w:rPr>
          <w:lang w:val="es-PE"/>
        </w:rPr>
        <w:t>1</w:t>
      </w:r>
      <w:r w:rsidRPr="00210261" w:rsidR="00DD4751">
        <w:rPr>
          <w:lang w:val="es-PE"/>
        </w:rPr>
        <w:t>4</w:t>
      </w:r>
      <w:r w:rsidRPr="00210261" w:rsidR="006C282F">
        <w:rPr>
          <w:lang w:val="es-PE"/>
        </w:rPr>
        <w:t>7</w:t>
      </w:r>
      <w:r w:rsidRPr="00210261" w:rsidR="001631D6">
        <w:rPr>
          <w:lang w:val="es-PE"/>
        </w:rPr>
        <w:t>/2</w:t>
      </w:r>
      <w:r w:rsidRPr="00210261" w:rsidR="00BD063F">
        <w:rPr>
          <w:lang w:val="es-PE"/>
        </w:rPr>
        <w:t>3</w:t>
      </w:r>
    </w:p>
    <w:p w:rsidRPr="00210261" w:rsidR="00210261" w:rsidP="00210261" w:rsidRDefault="00210261" w14:paraId="1A7422B1" w14:textId="77777777">
      <w:pPr>
        <w:rPr>
          <w:b/>
          <w:bCs/>
          <w:lang w:val="es-PE"/>
        </w:rPr>
      </w:pPr>
    </w:p>
    <w:p w:rsidRPr="00210261" w:rsidR="00210261" w:rsidP="00210261" w:rsidRDefault="00210261" w14:paraId="7463ADC6" w14:textId="77777777">
      <w:pPr>
        <w:jc w:val="both"/>
        <w:outlineLvl w:val="0"/>
        <w:rPr>
          <w:b/>
          <w:bCs/>
          <w:lang w:val="es-PE"/>
        </w:rPr>
      </w:pPr>
      <w:r w:rsidRPr="00210261">
        <w:rPr>
          <w:b/>
          <w:bCs/>
          <w:lang w:val="es-PE"/>
        </w:rPr>
        <w:t>VISTOS:</w:t>
      </w:r>
    </w:p>
    <w:p w:rsidRPr="00210261" w:rsidR="00210261" w:rsidP="00210261" w:rsidRDefault="00210261" w14:paraId="2F0E7E17" w14:textId="77777777">
      <w:pPr>
        <w:jc w:val="both"/>
        <w:rPr>
          <w:b/>
          <w:bCs/>
          <w:lang w:val="es-PE"/>
        </w:rPr>
      </w:pPr>
    </w:p>
    <w:p w:rsidR="00210261" w:rsidP="0CF910C0" w:rsidRDefault="00210261" w14:paraId="5A080741" w14:textId="53CE9585">
      <w:pPr>
        <w:jc w:val="both"/>
        <w:rPr>
          <w:b w:val="1"/>
          <w:bCs w:val="1"/>
          <w:lang w:val="es-MX"/>
        </w:rPr>
      </w:pPr>
      <w:r w:rsidRPr="0CF910C0" w:rsidR="00210261">
        <w:rPr>
          <w:lang w:val="es-PE"/>
        </w:rPr>
        <w:t xml:space="preserve">Que, </w:t>
      </w:r>
      <w:bookmarkStart w:name="_Hlk107662905" w:id="0"/>
      <w:r w:rsidRPr="0CF910C0" w:rsidR="24790855">
        <w:rPr>
          <w:b w:val="1"/>
          <w:bCs w:val="1"/>
          <w:lang w:val="es-MX"/>
        </w:rPr>
        <w:t>......................................................................</w:t>
      </w:r>
      <w:bookmarkEnd w:id="0"/>
      <w:r w:rsidRPr="0CF910C0" w:rsidR="00210261">
        <w:rPr>
          <w:b w:val="1"/>
          <w:bCs w:val="1"/>
          <w:lang w:val="es-MX"/>
        </w:rPr>
        <w:t xml:space="preserve"> </w:t>
      </w:r>
      <w:r w:rsidRPr="0CF910C0" w:rsidR="00210261">
        <w:rPr>
          <w:lang w:val="es-PE"/>
        </w:rPr>
        <w:t xml:space="preserve">interpone reclamación ante esta Defensoría del Asegurado (DEFASEG) solicitando que </w:t>
      </w:r>
      <w:r w:rsidRPr="0CF910C0" w:rsidR="401FFB2D">
        <w:rPr>
          <w:lang w:val="es-PE"/>
        </w:rPr>
        <w:t>.....................................</w:t>
      </w:r>
      <w:r w:rsidRPr="0CF910C0" w:rsidR="00210261">
        <w:rPr>
          <w:lang w:val="es-PE"/>
        </w:rPr>
        <w:t xml:space="preserve"> otorgue cobertura al siniestro que corresponde al consumo no reconocido de sus tarjetas, conforme al contrato de </w:t>
      </w:r>
      <w:r w:rsidRPr="0CF910C0" w:rsidR="00210261">
        <w:rPr>
          <w:b w:val="1"/>
          <w:bCs w:val="1"/>
          <w:lang w:val="es-MX"/>
        </w:rPr>
        <w:t xml:space="preserve">SEGURO DE PROTECCIÓN DE TARJETA 360 – PÓLIZA No </w:t>
      </w:r>
      <w:r w:rsidRPr="0CF910C0" w:rsidR="673FE129">
        <w:rPr>
          <w:b w:val="1"/>
          <w:bCs w:val="1"/>
          <w:lang w:val="es-MX"/>
        </w:rPr>
        <w:t>.............</w:t>
      </w:r>
      <w:bookmarkStart w:name="OLE_LINK2" w:id="1"/>
      <w:r w:rsidRPr="0CF910C0" w:rsidR="00210261">
        <w:rPr>
          <w:b w:val="1"/>
          <w:bCs w:val="1"/>
          <w:lang w:val="es-MX"/>
        </w:rPr>
        <w:t>.</w:t>
      </w:r>
    </w:p>
    <w:p w:rsidRPr="00210261" w:rsidR="00210261" w:rsidP="00210261" w:rsidRDefault="00210261" w14:paraId="336AB8BF" w14:textId="77777777">
      <w:pPr>
        <w:jc w:val="both"/>
        <w:rPr>
          <w:lang w:val="es-PE"/>
        </w:rPr>
      </w:pPr>
    </w:p>
    <w:bookmarkEnd w:id="1"/>
    <w:p w:rsidRPr="00210261" w:rsidR="00210261" w:rsidP="00210261" w:rsidRDefault="00210261" w14:paraId="010B2CB9" w14:textId="77777777">
      <w:pPr>
        <w:jc w:val="both"/>
        <w:rPr>
          <w:rFonts w:eastAsia="Arial Unicode MS"/>
          <w:lang w:val="es-PE"/>
        </w:rPr>
      </w:pPr>
      <w:r w:rsidRPr="00210261">
        <w:rPr>
          <w:rFonts w:eastAsia="Arial Unicode MS"/>
          <w:lang w:val="es-PE"/>
        </w:rPr>
        <w:t>Que, la señalada reclamación cumple con los requisitos de materia, cuantía y oportunidad establecidos en el Reglamento de la DEFASEG (http://www.defaseg.com.pe/reglamento.html);</w:t>
      </w:r>
    </w:p>
    <w:p w:rsidRPr="00210261" w:rsidR="00210261" w:rsidP="00210261" w:rsidRDefault="00210261" w14:paraId="24BF5C19" w14:textId="77777777">
      <w:pPr>
        <w:tabs>
          <w:tab w:val="left" w:pos="2160"/>
        </w:tabs>
        <w:jc w:val="both"/>
        <w:rPr>
          <w:lang w:val="es-PE"/>
        </w:rPr>
      </w:pPr>
    </w:p>
    <w:p w:rsidRPr="00210261" w:rsidR="00210261" w:rsidP="00210261" w:rsidRDefault="00210261" w14:paraId="5C3CE8F9" w14:textId="77777777">
      <w:pPr>
        <w:tabs>
          <w:tab w:val="num" w:pos="720"/>
        </w:tabs>
        <w:jc w:val="both"/>
        <w:rPr>
          <w:rFonts w:eastAsiaTheme="minorHAnsi"/>
          <w:lang w:eastAsia="en-US"/>
        </w:rPr>
      </w:pPr>
      <w:r w:rsidRPr="00210261">
        <w:rPr>
          <w:lang w:val="es-PE"/>
        </w:rPr>
        <w:t>Que, habiéndosele corrido traslado de la respectiva reclamación, la aseguradora presentó sus descargos</w:t>
      </w:r>
      <w:r w:rsidRPr="00210261">
        <w:t>;</w:t>
      </w:r>
    </w:p>
    <w:p w:rsidRPr="00210261" w:rsidR="00210261" w:rsidP="00210261" w:rsidRDefault="00210261" w14:paraId="27C27F26" w14:textId="77777777">
      <w:pPr>
        <w:tabs>
          <w:tab w:val="num" w:pos="720"/>
        </w:tabs>
        <w:jc w:val="both"/>
        <w:rPr>
          <w:lang w:val="es-PE"/>
        </w:rPr>
      </w:pPr>
    </w:p>
    <w:p w:rsidRPr="00210261" w:rsidR="00210261" w:rsidP="00210261" w:rsidRDefault="00210261" w14:paraId="6B949923" w14:textId="77777777">
      <w:pPr>
        <w:tabs>
          <w:tab w:val="num" w:pos="720"/>
        </w:tabs>
        <w:jc w:val="both"/>
        <w:rPr>
          <w:lang w:val="es-PE"/>
        </w:rPr>
      </w:pPr>
      <w:r w:rsidRPr="00210261">
        <w:rPr>
          <w:lang w:val="es-PE"/>
        </w:rPr>
        <w:t xml:space="preserve">Que, </w:t>
      </w:r>
      <w:r w:rsidRPr="00210261">
        <w:rPr>
          <w:lang w:val="es-419"/>
        </w:rPr>
        <w:t xml:space="preserve">el 8 de junio de 2023 </w:t>
      </w:r>
      <w:r w:rsidRPr="00210261">
        <w:rPr>
          <w:lang w:val="es-PE"/>
        </w:rPr>
        <w:t>se realizó la correspondiente audiencia virtual de vista, con la participación de las partes, las que sustentaron sus respectivas posiciones, absolviendo las diversas preguntas que les fuesen formuladas;</w:t>
      </w:r>
    </w:p>
    <w:p w:rsidRPr="00210261" w:rsidR="00210261" w:rsidP="00210261" w:rsidRDefault="00210261" w14:paraId="3EC3C6BB" w14:textId="77777777">
      <w:pPr>
        <w:tabs>
          <w:tab w:val="num" w:pos="720"/>
        </w:tabs>
        <w:jc w:val="both"/>
        <w:rPr>
          <w:lang w:val="es-419"/>
        </w:rPr>
      </w:pPr>
      <w:r w:rsidRPr="00210261">
        <w:rPr>
          <w:lang w:val="es-PE"/>
        </w:rPr>
        <w:t xml:space="preserve"> </w:t>
      </w:r>
    </w:p>
    <w:p w:rsidRPr="00210261" w:rsidR="00210261" w:rsidP="00210261" w:rsidRDefault="00210261" w14:paraId="77ABC6E0" w14:textId="77777777">
      <w:pPr>
        <w:pStyle w:val="Ttulo1"/>
        <w:rPr>
          <w:b w:val="0"/>
          <w:bCs w:val="0"/>
          <w:color w:val="000000"/>
          <w:lang w:val="es-PE" w:eastAsia="es-PE"/>
        </w:rPr>
      </w:pPr>
      <w:r w:rsidRPr="00210261">
        <w:rPr>
          <w:b w:val="0"/>
          <w:lang w:val="es-PE"/>
        </w:rPr>
        <w:t xml:space="preserve">Que, la reclamación interpuesta se sustenta principalmente en lo siguiente: (1) </w:t>
      </w:r>
      <w:r w:rsidRPr="00210261">
        <w:rPr>
          <w:b w:val="0"/>
          <w:bCs w:val="0"/>
        </w:rPr>
        <w:t>el</w:t>
      </w:r>
      <w:r w:rsidRPr="00210261">
        <w:rPr>
          <w:b w:val="0"/>
          <w:bCs w:val="0"/>
          <w:lang w:val="es-PE" w:eastAsia="es-PE"/>
        </w:rPr>
        <w:t xml:space="preserve"> 7 de marzo del 2023, a las 23:30 pm sufrió el extravío de sus documentos, por lo que procedió a realizar el bloqueo inmediato de todas sus tarjetas por</w:t>
      </w:r>
      <w:r w:rsidRPr="00210261">
        <w:rPr>
          <w:b w:val="0"/>
          <w:bCs w:val="0"/>
        </w:rPr>
        <w:t xml:space="preserve"> </w:t>
      </w:r>
      <w:r w:rsidRPr="00210261">
        <w:rPr>
          <w:b w:val="0"/>
          <w:bCs w:val="0"/>
          <w:lang w:val="es-PE" w:eastAsia="es-PE"/>
        </w:rPr>
        <w:t xml:space="preserve">seguridad a esa misma hora; (2)  hasta ese momento no tuvo conocimiento que su tarjeta había sido utilizada de forma fraudulenta, tenía la seguridad que si sus tarjetas estaban bloqueadas nadie podía usarlas; sin embargo, al día siguiente al revisar su bandeja de entrada de sus correos electrónicos, se percató que se habían realizado compras en 2 de sus tarjetas de crédito (TARJETA OH Y TARJETA PREMIA DE INTERBANK) por el monto total de S/ 11,847.00; (3) la hora aproximada que tuvo conocimiento de los fraudes realizados en sus tarjetas fue el 08 marzo de 2023 a las 12:00 pm; (4) tras la llamada al Banco INTERBANK, el asesor le recomendó que de inmediato ponga la denuncia policial, por lo cual cumplió al pie de la letra, más no le indico el plazo máximo para poner la denuncia era 4 horas; (5)  es absurdo el horario, ya que solo puede poner la denuncia en la comisaría cercana (23:30 pm a 3:30 de la madrugada); (6) dentro de la póliza no se indican a detalle sobre la denuncia, solo señala “ </w:t>
      </w:r>
      <w:r w:rsidRPr="00210261">
        <w:rPr>
          <w:b w:val="0"/>
          <w:bCs w:val="0"/>
          <w:i/>
          <w:iCs/>
          <w:lang w:val="es-PE" w:eastAsia="es-PE"/>
        </w:rPr>
        <w:t>desde que se tome conocimiento del mismo”</w:t>
      </w:r>
      <w:r w:rsidRPr="00210261">
        <w:rPr>
          <w:b w:val="0"/>
          <w:bCs w:val="0"/>
          <w:lang w:val="es-PE" w:eastAsia="es-PE"/>
        </w:rPr>
        <w:t>; (6) tuvo conocimiento del evento de fraude en sus tarjetas a las 12:00 pm del día 08/03/2023, y a las 12:24 pm del 08/03/2023 puse la denuncia, cumpliendo con la condición según indica en la póliza; (7) la llamada fue a esa misma hora en donde el asesor le confirma que ponga la denuncia al instante, pues si ellos tenían la información clara, transparente y concisa le hubieran indicado que solo tenía plazo hasta las 3:30 am, lo cual no sucedió.</w:t>
      </w:r>
    </w:p>
    <w:p w:rsidRPr="00210261" w:rsidR="00210261" w:rsidP="00210261" w:rsidRDefault="00210261" w14:paraId="13F98281" w14:textId="77777777">
      <w:pPr>
        <w:jc w:val="both"/>
        <w:rPr>
          <w:lang w:val="es-PE"/>
        </w:rPr>
      </w:pPr>
    </w:p>
    <w:p w:rsidRPr="00210261" w:rsidR="00210261" w:rsidP="0CF910C0" w:rsidRDefault="00210261" w14:paraId="66103D8B" w14:textId="6DE5F44F">
      <w:pPr>
        <w:jc w:val="both"/>
        <w:rPr>
          <w:rFonts w:eastAsia="Calibri" w:eastAsiaTheme="minorAscii"/>
          <w:color w:val="000000"/>
          <w:lang w:val="es-PE" w:eastAsia="es-PE"/>
        </w:rPr>
      </w:pPr>
      <w:r w:rsidRPr="0CF910C0" w:rsidR="00210261">
        <w:rPr>
          <w:lang w:val="es-PE"/>
        </w:rPr>
        <w:t xml:space="preserve">Que, reiterando el rechazo, </w:t>
      </w:r>
      <w:r w:rsidRPr="0CF910C0" w:rsidR="401FFB2D">
        <w:rPr>
          <w:lang w:val="es-PE"/>
        </w:rPr>
        <w:t>.....................................</w:t>
      </w:r>
      <w:r w:rsidRPr="0CF910C0" w:rsidR="00210261">
        <w:rPr>
          <w:lang w:val="es-PE"/>
        </w:rPr>
        <w:t xml:space="preserve"> solicita que se desestime la reclamación atendiendo resumidamente a lo siguiente: (1) el caso no puede ser cubierto, al no haberse realizado la Denuncia Policial dentro del plazo estipulado en la Póliza, incurriendo de este modo en un incumplimiento de las cargas y/u obligaciones que se estipula en las condiciones de la Póliza para solicitar la cobertura del Seguro; (2)  luego de la evaluación y análisis de la documentación de sustento presentada, se encuentra que en la Denuncia Policial sentada el día 08/MAR/2023 a las 12:24 h, señala que con fecha 07/MAR/2021 a </w:t>
      </w:r>
      <w:r w:rsidRPr="0CF910C0" w:rsidR="00210261">
        <w:rPr>
          <w:lang w:val="es-PE"/>
        </w:rPr>
        <w:t xml:space="preserve">las 20:30h, luego de hacer compras en CC Real Plaza Santa Clara, la asegurada sube a una mototaxi roja con destino a su domicilio sin percatarse que su billetera con sus documentos habían quedado en el interior del vehículo, a las 23:30h del mismo día se da cuenta que no tenía su billetera y tarjetas consigo; es decir, sentó la denuncia policial 12 (doce) horas después de conocido el hecho; (3) </w:t>
      </w:r>
      <w:r w:rsidRPr="0CF910C0" w:rsidR="00210261">
        <w:rPr>
          <w:lang w:val="es-PE" w:eastAsia="es-PE"/>
        </w:rPr>
        <w:t xml:space="preserve"> </w:t>
      </w:r>
      <w:r w:rsidRPr="0CF910C0" w:rsidR="00210261">
        <w:rPr>
          <w:color w:val="000000" w:themeColor="text1" w:themeTint="FF" w:themeShade="FF"/>
          <w:lang w:val="es-PE" w:eastAsia="es-PE"/>
        </w:rPr>
        <w:t>las cargas y/u obligaciones que se estipula en las condiciones de contratación de la Póliza para solicitar la cobertura del Seguro:</w:t>
      </w:r>
    </w:p>
    <w:p w:rsidRPr="00210261" w:rsidR="00210261" w:rsidP="00210261" w:rsidRDefault="00210261" w14:paraId="1815DD8F" w14:textId="77777777">
      <w:pPr>
        <w:pStyle w:val="Default"/>
        <w:jc w:val="both"/>
        <w:rPr>
          <w:rFonts w:ascii="Times New Roman" w:hAnsi="Times New Roman" w:cs="Times New Roman"/>
          <w:lang w:eastAsia="en-US"/>
        </w:rPr>
      </w:pPr>
      <w:r w:rsidRPr="00210261">
        <w:rPr>
          <w:rFonts w:ascii="Times New Roman" w:hAnsi="Times New Roman" w:cs="Times New Roman"/>
        </w:rPr>
        <w:t>La aseguradora absolvió el traslado de la reclamación el 15 de mayo de 2023, ratificándose en los términos del rechazo de cobertura, esto es por no cumplirse con los términos y condiciones del Seguro contratado, en la medida que la denuncia policial fue interpuesta posterior a las 4 (cuatro) horas; (4) contrariamente a lo manifestado por la señora Quispe, el correo electrónico con la notificación del consumo no reconocido correspondiente a la suma de S/7,032.00 (Siete mil treinta y dos con00/100 Soles), fue remitido a las 9:25pm, el presunto movimiento no reconocido no solo fue conocido por la reclamante el mismo día de ocurrido el evento con la notificación, sino también antes de tomar conocimiento del extravío de sus tarjetas; (5) la reclamante no ha cumplido con presentar la constancia del bloqueo de la tarjeta emitida por la Financiera Oh; (6) la asegurada tomó acerca de los términos y condiciones del Seguro contratado, al momento de la contratación;</w:t>
      </w:r>
    </w:p>
    <w:p w:rsidRPr="00210261" w:rsidR="00210261" w:rsidP="00210261" w:rsidRDefault="00210261" w14:paraId="19E1652F" w14:textId="77777777">
      <w:pPr>
        <w:jc w:val="both"/>
        <w:rPr>
          <w:b/>
          <w:bCs/>
          <w:lang w:val="es-PE"/>
        </w:rPr>
      </w:pPr>
    </w:p>
    <w:p w:rsidRPr="00210261" w:rsidR="00210261" w:rsidP="00210261" w:rsidRDefault="00210261" w14:paraId="76F37252" w14:textId="77777777">
      <w:pPr>
        <w:jc w:val="both"/>
        <w:rPr>
          <w:lang w:val="es-PE"/>
        </w:rPr>
      </w:pPr>
      <w:r w:rsidRPr="00210261">
        <w:rPr>
          <w:b/>
          <w:bCs/>
          <w:lang w:val="es-PE"/>
        </w:rPr>
        <w:t>CONSIDERANDO:</w:t>
      </w:r>
    </w:p>
    <w:p w:rsidRPr="00210261" w:rsidR="00210261" w:rsidP="00210261" w:rsidRDefault="00210261" w14:paraId="7475A11B" w14:textId="77777777">
      <w:pPr>
        <w:jc w:val="both"/>
        <w:rPr>
          <w:lang w:val="es-PE"/>
        </w:rPr>
      </w:pPr>
    </w:p>
    <w:p w:rsidRPr="00210261" w:rsidR="00210261" w:rsidP="00210261" w:rsidRDefault="00210261" w14:paraId="5FB2899C" w14:textId="77777777">
      <w:pPr>
        <w:jc w:val="both"/>
        <w:rPr>
          <w:lang w:val="es-PE"/>
        </w:rPr>
      </w:pPr>
      <w:r w:rsidRPr="00210261">
        <w:rPr>
          <w:b/>
          <w:u w:val="single"/>
          <w:lang w:val="es-PE"/>
        </w:rPr>
        <w:t>PRIMERO</w:t>
      </w:r>
      <w:r w:rsidRPr="00210261">
        <w:rPr>
          <w:b/>
          <w:lang w:val="es-PE"/>
        </w:rPr>
        <w:t xml:space="preserve">: </w:t>
      </w:r>
      <w:r w:rsidRPr="00210261">
        <w:rPr>
          <w:lang w:val="es-PE"/>
        </w:rPr>
        <w:t>Conforme a su Reglamento, la</w:t>
      </w:r>
      <w:r w:rsidRPr="00210261">
        <w:rPr>
          <w:b/>
          <w:bCs/>
          <w:lang w:val="es-PE"/>
        </w:rPr>
        <w:t xml:space="preserve"> </w:t>
      </w:r>
      <w:r w:rsidRPr="0021026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10261" w:rsidR="00210261" w:rsidP="00210261" w:rsidRDefault="00210261" w14:paraId="5F5608CD" w14:textId="77777777">
      <w:pPr>
        <w:jc w:val="both"/>
        <w:rPr>
          <w:lang w:val="es-PE"/>
        </w:rPr>
      </w:pPr>
    </w:p>
    <w:p w:rsidRPr="00210261" w:rsidR="00210261" w:rsidP="00210261" w:rsidRDefault="00210261" w14:paraId="029C863B" w14:textId="77777777">
      <w:pPr>
        <w:jc w:val="both"/>
        <w:rPr>
          <w:bCs/>
          <w:lang w:val="es-PE"/>
        </w:rPr>
      </w:pPr>
      <w:r w:rsidRPr="00210261">
        <w:rPr>
          <w:b/>
          <w:bCs/>
          <w:u w:val="single"/>
          <w:lang w:val="es-PE"/>
        </w:rPr>
        <w:t>SEGUNDO</w:t>
      </w:r>
      <w:r w:rsidRPr="00210261">
        <w:rPr>
          <w:b/>
          <w:bCs/>
          <w:lang w:val="es-PE"/>
        </w:rPr>
        <w:t>:</w:t>
      </w:r>
      <w:r w:rsidRPr="00210261">
        <w:rPr>
          <w:bCs/>
          <w:lang w:val="es-PE"/>
        </w:rPr>
        <w:t xml:space="preserve"> </w:t>
      </w:r>
      <w:r w:rsidRPr="00210261">
        <w:rPr>
          <w:lang w:val="es-PE"/>
        </w:rPr>
        <w:t xml:space="preserve">Asimismo, de acuerdo a </w:t>
      </w:r>
      <w:r w:rsidRPr="0021026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10261" w:rsidR="00210261" w:rsidP="00210261" w:rsidRDefault="00210261" w14:paraId="49D62C2C" w14:textId="77777777">
      <w:pPr>
        <w:jc w:val="both"/>
        <w:rPr>
          <w:bCs/>
          <w:lang w:val="es-PE"/>
        </w:rPr>
      </w:pPr>
    </w:p>
    <w:p w:rsidRPr="00210261" w:rsidR="00210261" w:rsidP="00210261" w:rsidRDefault="00210261" w14:paraId="38696A4E" w14:textId="77777777">
      <w:pPr>
        <w:jc w:val="both"/>
      </w:pPr>
      <w:r w:rsidRPr="00210261">
        <w:rPr>
          <w:b/>
          <w:bCs/>
          <w:u w:val="single"/>
          <w:lang w:val="es-PE"/>
        </w:rPr>
        <w:t>TERCERO</w:t>
      </w:r>
      <w:r w:rsidRPr="00210261">
        <w:rPr>
          <w:b/>
          <w:bCs/>
          <w:lang w:val="es-PE"/>
        </w:rPr>
        <w:t>:</w:t>
      </w:r>
      <w:r w:rsidRPr="00210261">
        <w:rPr>
          <w:lang w:val="es-PE"/>
        </w:rPr>
        <w:t xml:space="preserve"> Que, de acuerdo a la Ley Nro. </w:t>
      </w:r>
      <w:r w:rsidRPr="00210261">
        <w:t xml:space="preserve">29946 – Ley del Contrato de Seguro, norma legal vigente con ocasión de la celebración del contrato al cual se contrae el presente caso, </w:t>
      </w:r>
      <w:r w:rsidRPr="0021026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10261" w:rsidR="00210261" w:rsidP="00210261" w:rsidRDefault="00210261" w14:paraId="3F200668" w14:textId="77777777">
      <w:pPr>
        <w:jc w:val="both"/>
        <w:rPr>
          <w:b/>
          <w:u w:val="single"/>
          <w:lang w:val="es-PE"/>
        </w:rPr>
      </w:pPr>
    </w:p>
    <w:p w:rsidRPr="00210261" w:rsidR="00210261" w:rsidP="00210261" w:rsidRDefault="00210261" w14:paraId="4AA295FA" w14:textId="77777777">
      <w:pPr>
        <w:jc w:val="both"/>
        <w:rPr>
          <w:lang w:val="es-PE"/>
        </w:rPr>
      </w:pPr>
      <w:r w:rsidRPr="00210261">
        <w:rPr>
          <w:b/>
          <w:u w:val="single"/>
          <w:lang w:val="es-PE"/>
        </w:rPr>
        <w:t>CUARTO</w:t>
      </w:r>
      <w:r w:rsidRPr="00210261">
        <w:rPr>
          <w:b/>
          <w:lang w:val="es-PE"/>
        </w:rPr>
        <w:t>:</w:t>
      </w:r>
      <w:r w:rsidRPr="0021026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10261" w:rsidR="00210261" w:rsidP="00210261" w:rsidRDefault="00210261" w14:paraId="5A607BA0" w14:textId="77777777">
      <w:pPr>
        <w:jc w:val="both"/>
        <w:rPr>
          <w:bCs/>
        </w:rPr>
      </w:pPr>
    </w:p>
    <w:p w:rsidRPr="00210261" w:rsidR="00210261" w:rsidP="00210261" w:rsidRDefault="00210261" w14:paraId="427380DE" w14:textId="77777777">
      <w:pPr>
        <w:jc w:val="both"/>
      </w:pPr>
      <w:r w:rsidRPr="00210261">
        <w:rPr>
          <w:b/>
          <w:bCs/>
          <w:u w:val="single"/>
          <w:lang w:val="es-PE"/>
        </w:rPr>
        <w:t>QUINTO</w:t>
      </w:r>
      <w:r w:rsidRPr="00210261">
        <w:rPr>
          <w:b/>
          <w:bCs/>
          <w:lang w:val="es-PE"/>
        </w:rPr>
        <w:t xml:space="preserve">: </w:t>
      </w:r>
      <w:r w:rsidRPr="00210261">
        <w:rPr>
          <w:bCs/>
          <w:lang w:val="es-PE"/>
        </w:rPr>
        <w:t>Que, conforme al</w:t>
      </w:r>
      <w:r w:rsidRPr="00210261">
        <w:rPr>
          <w:b/>
          <w:bCs/>
          <w:lang w:val="es-PE"/>
        </w:rPr>
        <w:t xml:space="preserve"> </w:t>
      </w:r>
      <w:r w:rsidRPr="00210261">
        <w:rPr>
          <w:lang w:val="es-PE"/>
        </w:rPr>
        <w:t>artículo 196 del Código Procesal Civil, la carga de la prueba corresponde a quien afirma hechos que configuran su pretensión, o a quien los contradice alegando nuevos hechos, salvo disposición legal diferente.</w:t>
      </w:r>
    </w:p>
    <w:p w:rsidRPr="00210261" w:rsidR="00210261" w:rsidP="00210261" w:rsidRDefault="00210261" w14:paraId="64239306" w14:textId="77777777">
      <w:pPr>
        <w:jc w:val="both"/>
        <w:rPr>
          <w:lang w:val="es-PE"/>
        </w:rPr>
      </w:pPr>
    </w:p>
    <w:p w:rsidRPr="00210261" w:rsidR="00210261" w:rsidP="00210261" w:rsidRDefault="00210261" w14:paraId="43CC26DE" w14:textId="77777777">
      <w:pPr>
        <w:tabs>
          <w:tab w:val="left" w:pos="2160"/>
        </w:tabs>
        <w:jc w:val="both"/>
        <w:rPr>
          <w:lang w:val="es-PE"/>
        </w:rPr>
      </w:pPr>
      <w:r w:rsidRPr="00210261">
        <w:rPr>
          <w:b/>
          <w:u w:val="single"/>
        </w:rPr>
        <w:t>SEXTO</w:t>
      </w:r>
      <w:r w:rsidRPr="00210261">
        <w:rPr>
          <w:b/>
        </w:rPr>
        <w:t>:</w:t>
      </w:r>
      <w:r w:rsidRPr="00210261">
        <w:rPr>
          <w:b/>
          <w:lang w:val="es-PE"/>
        </w:rPr>
        <w:t xml:space="preserve"> </w:t>
      </w:r>
      <w:r w:rsidRPr="00210261">
        <w:rPr>
          <w:lang w:val="es-PE"/>
        </w:rPr>
        <w:t>Sobre la base de los términos contenidos en la reclamación</w:t>
      </w:r>
      <w:r w:rsidRPr="00210261">
        <w:rPr>
          <w:lang w:val="es-419"/>
        </w:rPr>
        <w:t xml:space="preserve">, </w:t>
      </w:r>
      <w:r w:rsidRPr="00210261">
        <w:rPr>
          <w:lang w:val="es-PE"/>
        </w:rPr>
        <w:t xml:space="preserve">en la absolución de esta, y a lo tratado en la audiencia de vista, la cuestión controvertida radica en determinar si el rechazo de cobertura se ajusta o no a Derecho. </w:t>
      </w:r>
    </w:p>
    <w:p w:rsidRPr="00210261" w:rsidR="00210261" w:rsidP="00210261" w:rsidRDefault="00210261" w14:paraId="09FBFCC0" w14:textId="77777777">
      <w:pPr>
        <w:tabs>
          <w:tab w:val="left" w:pos="2160"/>
        </w:tabs>
        <w:jc w:val="both"/>
        <w:rPr>
          <w:lang w:val="es-PE"/>
        </w:rPr>
      </w:pPr>
    </w:p>
    <w:p w:rsidRPr="00210261" w:rsidR="00210261" w:rsidP="00210261" w:rsidRDefault="00210261" w14:paraId="231C0D05" w14:textId="77777777">
      <w:pPr>
        <w:tabs>
          <w:tab w:val="left" w:pos="2160"/>
        </w:tabs>
        <w:jc w:val="both"/>
        <w:rPr>
          <w:lang w:val="es-PE"/>
        </w:rPr>
      </w:pPr>
      <w:r w:rsidRPr="00210261">
        <w:rPr>
          <w:b/>
          <w:u w:val="single"/>
        </w:rPr>
        <w:t>SÉPTIMO</w:t>
      </w:r>
      <w:r w:rsidRPr="00210261">
        <w:rPr>
          <w:b/>
        </w:rPr>
        <w:t>:</w:t>
      </w:r>
      <w:r w:rsidRPr="00210261">
        <w:rPr>
          <w:lang w:val="es-PE"/>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210261" w:rsidR="00210261" w:rsidP="00210261" w:rsidRDefault="00210261" w14:paraId="062C464C" w14:textId="77777777">
      <w:pPr>
        <w:tabs>
          <w:tab w:val="left" w:pos="2160"/>
        </w:tabs>
        <w:jc w:val="both"/>
        <w:rPr>
          <w:lang w:val="es-PE"/>
        </w:rPr>
      </w:pPr>
    </w:p>
    <w:p w:rsidRPr="00210261" w:rsidR="00210261" w:rsidP="00210261" w:rsidRDefault="00210261" w14:paraId="6B917E0A" w14:textId="77777777">
      <w:pPr>
        <w:tabs>
          <w:tab w:val="left" w:pos="2160"/>
        </w:tabs>
        <w:jc w:val="both"/>
        <w:rPr>
          <w:lang w:val="es-PE"/>
        </w:rPr>
      </w:pPr>
      <w:r w:rsidRPr="00210261">
        <w:rPr>
          <w:lang w:val="es-PE"/>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210261">
        <w:rPr>
          <w:i/>
          <w:lang w:val="es-PE"/>
        </w:rPr>
        <w:t>“No son oponibles al asegurado los contenidos contractuales que no le hayan sido informados en el certificado mencionado en el artículo anterior, cuyo contenido mínimo se ajusta a las disposiciones de la Superintendencia”.</w:t>
      </w:r>
    </w:p>
    <w:p w:rsidRPr="00210261" w:rsidR="00210261" w:rsidP="00210261" w:rsidRDefault="00210261" w14:paraId="479D3AD2" w14:textId="77777777">
      <w:pPr>
        <w:tabs>
          <w:tab w:val="left" w:pos="2160"/>
        </w:tabs>
        <w:jc w:val="both"/>
        <w:rPr>
          <w:lang w:val="es-PE"/>
        </w:rPr>
      </w:pPr>
    </w:p>
    <w:p w:rsidRPr="00210261" w:rsidR="00210261" w:rsidP="00210261" w:rsidRDefault="00210261" w14:paraId="75E6676C" w14:textId="77777777">
      <w:pPr>
        <w:tabs>
          <w:tab w:val="left" w:pos="709"/>
          <w:tab w:val="left" w:pos="2160"/>
        </w:tabs>
        <w:jc w:val="both"/>
        <w:rPr>
          <w:lang w:val="es-419"/>
        </w:rPr>
      </w:pPr>
      <w:r w:rsidRPr="00210261">
        <w:rPr>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210261" w:rsidR="00210261" w:rsidP="00210261" w:rsidRDefault="00210261" w14:paraId="231A91F9" w14:textId="77777777">
      <w:pPr>
        <w:tabs>
          <w:tab w:val="left" w:pos="709"/>
          <w:tab w:val="left" w:pos="2160"/>
        </w:tabs>
        <w:ind w:left="709" w:hanging="709"/>
        <w:jc w:val="both"/>
        <w:rPr>
          <w:lang w:val="es-419"/>
        </w:rPr>
      </w:pPr>
    </w:p>
    <w:p w:rsidRPr="00210261" w:rsidR="00210261" w:rsidP="00210261" w:rsidRDefault="00210261" w14:paraId="4D5EBB1F" w14:textId="77777777">
      <w:pPr>
        <w:tabs>
          <w:tab w:val="left" w:pos="709"/>
          <w:tab w:val="left" w:pos="2160"/>
        </w:tabs>
        <w:jc w:val="both"/>
        <w:rPr>
          <w:lang w:val="es-419"/>
        </w:rPr>
      </w:pPr>
      <w:r w:rsidRPr="00210261">
        <w:rPr>
          <w:lang w:val="es-419"/>
        </w:rPr>
        <w:t xml:space="preserve">Obra en autos la remisión electrónica del Certificado de </w:t>
      </w:r>
      <w:proofErr w:type="gramStart"/>
      <w:r w:rsidRPr="00210261">
        <w:rPr>
          <w:lang w:val="es-419"/>
        </w:rPr>
        <w:t>Seguro  en</w:t>
      </w:r>
      <w:proofErr w:type="gramEnd"/>
      <w:r w:rsidRPr="00210261">
        <w:rPr>
          <w:lang w:val="es-419"/>
        </w:rPr>
        <w:t xml:space="preserve"> el cual figura la carga que la compañía invoca. En efecto, en el mismo se indica expresamente lo siguiente:</w:t>
      </w:r>
    </w:p>
    <w:p w:rsidRPr="00210261" w:rsidR="00210261" w:rsidP="00210261" w:rsidRDefault="00210261" w14:paraId="40872CA8" w14:textId="77777777">
      <w:pPr>
        <w:kinsoku w:val="0"/>
        <w:overflowPunct w:val="0"/>
        <w:autoSpaceDE w:val="0"/>
        <w:autoSpaceDN w:val="0"/>
        <w:adjustRightInd w:val="0"/>
        <w:spacing w:before="2"/>
        <w:rPr>
          <w:rFonts w:eastAsiaTheme="minorHAnsi"/>
          <w:lang w:val="es-PE" w:eastAsia="en-US"/>
        </w:rPr>
      </w:pPr>
    </w:p>
    <w:p w:rsidRPr="00210261" w:rsidR="00210261" w:rsidP="00210261" w:rsidRDefault="00210261" w14:paraId="1CC903D9" w14:textId="77777777">
      <w:pPr>
        <w:kinsoku w:val="0"/>
        <w:overflowPunct w:val="0"/>
        <w:autoSpaceDE w:val="0"/>
        <w:autoSpaceDN w:val="0"/>
        <w:adjustRightInd w:val="0"/>
        <w:spacing w:before="34"/>
        <w:ind w:left="110"/>
        <w:rPr>
          <w:color w:val="000000"/>
          <w:w w:val="125"/>
          <w:lang w:val="es-PE"/>
        </w:rPr>
      </w:pPr>
      <w:r w:rsidRPr="00210261">
        <w:rPr>
          <w:rFonts w:ascii="Segoe UI Emoji" w:hAnsi="Segoe UI Emoji" w:cs="Segoe UI Emoji"/>
          <w:w w:val="110"/>
          <w:lang w:val="es-PE"/>
        </w:rPr>
        <w:t>🔒</w:t>
      </w:r>
      <w:r w:rsidRPr="00210261">
        <w:rPr>
          <w:spacing w:val="-18"/>
          <w:w w:val="110"/>
          <w:lang w:val="es-PE"/>
        </w:rPr>
        <w:t xml:space="preserve"> </w:t>
      </w:r>
      <w:proofErr w:type="gramStart"/>
      <w:r w:rsidRPr="00210261">
        <w:rPr>
          <w:b/>
          <w:bCs/>
          <w:color w:val="414141"/>
          <w:w w:val="110"/>
          <w:lang w:val="es-PE"/>
        </w:rPr>
        <w:t>Fiorela</w:t>
      </w:r>
      <w:r w:rsidRPr="00210261">
        <w:rPr>
          <w:b/>
          <w:bCs/>
          <w:color w:val="414141"/>
          <w:spacing w:val="-9"/>
          <w:w w:val="110"/>
          <w:lang w:val="es-PE"/>
        </w:rPr>
        <w:t xml:space="preserve"> </w:t>
      </w:r>
      <w:r w:rsidRPr="00210261">
        <w:rPr>
          <w:b/>
          <w:bCs/>
          <w:color w:val="414141"/>
          <w:w w:val="110"/>
          <w:lang w:val="es-PE"/>
        </w:rPr>
        <w:t>,</w:t>
      </w:r>
      <w:proofErr w:type="gramEnd"/>
      <w:r w:rsidRPr="00210261">
        <w:rPr>
          <w:b/>
          <w:bCs/>
          <w:color w:val="414141"/>
          <w:spacing w:val="-9"/>
          <w:w w:val="110"/>
          <w:lang w:val="es-PE"/>
        </w:rPr>
        <w:t xml:space="preserve"> </w:t>
      </w:r>
      <w:r w:rsidRPr="00210261">
        <w:rPr>
          <w:b/>
          <w:bCs/>
          <w:color w:val="414141"/>
          <w:w w:val="110"/>
          <w:lang w:val="es-PE"/>
        </w:rPr>
        <w:t>tus</w:t>
      </w:r>
      <w:r w:rsidRPr="00210261">
        <w:rPr>
          <w:b/>
          <w:bCs/>
          <w:color w:val="414141"/>
          <w:spacing w:val="-9"/>
          <w:w w:val="110"/>
          <w:lang w:val="es-PE"/>
        </w:rPr>
        <w:t xml:space="preserve"> </w:t>
      </w:r>
      <w:r w:rsidRPr="00210261">
        <w:rPr>
          <w:b/>
          <w:bCs/>
          <w:color w:val="414141"/>
          <w:w w:val="110"/>
          <w:lang w:val="es-PE"/>
        </w:rPr>
        <w:t>tarjetas</w:t>
      </w:r>
      <w:r w:rsidRPr="00210261">
        <w:rPr>
          <w:b/>
          <w:bCs/>
          <w:color w:val="414141"/>
          <w:spacing w:val="-9"/>
          <w:w w:val="110"/>
          <w:lang w:val="es-PE"/>
        </w:rPr>
        <w:t xml:space="preserve"> </w:t>
      </w:r>
      <w:r w:rsidRPr="00210261">
        <w:rPr>
          <w:b/>
          <w:bCs/>
          <w:color w:val="414141"/>
          <w:w w:val="110"/>
          <w:lang w:val="es-PE"/>
        </w:rPr>
        <w:t>ya</w:t>
      </w:r>
      <w:r w:rsidRPr="00210261">
        <w:rPr>
          <w:b/>
          <w:bCs/>
          <w:color w:val="414141"/>
          <w:spacing w:val="-9"/>
          <w:w w:val="110"/>
          <w:lang w:val="es-PE"/>
        </w:rPr>
        <w:t xml:space="preserve"> </w:t>
      </w:r>
      <w:r w:rsidRPr="00210261">
        <w:rPr>
          <w:b/>
          <w:bCs/>
          <w:color w:val="414141"/>
          <w:w w:val="110"/>
          <w:lang w:val="es-PE"/>
        </w:rPr>
        <w:t>están</w:t>
      </w:r>
      <w:r w:rsidRPr="00210261">
        <w:rPr>
          <w:b/>
          <w:bCs/>
          <w:color w:val="414141"/>
          <w:spacing w:val="-9"/>
          <w:w w:val="110"/>
          <w:lang w:val="es-PE"/>
        </w:rPr>
        <w:t xml:space="preserve"> </w:t>
      </w:r>
      <w:r w:rsidRPr="00210261">
        <w:rPr>
          <w:b/>
          <w:bCs/>
          <w:color w:val="414141"/>
          <w:w w:val="110"/>
          <w:lang w:val="es-PE"/>
        </w:rPr>
        <w:t>protegidas</w:t>
      </w:r>
      <w:r w:rsidRPr="00210261">
        <w:rPr>
          <w:b/>
          <w:bCs/>
          <w:color w:val="414141"/>
          <w:spacing w:val="-9"/>
          <w:w w:val="110"/>
          <w:lang w:val="es-PE"/>
        </w:rPr>
        <w:t xml:space="preserve"> </w:t>
      </w:r>
      <w:r w:rsidRPr="00210261">
        <w:rPr>
          <w:rFonts w:ascii="Segoe UI Emoji" w:hAnsi="Segoe UI Emoji" w:cs="Segoe UI Emoji"/>
          <w:color w:val="000000"/>
          <w:w w:val="110"/>
          <w:lang w:val="es-PE"/>
        </w:rPr>
        <w:t>😉</w:t>
      </w:r>
      <w:r w:rsidRPr="00210261">
        <w:rPr>
          <w:color w:val="000000"/>
          <w:spacing w:val="-18"/>
          <w:w w:val="110"/>
          <w:lang w:val="es-PE"/>
        </w:rPr>
        <w:t xml:space="preserve"> </w:t>
      </w:r>
      <w:r w:rsidRPr="00210261">
        <w:rPr>
          <w:rFonts w:ascii="Segoe UI Emoji" w:hAnsi="Segoe UI Emoji" w:cs="Segoe UI Emoji"/>
          <w:color w:val="000000"/>
          <w:w w:val="125"/>
          <w:lang w:val="es-PE"/>
        </w:rPr>
        <w:t>💳</w:t>
      </w:r>
    </w:p>
    <w:p w:rsidRPr="00210261" w:rsidR="00210261" w:rsidP="00210261" w:rsidRDefault="00210261" w14:paraId="66A55500" w14:textId="77777777">
      <w:pPr>
        <w:kinsoku w:val="0"/>
        <w:overflowPunct w:val="0"/>
        <w:autoSpaceDE w:val="0"/>
        <w:autoSpaceDN w:val="0"/>
        <w:adjustRightInd w:val="0"/>
        <w:spacing w:before="166"/>
        <w:ind w:left="110"/>
        <w:rPr>
          <w:lang w:val="es-PE"/>
        </w:rPr>
      </w:pPr>
      <w:r w:rsidRPr="00210261">
        <w:rPr>
          <w:lang w:val="es-PE"/>
        </w:rPr>
        <w:t xml:space="preserve">Seguros Interbank </w:t>
      </w:r>
      <w:hyperlink w:history="1" r:id="rId8">
        <w:r w:rsidRPr="00210261">
          <w:rPr>
            <w:rStyle w:val="Hipervnculo"/>
            <w:lang w:val="es-PE"/>
          </w:rPr>
          <w:t>&lt;seguros-interbank@interbankseguros.com&gt;</w:t>
        </w:r>
      </w:hyperlink>
    </w:p>
    <w:p w:rsidRPr="00210261" w:rsidR="00210261" w:rsidP="00210261" w:rsidRDefault="00210261" w14:paraId="6FBAD18A" w14:textId="77777777">
      <w:pPr>
        <w:kinsoku w:val="0"/>
        <w:overflowPunct w:val="0"/>
        <w:autoSpaceDE w:val="0"/>
        <w:autoSpaceDN w:val="0"/>
        <w:adjustRightInd w:val="0"/>
        <w:spacing w:before="45"/>
        <w:ind w:left="110"/>
        <w:rPr>
          <w:color w:val="2B2B2B"/>
          <w:lang w:val="es-PE"/>
        </w:rPr>
      </w:pPr>
      <w:r w:rsidRPr="00210261">
        <w:rPr>
          <w:color w:val="2B2B2B"/>
          <w:lang w:val="es-PE"/>
        </w:rPr>
        <w:t>Lun 13/02/2023 15:23</w:t>
      </w:r>
    </w:p>
    <w:p w:rsidRPr="00210261" w:rsidR="00210261" w:rsidP="00210261" w:rsidRDefault="00210261" w14:paraId="6D059497" w14:textId="77777777">
      <w:pPr>
        <w:kinsoku w:val="0"/>
        <w:overflowPunct w:val="0"/>
        <w:autoSpaceDE w:val="0"/>
        <w:autoSpaceDN w:val="0"/>
        <w:adjustRightInd w:val="0"/>
        <w:spacing w:before="76"/>
        <w:ind w:left="110"/>
        <w:rPr>
          <w:lang w:val="es-PE"/>
        </w:rPr>
      </w:pPr>
      <w:r w:rsidRPr="00210261">
        <w:rPr>
          <w:lang w:val="es-PE"/>
        </w:rPr>
        <w:t xml:space="preserve">Para: FIORELA QUISPE </w:t>
      </w:r>
      <w:hyperlink w:history="1" r:id="rId9">
        <w:r w:rsidRPr="00210261">
          <w:rPr>
            <w:rStyle w:val="Hipervnculo"/>
            <w:lang w:val="es-PE"/>
          </w:rPr>
          <w:t>&lt;FIORELAQC11@GMAIL.COM&gt;</w:t>
        </w:r>
      </w:hyperlink>
    </w:p>
    <w:p w:rsidRPr="00210261" w:rsidR="00210261" w:rsidP="00210261" w:rsidRDefault="00210261" w14:paraId="0A224FA2" w14:textId="77777777">
      <w:pPr>
        <w:kinsoku w:val="0"/>
        <w:overflowPunct w:val="0"/>
        <w:autoSpaceDE w:val="0"/>
        <w:autoSpaceDN w:val="0"/>
        <w:adjustRightInd w:val="0"/>
        <w:rPr>
          <w:lang w:val="es-PE"/>
        </w:rPr>
      </w:pPr>
    </w:p>
    <w:p w:rsidRPr="00210261" w:rsidR="00210261" w:rsidP="00210261" w:rsidRDefault="00210261" w14:paraId="6155A72E" w14:textId="77777777">
      <w:pPr>
        <w:kinsoku w:val="0"/>
        <w:overflowPunct w:val="0"/>
        <w:autoSpaceDE w:val="0"/>
        <w:autoSpaceDN w:val="0"/>
        <w:adjustRightInd w:val="0"/>
        <w:spacing w:before="60" w:line="314" w:lineRule="auto"/>
        <w:ind w:left="110" w:right="7092" w:firstLine="210"/>
        <w:rPr>
          <w:color w:val="414141"/>
          <w:lang w:val="es-PE"/>
        </w:rPr>
      </w:pPr>
      <w:r w:rsidRPr="00210261">
        <w:rPr>
          <w:color w:val="2B2B2B"/>
          <w:lang w:val="es-PE"/>
        </w:rPr>
        <w:t xml:space="preserve">1 archivos adjuntos (377 KB) </w:t>
      </w:r>
      <w:r w:rsidRPr="00210261">
        <w:rPr>
          <w:color w:val="414141"/>
          <w:lang w:val="es-PE"/>
        </w:rPr>
        <w:t>Certificado-108046-745137.pdf;</w:t>
      </w:r>
    </w:p>
    <w:p w:rsidRPr="00210261" w:rsidR="00210261" w:rsidP="00210261" w:rsidRDefault="00210261" w14:paraId="2DFB8BCB" w14:textId="77777777">
      <w:pPr>
        <w:kinsoku w:val="0"/>
        <w:overflowPunct w:val="0"/>
        <w:autoSpaceDE w:val="0"/>
        <w:autoSpaceDN w:val="0"/>
        <w:adjustRightInd w:val="0"/>
        <w:rPr>
          <w:lang w:val="es-PE"/>
        </w:rPr>
      </w:pPr>
    </w:p>
    <w:p w:rsidRPr="00210261" w:rsidR="00210261" w:rsidP="00210261" w:rsidRDefault="00210261" w14:paraId="262EBCCB" w14:textId="77777777">
      <w:pPr>
        <w:kinsoku w:val="0"/>
        <w:overflowPunct w:val="0"/>
        <w:autoSpaceDE w:val="0"/>
        <w:autoSpaceDN w:val="0"/>
        <w:adjustRightInd w:val="0"/>
        <w:spacing w:line="210" w:lineRule="exact"/>
        <w:ind w:left="110"/>
        <w:rPr>
          <w:position w:val="-4"/>
          <w:lang w:val="es-PE"/>
        </w:rPr>
      </w:pPr>
      <w:r w:rsidRPr="00210261">
        <w:rPr>
          <w:lang w:val="en-US"/>
        </w:rPr>
      </w:r>
      <w:r w:rsidRPr="00210261">
        <w:rPr>
          <w:lang w:val="en-US"/>
        </w:rPr>
        <w:pict w14:anchorId="2FFF25F0">
          <v:group id="Grupo 3" style="width:5.3pt;height:10.55pt;mso-position-horizontal-relative:char;mso-position-vertical-relative:line" coordsize="106,211" o:spid="_x0000_s1055">
            <v:shape id="Freeform 3" style="position:absolute;width:106;height:211;visibility:visible;mso-wrap-style:square;v-text-anchor:top" coordsize="106,211" o:spid="_x0000_s1056" fillcolor="#33312d" stroked="f" path="m,l105,r,210l105,210,,210r,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">
              <v:path arrowok="t" o:connecttype="custom" o:connectlocs="0,0;105,0;105,210;105,210;0,210;0,210;0,0" o:connectangles="0,0,0,0,0,0,0"/>
            </v:shape>
            <w10:anchorlock/>
          </v:group>
        </w:pict>
      </w:r>
    </w:p>
    <w:p w:rsidRPr="00210261" w:rsidR="00210261" w:rsidP="00210261" w:rsidRDefault="00210261" w14:paraId="6A0D8D9D" w14:textId="77777777">
      <w:pPr>
        <w:kinsoku w:val="0"/>
        <w:overflowPunct w:val="0"/>
        <w:autoSpaceDE w:val="0"/>
        <w:autoSpaceDN w:val="0"/>
        <w:adjustRightInd w:val="0"/>
        <w:rPr>
          <w:lang w:val="es-PE"/>
        </w:rPr>
      </w:pPr>
    </w:p>
    <w:p w:rsidRPr="00210261" w:rsidR="00210261" w:rsidP="00210261" w:rsidRDefault="00210261" w14:paraId="24FEA005" w14:textId="5F72AEFB">
      <w:pPr>
        <w:kinsoku w:val="0"/>
        <w:overflowPunct w:val="0"/>
        <w:autoSpaceDE w:val="0"/>
        <w:autoSpaceDN w:val="0"/>
        <w:adjustRightInd w:val="0"/>
        <w:ind w:left="1355"/>
        <w:rPr>
          <w:lang w:val="es-PE"/>
        </w:rPr>
      </w:pPr>
      <w:r w:rsidRPr="00210261">
        <w:rPr>
          <w:noProof/>
          <w:lang w:val="es-PE"/>
        </w:rPr>
        <w:drawing>
          <wp:inline distT="0" distB="0" distL="0" distR="0" wp14:anchorId="6A5F39C8" wp14:editId="3E7667A3">
            <wp:extent cx="1143000" cy="209550"/>
            <wp:effectExtent l="0" t="0" r="0" b="0"/>
            <wp:docPr id="155872575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209550"/>
                    </a:xfrm>
                    <a:prstGeom prst="rect">
                      <a:avLst/>
                    </a:prstGeom>
                    <a:noFill/>
                    <a:ln>
                      <a:noFill/>
                    </a:ln>
                  </pic:spPr>
                </pic:pic>
              </a:graphicData>
            </a:graphic>
          </wp:inline>
        </w:drawing>
      </w:r>
    </w:p>
    <w:p w:rsidRPr="00210261" w:rsidR="00210261" w:rsidP="00210261" w:rsidRDefault="00210261" w14:paraId="574DAD71" w14:textId="77777777">
      <w:pPr>
        <w:kinsoku w:val="0"/>
        <w:overflowPunct w:val="0"/>
        <w:autoSpaceDE w:val="0"/>
        <w:autoSpaceDN w:val="0"/>
        <w:adjustRightInd w:val="0"/>
        <w:spacing w:before="6" w:after="1"/>
        <w:rPr>
          <w:lang w:val="es-PE"/>
        </w:rPr>
      </w:pPr>
    </w:p>
    <w:p w:rsidRPr="00210261" w:rsidR="00210261" w:rsidP="00210261" w:rsidRDefault="00210261" w14:paraId="5A03A8C8" w14:textId="4CF23545">
      <w:pPr>
        <w:kinsoku w:val="0"/>
        <w:overflowPunct w:val="0"/>
        <w:autoSpaceDE w:val="0"/>
        <w:autoSpaceDN w:val="0"/>
        <w:adjustRightInd w:val="0"/>
        <w:ind w:left="9309"/>
        <w:rPr>
          <w:lang w:val="es-PE"/>
        </w:rPr>
      </w:pPr>
      <w:r w:rsidRPr="00210261">
        <w:rPr>
          <w:noProof/>
          <w:lang w:val="es-PE"/>
        </w:rPr>
        <w:drawing>
          <wp:inline distT="0" distB="0" distL="0" distR="0" wp14:anchorId="6238A670" wp14:editId="057AA400">
            <wp:extent cx="190500" cy="190500"/>
            <wp:effectExtent l="0" t="0" r="0" b="0"/>
            <wp:docPr id="18957818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Pr="00210261" w:rsidR="00210261" w:rsidP="00210261" w:rsidRDefault="00210261" w14:paraId="596EED9A" w14:textId="77777777">
      <w:pPr>
        <w:kinsoku w:val="0"/>
        <w:overflowPunct w:val="0"/>
        <w:autoSpaceDE w:val="0"/>
        <w:autoSpaceDN w:val="0"/>
        <w:adjustRightInd w:val="0"/>
        <w:rPr>
          <w:lang w:val="es-PE"/>
        </w:rPr>
      </w:pPr>
    </w:p>
    <w:p w:rsidRPr="00210261" w:rsidR="00210261" w:rsidP="00210261" w:rsidRDefault="00210261" w14:paraId="0F9E0AD5" w14:textId="77777777">
      <w:pPr>
        <w:kinsoku w:val="0"/>
        <w:overflowPunct w:val="0"/>
        <w:autoSpaceDE w:val="0"/>
        <w:autoSpaceDN w:val="0"/>
        <w:adjustRightInd w:val="0"/>
        <w:spacing w:before="60"/>
        <w:ind w:left="1355"/>
        <w:rPr>
          <w:color w:val="ABABAB"/>
          <w:lang w:val="es-PE"/>
        </w:rPr>
      </w:pPr>
      <w:r w:rsidRPr="00210261">
        <w:rPr>
          <w:color w:val="ABABAB"/>
          <w:lang w:val="es-PE"/>
        </w:rPr>
        <w:t>SEGURO DE TARJETAS 360°</w:t>
      </w:r>
    </w:p>
    <w:p w:rsidRPr="00210261" w:rsidR="00210261" w:rsidP="00210261" w:rsidRDefault="00210261" w14:paraId="3D1257B5" w14:textId="77777777">
      <w:pPr>
        <w:kinsoku w:val="0"/>
        <w:overflowPunct w:val="0"/>
        <w:autoSpaceDE w:val="0"/>
        <w:autoSpaceDN w:val="0"/>
        <w:adjustRightInd w:val="0"/>
        <w:rPr>
          <w:lang w:val="es-PE"/>
        </w:rPr>
      </w:pPr>
    </w:p>
    <w:p w:rsidRPr="00210261" w:rsidR="00210261" w:rsidP="00210261" w:rsidRDefault="00210261" w14:paraId="03BB9BCA" w14:textId="77777777">
      <w:pPr>
        <w:kinsoku w:val="0"/>
        <w:overflowPunct w:val="0"/>
        <w:autoSpaceDE w:val="0"/>
        <w:autoSpaceDN w:val="0"/>
        <w:adjustRightInd w:val="0"/>
        <w:spacing w:line="665" w:lineRule="exact"/>
        <w:ind w:left="1355"/>
        <w:rPr>
          <w:color w:val="ABABAB"/>
          <w:lang w:val="es-PE"/>
        </w:rPr>
      </w:pPr>
      <w:r w:rsidRPr="00210261">
        <w:rPr>
          <w:color w:val="ABABAB"/>
          <w:lang w:val="es-PE"/>
        </w:rPr>
        <w:t>Puedes sentirte</w:t>
      </w:r>
    </w:p>
    <w:p w:rsidRPr="00210261" w:rsidR="00210261" w:rsidP="00210261" w:rsidRDefault="00210261" w14:paraId="4F54507A" w14:textId="77777777">
      <w:pPr>
        <w:kinsoku w:val="0"/>
        <w:overflowPunct w:val="0"/>
        <w:autoSpaceDE w:val="0"/>
        <w:autoSpaceDN w:val="0"/>
        <w:adjustRightInd w:val="0"/>
        <w:spacing w:line="665" w:lineRule="exact"/>
        <w:ind w:left="1355"/>
        <w:rPr>
          <w:color w:val="ABABAB"/>
          <w:lang w:val="es-PE"/>
        </w:rPr>
      </w:pPr>
      <w:r w:rsidRPr="00210261">
        <w:rPr>
          <w:color w:val="ABABAB"/>
          <w:lang w:val="es-PE"/>
        </w:rPr>
        <w:t>tranquilo y seguro</w:t>
      </w:r>
    </w:p>
    <w:p w:rsidRPr="00210261" w:rsidR="00210261" w:rsidP="00210261" w:rsidRDefault="00210261" w14:paraId="70A025B8" w14:textId="77777777">
      <w:pPr>
        <w:tabs>
          <w:tab w:val="left" w:pos="709"/>
          <w:tab w:val="left" w:pos="2160"/>
        </w:tabs>
        <w:jc w:val="both"/>
        <w:rPr>
          <w:lang w:val="es-PE"/>
        </w:rPr>
      </w:pPr>
    </w:p>
    <w:p w:rsidRPr="00210261" w:rsidR="00210261" w:rsidP="00210261" w:rsidRDefault="00210261" w14:paraId="4AD3F609" w14:textId="77777777">
      <w:pPr>
        <w:tabs>
          <w:tab w:val="left" w:pos="709"/>
          <w:tab w:val="left" w:pos="2160"/>
        </w:tabs>
        <w:jc w:val="both"/>
        <w:rPr>
          <w:lang w:val="es-419"/>
        </w:rPr>
      </w:pPr>
    </w:p>
    <w:p w:rsidRPr="00210261" w:rsidR="00210261" w:rsidP="00210261" w:rsidRDefault="00210261" w14:paraId="40928A37" w14:textId="77777777">
      <w:pPr>
        <w:tabs>
          <w:tab w:val="left" w:pos="709"/>
          <w:tab w:val="left" w:pos="2160"/>
        </w:tabs>
        <w:ind w:left="709" w:hanging="709"/>
        <w:jc w:val="both"/>
        <w:rPr>
          <w:lang w:val="es-419"/>
        </w:rPr>
      </w:pPr>
    </w:p>
    <w:p w:rsidRPr="00210261" w:rsidR="00210261" w:rsidP="00210261" w:rsidRDefault="00210261" w14:paraId="50CD3CBE" w14:textId="77777777">
      <w:pPr>
        <w:tabs>
          <w:tab w:val="left" w:pos="709"/>
          <w:tab w:val="left" w:pos="2160"/>
        </w:tabs>
        <w:ind w:left="709" w:hanging="709"/>
        <w:jc w:val="both"/>
        <w:rPr>
          <w:lang w:val="es-419"/>
        </w:rPr>
      </w:pPr>
      <w:r w:rsidRPr="00210261">
        <w:rPr>
          <w:lang w:val="es-419"/>
        </w:rPr>
        <w:t xml:space="preserve">Asimismo, se aprecia que en dicho certificado también se indica lo siguiente: </w:t>
      </w:r>
    </w:p>
    <w:p w:rsidRPr="00210261" w:rsidR="00210261" w:rsidP="00210261" w:rsidRDefault="00210261" w14:paraId="6CA019EA" w14:textId="77777777">
      <w:pPr>
        <w:tabs>
          <w:tab w:val="left" w:pos="709"/>
          <w:tab w:val="left" w:pos="2160"/>
        </w:tabs>
        <w:ind w:left="709" w:hanging="709"/>
        <w:jc w:val="both"/>
        <w:rPr>
          <w:lang w:val="es-419"/>
        </w:rPr>
      </w:pPr>
    </w:p>
    <w:p w:rsidRPr="00210261" w:rsidR="00210261" w:rsidP="00210261" w:rsidRDefault="00210261" w14:paraId="550F1E7E" w14:textId="77777777">
      <w:pPr>
        <w:kinsoku w:val="0"/>
        <w:overflowPunct w:val="0"/>
        <w:autoSpaceDE w:val="0"/>
        <w:autoSpaceDN w:val="0"/>
        <w:adjustRightInd w:val="0"/>
        <w:spacing w:before="8"/>
        <w:rPr>
          <w:rFonts w:eastAsiaTheme="minorHAnsi"/>
          <w:lang w:val="es-PE" w:eastAsia="en-US"/>
        </w:rPr>
      </w:pPr>
    </w:p>
    <w:p w:rsidRPr="00210261" w:rsidR="00210261" w:rsidP="00210261" w:rsidRDefault="00210261" w14:paraId="4011A49C" w14:textId="62C846FD">
      <w:pPr>
        <w:kinsoku w:val="0"/>
        <w:overflowPunct w:val="0"/>
        <w:autoSpaceDE w:val="0"/>
        <w:autoSpaceDN w:val="0"/>
        <w:adjustRightInd w:val="0"/>
        <w:ind w:left="110"/>
        <w:rPr>
          <w:lang w:val="es-PE"/>
        </w:rPr>
      </w:pPr>
      <w:r w:rsidRPr="00210261">
        <w:rPr>
          <w:lang w:val="en-US"/>
        </w:rPr>
      </w:r>
      <w:r w:rsidRPr="00210261">
        <w:rPr>
          <w:lang w:val="en-US"/>
        </w:rPr>
        <w:pict w14:anchorId="32560F66">
          <v:group id="Grupo 4" style="width:448.25pt;height:287pt;mso-position-horizontal-relative:char;mso-position-vertical-relative:line" coordsize="10782,7845" o:spid="_x0000_s1042">
            <v:shapetype id="_x0000_t202" coordsize="21600,21600" o:spt="202" path="m,l,21600r21600,l21600,xe">
              <v:stroke joinstyle="miter"/>
              <v:path gradientshapeok="t" o:connecttype="rect"/>
            </v:shapetype>
            <v:shape id="Text Box 5" style="position:absolute;left:10;width:10772;height:285;visibility:visible;mso-wrap-style:square;v-text-anchor:top" o:spid="_x0000_s1043" fillcolor="#ffa40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">
              <v:textbox inset="0,0,0,0">
                <w:txbxContent>
                  <w:p w:rsidR="00210261" w:rsidP="00210261" w:rsidRDefault="00210261" w14:paraId="5AE47370" w14:textId="77777777">
                    <w:pPr>
                      <w:pStyle w:val="Ttulo"/>
                      <w:kinsoku w:val="0"/>
                      <w:overflowPunct w:val="0"/>
                      <w:spacing w:before="40"/>
                      <w:ind w:left="39"/>
                      <w:rPr>
                        <w:rFonts w:ascii="Georgia" w:hAnsi="Georgia" w:cs="Georgia"/>
                        <w:color w:val="FFFFFF"/>
                        <w:sz w:val="18"/>
                        <w:szCs w:val="18"/>
                      </w:rPr>
                    </w:pPr>
                    <w:r>
                      <w:rPr>
                        <w:rFonts w:ascii="Georgia" w:hAnsi="Georgia" w:cs="Georgia"/>
                        <w:b w:val="0"/>
                        <w:bCs w:val="0"/>
                        <w:color w:val="FFFFFF"/>
                        <w:sz w:val="18"/>
                        <w:szCs w:val="18"/>
                      </w:rPr>
                      <w:t>Aviso de Siniestro y Procedimiento para Solicitar la Cobertura</w:t>
                    </w:r>
                  </w:p>
                </w:txbxContent>
              </v:textbox>
            </v:shape>
            <v:group id="Group 6" style="position:absolute;left:15;top:5;width:10762;height:282" coordsize="10762,282" coordorigin="15,5"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">
              <v:shape id="Freeform 7" style="position:absolute;left:15;top:5;width:10762;height:282;visibility:visible;mso-wrap-style:square;v-text-anchor:top" coordsize="10762,282" o:spid="_x0000_s1045" filled="f" strokecolor="white" strokeweight=".5pt" path="m,l107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">
                <v:path arrowok="t" o:connecttype="custom" o:connectlocs="0,0;10761,0" o:connectangles="0,0"/>
              </v:shape>
              <v:shape id="Freeform 8" style="position:absolute;left:15;top:5;width:10762;height:282;visibility:visible;mso-wrap-style:square;v-text-anchor:top" coordsize="10762,282" o:spid="_x0000_s1046" filled="f" strokecolor="white" strokeweight=".5pt" path="m,l,2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">
                <v:path arrowok="t" o:connecttype="custom" o:connectlocs="0,0;0,281" o:connectangles="0,0"/>
              </v:shape>
            </v:group>
            <v:shape id="Freeform 9" style="position:absolute;left:15;top:274;width:10762;height:20;visibility:visible;mso-wrap-style:square;v-text-anchor:top" coordsize="10762,20" o:spid="_x0000_s1047" stroked="f" path="m,20r10761,l1076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">
              <v:path arrowok="t" o:connecttype="custom" o:connectlocs="0,20;10761,20;10761,0;0,0;0,20" o:connectangles="0,0,0,0,0"/>
            </v:shape>
            <v:shape id="Freeform 10" style="position:absolute;left:10776;top:5;width:1;height:282;visibility:visible;mso-wrap-style:square;v-text-anchor:top" coordsize="1,282" o:spid="_x0000_s1048" filled="f" strokecolor="white" strokeweight=".5pt" path="m,l,2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">
              <v:path arrowok="t" o:connecttype="custom" o:connectlocs="0,0;0,281" o:connectangles="0,0"/>
            </v:shape>
            <v:shape id="Freeform 11" style="position:absolute;left:15;top:274;width:10762;height:20;visibility:visible;mso-wrap-style:square;v-text-anchor:top" coordsize="10762,20" o:spid="_x0000_s1049" stroked="f" path="m,20r10761,l1076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">
              <v:path arrowok="t" o:connecttype="custom" o:connectlocs="0,20;10761,20;10761,0;0,0;0,20" o:connectangles="0,0,0,0,0"/>
            </v:shape>
            <v:group id="Group 12" style="position:absolute;left:10;top:281;width:10772;height:4481" coordsize="10772,4481" coordorigin="10,281" o:spid="_x0000_s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">
              <v:shape id="Freeform 13" style="position:absolute;left:10;top:281;width:10772;height:4481;visibility:visible;mso-wrap-style:square;v-text-anchor:top" coordsize="10772,4481" o:spid="_x0000_s1051" stroked="f" path="m10,l,,,4480r10,l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">
                <v:path arrowok="t" o:connecttype="custom" o:connectlocs="10,0;0,0;0,4480;10,4480;10,0" o:connectangles="0,0,0,0,0"/>
              </v:shape>
              <v:shape id="Freeform 14" style="position:absolute;left:10;top:281;width:10772;height:4481;visibility:visible;mso-wrap-style:square;v-text-anchor:top" coordsize="10772,4481" o:spid="_x0000_s1052" stroked="f" path="m10771,r-10,l10761,4480r10,l107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">
                <v:path arrowok="t" o:connecttype="custom" o:connectlocs="10771,0;10761,0;10761,4480;10771,4480;10771,0" o:connectangles="0,0,0,0,0"/>
              </v:shape>
            </v:group>
            <v:shape id="Freeform 15" style="position:absolute;left:10;width:1;height:4763;visibility:visible;mso-wrap-style:square;v-text-anchor:top" coordsize="1,4763" o:spid="_x0000_s1053" filled="f" strokecolor="white" strokeweight="1pt" path="m,l,47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">
              <v:path arrowok="t" o:connecttype="custom" o:connectlocs="0,0;0,4762" o:connectangles="0,0"/>
            </v:shape>
            <v:shape id="Text Box 16" style="position:absolute;width:10782;height:7845;visibility:visible;v-text-anchor:top" o:spid="_x0000_s105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">
              <v:textbox inset="0,0,0,0">
                <w:txbxContent>
                  <w:p w:rsidR="00210261" w:rsidP="00210261" w:rsidRDefault="00210261" w14:paraId="2FF69D8B" w14:textId="77777777">
                    <w:pPr>
                      <w:pStyle w:val="Ttulo"/>
                      <w:kinsoku w:val="0"/>
                      <w:overflowPunct w:val="0"/>
                      <w:rPr>
                        <w:sz w:val="18"/>
                        <w:szCs w:val="18"/>
                      </w:rPr>
                    </w:pPr>
                  </w:p>
                  <w:p w:rsidR="00210261" w:rsidP="00210261" w:rsidRDefault="00210261" w14:paraId="230699D1" w14:textId="77777777">
                    <w:pPr>
                      <w:pStyle w:val="Ttulo"/>
                      <w:kinsoku w:val="0"/>
                      <w:overflowPunct w:val="0"/>
                      <w:ind w:left="49"/>
                      <w:rPr>
                        <w:rFonts w:ascii="Georgia" w:hAnsi="Georgia" w:cs="Georgia"/>
                        <w:sz w:val="16"/>
                        <w:szCs w:val="16"/>
                      </w:rPr>
                    </w:pPr>
                    <w:r>
                      <w:rPr>
                        <w:rFonts w:ascii="Georgia" w:hAnsi="Georgia" w:cs="Georgia"/>
                        <w:b w:val="0"/>
                        <w:bCs w:val="0"/>
                        <w:sz w:val="16"/>
                        <w:szCs w:val="16"/>
                      </w:rPr>
                      <w:t>Si</w:t>
                    </w:r>
                    <w:r>
                      <w:rPr>
                        <w:rFonts w:ascii="Georgia" w:hAnsi="Georgia" w:cs="Georgia"/>
                        <w:b w:val="0"/>
                        <w:bCs w:val="0"/>
                        <w:spacing w:val="-2"/>
                        <w:sz w:val="16"/>
                        <w:szCs w:val="16"/>
                      </w:rPr>
                      <w:t xml:space="preserve"> </w:t>
                    </w:r>
                    <w:r>
                      <w:rPr>
                        <w:rFonts w:ascii="Georgia" w:hAnsi="Georgia" w:cs="Georgia"/>
                        <w:b w:val="0"/>
                        <w:bCs w:val="0"/>
                        <w:sz w:val="16"/>
                        <w:szCs w:val="16"/>
                      </w:rPr>
                      <w:t>ocurriera</w:t>
                    </w:r>
                    <w:r>
                      <w:rPr>
                        <w:rFonts w:ascii="Georgia" w:hAnsi="Georgia" w:cs="Georgia"/>
                        <w:b w:val="0"/>
                        <w:bCs w:val="0"/>
                        <w:spacing w:val="-2"/>
                        <w:sz w:val="16"/>
                        <w:szCs w:val="16"/>
                      </w:rPr>
                      <w:t xml:space="preserve"> </w:t>
                    </w:r>
                    <w:r>
                      <w:rPr>
                        <w:rFonts w:ascii="Georgia" w:hAnsi="Georgia" w:cs="Georgia"/>
                        <w:b w:val="0"/>
                        <w:bCs w:val="0"/>
                        <w:sz w:val="16"/>
                        <w:szCs w:val="16"/>
                      </w:rPr>
                      <w:t>un</w:t>
                    </w:r>
                    <w:r>
                      <w:rPr>
                        <w:rFonts w:ascii="Georgia" w:hAnsi="Georgia" w:cs="Georgia"/>
                        <w:b w:val="0"/>
                        <w:bCs w:val="0"/>
                        <w:spacing w:val="-2"/>
                        <w:sz w:val="16"/>
                        <w:szCs w:val="16"/>
                      </w:rPr>
                      <w:t xml:space="preserve"> </w:t>
                    </w:r>
                    <w:r>
                      <w:rPr>
                        <w:rFonts w:ascii="Georgia" w:hAnsi="Georgia" w:cs="Georgia"/>
                        <w:b w:val="0"/>
                        <w:bCs w:val="0"/>
                        <w:sz w:val="16"/>
                        <w:szCs w:val="16"/>
                      </w:rPr>
                      <w:t>evento</w:t>
                    </w:r>
                    <w:r>
                      <w:rPr>
                        <w:rFonts w:ascii="Georgia" w:hAnsi="Georgia" w:cs="Georgia"/>
                        <w:b w:val="0"/>
                        <w:bCs w:val="0"/>
                        <w:spacing w:val="-2"/>
                        <w:sz w:val="16"/>
                        <w:szCs w:val="16"/>
                      </w:rPr>
                      <w:t xml:space="preserve"> </w:t>
                    </w:r>
                    <w:r>
                      <w:rPr>
                        <w:rFonts w:ascii="Georgia" w:hAnsi="Georgia" w:cs="Georgia"/>
                        <w:b w:val="0"/>
                        <w:bCs w:val="0"/>
                        <w:sz w:val="16"/>
                        <w:szCs w:val="16"/>
                      </w:rPr>
                      <w:t>que</w:t>
                    </w:r>
                    <w:r>
                      <w:rPr>
                        <w:rFonts w:ascii="Georgia" w:hAnsi="Georgia" w:cs="Georgia"/>
                        <w:b w:val="0"/>
                        <w:bCs w:val="0"/>
                        <w:spacing w:val="-2"/>
                        <w:sz w:val="16"/>
                        <w:szCs w:val="16"/>
                      </w:rPr>
                      <w:t xml:space="preserve"> </w:t>
                    </w:r>
                    <w:r>
                      <w:rPr>
                        <w:rFonts w:ascii="Georgia" w:hAnsi="Georgia" w:cs="Georgia"/>
                        <w:b w:val="0"/>
                        <w:bCs w:val="0"/>
                        <w:sz w:val="16"/>
                        <w:szCs w:val="16"/>
                      </w:rPr>
                      <w:t>diera</w:t>
                    </w:r>
                    <w:r>
                      <w:rPr>
                        <w:rFonts w:ascii="Georgia" w:hAnsi="Georgia" w:cs="Georgia"/>
                        <w:b w:val="0"/>
                        <w:bCs w:val="0"/>
                        <w:spacing w:val="-2"/>
                        <w:sz w:val="16"/>
                        <w:szCs w:val="16"/>
                      </w:rPr>
                      <w:t xml:space="preserve"> </w:t>
                    </w:r>
                    <w:r>
                      <w:rPr>
                        <w:rFonts w:ascii="Georgia" w:hAnsi="Georgia" w:cs="Georgia"/>
                        <w:b w:val="0"/>
                        <w:bCs w:val="0"/>
                        <w:sz w:val="16"/>
                        <w:szCs w:val="16"/>
                      </w:rPr>
                      <w:t>lugar</w:t>
                    </w:r>
                    <w:r>
                      <w:rPr>
                        <w:rFonts w:ascii="Georgia" w:hAnsi="Georgia" w:cs="Georgia"/>
                        <w:b w:val="0"/>
                        <w:bCs w:val="0"/>
                        <w:spacing w:val="-2"/>
                        <w:sz w:val="16"/>
                        <w:szCs w:val="16"/>
                      </w:rPr>
                      <w:t xml:space="preserve"> </w:t>
                    </w:r>
                    <w:r>
                      <w:rPr>
                        <w:rFonts w:ascii="Georgia" w:hAnsi="Georgia" w:cs="Georgia"/>
                        <w:b w:val="0"/>
                        <w:bCs w:val="0"/>
                        <w:sz w:val="16"/>
                        <w:szCs w:val="16"/>
                      </w:rPr>
                      <w:t>a</w:t>
                    </w:r>
                    <w:r>
                      <w:rPr>
                        <w:rFonts w:ascii="Georgia" w:hAnsi="Georgia" w:cs="Georgia"/>
                        <w:b w:val="0"/>
                        <w:bCs w:val="0"/>
                        <w:spacing w:val="-2"/>
                        <w:sz w:val="16"/>
                        <w:szCs w:val="16"/>
                      </w:rPr>
                      <w:t xml:space="preserve"> </w:t>
                    </w:r>
                    <w:r>
                      <w:rPr>
                        <w:rFonts w:ascii="Georgia" w:hAnsi="Georgia" w:cs="Georgia"/>
                        <w:b w:val="0"/>
                        <w:bCs w:val="0"/>
                        <w:sz w:val="16"/>
                        <w:szCs w:val="16"/>
                      </w:rPr>
                      <w:t>una</w:t>
                    </w:r>
                    <w:r>
                      <w:rPr>
                        <w:rFonts w:ascii="Georgia" w:hAnsi="Georgia" w:cs="Georgia"/>
                        <w:b w:val="0"/>
                        <w:bCs w:val="0"/>
                        <w:spacing w:val="-2"/>
                        <w:sz w:val="16"/>
                        <w:szCs w:val="16"/>
                      </w:rPr>
                      <w:t xml:space="preserve"> </w:t>
                    </w:r>
                    <w:r>
                      <w:rPr>
                        <w:rFonts w:ascii="Georgia" w:hAnsi="Georgia" w:cs="Georgia"/>
                        <w:b w:val="0"/>
                        <w:bCs w:val="0"/>
                        <w:sz w:val="16"/>
                        <w:szCs w:val="16"/>
                      </w:rPr>
                      <w:t>solicitud</w:t>
                    </w:r>
                    <w:r>
                      <w:rPr>
                        <w:rFonts w:ascii="Georgia" w:hAnsi="Georgia" w:cs="Georgia"/>
                        <w:b w:val="0"/>
                        <w:bCs w:val="0"/>
                        <w:spacing w:val="-2"/>
                        <w:sz w:val="16"/>
                        <w:szCs w:val="16"/>
                      </w:rPr>
                      <w:t xml:space="preserve"> </w:t>
                    </w:r>
                    <w:r>
                      <w:rPr>
                        <w:rFonts w:ascii="Georgia" w:hAnsi="Georgia" w:cs="Georgia"/>
                        <w:b w:val="0"/>
                        <w:bCs w:val="0"/>
                        <w:sz w:val="16"/>
                        <w:szCs w:val="16"/>
                      </w:rPr>
                      <w:t>de</w:t>
                    </w:r>
                    <w:r>
                      <w:rPr>
                        <w:rFonts w:ascii="Georgia" w:hAnsi="Georgia" w:cs="Georgia"/>
                        <w:b w:val="0"/>
                        <w:bCs w:val="0"/>
                        <w:spacing w:val="-2"/>
                        <w:sz w:val="16"/>
                        <w:szCs w:val="16"/>
                      </w:rPr>
                      <w:t xml:space="preserve"> </w:t>
                    </w:r>
                    <w:r>
                      <w:rPr>
                        <w:rFonts w:ascii="Georgia" w:hAnsi="Georgia" w:cs="Georgia"/>
                        <w:b w:val="0"/>
                        <w:bCs w:val="0"/>
                        <w:sz w:val="16"/>
                        <w:szCs w:val="16"/>
                      </w:rPr>
                      <w:t>cobertura</w:t>
                    </w:r>
                    <w:r>
                      <w:rPr>
                        <w:rFonts w:ascii="Georgia" w:hAnsi="Georgia" w:cs="Georgia"/>
                        <w:b w:val="0"/>
                        <w:bCs w:val="0"/>
                        <w:spacing w:val="-2"/>
                        <w:sz w:val="16"/>
                        <w:szCs w:val="16"/>
                      </w:rPr>
                      <w:t xml:space="preserve"> </w:t>
                    </w:r>
                    <w:r>
                      <w:rPr>
                        <w:rFonts w:ascii="Georgia" w:hAnsi="Georgia" w:cs="Georgia"/>
                        <w:b w:val="0"/>
                        <w:bCs w:val="0"/>
                        <w:sz w:val="16"/>
                        <w:szCs w:val="16"/>
                      </w:rPr>
                      <w:t>bajo</w:t>
                    </w:r>
                    <w:r>
                      <w:rPr>
                        <w:rFonts w:ascii="Georgia" w:hAnsi="Georgia" w:cs="Georgia"/>
                        <w:b w:val="0"/>
                        <w:bCs w:val="0"/>
                        <w:spacing w:val="-2"/>
                        <w:sz w:val="16"/>
                        <w:szCs w:val="16"/>
                      </w:rPr>
                      <w:t xml:space="preserve"> </w:t>
                    </w:r>
                    <w:r>
                      <w:rPr>
                        <w:rFonts w:ascii="Georgia" w:hAnsi="Georgia" w:cs="Georgia"/>
                        <w:b w:val="0"/>
                        <w:bCs w:val="0"/>
                        <w:sz w:val="16"/>
                        <w:szCs w:val="16"/>
                      </w:rPr>
                      <w:t>esta</w:t>
                    </w:r>
                    <w:r>
                      <w:rPr>
                        <w:rFonts w:ascii="Georgia" w:hAnsi="Georgia" w:cs="Georgia"/>
                        <w:b w:val="0"/>
                        <w:bCs w:val="0"/>
                        <w:spacing w:val="-2"/>
                        <w:sz w:val="16"/>
                        <w:szCs w:val="16"/>
                      </w:rPr>
                      <w:t xml:space="preserve"> </w:t>
                    </w:r>
                    <w:r>
                      <w:rPr>
                        <w:rFonts w:ascii="Georgia" w:hAnsi="Georgia" w:cs="Georgia"/>
                        <w:b w:val="0"/>
                        <w:bCs w:val="0"/>
                        <w:sz w:val="16"/>
                        <w:szCs w:val="16"/>
                      </w:rPr>
                      <w:t>Póliza,</w:t>
                    </w:r>
                    <w:r>
                      <w:rPr>
                        <w:rFonts w:ascii="Georgia" w:hAnsi="Georgia" w:cs="Georgia"/>
                        <w:b w:val="0"/>
                        <w:bCs w:val="0"/>
                        <w:spacing w:val="-2"/>
                        <w:sz w:val="16"/>
                        <w:szCs w:val="16"/>
                      </w:rPr>
                      <w:t xml:space="preserve"> </w:t>
                    </w:r>
                    <w:r>
                      <w:rPr>
                        <w:rFonts w:ascii="Georgia" w:hAnsi="Georgia" w:cs="Georgia"/>
                        <w:b w:val="0"/>
                        <w:bCs w:val="0"/>
                        <w:sz w:val="16"/>
                        <w:szCs w:val="16"/>
                      </w:rPr>
                      <w:t>el</w:t>
                    </w:r>
                    <w:r>
                      <w:rPr>
                        <w:rFonts w:ascii="Georgia" w:hAnsi="Georgia" w:cs="Georgia"/>
                        <w:b w:val="0"/>
                        <w:bCs w:val="0"/>
                        <w:spacing w:val="-2"/>
                        <w:sz w:val="16"/>
                        <w:szCs w:val="16"/>
                      </w:rPr>
                      <w:t xml:space="preserve"> </w:t>
                    </w:r>
                    <w:r>
                      <w:rPr>
                        <w:rFonts w:ascii="Georgia" w:hAnsi="Georgia" w:cs="Georgia"/>
                        <w:b w:val="0"/>
                        <w:bCs w:val="0"/>
                        <w:sz w:val="16"/>
                        <w:szCs w:val="16"/>
                      </w:rPr>
                      <w:t>CONTRATANTE</w:t>
                    </w:r>
                    <w:r>
                      <w:rPr>
                        <w:rFonts w:ascii="Georgia" w:hAnsi="Georgia" w:cs="Georgia"/>
                        <w:b w:val="0"/>
                        <w:bCs w:val="0"/>
                        <w:spacing w:val="-2"/>
                        <w:sz w:val="16"/>
                        <w:szCs w:val="16"/>
                      </w:rPr>
                      <w:t xml:space="preserve"> </w:t>
                    </w:r>
                    <w:r>
                      <w:rPr>
                        <w:rFonts w:ascii="Georgia" w:hAnsi="Georgia" w:cs="Georgia"/>
                        <w:b w:val="0"/>
                        <w:bCs w:val="0"/>
                        <w:sz w:val="16"/>
                        <w:szCs w:val="16"/>
                      </w:rPr>
                      <w:t>y/o</w:t>
                    </w:r>
                    <w:r>
                      <w:rPr>
                        <w:rFonts w:ascii="Georgia" w:hAnsi="Georgia" w:cs="Georgia"/>
                        <w:b w:val="0"/>
                        <w:bCs w:val="0"/>
                        <w:spacing w:val="-2"/>
                        <w:sz w:val="16"/>
                        <w:szCs w:val="16"/>
                      </w:rPr>
                      <w:t xml:space="preserve"> </w:t>
                    </w:r>
                    <w:r>
                      <w:rPr>
                        <w:rFonts w:ascii="Georgia" w:hAnsi="Georgia" w:cs="Georgia"/>
                        <w:b w:val="0"/>
                        <w:bCs w:val="0"/>
                        <w:sz w:val="16"/>
                        <w:szCs w:val="16"/>
                      </w:rPr>
                      <w:t>ASEGURADO</w:t>
                    </w:r>
                    <w:r>
                      <w:rPr>
                        <w:rFonts w:ascii="Georgia" w:hAnsi="Georgia" w:cs="Georgia"/>
                        <w:b w:val="0"/>
                        <w:bCs w:val="0"/>
                        <w:spacing w:val="-2"/>
                        <w:sz w:val="16"/>
                        <w:szCs w:val="16"/>
                      </w:rPr>
                      <w:t xml:space="preserve"> </w:t>
                    </w:r>
                    <w:r>
                      <w:rPr>
                        <w:rFonts w:ascii="Georgia" w:hAnsi="Georgia" w:cs="Georgia"/>
                        <w:b w:val="0"/>
                        <w:bCs w:val="0"/>
                        <w:sz w:val="16"/>
                        <w:szCs w:val="16"/>
                      </w:rPr>
                      <w:t>deberá cumplir con lo siguiente:</w:t>
                    </w:r>
                  </w:p>
                  <w:p w:rsidR="00210261" w:rsidP="00210261" w:rsidRDefault="00210261" w14:paraId="4F47A2DE" w14:textId="77777777">
                    <w:pPr>
                      <w:pStyle w:val="Ttulo"/>
                      <w:kinsoku w:val="0"/>
                      <w:overflowPunct w:val="0"/>
                      <w:spacing w:before="11"/>
                      <w:rPr>
                        <w:rFonts w:ascii="Georgia" w:hAnsi="Georgia" w:cs="Georgia"/>
                        <w:b w:val="0"/>
                        <w:bCs w:val="0"/>
                        <w:sz w:val="15"/>
                        <w:szCs w:val="15"/>
                      </w:rPr>
                    </w:pPr>
                  </w:p>
                  <w:p w:rsidR="00210261" w:rsidP="00210261" w:rsidRDefault="00210261" w14:paraId="0A40047B" w14:textId="77777777">
                    <w:pPr>
                      <w:pStyle w:val="Ttulo"/>
                      <w:numPr>
                        <w:ilvl w:val="0"/>
                        <w:numId w:val="55"/>
                      </w:numPr>
                      <w:tabs>
                        <w:tab w:val="left" w:pos="902"/>
                        <w:tab w:val="left" w:pos="1022"/>
                      </w:tabs>
                      <w:kinsoku w:val="0"/>
                      <w:overflowPunct w:val="0"/>
                      <w:autoSpaceDE w:val="0"/>
                      <w:autoSpaceDN w:val="0"/>
                      <w:adjustRightInd w:val="0"/>
                      <w:ind w:left="902" w:right="447" w:hanging="388"/>
                      <w:jc w:val="both"/>
                      <w:rPr>
                        <w:rFonts w:ascii="Georgia" w:hAnsi="Georgia" w:cs="Georgia"/>
                        <w:b w:val="0"/>
                        <w:bCs w:val="0"/>
                        <w:sz w:val="16"/>
                        <w:szCs w:val="16"/>
                      </w:rPr>
                    </w:pPr>
                    <w:r>
                      <w:rPr>
                        <w:b w:val="0"/>
                        <w:bCs w:val="0"/>
                        <w:sz w:val="16"/>
                        <w:szCs w:val="16"/>
                      </w:rPr>
                      <w:tab/>
                    </w:r>
                    <w:r>
                      <w:rPr>
                        <w:rFonts w:ascii="Georgia" w:hAnsi="Georgia" w:cs="Georgia"/>
                        <w:b w:val="0"/>
                        <w:bCs w:val="0"/>
                        <w:sz w:val="16"/>
                        <w:szCs w:val="16"/>
                      </w:rPr>
                      <w:t>Dar aviso por escrito a la oficina principal de la COMPAÑÍA o del Comercializador, según corresponda, de la ocurrencia</w:t>
                    </w:r>
                    <w:r>
                      <w:rPr>
                        <w:rFonts w:ascii="Georgia" w:hAnsi="Georgia" w:cs="Georgia"/>
                        <w:b w:val="0"/>
                        <w:bCs w:val="0"/>
                        <w:spacing w:val="-2"/>
                        <w:sz w:val="16"/>
                        <w:szCs w:val="16"/>
                      </w:rPr>
                      <w:t xml:space="preserve"> </w:t>
                    </w:r>
                    <w:r>
                      <w:rPr>
                        <w:rFonts w:ascii="Georgia" w:hAnsi="Georgia" w:cs="Georgia"/>
                        <w:b w:val="0"/>
                        <w:bCs w:val="0"/>
                        <w:sz w:val="16"/>
                        <w:szCs w:val="16"/>
                      </w:rPr>
                      <w:t>del</w:t>
                    </w:r>
                    <w:r>
                      <w:rPr>
                        <w:rFonts w:ascii="Georgia" w:hAnsi="Georgia" w:cs="Georgia"/>
                        <w:b w:val="0"/>
                        <w:bCs w:val="0"/>
                        <w:spacing w:val="-2"/>
                        <w:sz w:val="16"/>
                        <w:szCs w:val="16"/>
                      </w:rPr>
                      <w:t xml:space="preserve"> </w:t>
                    </w:r>
                    <w:r>
                      <w:rPr>
                        <w:rFonts w:ascii="Georgia" w:hAnsi="Georgia" w:cs="Georgia"/>
                        <w:b w:val="0"/>
                        <w:bCs w:val="0"/>
                        <w:sz w:val="16"/>
                        <w:szCs w:val="16"/>
                      </w:rPr>
                      <w:t>siniestro,</w:t>
                    </w:r>
                    <w:r>
                      <w:rPr>
                        <w:rFonts w:ascii="Georgia" w:hAnsi="Georgia" w:cs="Georgia"/>
                        <w:b w:val="0"/>
                        <w:bCs w:val="0"/>
                        <w:spacing w:val="-2"/>
                        <w:sz w:val="16"/>
                        <w:szCs w:val="16"/>
                      </w:rPr>
                      <w:t xml:space="preserve"> </w:t>
                    </w:r>
                    <w:r>
                      <w:rPr>
                        <w:rFonts w:ascii="Georgia" w:hAnsi="Georgia" w:cs="Georgia"/>
                        <w:b w:val="0"/>
                        <w:bCs w:val="0"/>
                        <w:sz w:val="16"/>
                        <w:szCs w:val="16"/>
                      </w:rPr>
                      <w:t>en</w:t>
                    </w:r>
                    <w:r>
                      <w:rPr>
                        <w:rFonts w:ascii="Georgia" w:hAnsi="Georgia" w:cs="Georgia"/>
                        <w:b w:val="0"/>
                        <w:bCs w:val="0"/>
                        <w:spacing w:val="-2"/>
                        <w:sz w:val="16"/>
                        <w:szCs w:val="16"/>
                      </w:rPr>
                      <w:t xml:space="preserve"> </w:t>
                    </w:r>
                    <w:r>
                      <w:rPr>
                        <w:rFonts w:ascii="Georgia" w:hAnsi="Georgia" w:cs="Georgia"/>
                        <w:b w:val="0"/>
                        <w:bCs w:val="0"/>
                        <w:sz w:val="16"/>
                        <w:szCs w:val="16"/>
                      </w:rPr>
                      <w:t>un</w:t>
                    </w:r>
                    <w:r>
                      <w:rPr>
                        <w:rFonts w:ascii="Georgia" w:hAnsi="Georgia" w:cs="Georgia"/>
                        <w:b w:val="0"/>
                        <w:bCs w:val="0"/>
                        <w:spacing w:val="-2"/>
                        <w:sz w:val="16"/>
                        <w:szCs w:val="16"/>
                      </w:rPr>
                      <w:t xml:space="preserve"> </w:t>
                    </w:r>
                    <w:r>
                      <w:rPr>
                        <w:rFonts w:ascii="Georgia" w:hAnsi="Georgia" w:cs="Georgia"/>
                        <w:b w:val="0"/>
                        <w:bCs w:val="0"/>
                        <w:sz w:val="16"/>
                        <w:szCs w:val="16"/>
                      </w:rPr>
                      <w:t>plazo</w:t>
                    </w:r>
                    <w:r>
                      <w:rPr>
                        <w:rFonts w:ascii="Georgia" w:hAnsi="Georgia" w:cs="Georgia"/>
                        <w:b w:val="0"/>
                        <w:bCs w:val="0"/>
                        <w:spacing w:val="-2"/>
                        <w:sz w:val="16"/>
                        <w:szCs w:val="16"/>
                      </w:rPr>
                      <w:t xml:space="preserve"> </w:t>
                    </w:r>
                    <w:r>
                      <w:rPr>
                        <w:rFonts w:ascii="Georgia" w:hAnsi="Georgia" w:cs="Georgia"/>
                        <w:b w:val="0"/>
                        <w:bCs w:val="0"/>
                        <w:sz w:val="16"/>
                        <w:szCs w:val="16"/>
                      </w:rPr>
                      <w:t>no</w:t>
                    </w:r>
                    <w:r>
                      <w:rPr>
                        <w:rFonts w:ascii="Georgia" w:hAnsi="Georgia" w:cs="Georgia"/>
                        <w:b w:val="0"/>
                        <w:bCs w:val="0"/>
                        <w:spacing w:val="-2"/>
                        <w:sz w:val="16"/>
                        <w:szCs w:val="16"/>
                      </w:rPr>
                      <w:t xml:space="preserve"> </w:t>
                    </w:r>
                    <w:r>
                      <w:rPr>
                        <w:rFonts w:ascii="Georgia" w:hAnsi="Georgia" w:cs="Georgia"/>
                        <w:b w:val="0"/>
                        <w:bCs w:val="0"/>
                        <w:sz w:val="16"/>
                        <w:szCs w:val="16"/>
                      </w:rPr>
                      <w:t>mayor</w:t>
                    </w:r>
                    <w:r>
                      <w:rPr>
                        <w:rFonts w:ascii="Georgia" w:hAnsi="Georgia" w:cs="Georgia"/>
                        <w:b w:val="0"/>
                        <w:bCs w:val="0"/>
                        <w:spacing w:val="-2"/>
                        <w:sz w:val="16"/>
                        <w:szCs w:val="16"/>
                      </w:rPr>
                      <w:t xml:space="preserve"> </w:t>
                    </w:r>
                    <w:r>
                      <w:rPr>
                        <w:rFonts w:ascii="Georgia" w:hAnsi="Georgia" w:cs="Georgia"/>
                        <w:b w:val="0"/>
                        <w:bCs w:val="0"/>
                        <w:sz w:val="16"/>
                        <w:szCs w:val="16"/>
                      </w:rPr>
                      <w:t>a</w:t>
                    </w:r>
                    <w:r>
                      <w:rPr>
                        <w:rFonts w:ascii="Georgia" w:hAnsi="Georgia" w:cs="Georgia"/>
                        <w:b w:val="0"/>
                        <w:bCs w:val="0"/>
                        <w:spacing w:val="-2"/>
                        <w:sz w:val="16"/>
                        <w:szCs w:val="16"/>
                      </w:rPr>
                      <w:t xml:space="preserve"> </w:t>
                    </w:r>
                    <w:r>
                      <w:rPr>
                        <w:rFonts w:ascii="Georgia" w:hAnsi="Georgia" w:cs="Georgia"/>
                        <w:b w:val="0"/>
                        <w:bCs w:val="0"/>
                        <w:sz w:val="16"/>
                        <w:szCs w:val="16"/>
                      </w:rPr>
                      <w:t>tres</w:t>
                    </w:r>
                    <w:r>
                      <w:rPr>
                        <w:rFonts w:ascii="Georgia" w:hAnsi="Georgia" w:cs="Georgia"/>
                        <w:b w:val="0"/>
                        <w:bCs w:val="0"/>
                        <w:spacing w:val="-2"/>
                        <w:sz w:val="16"/>
                        <w:szCs w:val="16"/>
                      </w:rPr>
                      <w:t xml:space="preserve"> </w:t>
                    </w:r>
                    <w:r>
                      <w:rPr>
                        <w:rFonts w:ascii="Georgia" w:hAnsi="Georgia" w:cs="Georgia"/>
                        <w:b w:val="0"/>
                        <w:bCs w:val="0"/>
                        <w:sz w:val="16"/>
                        <w:szCs w:val="16"/>
                      </w:rPr>
                      <w:t>(03)</w:t>
                    </w:r>
                    <w:r>
                      <w:rPr>
                        <w:rFonts w:ascii="Georgia" w:hAnsi="Georgia" w:cs="Georgia"/>
                        <w:b w:val="0"/>
                        <w:bCs w:val="0"/>
                        <w:spacing w:val="-2"/>
                        <w:sz w:val="16"/>
                        <w:szCs w:val="16"/>
                      </w:rPr>
                      <w:t xml:space="preserve"> </w:t>
                    </w:r>
                    <w:r>
                      <w:rPr>
                        <w:rFonts w:ascii="Georgia" w:hAnsi="Georgia" w:cs="Georgia"/>
                        <w:b w:val="0"/>
                        <w:bCs w:val="0"/>
                        <w:sz w:val="16"/>
                        <w:szCs w:val="16"/>
                      </w:rPr>
                      <w:t>días</w:t>
                    </w:r>
                    <w:r>
                      <w:rPr>
                        <w:rFonts w:ascii="Georgia" w:hAnsi="Georgia" w:cs="Georgia"/>
                        <w:b w:val="0"/>
                        <w:bCs w:val="0"/>
                        <w:spacing w:val="-2"/>
                        <w:sz w:val="16"/>
                        <w:szCs w:val="16"/>
                      </w:rPr>
                      <w:t xml:space="preserve"> </w:t>
                    </w:r>
                    <w:r>
                      <w:rPr>
                        <w:rFonts w:ascii="Georgia" w:hAnsi="Georgia" w:cs="Georgia"/>
                        <w:b w:val="0"/>
                        <w:bCs w:val="0"/>
                        <w:sz w:val="16"/>
                        <w:szCs w:val="16"/>
                      </w:rPr>
                      <w:t>calendario</w:t>
                    </w:r>
                    <w:r>
                      <w:rPr>
                        <w:rFonts w:ascii="Georgia" w:hAnsi="Georgia" w:cs="Georgia"/>
                        <w:b w:val="0"/>
                        <w:bCs w:val="0"/>
                        <w:spacing w:val="-2"/>
                        <w:sz w:val="16"/>
                        <w:szCs w:val="16"/>
                      </w:rPr>
                      <w:t xml:space="preserve"> </w:t>
                    </w:r>
                    <w:r>
                      <w:rPr>
                        <w:rFonts w:ascii="Georgia" w:hAnsi="Georgia" w:cs="Georgia"/>
                        <w:b w:val="0"/>
                        <w:bCs w:val="0"/>
                        <w:sz w:val="16"/>
                        <w:szCs w:val="16"/>
                      </w:rPr>
                      <w:t>luego</w:t>
                    </w:r>
                    <w:r>
                      <w:rPr>
                        <w:rFonts w:ascii="Georgia" w:hAnsi="Georgia" w:cs="Georgia"/>
                        <w:b w:val="0"/>
                        <w:bCs w:val="0"/>
                        <w:spacing w:val="-2"/>
                        <w:sz w:val="16"/>
                        <w:szCs w:val="16"/>
                      </w:rPr>
                      <w:t xml:space="preserve"> </w:t>
                    </w:r>
                    <w:r>
                      <w:rPr>
                        <w:rFonts w:ascii="Georgia" w:hAnsi="Georgia" w:cs="Georgia"/>
                        <w:b w:val="0"/>
                        <w:bCs w:val="0"/>
                        <w:sz w:val="16"/>
                        <w:szCs w:val="16"/>
                      </w:rPr>
                      <w:t>de</w:t>
                    </w:r>
                    <w:r>
                      <w:rPr>
                        <w:rFonts w:ascii="Georgia" w:hAnsi="Georgia" w:cs="Georgia"/>
                        <w:b w:val="0"/>
                        <w:bCs w:val="0"/>
                        <w:spacing w:val="-2"/>
                        <w:sz w:val="16"/>
                        <w:szCs w:val="16"/>
                      </w:rPr>
                      <w:t xml:space="preserve"> </w:t>
                    </w:r>
                    <w:r>
                      <w:rPr>
                        <w:rFonts w:ascii="Georgia" w:hAnsi="Georgia" w:cs="Georgia"/>
                        <w:b w:val="0"/>
                        <w:bCs w:val="0"/>
                        <w:sz w:val="16"/>
                        <w:szCs w:val="16"/>
                      </w:rPr>
                      <w:t>ocurrido</w:t>
                    </w:r>
                    <w:r>
                      <w:rPr>
                        <w:rFonts w:ascii="Georgia" w:hAnsi="Georgia" w:cs="Georgia"/>
                        <w:b w:val="0"/>
                        <w:bCs w:val="0"/>
                        <w:spacing w:val="-2"/>
                        <w:sz w:val="16"/>
                        <w:szCs w:val="16"/>
                      </w:rPr>
                      <w:t xml:space="preserve"> </w:t>
                    </w:r>
                    <w:r>
                      <w:rPr>
                        <w:rFonts w:ascii="Georgia" w:hAnsi="Georgia" w:cs="Georgia"/>
                        <w:b w:val="0"/>
                        <w:bCs w:val="0"/>
                        <w:sz w:val="16"/>
                        <w:szCs w:val="16"/>
                      </w:rPr>
                      <w:t>el</w:t>
                    </w:r>
                    <w:r>
                      <w:rPr>
                        <w:rFonts w:ascii="Georgia" w:hAnsi="Georgia" w:cs="Georgia"/>
                        <w:b w:val="0"/>
                        <w:bCs w:val="0"/>
                        <w:spacing w:val="-2"/>
                        <w:sz w:val="16"/>
                        <w:szCs w:val="16"/>
                      </w:rPr>
                      <w:t xml:space="preserve"> </w:t>
                    </w:r>
                    <w:r>
                      <w:rPr>
                        <w:rFonts w:ascii="Georgia" w:hAnsi="Georgia" w:cs="Georgia"/>
                        <w:b w:val="0"/>
                        <w:bCs w:val="0"/>
                        <w:sz w:val="16"/>
                        <w:szCs w:val="16"/>
                      </w:rPr>
                      <w:t>suceso,</w:t>
                    </w:r>
                    <w:r>
                      <w:rPr>
                        <w:rFonts w:ascii="Georgia" w:hAnsi="Georgia" w:cs="Georgia"/>
                        <w:b w:val="0"/>
                        <w:bCs w:val="0"/>
                        <w:spacing w:val="-2"/>
                        <w:sz w:val="16"/>
                        <w:szCs w:val="16"/>
                      </w:rPr>
                      <w:t xml:space="preserve"> </w:t>
                    </w:r>
                    <w:r>
                      <w:rPr>
                        <w:rFonts w:ascii="Georgia" w:hAnsi="Georgia" w:cs="Georgia"/>
                        <w:b w:val="0"/>
                        <w:bCs w:val="0"/>
                        <w:sz w:val="16"/>
                        <w:szCs w:val="16"/>
                      </w:rPr>
                      <w:t>o</w:t>
                    </w:r>
                    <w:r>
                      <w:rPr>
                        <w:rFonts w:ascii="Georgia" w:hAnsi="Georgia" w:cs="Georgia"/>
                        <w:b w:val="0"/>
                        <w:bCs w:val="0"/>
                        <w:spacing w:val="-2"/>
                        <w:sz w:val="16"/>
                        <w:szCs w:val="16"/>
                      </w:rPr>
                      <w:t xml:space="preserve"> </w:t>
                    </w:r>
                    <w:r>
                      <w:rPr>
                        <w:rFonts w:ascii="Georgia" w:hAnsi="Georgia" w:cs="Georgia"/>
                        <w:b w:val="0"/>
                        <w:bCs w:val="0"/>
                        <w:sz w:val="16"/>
                        <w:szCs w:val="16"/>
                      </w:rPr>
                      <w:t>después</w:t>
                    </w:r>
                    <w:r>
                      <w:rPr>
                        <w:rFonts w:ascii="Georgia" w:hAnsi="Georgia" w:cs="Georgia"/>
                        <w:b w:val="0"/>
                        <w:bCs w:val="0"/>
                        <w:spacing w:val="-2"/>
                        <w:sz w:val="16"/>
                        <w:szCs w:val="16"/>
                      </w:rPr>
                      <w:t xml:space="preserve"> </w:t>
                    </w:r>
                    <w:r>
                      <w:rPr>
                        <w:rFonts w:ascii="Georgia" w:hAnsi="Georgia" w:cs="Georgia"/>
                        <w:b w:val="0"/>
                        <w:bCs w:val="0"/>
                        <w:sz w:val="16"/>
                        <w:szCs w:val="16"/>
                      </w:rPr>
                      <w:t>de dicho plazo, tan pronto como sea posible, siempre y cuando el retraso obedezca a motivos de fuerza mayor, caso fortuito o imposibilidad de hecho, a cuyo efecto le será de aplicación lo previsto en el artículo 14° de las Cláusulas Generales de Contratación Comunes a los Seguros de Riesgos Generales.</w:t>
                    </w:r>
                  </w:p>
                  <w:p w:rsidR="00210261" w:rsidP="00210261" w:rsidRDefault="00210261" w14:paraId="54F89064" w14:textId="77777777">
                    <w:pPr>
                      <w:pStyle w:val="Ttulo"/>
                      <w:kinsoku w:val="0"/>
                      <w:overflowPunct w:val="0"/>
                      <w:spacing w:before="9"/>
                      <w:rPr>
                        <w:rFonts w:ascii="Georgia" w:hAnsi="Georgia" w:cs="Georgia"/>
                        <w:b w:val="0"/>
                        <w:bCs w:val="0"/>
                        <w:sz w:val="15"/>
                        <w:szCs w:val="15"/>
                      </w:rPr>
                    </w:pPr>
                  </w:p>
                  <w:p w:rsidR="00210261" w:rsidP="00210261" w:rsidRDefault="00210261" w14:paraId="5EC81E86" w14:textId="77777777">
                    <w:pPr>
                      <w:pStyle w:val="Ttulo"/>
                      <w:numPr>
                        <w:ilvl w:val="0"/>
                        <w:numId w:val="55"/>
                      </w:numPr>
                      <w:tabs>
                        <w:tab w:val="left" w:pos="1055"/>
                      </w:tabs>
                      <w:kinsoku w:val="0"/>
                      <w:overflowPunct w:val="0"/>
                      <w:autoSpaceDE w:val="0"/>
                      <w:autoSpaceDN w:val="0"/>
                      <w:adjustRightInd w:val="0"/>
                      <w:ind w:left="1055" w:hanging="579"/>
                      <w:jc w:val="left"/>
                      <w:rPr>
                        <w:rFonts w:ascii="Georgia" w:hAnsi="Georgia" w:cs="Georgia"/>
                        <w:b w:val="0"/>
                        <w:bCs w:val="0"/>
                        <w:sz w:val="16"/>
                        <w:szCs w:val="16"/>
                      </w:rPr>
                    </w:pPr>
                    <w:r>
                      <w:rPr>
                        <w:rFonts w:ascii="Georgia" w:hAnsi="Georgia" w:cs="Georgia"/>
                        <w:b w:val="0"/>
                        <w:bCs w:val="0"/>
                        <w:sz w:val="16"/>
                        <w:szCs w:val="16"/>
                      </w:rPr>
                      <w:t>El ASEGURADO, deberá realizar las siguientes acciones:</w:t>
                    </w:r>
                  </w:p>
                  <w:p w:rsidR="00210261" w:rsidP="00210261" w:rsidRDefault="00210261" w14:paraId="3E47DE7C" w14:textId="77777777">
                    <w:pPr>
                      <w:pStyle w:val="Ttulo"/>
                      <w:kinsoku w:val="0"/>
                      <w:overflowPunct w:val="0"/>
                      <w:spacing w:before="10"/>
                      <w:rPr>
                        <w:rFonts w:ascii="Georgia" w:hAnsi="Georgia" w:cs="Georgia"/>
                        <w:b w:val="0"/>
                        <w:bCs w:val="0"/>
                        <w:sz w:val="15"/>
                        <w:szCs w:val="15"/>
                      </w:rPr>
                    </w:pPr>
                  </w:p>
                  <w:p w:rsidR="00210261" w:rsidP="00210261" w:rsidRDefault="00210261" w14:paraId="662F12C9" w14:textId="77777777">
                    <w:pPr>
                      <w:pStyle w:val="Ttulo"/>
                      <w:numPr>
                        <w:ilvl w:val="1"/>
                        <w:numId w:val="55"/>
                      </w:numPr>
                      <w:tabs>
                        <w:tab w:val="left" w:pos="1009"/>
                        <w:tab w:val="left" w:pos="1041"/>
                      </w:tabs>
                      <w:kinsoku w:val="0"/>
                      <w:overflowPunct w:val="0"/>
                      <w:autoSpaceDE w:val="0"/>
                      <w:autoSpaceDN w:val="0"/>
                      <w:adjustRightInd w:val="0"/>
                      <w:spacing w:before="1"/>
                      <w:ind w:left="1041" w:right="552" w:hanging="284"/>
                      <w:jc w:val="both"/>
                      <w:rPr>
                        <w:rFonts w:ascii="Georgia" w:hAnsi="Georgia" w:cs="Georgia"/>
                        <w:b w:val="0"/>
                        <w:bCs w:val="0"/>
                        <w:sz w:val="16"/>
                        <w:szCs w:val="16"/>
                      </w:rPr>
                    </w:pPr>
                    <w:r>
                      <w:rPr>
                        <w:rFonts w:ascii="Georgia" w:hAnsi="Georgia" w:cs="Georgia"/>
                        <w:b w:val="0"/>
                        <w:bCs w:val="0"/>
                        <w:sz w:val="16"/>
                        <w:szCs w:val="16"/>
                      </w:rPr>
                      <w:t xml:space="preserve">Bloquear de inmediato la(s) Tarjeta(s) Asegurada(s) mediante el procedimiento establecido por la Entidad Emisora y obtener el(los) código(s) de bloqueo correspondiente(s) dentro de un plazo no mayor de 4 (cuatro) horas de ocurrido el robo, extravío o hurto o desde que se tome conocimiento </w:t>
                    </w:r>
                    <w:proofErr w:type="gramStart"/>
                    <w:r>
                      <w:rPr>
                        <w:rFonts w:ascii="Georgia" w:hAnsi="Georgia" w:cs="Georgia"/>
                        <w:b w:val="0"/>
                        <w:bCs w:val="0"/>
                        <w:sz w:val="16"/>
                        <w:szCs w:val="16"/>
                      </w:rPr>
                      <w:t>del mismo</w:t>
                    </w:r>
                    <w:proofErr w:type="gramEnd"/>
                    <w:r>
                      <w:rPr>
                        <w:rFonts w:ascii="Georgia" w:hAnsi="Georgia" w:cs="Georgia"/>
                        <w:b w:val="0"/>
                        <w:bCs w:val="0"/>
                        <w:sz w:val="16"/>
                        <w:szCs w:val="16"/>
                      </w:rPr>
                      <w:t>. Para el caso del secuestro las 4 horas se contabilizan a partir de la hora de la liberación. Para la cobertura de Compras Fraudulentas</w:t>
                    </w:r>
                    <w:r>
                      <w:rPr>
                        <w:rFonts w:ascii="Georgia" w:hAnsi="Georgia" w:cs="Georgia"/>
                        <w:b w:val="0"/>
                        <w:bCs w:val="0"/>
                        <w:spacing w:val="-3"/>
                        <w:sz w:val="16"/>
                        <w:szCs w:val="16"/>
                      </w:rPr>
                      <w:t xml:space="preserve"> </w:t>
                    </w:r>
                    <w:r>
                      <w:rPr>
                        <w:rFonts w:ascii="Georgia" w:hAnsi="Georgia" w:cs="Georgia"/>
                        <w:b w:val="0"/>
                        <w:bCs w:val="0"/>
                        <w:sz w:val="16"/>
                        <w:szCs w:val="16"/>
                      </w:rPr>
                      <w:t>por</w:t>
                    </w:r>
                    <w:r>
                      <w:rPr>
                        <w:rFonts w:ascii="Georgia" w:hAnsi="Georgia" w:cs="Georgia"/>
                        <w:b w:val="0"/>
                        <w:bCs w:val="0"/>
                        <w:spacing w:val="-3"/>
                        <w:sz w:val="16"/>
                        <w:szCs w:val="16"/>
                      </w:rPr>
                      <w:t xml:space="preserve"> </w:t>
                    </w:r>
                    <w:r>
                      <w:rPr>
                        <w:rFonts w:ascii="Georgia" w:hAnsi="Georgia" w:cs="Georgia"/>
                        <w:b w:val="0"/>
                        <w:bCs w:val="0"/>
                        <w:sz w:val="16"/>
                        <w:szCs w:val="16"/>
                      </w:rPr>
                      <w:t>Internet,</w:t>
                    </w:r>
                    <w:r>
                      <w:rPr>
                        <w:rFonts w:ascii="Georgia" w:hAnsi="Georgia" w:cs="Georgia"/>
                        <w:b w:val="0"/>
                        <w:bCs w:val="0"/>
                        <w:spacing w:val="-3"/>
                        <w:sz w:val="16"/>
                        <w:szCs w:val="16"/>
                      </w:rPr>
                      <w:t xml:space="preserve"> </w:t>
                    </w:r>
                    <w:r>
                      <w:rPr>
                        <w:rFonts w:ascii="Georgia" w:hAnsi="Georgia" w:cs="Georgia"/>
                        <w:b w:val="0"/>
                        <w:bCs w:val="0"/>
                        <w:sz w:val="16"/>
                        <w:szCs w:val="16"/>
                      </w:rPr>
                      <w:t>Teléfono</w:t>
                    </w:r>
                    <w:r>
                      <w:rPr>
                        <w:rFonts w:ascii="Georgia" w:hAnsi="Georgia" w:cs="Georgia"/>
                        <w:b w:val="0"/>
                        <w:bCs w:val="0"/>
                        <w:spacing w:val="-3"/>
                        <w:sz w:val="16"/>
                        <w:szCs w:val="16"/>
                      </w:rPr>
                      <w:t xml:space="preserve"> </w:t>
                    </w:r>
                    <w:r>
                      <w:rPr>
                        <w:rFonts w:ascii="Georgia" w:hAnsi="Georgia" w:cs="Georgia"/>
                        <w:b w:val="0"/>
                        <w:bCs w:val="0"/>
                        <w:sz w:val="16"/>
                        <w:szCs w:val="16"/>
                      </w:rPr>
                      <w:t>y</w:t>
                    </w:r>
                    <w:r>
                      <w:rPr>
                        <w:rFonts w:ascii="Georgia" w:hAnsi="Georgia" w:cs="Georgia"/>
                        <w:b w:val="0"/>
                        <w:bCs w:val="0"/>
                        <w:spacing w:val="-3"/>
                        <w:sz w:val="16"/>
                        <w:szCs w:val="16"/>
                      </w:rPr>
                      <w:t xml:space="preserve"> </w:t>
                    </w:r>
                    <w:r>
                      <w:rPr>
                        <w:rFonts w:ascii="Georgia" w:hAnsi="Georgia" w:cs="Georgia"/>
                        <w:b w:val="0"/>
                        <w:bCs w:val="0"/>
                        <w:sz w:val="16"/>
                        <w:szCs w:val="16"/>
                      </w:rPr>
                      <w:t>Transferencias</w:t>
                    </w:r>
                    <w:r>
                      <w:rPr>
                        <w:rFonts w:ascii="Georgia" w:hAnsi="Georgia" w:cs="Georgia"/>
                        <w:b w:val="0"/>
                        <w:bCs w:val="0"/>
                        <w:spacing w:val="-3"/>
                        <w:sz w:val="16"/>
                        <w:szCs w:val="16"/>
                      </w:rPr>
                      <w:t xml:space="preserve"> </w:t>
                    </w:r>
                    <w:r>
                      <w:rPr>
                        <w:rFonts w:ascii="Georgia" w:hAnsi="Georgia" w:cs="Georgia"/>
                        <w:b w:val="0"/>
                        <w:bCs w:val="0"/>
                        <w:sz w:val="16"/>
                        <w:szCs w:val="16"/>
                      </w:rPr>
                      <w:t>de</w:t>
                    </w:r>
                    <w:r>
                      <w:rPr>
                        <w:rFonts w:ascii="Georgia" w:hAnsi="Georgia" w:cs="Georgia"/>
                        <w:b w:val="0"/>
                        <w:bCs w:val="0"/>
                        <w:spacing w:val="-3"/>
                        <w:sz w:val="16"/>
                        <w:szCs w:val="16"/>
                      </w:rPr>
                      <w:t xml:space="preserve"> </w:t>
                    </w:r>
                    <w:r>
                      <w:rPr>
                        <w:rFonts w:ascii="Georgia" w:hAnsi="Georgia" w:cs="Georgia"/>
                        <w:b w:val="0"/>
                        <w:bCs w:val="0"/>
                        <w:sz w:val="16"/>
                        <w:szCs w:val="16"/>
                      </w:rPr>
                      <w:t>Dinero</w:t>
                    </w:r>
                    <w:r>
                      <w:rPr>
                        <w:rFonts w:ascii="Georgia" w:hAnsi="Georgia" w:cs="Georgia"/>
                        <w:b w:val="0"/>
                        <w:bCs w:val="0"/>
                        <w:spacing w:val="-3"/>
                        <w:sz w:val="16"/>
                        <w:szCs w:val="16"/>
                      </w:rPr>
                      <w:t xml:space="preserve"> </w:t>
                    </w:r>
                    <w:r>
                      <w:rPr>
                        <w:rFonts w:ascii="Georgia" w:hAnsi="Georgia" w:cs="Georgia"/>
                        <w:b w:val="0"/>
                        <w:bCs w:val="0"/>
                        <w:sz w:val="16"/>
                        <w:szCs w:val="16"/>
                      </w:rPr>
                      <w:t>Virtual</w:t>
                    </w:r>
                    <w:r>
                      <w:rPr>
                        <w:rFonts w:ascii="Georgia" w:hAnsi="Georgia" w:cs="Georgia"/>
                        <w:b w:val="0"/>
                        <w:bCs w:val="0"/>
                        <w:spacing w:val="-3"/>
                        <w:sz w:val="16"/>
                        <w:szCs w:val="16"/>
                      </w:rPr>
                      <w:t xml:space="preserve"> </w:t>
                    </w:r>
                    <w:r>
                      <w:rPr>
                        <w:rFonts w:ascii="Georgia" w:hAnsi="Georgia" w:cs="Georgia"/>
                        <w:b w:val="0"/>
                        <w:bCs w:val="0"/>
                        <w:sz w:val="16"/>
                        <w:szCs w:val="16"/>
                      </w:rPr>
                      <w:t>la</w:t>
                    </w:r>
                    <w:r>
                      <w:rPr>
                        <w:rFonts w:ascii="Georgia" w:hAnsi="Georgia" w:cs="Georgia"/>
                        <w:b w:val="0"/>
                        <w:bCs w:val="0"/>
                        <w:spacing w:val="-3"/>
                        <w:sz w:val="16"/>
                        <w:szCs w:val="16"/>
                      </w:rPr>
                      <w:t xml:space="preserve"> </w:t>
                    </w:r>
                    <w:r>
                      <w:rPr>
                        <w:rFonts w:ascii="Georgia" w:hAnsi="Georgia" w:cs="Georgia"/>
                        <w:b w:val="0"/>
                        <w:bCs w:val="0"/>
                        <w:sz w:val="16"/>
                        <w:szCs w:val="16"/>
                      </w:rPr>
                      <w:t>denuncia</w:t>
                    </w:r>
                    <w:r>
                      <w:rPr>
                        <w:rFonts w:ascii="Georgia" w:hAnsi="Georgia" w:cs="Georgia"/>
                        <w:b w:val="0"/>
                        <w:bCs w:val="0"/>
                        <w:spacing w:val="-3"/>
                        <w:sz w:val="16"/>
                        <w:szCs w:val="16"/>
                      </w:rPr>
                      <w:t xml:space="preserve"> </w:t>
                    </w:r>
                    <w:r>
                      <w:rPr>
                        <w:rFonts w:ascii="Georgia" w:hAnsi="Georgia" w:cs="Georgia"/>
                        <w:b w:val="0"/>
                        <w:bCs w:val="0"/>
                        <w:sz w:val="16"/>
                        <w:szCs w:val="16"/>
                      </w:rPr>
                      <w:t>deberá</w:t>
                    </w:r>
                    <w:r>
                      <w:rPr>
                        <w:rFonts w:ascii="Georgia" w:hAnsi="Georgia" w:cs="Georgia"/>
                        <w:b w:val="0"/>
                        <w:bCs w:val="0"/>
                        <w:spacing w:val="-3"/>
                        <w:sz w:val="16"/>
                        <w:szCs w:val="16"/>
                      </w:rPr>
                      <w:t xml:space="preserve"> </w:t>
                    </w:r>
                    <w:r>
                      <w:rPr>
                        <w:rFonts w:ascii="Georgia" w:hAnsi="Georgia" w:cs="Georgia"/>
                        <w:b w:val="0"/>
                        <w:bCs w:val="0"/>
                        <w:sz w:val="16"/>
                        <w:szCs w:val="16"/>
                      </w:rPr>
                      <w:t>interponerse</w:t>
                    </w:r>
                    <w:r>
                      <w:rPr>
                        <w:rFonts w:ascii="Georgia" w:hAnsi="Georgia" w:cs="Georgia"/>
                        <w:b w:val="0"/>
                        <w:bCs w:val="0"/>
                        <w:spacing w:val="-3"/>
                        <w:sz w:val="16"/>
                        <w:szCs w:val="16"/>
                      </w:rPr>
                      <w:t xml:space="preserve"> </w:t>
                    </w:r>
                    <w:r>
                      <w:rPr>
                        <w:rFonts w:ascii="Georgia" w:hAnsi="Georgia" w:cs="Georgia"/>
                        <w:b w:val="0"/>
                        <w:bCs w:val="0"/>
                        <w:sz w:val="16"/>
                        <w:szCs w:val="16"/>
                      </w:rPr>
                      <w:t xml:space="preserve">dentro de un plazo no mayor a 24 (veinticuatro) horas de ocurrido el evento materia de cobertura o desde que se tome conocimiento </w:t>
                    </w:r>
                    <w:proofErr w:type="gramStart"/>
                    <w:r>
                      <w:rPr>
                        <w:rFonts w:ascii="Georgia" w:hAnsi="Georgia" w:cs="Georgia"/>
                        <w:b w:val="0"/>
                        <w:bCs w:val="0"/>
                        <w:sz w:val="16"/>
                        <w:szCs w:val="16"/>
                      </w:rPr>
                      <w:t>del mismo</w:t>
                    </w:r>
                    <w:proofErr w:type="gramEnd"/>
                    <w:r>
                      <w:rPr>
                        <w:rFonts w:ascii="Georgia" w:hAnsi="Georgia" w:cs="Georgia"/>
                        <w:b w:val="0"/>
                        <w:bCs w:val="0"/>
                        <w:sz w:val="16"/>
                        <w:szCs w:val="16"/>
                      </w:rPr>
                      <w:t xml:space="preserve"> (salvo para el caso de la cobertura de Uso Malicioso de Documento de Identidad por Robo, Secuestro, Hurto o Extravío y Compra Protegida en cuyo caso no será necesario).</w:t>
                    </w:r>
                  </w:p>
                  <w:p w:rsidR="00210261" w:rsidP="00210261" w:rsidRDefault="00210261" w14:paraId="36F09DC2" w14:textId="77777777">
                    <w:pPr>
                      <w:pStyle w:val="Ttulo"/>
                      <w:kinsoku w:val="0"/>
                      <w:overflowPunct w:val="0"/>
                      <w:spacing w:before="8"/>
                      <w:rPr>
                        <w:rFonts w:ascii="Georgia" w:hAnsi="Georgia" w:cs="Georgia"/>
                        <w:b w:val="0"/>
                        <w:bCs w:val="0"/>
                        <w:sz w:val="15"/>
                        <w:szCs w:val="15"/>
                      </w:rPr>
                    </w:pPr>
                  </w:p>
                  <w:p w:rsidR="00210261" w:rsidP="00210261" w:rsidRDefault="00210261" w14:paraId="47E0F52A" w14:textId="77777777">
                    <w:pPr>
                      <w:pStyle w:val="Ttulo"/>
                      <w:numPr>
                        <w:ilvl w:val="1"/>
                        <w:numId w:val="55"/>
                      </w:numPr>
                      <w:tabs>
                        <w:tab w:val="left" w:pos="1009"/>
                        <w:tab w:val="left" w:pos="1041"/>
                      </w:tabs>
                      <w:kinsoku w:val="0"/>
                      <w:overflowPunct w:val="0"/>
                      <w:autoSpaceDE w:val="0"/>
                      <w:autoSpaceDN w:val="0"/>
                      <w:adjustRightInd w:val="0"/>
                      <w:ind w:left="1041" w:right="344" w:hanging="284"/>
                      <w:jc w:val="left"/>
                      <w:rPr>
                        <w:rFonts w:ascii="Georgia" w:hAnsi="Georgia" w:cs="Georgia"/>
                        <w:b w:val="0"/>
                        <w:bCs w:val="0"/>
                        <w:sz w:val="16"/>
                        <w:szCs w:val="16"/>
                      </w:rPr>
                    </w:pPr>
                    <w:r>
                      <w:rPr>
                        <w:rFonts w:ascii="Georgia" w:hAnsi="Georgia" w:cs="Georgia"/>
                        <w:b w:val="0"/>
                        <w:bCs w:val="0"/>
                        <w:sz w:val="16"/>
                        <w:szCs w:val="16"/>
                      </w:rPr>
                      <w:t>Presentar la denuncia policial, en la delegación donde ocurrieron los hechos dentro de un plazo no mayor a 4 (cuatro)</w:t>
                    </w:r>
                    <w:r>
                      <w:rPr>
                        <w:rFonts w:ascii="Georgia" w:hAnsi="Georgia" w:cs="Georgia"/>
                        <w:b w:val="0"/>
                        <w:bCs w:val="0"/>
                        <w:spacing w:val="-2"/>
                        <w:sz w:val="16"/>
                        <w:szCs w:val="16"/>
                      </w:rPr>
                      <w:t xml:space="preserve"> </w:t>
                    </w:r>
                    <w:r>
                      <w:rPr>
                        <w:rFonts w:ascii="Georgia" w:hAnsi="Georgia" w:cs="Georgia"/>
                        <w:b w:val="0"/>
                        <w:bCs w:val="0"/>
                        <w:sz w:val="16"/>
                        <w:szCs w:val="16"/>
                      </w:rPr>
                      <w:t>horas</w:t>
                    </w:r>
                    <w:r>
                      <w:rPr>
                        <w:rFonts w:ascii="Georgia" w:hAnsi="Georgia" w:cs="Georgia"/>
                        <w:b w:val="0"/>
                        <w:bCs w:val="0"/>
                        <w:spacing w:val="-2"/>
                        <w:sz w:val="16"/>
                        <w:szCs w:val="16"/>
                      </w:rPr>
                      <w:t xml:space="preserve"> </w:t>
                    </w:r>
                    <w:r>
                      <w:rPr>
                        <w:rFonts w:ascii="Georgia" w:hAnsi="Georgia" w:cs="Georgia"/>
                        <w:b w:val="0"/>
                        <w:bCs w:val="0"/>
                        <w:sz w:val="16"/>
                        <w:szCs w:val="16"/>
                      </w:rPr>
                      <w:t>de</w:t>
                    </w:r>
                    <w:r>
                      <w:rPr>
                        <w:rFonts w:ascii="Georgia" w:hAnsi="Georgia" w:cs="Georgia"/>
                        <w:b w:val="0"/>
                        <w:bCs w:val="0"/>
                        <w:spacing w:val="-2"/>
                        <w:sz w:val="16"/>
                        <w:szCs w:val="16"/>
                      </w:rPr>
                      <w:t xml:space="preserve"> </w:t>
                    </w:r>
                    <w:r>
                      <w:rPr>
                        <w:rFonts w:ascii="Georgia" w:hAnsi="Georgia" w:cs="Georgia"/>
                        <w:b w:val="0"/>
                        <w:bCs w:val="0"/>
                        <w:sz w:val="16"/>
                        <w:szCs w:val="16"/>
                      </w:rPr>
                      <w:t>ocurrido</w:t>
                    </w:r>
                    <w:r>
                      <w:rPr>
                        <w:rFonts w:ascii="Georgia" w:hAnsi="Georgia" w:cs="Georgia"/>
                        <w:b w:val="0"/>
                        <w:bCs w:val="0"/>
                        <w:spacing w:val="-2"/>
                        <w:sz w:val="16"/>
                        <w:szCs w:val="16"/>
                      </w:rPr>
                      <w:t xml:space="preserve"> </w:t>
                    </w:r>
                    <w:r>
                      <w:rPr>
                        <w:rFonts w:ascii="Georgia" w:hAnsi="Georgia" w:cs="Georgia"/>
                        <w:b w:val="0"/>
                        <w:bCs w:val="0"/>
                        <w:sz w:val="16"/>
                        <w:szCs w:val="16"/>
                      </w:rPr>
                      <w:t>el</w:t>
                    </w:r>
                    <w:r>
                      <w:rPr>
                        <w:rFonts w:ascii="Georgia" w:hAnsi="Georgia" w:cs="Georgia"/>
                        <w:b w:val="0"/>
                        <w:bCs w:val="0"/>
                        <w:spacing w:val="-2"/>
                        <w:sz w:val="16"/>
                        <w:szCs w:val="16"/>
                      </w:rPr>
                      <w:t xml:space="preserve"> </w:t>
                    </w:r>
                    <w:r>
                      <w:rPr>
                        <w:rFonts w:ascii="Georgia" w:hAnsi="Georgia" w:cs="Georgia"/>
                        <w:b w:val="0"/>
                        <w:bCs w:val="0"/>
                        <w:sz w:val="16"/>
                        <w:szCs w:val="16"/>
                      </w:rPr>
                      <w:t>robo,</w:t>
                    </w:r>
                    <w:r>
                      <w:rPr>
                        <w:rFonts w:ascii="Georgia" w:hAnsi="Georgia" w:cs="Georgia"/>
                        <w:b w:val="0"/>
                        <w:bCs w:val="0"/>
                        <w:spacing w:val="-2"/>
                        <w:sz w:val="16"/>
                        <w:szCs w:val="16"/>
                      </w:rPr>
                      <w:t xml:space="preserve"> </w:t>
                    </w:r>
                    <w:r>
                      <w:rPr>
                        <w:rFonts w:ascii="Georgia" w:hAnsi="Georgia" w:cs="Georgia"/>
                        <w:b w:val="0"/>
                        <w:bCs w:val="0"/>
                        <w:sz w:val="16"/>
                        <w:szCs w:val="16"/>
                      </w:rPr>
                      <w:t>extravío,</w:t>
                    </w:r>
                    <w:r>
                      <w:rPr>
                        <w:rFonts w:ascii="Georgia" w:hAnsi="Georgia" w:cs="Georgia"/>
                        <w:b w:val="0"/>
                        <w:bCs w:val="0"/>
                        <w:spacing w:val="-2"/>
                        <w:sz w:val="16"/>
                        <w:szCs w:val="16"/>
                      </w:rPr>
                      <w:t xml:space="preserve"> </w:t>
                    </w:r>
                    <w:r>
                      <w:rPr>
                        <w:rFonts w:ascii="Georgia" w:hAnsi="Georgia" w:cs="Georgia"/>
                        <w:b w:val="0"/>
                        <w:bCs w:val="0"/>
                        <w:sz w:val="16"/>
                        <w:szCs w:val="16"/>
                      </w:rPr>
                      <w:t>o</w:t>
                    </w:r>
                    <w:r>
                      <w:rPr>
                        <w:rFonts w:ascii="Georgia" w:hAnsi="Georgia" w:cs="Georgia"/>
                        <w:b w:val="0"/>
                        <w:bCs w:val="0"/>
                        <w:spacing w:val="-2"/>
                        <w:sz w:val="16"/>
                        <w:szCs w:val="16"/>
                      </w:rPr>
                      <w:t xml:space="preserve"> </w:t>
                    </w:r>
                    <w:r>
                      <w:rPr>
                        <w:rFonts w:ascii="Georgia" w:hAnsi="Georgia" w:cs="Georgia"/>
                        <w:b w:val="0"/>
                        <w:bCs w:val="0"/>
                        <w:sz w:val="16"/>
                        <w:szCs w:val="16"/>
                      </w:rPr>
                      <w:t>hurto</w:t>
                    </w:r>
                    <w:r>
                      <w:rPr>
                        <w:rFonts w:ascii="Georgia" w:hAnsi="Georgia" w:cs="Georgia"/>
                        <w:b w:val="0"/>
                        <w:bCs w:val="0"/>
                        <w:spacing w:val="-2"/>
                        <w:sz w:val="16"/>
                        <w:szCs w:val="16"/>
                      </w:rPr>
                      <w:t xml:space="preserve"> </w:t>
                    </w:r>
                    <w:r>
                      <w:rPr>
                        <w:rFonts w:ascii="Georgia" w:hAnsi="Georgia" w:cs="Georgia"/>
                        <w:b w:val="0"/>
                        <w:bCs w:val="0"/>
                        <w:sz w:val="16"/>
                        <w:szCs w:val="16"/>
                      </w:rPr>
                      <w:t>o</w:t>
                    </w:r>
                    <w:r>
                      <w:rPr>
                        <w:rFonts w:ascii="Georgia" w:hAnsi="Georgia" w:cs="Georgia"/>
                        <w:b w:val="0"/>
                        <w:bCs w:val="0"/>
                        <w:spacing w:val="-2"/>
                        <w:sz w:val="16"/>
                        <w:szCs w:val="16"/>
                      </w:rPr>
                      <w:t xml:space="preserve"> </w:t>
                    </w:r>
                    <w:r>
                      <w:rPr>
                        <w:rFonts w:ascii="Georgia" w:hAnsi="Georgia" w:cs="Georgia"/>
                        <w:b w:val="0"/>
                        <w:bCs w:val="0"/>
                        <w:sz w:val="16"/>
                        <w:szCs w:val="16"/>
                      </w:rPr>
                      <w:t>desde</w:t>
                    </w:r>
                    <w:r>
                      <w:rPr>
                        <w:rFonts w:ascii="Georgia" w:hAnsi="Georgia" w:cs="Georgia"/>
                        <w:b w:val="0"/>
                        <w:bCs w:val="0"/>
                        <w:spacing w:val="-2"/>
                        <w:sz w:val="16"/>
                        <w:szCs w:val="16"/>
                      </w:rPr>
                      <w:t xml:space="preserve"> </w:t>
                    </w:r>
                    <w:r>
                      <w:rPr>
                        <w:rFonts w:ascii="Georgia" w:hAnsi="Georgia" w:cs="Georgia"/>
                        <w:b w:val="0"/>
                        <w:bCs w:val="0"/>
                        <w:sz w:val="16"/>
                        <w:szCs w:val="16"/>
                      </w:rPr>
                      <w:t>que</w:t>
                    </w:r>
                    <w:r>
                      <w:rPr>
                        <w:rFonts w:ascii="Georgia" w:hAnsi="Georgia" w:cs="Georgia"/>
                        <w:b w:val="0"/>
                        <w:bCs w:val="0"/>
                        <w:spacing w:val="-2"/>
                        <w:sz w:val="16"/>
                        <w:szCs w:val="16"/>
                      </w:rPr>
                      <w:t xml:space="preserve"> </w:t>
                    </w:r>
                    <w:r>
                      <w:rPr>
                        <w:rFonts w:ascii="Georgia" w:hAnsi="Georgia" w:cs="Georgia"/>
                        <w:b w:val="0"/>
                        <w:bCs w:val="0"/>
                        <w:sz w:val="16"/>
                        <w:szCs w:val="16"/>
                      </w:rPr>
                      <w:t>se</w:t>
                    </w:r>
                    <w:r>
                      <w:rPr>
                        <w:rFonts w:ascii="Georgia" w:hAnsi="Georgia" w:cs="Georgia"/>
                        <w:b w:val="0"/>
                        <w:bCs w:val="0"/>
                        <w:spacing w:val="-2"/>
                        <w:sz w:val="16"/>
                        <w:szCs w:val="16"/>
                      </w:rPr>
                      <w:t xml:space="preserve"> </w:t>
                    </w:r>
                    <w:r>
                      <w:rPr>
                        <w:rFonts w:ascii="Georgia" w:hAnsi="Georgia" w:cs="Georgia"/>
                        <w:b w:val="0"/>
                        <w:bCs w:val="0"/>
                        <w:sz w:val="16"/>
                        <w:szCs w:val="16"/>
                      </w:rPr>
                      <w:t>tome</w:t>
                    </w:r>
                    <w:r>
                      <w:rPr>
                        <w:rFonts w:ascii="Georgia" w:hAnsi="Georgia" w:cs="Georgia"/>
                        <w:b w:val="0"/>
                        <w:bCs w:val="0"/>
                        <w:spacing w:val="-2"/>
                        <w:sz w:val="16"/>
                        <w:szCs w:val="16"/>
                      </w:rPr>
                      <w:t xml:space="preserve"> </w:t>
                    </w:r>
                    <w:r>
                      <w:rPr>
                        <w:rFonts w:ascii="Georgia" w:hAnsi="Georgia" w:cs="Georgia"/>
                        <w:b w:val="0"/>
                        <w:bCs w:val="0"/>
                        <w:sz w:val="16"/>
                        <w:szCs w:val="16"/>
                      </w:rPr>
                      <w:t>conocimiento</w:t>
                    </w:r>
                    <w:r>
                      <w:rPr>
                        <w:rFonts w:ascii="Georgia" w:hAnsi="Georgia" w:cs="Georgia"/>
                        <w:b w:val="0"/>
                        <w:bCs w:val="0"/>
                        <w:spacing w:val="-2"/>
                        <w:sz w:val="16"/>
                        <w:szCs w:val="16"/>
                      </w:rPr>
                      <w:t xml:space="preserve"> </w:t>
                    </w:r>
                    <w:proofErr w:type="gramStart"/>
                    <w:r>
                      <w:rPr>
                        <w:rFonts w:ascii="Georgia" w:hAnsi="Georgia" w:cs="Georgia"/>
                        <w:b w:val="0"/>
                        <w:bCs w:val="0"/>
                        <w:sz w:val="16"/>
                        <w:szCs w:val="16"/>
                      </w:rPr>
                      <w:t>del</w:t>
                    </w:r>
                    <w:r>
                      <w:rPr>
                        <w:rFonts w:ascii="Georgia" w:hAnsi="Georgia" w:cs="Georgia"/>
                        <w:b w:val="0"/>
                        <w:bCs w:val="0"/>
                        <w:spacing w:val="-2"/>
                        <w:sz w:val="16"/>
                        <w:szCs w:val="16"/>
                      </w:rPr>
                      <w:t xml:space="preserve"> </w:t>
                    </w:r>
                    <w:r>
                      <w:rPr>
                        <w:rFonts w:ascii="Georgia" w:hAnsi="Georgia" w:cs="Georgia"/>
                        <w:b w:val="0"/>
                        <w:bCs w:val="0"/>
                        <w:sz w:val="16"/>
                        <w:szCs w:val="16"/>
                      </w:rPr>
                      <w:t>mismo</w:t>
                    </w:r>
                    <w:proofErr w:type="gramEnd"/>
                    <w:r>
                      <w:rPr>
                        <w:rFonts w:ascii="Georgia" w:hAnsi="Georgia" w:cs="Georgia"/>
                        <w:b w:val="0"/>
                        <w:bCs w:val="0"/>
                        <w:sz w:val="16"/>
                        <w:szCs w:val="16"/>
                      </w:rPr>
                      <w:t>.</w:t>
                    </w:r>
                    <w:r>
                      <w:rPr>
                        <w:rFonts w:ascii="Georgia" w:hAnsi="Georgia" w:cs="Georgia"/>
                        <w:b w:val="0"/>
                        <w:bCs w:val="0"/>
                        <w:spacing w:val="-2"/>
                        <w:sz w:val="16"/>
                        <w:szCs w:val="16"/>
                      </w:rPr>
                      <w:t xml:space="preserve"> </w:t>
                    </w:r>
                    <w:r>
                      <w:rPr>
                        <w:rFonts w:ascii="Georgia" w:hAnsi="Georgia" w:cs="Georgia"/>
                        <w:b w:val="0"/>
                        <w:bCs w:val="0"/>
                        <w:sz w:val="16"/>
                        <w:szCs w:val="16"/>
                      </w:rPr>
                      <w:t>Para</w:t>
                    </w:r>
                    <w:r>
                      <w:rPr>
                        <w:rFonts w:ascii="Georgia" w:hAnsi="Georgia" w:cs="Georgia"/>
                        <w:b w:val="0"/>
                        <w:bCs w:val="0"/>
                        <w:spacing w:val="-2"/>
                        <w:sz w:val="16"/>
                        <w:szCs w:val="16"/>
                      </w:rPr>
                      <w:t xml:space="preserve"> </w:t>
                    </w:r>
                    <w:r>
                      <w:rPr>
                        <w:rFonts w:ascii="Georgia" w:hAnsi="Georgia" w:cs="Georgia"/>
                        <w:b w:val="0"/>
                        <w:bCs w:val="0"/>
                        <w:sz w:val="16"/>
                        <w:szCs w:val="16"/>
                      </w:rPr>
                      <w:t>el</w:t>
                    </w:r>
                    <w:r>
                      <w:rPr>
                        <w:rFonts w:ascii="Georgia" w:hAnsi="Georgia" w:cs="Georgia"/>
                        <w:b w:val="0"/>
                        <w:bCs w:val="0"/>
                        <w:spacing w:val="-2"/>
                        <w:sz w:val="16"/>
                        <w:szCs w:val="16"/>
                      </w:rPr>
                      <w:t xml:space="preserve"> </w:t>
                    </w:r>
                    <w:r>
                      <w:rPr>
                        <w:rFonts w:ascii="Georgia" w:hAnsi="Georgia" w:cs="Georgia"/>
                        <w:b w:val="0"/>
                        <w:bCs w:val="0"/>
                        <w:sz w:val="16"/>
                        <w:szCs w:val="16"/>
                      </w:rPr>
                      <w:t>caso</w:t>
                    </w:r>
                    <w:r>
                      <w:rPr>
                        <w:rFonts w:ascii="Georgia" w:hAnsi="Georgia" w:cs="Georgia"/>
                        <w:b w:val="0"/>
                        <w:bCs w:val="0"/>
                        <w:spacing w:val="-2"/>
                        <w:sz w:val="16"/>
                        <w:szCs w:val="16"/>
                      </w:rPr>
                      <w:t xml:space="preserve"> </w:t>
                    </w:r>
                    <w:r>
                      <w:rPr>
                        <w:rFonts w:ascii="Georgia" w:hAnsi="Georgia" w:cs="Georgia"/>
                        <w:b w:val="0"/>
                        <w:bCs w:val="0"/>
                        <w:sz w:val="16"/>
                        <w:szCs w:val="16"/>
                      </w:rPr>
                      <w:t>del secuestro las 4 horas se contabilizan a partir de la hora de la liberación.</w:t>
                    </w:r>
                  </w:p>
                </w:txbxContent>
              </v:textbox>
            </v:shape>
            <w10:anchorlock/>
          </v:group>
        </w:pict>
      </w:r>
    </w:p>
    <w:p w:rsidRPr="00210261" w:rsidR="00210261" w:rsidP="00210261" w:rsidRDefault="00210261" w14:paraId="11F6B6F6" w14:textId="77777777">
      <w:pPr>
        <w:tabs>
          <w:tab w:val="left" w:pos="709"/>
          <w:tab w:val="left" w:pos="2160"/>
        </w:tabs>
        <w:jc w:val="both"/>
        <w:rPr>
          <w:rFonts w:eastAsiaTheme="minorHAnsi"/>
          <w:lang w:val="es-PE" w:eastAsia="en-US"/>
        </w:rPr>
      </w:pPr>
      <w:r w:rsidRPr="00210261">
        <w:rPr>
          <w:lang w:val="es-419"/>
        </w:rPr>
        <w:t>Adicionalmente</w:t>
      </w:r>
      <w:r w:rsidRPr="00210261">
        <w:rPr>
          <w:lang w:val="es-PE"/>
        </w:rPr>
        <w:t>, y luego de la remisión de la póliza por parte de la compañía de seguros, se ha verificado que dichas estipulaciones figuran en las Condiciones de la póliza de seguro grupal, por lo que la carga de realizar la denuncia policial dentro de las 4 horas resulta válidamente oponible al asegurado, en tanto fue efectivamente pactada y debidamente puesta en su conocimiento.</w:t>
      </w:r>
    </w:p>
    <w:p w:rsidRPr="00210261" w:rsidR="00210261" w:rsidP="00210261" w:rsidRDefault="00210261" w14:paraId="40D5BE94" w14:textId="77777777">
      <w:pPr>
        <w:tabs>
          <w:tab w:val="left" w:pos="709"/>
          <w:tab w:val="left" w:pos="2160"/>
        </w:tabs>
        <w:jc w:val="both"/>
        <w:rPr>
          <w:lang w:val="es-PE"/>
        </w:rPr>
      </w:pPr>
    </w:p>
    <w:p w:rsidRPr="00210261" w:rsidR="00210261" w:rsidP="00210261" w:rsidRDefault="00210261" w14:paraId="62FD0AFB" w14:textId="77777777">
      <w:pPr>
        <w:tabs>
          <w:tab w:val="left" w:pos="709"/>
          <w:tab w:val="left" w:pos="2160"/>
        </w:tabs>
        <w:jc w:val="both"/>
        <w:rPr>
          <w:lang w:val="es-PE"/>
        </w:rPr>
      </w:pPr>
      <w:r w:rsidRPr="00210261">
        <w:rPr>
          <w:b/>
          <w:u w:val="single"/>
        </w:rPr>
        <w:t>OCTAVO</w:t>
      </w:r>
      <w:r w:rsidRPr="00210261">
        <w:rPr>
          <w:b/>
        </w:rPr>
        <w:t>:</w:t>
      </w:r>
      <w:r w:rsidRPr="00210261">
        <w:rPr>
          <w:lang w:val="es-PE"/>
        </w:rPr>
        <w:t xml:space="preserve"> Conforme a los términos pactados en el contrato de seguro, el plazo de 4 horas se computa de ocurrido el robo, extravío o hurto de la tarjeta o desde que se toma conocimiento de tales hechos.</w:t>
      </w:r>
    </w:p>
    <w:p w:rsidRPr="00210261" w:rsidR="00210261" w:rsidP="00210261" w:rsidRDefault="00210261" w14:paraId="209B2982" w14:textId="77777777">
      <w:pPr>
        <w:tabs>
          <w:tab w:val="left" w:pos="709"/>
          <w:tab w:val="left" w:pos="2160"/>
        </w:tabs>
        <w:jc w:val="both"/>
        <w:rPr>
          <w:lang w:val="es-PE"/>
        </w:rPr>
      </w:pPr>
    </w:p>
    <w:p w:rsidRPr="00210261" w:rsidR="00210261" w:rsidP="00210261" w:rsidRDefault="00210261" w14:paraId="7B943066" w14:textId="77777777">
      <w:pPr>
        <w:tabs>
          <w:tab w:val="left" w:pos="709"/>
          <w:tab w:val="left" w:pos="2160"/>
        </w:tabs>
        <w:jc w:val="both"/>
        <w:rPr>
          <w:lang w:val="es-PE"/>
        </w:rPr>
      </w:pPr>
      <w:r w:rsidRPr="00210261">
        <w:rPr>
          <w:lang w:val="es-PE"/>
        </w:rPr>
        <w:t xml:space="preserve">En tal sentido, el plazo no se computa desde que se toma conocimiento de la operación o uso indebido de la tarjeta. </w:t>
      </w:r>
    </w:p>
    <w:p w:rsidRPr="00210261" w:rsidR="00210261" w:rsidP="00210261" w:rsidRDefault="00210261" w14:paraId="7F11A087" w14:textId="77777777">
      <w:pPr>
        <w:tabs>
          <w:tab w:val="left" w:pos="709"/>
          <w:tab w:val="left" w:pos="2160"/>
        </w:tabs>
        <w:jc w:val="both"/>
        <w:rPr>
          <w:b/>
          <w:bCs/>
          <w:lang w:val="es-PE"/>
        </w:rPr>
      </w:pPr>
    </w:p>
    <w:p w:rsidRPr="00210261" w:rsidR="00210261" w:rsidP="00210261" w:rsidRDefault="00210261" w14:paraId="62485566" w14:textId="77777777">
      <w:pPr>
        <w:tabs>
          <w:tab w:val="left" w:pos="709"/>
          <w:tab w:val="left" w:pos="2160"/>
        </w:tabs>
        <w:jc w:val="both"/>
        <w:rPr>
          <w:lang w:val="es-419"/>
        </w:rPr>
      </w:pPr>
      <w:r w:rsidRPr="00210261">
        <w:rPr>
          <w:lang w:val="es-419"/>
        </w:rPr>
        <w:t xml:space="preserve">Es un hecho probado que la denuncia policial fue realizada después de haber vencido el plazo de cuatro horas de producido el extravío de las tarjetas, e incluso de conocida tal pérdida. Así, es manifiesto que objetivamente la asegurada habría inobservado una </w:t>
      </w:r>
      <w:proofErr w:type="gramStart"/>
      <w:r w:rsidRPr="00210261">
        <w:rPr>
          <w:lang w:val="es-419"/>
        </w:rPr>
        <w:t xml:space="preserve">carga </w:t>
      </w:r>
      <w:r w:rsidRPr="00210261">
        <w:rPr>
          <w:i/>
          <w:lang w:val="es-419"/>
        </w:rPr>
        <w:t xml:space="preserve">post </w:t>
      </w:r>
      <w:r w:rsidRPr="00210261">
        <w:rPr>
          <w:lang w:val="es-419"/>
        </w:rPr>
        <w:t>siniestro</w:t>
      </w:r>
      <w:proofErr w:type="gramEnd"/>
      <w:r w:rsidRPr="00210261">
        <w:rPr>
          <w:lang w:val="es-419"/>
        </w:rPr>
        <w:t xml:space="preserve"> que podría afectar su derecho a reclamar cobertura.  </w:t>
      </w:r>
    </w:p>
    <w:p w:rsidRPr="00210261" w:rsidR="00210261" w:rsidP="00210261" w:rsidRDefault="00210261" w14:paraId="0C011BB9" w14:textId="77777777">
      <w:pPr>
        <w:tabs>
          <w:tab w:val="left" w:pos="709"/>
          <w:tab w:val="left" w:pos="2160"/>
        </w:tabs>
        <w:jc w:val="both"/>
        <w:rPr>
          <w:lang w:val="es-419"/>
        </w:rPr>
      </w:pPr>
    </w:p>
    <w:p w:rsidRPr="00210261" w:rsidR="00210261" w:rsidP="00210261" w:rsidRDefault="00210261" w14:paraId="219150BD" w14:textId="77777777">
      <w:pPr>
        <w:tabs>
          <w:tab w:val="left" w:pos="709"/>
          <w:tab w:val="left" w:pos="2160"/>
        </w:tabs>
        <w:jc w:val="both"/>
        <w:rPr>
          <w:lang w:val="es-419"/>
        </w:rPr>
      </w:pPr>
      <w:r w:rsidRPr="00210261">
        <w:rPr>
          <w:lang w:val="es-419"/>
        </w:rPr>
        <w:t xml:space="preserve">A este efecto, cabe tener en consideración que el artículo 59 de la Ley del Contrato de Seguro -Ley 29946- señala que: </w:t>
      </w:r>
    </w:p>
    <w:p w:rsidRPr="00210261" w:rsidR="00210261" w:rsidP="00210261" w:rsidRDefault="00210261" w14:paraId="5ED335E7" w14:textId="77777777">
      <w:pPr>
        <w:tabs>
          <w:tab w:val="left" w:pos="709"/>
          <w:tab w:val="left" w:pos="2160"/>
        </w:tabs>
        <w:ind w:left="709" w:hanging="709"/>
        <w:jc w:val="both"/>
        <w:rPr>
          <w:lang w:val="es-419"/>
        </w:rPr>
      </w:pPr>
    </w:p>
    <w:p w:rsidRPr="00210261" w:rsidR="00210261" w:rsidP="00210261" w:rsidRDefault="00210261" w14:paraId="67C7D78D" w14:textId="77777777">
      <w:pPr>
        <w:tabs>
          <w:tab w:val="left" w:pos="709"/>
          <w:tab w:val="left" w:pos="2160"/>
        </w:tabs>
        <w:ind w:left="709" w:hanging="709"/>
        <w:jc w:val="both"/>
        <w:rPr>
          <w:i/>
          <w:lang w:val="es-PE"/>
        </w:rPr>
      </w:pPr>
      <w:r w:rsidRPr="00210261">
        <w:rPr>
          <w:i/>
          <w:lang w:val="es-419"/>
        </w:rPr>
        <w:tab/>
      </w:r>
      <w:r w:rsidRPr="00210261">
        <w:rPr>
          <w:i/>
          <w:lang w:val="es-419"/>
        </w:rPr>
        <w:t>“</w:t>
      </w:r>
      <w:r w:rsidRPr="00210261">
        <w:rPr>
          <w:i/>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210261">
        <w:rPr>
          <w:i/>
          <w:lang w:val="es-PE"/>
        </w:rPr>
        <w:t>de acuerdo al</w:t>
      </w:r>
      <w:proofErr w:type="gramEnd"/>
      <w:r w:rsidRPr="00210261">
        <w:rPr>
          <w:i/>
          <w:lang w:val="es-PE"/>
        </w:rPr>
        <w:t xml:space="preserve"> siguiente régimen:</w:t>
      </w:r>
    </w:p>
    <w:p w:rsidRPr="00210261" w:rsidR="00210261" w:rsidP="00210261" w:rsidRDefault="00210261" w14:paraId="78A526FE" w14:textId="77777777">
      <w:pPr>
        <w:tabs>
          <w:tab w:val="left" w:pos="709"/>
          <w:tab w:val="left" w:pos="2160"/>
        </w:tabs>
        <w:ind w:left="709" w:hanging="709"/>
        <w:jc w:val="both"/>
        <w:rPr>
          <w:i/>
          <w:lang w:val="es-419"/>
        </w:rPr>
      </w:pPr>
    </w:p>
    <w:p w:rsidRPr="00210261" w:rsidR="00210261" w:rsidP="00210261" w:rsidRDefault="00210261" w14:paraId="72D5D841" w14:textId="77777777">
      <w:pPr>
        <w:tabs>
          <w:tab w:val="left" w:pos="709"/>
          <w:tab w:val="left" w:pos="2160"/>
        </w:tabs>
        <w:ind w:left="1418" w:hanging="709"/>
        <w:jc w:val="both"/>
        <w:rPr>
          <w:i/>
          <w:lang w:val="es-PE"/>
        </w:rPr>
      </w:pPr>
      <w:r w:rsidRPr="00210261">
        <w:rPr>
          <w:bCs/>
          <w:i/>
          <w:lang w:val="es-PE"/>
        </w:rPr>
        <w:t>Cargas posteriores al siniestro</w:t>
      </w:r>
    </w:p>
    <w:p w:rsidRPr="00210261" w:rsidR="00210261" w:rsidP="00210261" w:rsidRDefault="00210261" w14:paraId="10D62ABB" w14:textId="77777777">
      <w:pPr>
        <w:tabs>
          <w:tab w:val="left" w:pos="709"/>
          <w:tab w:val="left" w:pos="2160"/>
        </w:tabs>
        <w:ind w:left="1418" w:hanging="709"/>
        <w:jc w:val="both"/>
        <w:rPr>
          <w:i/>
          <w:lang w:val="es-PE"/>
        </w:rPr>
      </w:pPr>
      <w:r w:rsidRPr="00210261">
        <w:rPr>
          <w:i/>
          <w:lang w:val="es-PE"/>
        </w:rPr>
        <w:t xml:space="preserve">c) </w:t>
      </w:r>
      <w:r w:rsidRPr="00210261">
        <w:rPr>
          <w:i/>
          <w:lang w:val="es-PE"/>
        </w:rPr>
        <w:tab/>
      </w:r>
      <w:r w:rsidRPr="00210261">
        <w:rPr>
          <w:i/>
          <w:lang w:val="es-PE"/>
        </w:rPr>
        <w:t>Si la carga debe ejecutarse después del siniestro, el asegurador se libera por el incumplimiento del asegurado, si el mismo influyó en la extensión de la obligación asumida.</w:t>
      </w:r>
    </w:p>
    <w:p w:rsidRPr="00210261" w:rsidR="00210261" w:rsidP="00210261" w:rsidRDefault="00210261" w14:paraId="0331F7D1" w14:textId="77777777">
      <w:pPr>
        <w:tabs>
          <w:tab w:val="left" w:pos="709"/>
          <w:tab w:val="left" w:pos="2160"/>
        </w:tabs>
        <w:ind w:left="1418" w:hanging="709"/>
        <w:jc w:val="both"/>
        <w:rPr>
          <w:i/>
          <w:lang w:val="es-PE"/>
        </w:rPr>
      </w:pPr>
      <w:r w:rsidRPr="00210261">
        <w:rPr>
          <w:i/>
          <w:lang w:val="es-PE"/>
        </w:rPr>
        <w:t xml:space="preserve">d) </w:t>
      </w:r>
      <w:r w:rsidRPr="00210261">
        <w:rPr>
          <w:i/>
          <w:lang w:val="es-PE"/>
        </w:rPr>
        <w:tab/>
      </w:r>
      <w:r w:rsidRPr="00210261">
        <w:rPr>
          <w:i/>
          <w:lang w:val="es-PE"/>
        </w:rPr>
        <w:t>En caso de culpa leve, la indemnización se reduce de manera proporcional a la agravación del siniestro consecuencia del incumplimiento.”</w:t>
      </w:r>
    </w:p>
    <w:p w:rsidRPr="00210261" w:rsidR="00210261" w:rsidP="00210261" w:rsidRDefault="00210261" w14:paraId="2EFCC306" w14:textId="77777777">
      <w:pPr>
        <w:tabs>
          <w:tab w:val="left" w:pos="709"/>
          <w:tab w:val="left" w:pos="2160"/>
        </w:tabs>
        <w:jc w:val="both"/>
        <w:rPr>
          <w:lang w:val="es-PE"/>
        </w:rPr>
      </w:pPr>
    </w:p>
    <w:p w:rsidRPr="00210261" w:rsidR="00210261" w:rsidP="00210261" w:rsidRDefault="00210261" w14:paraId="31D29C91" w14:textId="77777777">
      <w:pPr>
        <w:tabs>
          <w:tab w:val="left" w:pos="709"/>
          <w:tab w:val="left" w:pos="2160"/>
        </w:tabs>
        <w:jc w:val="both"/>
        <w:rPr>
          <w:lang w:val="es-419"/>
        </w:rPr>
      </w:pPr>
      <w:r w:rsidRPr="00210261">
        <w:rPr>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210261" w:rsidR="00210261" w:rsidP="00210261" w:rsidRDefault="00210261" w14:paraId="77CD39EB" w14:textId="77777777">
      <w:pPr>
        <w:tabs>
          <w:tab w:val="left" w:pos="709"/>
          <w:tab w:val="left" w:pos="2160"/>
        </w:tabs>
        <w:ind w:left="709" w:hanging="709"/>
        <w:jc w:val="both"/>
        <w:rPr>
          <w:lang w:val="es-419"/>
        </w:rPr>
      </w:pPr>
    </w:p>
    <w:p w:rsidRPr="00210261" w:rsidR="00210261" w:rsidP="00210261" w:rsidRDefault="00210261" w14:paraId="1733E502" w14:textId="77777777">
      <w:pPr>
        <w:tabs>
          <w:tab w:val="left" w:pos="709"/>
          <w:tab w:val="left" w:pos="2160"/>
        </w:tabs>
        <w:jc w:val="both"/>
        <w:rPr>
          <w:lang w:val="es-PE"/>
        </w:rPr>
      </w:pPr>
      <w:r w:rsidRPr="00210261">
        <w:rPr>
          <w:lang w:val="es-PE"/>
        </w:rPr>
        <w:t xml:space="preserve">En el presente caso la aseguradora no ha demostrado cómo la denuncia policial efectuada en un plazo mayor a 4 horas ha influido en el alcance de las obligaciones derivadas del contrato de seguro. </w:t>
      </w:r>
    </w:p>
    <w:p w:rsidRPr="00210261" w:rsidR="00210261" w:rsidP="00210261" w:rsidRDefault="00210261" w14:paraId="3CE54249" w14:textId="77777777">
      <w:pPr>
        <w:tabs>
          <w:tab w:val="left" w:pos="709"/>
          <w:tab w:val="left" w:pos="2160"/>
        </w:tabs>
        <w:jc w:val="both"/>
        <w:rPr>
          <w:lang w:val="es-PE"/>
        </w:rPr>
      </w:pPr>
      <w:r w:rsidRPr="00210261">
        <w:rPr>
          <w:lang w:val="es-PE"/>
        </w:rPr>
        <w:t>Si bien, podría sostenerse que la denuncia policial luego de transcurridas las 4 horas de producido el extravío, genera un perjuicio para la compañía aseguradora, añadiendo que mientras mayor sea el lapso de tiempo de la ocurrencia del evento de pérdida de la tarjeta  y la denuncia, la evidencia para una investigación de la Policía Nacional va desapareciendo y ello dificulta a la aseguradora poder determinar la existencia de algún tipo de fraude; ello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entendemos se habría hecho dentro del plazo, en tanto no ha sido invocado como causal de rechazo.</w:t>
      </w:r>
    </w:p>
    <w:p w:rsidRPr="00210261" w:rsidR="00210261" w:rsidP="00210261" w:rsidRDefault="00210261" w14:paraId="422CCC14" w14:textId="77777777">
      <w:pPr>
        <w:tabs>
          <w:tab w:val="left" w:pos="709"/>
          <w:tab w:val="left" w:pos="2160"/>
        </w:tabs>
        <w:jc w:val="both"/>
        <w:rPr>
          <w:lang w:val="es-PE"/>
        </w:rPr>
      </w:pPr>
    </w:p>
    <w:p w:rsidRPr="00210261" w:rsidR="00210261" w:rsidP="00210261" w:rsidRDefault="00210261" w14:paraId="4B9DE1C6" w14:textId="77777777">
      <w:pPr>
        <w:tabs>
          <w:tab w:val="left" w:pos="709"/>
          <w:tab w:val="left" w:pos="2160"/>
        </w:tabs>
        <w:jc w:val="both"/>
        <w:rPr>
          <w:lang w:val="es-PE"/>
        </w:rPr>
      </w:pPr>
      <w:r w:rsidRPr="00210261">
        <w:rPr>
          <w:lang w:val="es-PE"/>
        </w:rPr>
        <w:t>Incluso, la reclamante ha aportado evidencia del bloqueo de su tarjeta OH:</w:t>
      </w:r>
    </w:p>
    <w:p w:rsidRPr="00210261" w:rsidR="00210261" w:rsidP="00210261" w:rsidRDefault="00210261" w14:paraId="02EB3FDA" w14:textId="77777777">
      <w:pPr>
        <w:pStyle w:val="Ttulo"/>
        <w:kinsoku w:val="0"/>
        <w:overflowPunct w:val="0"/>
        <w:rPr>
          <w:rFonts w:eastAsiaTheme="minorHAnsi"/>
          <w:lang w:val="es-PE" w:eastAsia="en-US"/>
        </w:rPr>
      </w:pPr>
      <w:proofErr w:type="gramStart"/>
      <w:r w:rsidRPr="00210261">
        <w:t>Tarjeta oh!</w:t>
      </w:r>
      <w:proofErr w:type="gramEnd"/>
      <w:r w:rsidRPr="00210261">
        <w:t xml:space="preserve"> - Bloqueo de tarjeta</w:t>
      </w:r>
    </w:p>
    <w:p w:rsidRPr="00210261" w:rsidR="00210261" w:rsidP="00210261" w:rsidRDefault="00210261" w14:paraId="15FD3649" w14:textId="77777777">
      <w:pPr>
        <w:pStyle w:val="Textoindependiente"/>
        <w:kinsoku w:val="0"/>
        <w:overflowPunct w:val="0"/>
        <w:spacing w:before="17"/>
        <w:ind w:left="98"/>
        <w:rPr>
          <w:color w:val="CBCBCB"/>
        </w:rPr>
      </w:pPr>
      <w:r w:rsidRPr="00210261">
        <w:rPr>
          <w:color w:val="CBCBCB"/>
        </w:rPr>
        <w:t>1 mensaje</w:t>
      </w:r>
    </w:p>
    <w:p w:rsidRPr="00210261" w:rsidR="00210261" w:rsidP="00210261" w:rsidRDefault="00210261" w14:paraId="2E1848D1" w14:textId="77777777">
      <w:pPr>
        <w:pStyle w:val="Textoindependiente"/>
        <w:kinsoku w:val="0"/>
        <w:overflowPunct w:val="0"/>
      </w:pPr>
    </w:p>
    <w:p w:rsidRPr="00210261" w:rsidR="00210261" w:rsidP="00210261" w:rsidRDefault="00210261" w14:paraId="74AE508A" w14:textId="77777777">
      <w:pPr>
        <w:pStyle w:val="Textoindependiente"/>
        <w:kinsoku w:val="0"/>
        <w:overflowPunct w:val="0"/>
        <w:spacing w:before="6"/>
      </w:pPr>
    </w:p>
    <w:p w:rsidRPr="00210261" w:rsidR="00210261" w:rsidP="00210261" w:rsidRDefault="00210261" w14:paraId="5E54BD6F" w14:textId="5B86E219">
      <w:pPr>
        <w:pStyle w:val="Textoindependiente"/>
        <w:kinsoku w:val="0"/>
        <w:overflowPunct w:val="0"/>
        <w:rPr>
          <w:b w:val="1"/>
          <w:bCs w:val="1"/>
          <w:color w:val="CBCBCB"/>
        </w:rPr>
      </w:pPr>
      <w:r w:rsidRPr="0CF910C0" w:rsidR="24790855">
        <w:rPr>
          <w:b w:val="1"/>
          <w:bCs w:val="1"/>
          <w:color w:val="CBCBCB"/>
        </w:rPr>
        <w:t>......................................................................</w:t>
      </w:r>
      <w:r w:rsidRPr="0CF910C0" w:rsidR="00210261">
        <w:rPr>
          <w:b w:val="1"/>
          <w:bCs w:val="1"/>
          <w:color w:val="CBCBCB"/>
        </w:rPr>
        <w:t xml:space="preserve"> </w:t>
      </w:r>
      <w:hyperlink r:id="Rc47e974f3175452d">
        <w:r w:rsidRPr="0CF910C0" w:rsidR="00210261">
          <w:rPr>
            <w:rStyle w:val="Hipervnculo"/>
            <w:b w:val="1"/>
            <w:bCs w:val="1"/>
            <w:color w:val="CBCBCB"/>
          </w:rPr>
          <w:t>&lt;fi</w:t>
        </w:r>
      </w:hyperlink>
      <w:r w:rsidRPr="0CF910C0" w:rsidR="00210261">
        <w:rPr>
          <w:b w:val="1"/>
          <w:bCs w:val="1"/>
          <w:color w:val="CBCBCB"/>
        </w:rPr>
        <w:t>o</w:t>
      </w:r>
      <w:hyperlink r:id="R6a40363d035042df">
        <w:r w:rsidRPr="0CF910C0" w:rsidR="00210261">
          <w:rPr>
            <w:rStyle w:val="Hipervnculo"/>
            <w:b w:val="1"/>
            <w:bCs w:val="1"/>
            <w:color w:val="CBCBCB"/>
          </w:rPr>
          <w:t>relaqc11@gmail.com</w:t>
        </w:r>
      </w:hyperlink>
      <w:r w:rsidRPr="0CF910C0" w:rsidR="00210261">
        <w:rPr>
          <w:b w:val="1"/>
          <w:bCs w:val="1"/>
          <w:color w:val="CBCBCB"/>
        </w:rPr>
        <w:t>&gt;</w:t>
      </w:r>
    </w:p>
    <w:p w:rsidRPr="00210261" w:rsidR="00210261" w:rsidP="00210261" w:rsidRDefault="00210261" w14:paraId="73F43C8A" w14:textId="77777777">
      <w:pPr>
        <w:pStyle w:val="Textoindependiente"/>
        <w:kinsoku w:val="0"/>
        <w:overflowPunct w:val="0"/>
        <w:spacing w:before="10"/>
        <w:rPr>
          <w:b/>
          <w:bCs/>
        </w:rPr>
      </w:pPr>
    </w:p>
    <w:p w:rsidRPr="00210261" w:rsidR="00210261" w:rsidP="00210261" w:rsidRDefault="00210261" w14:paraId="7BC36594" w14:textId="3419FF5A">
      <w:pPr>
        <w:pStyle w:val="Textoindependiente"/>
        <w:kinsoku w:val="0"/>
        <w:overflowPunct w:val="0"/>
        <w:ind w:left="114"/>
      </w:pPr>
      <w:r w:rsidRPr="00210261">
        <w:rPr>
          <w:noProof/>
        </w:rPr>
        <w:drawing>
          <wp:inline distT="0" distB="0" distL="0" distR="0" wp14:anchorId="2A99876F" wp14:editId="07E69620">
            <wp:extent cx="1276350" cy="523875"/>
            <wp:effectExtent l="0" t="0" r="0" b="0"/>
            <wp:docPr id="1699192280" name="Imagen 2" descr="Interfaz de usuario gráfica, 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Logotipo&#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6350" cy="523875"/>
                    </a:xfrm>
                    <a:prstGeom prst="rect">
                      <a:avLst/>
                    </a:prstGeom>
                    <a:noFill/>
                    <a:ln>
                      <a:noFill/>
                    </a:ln>
                  </pic:spPr>
                </pic:pic>
              </a:graphicData>
            </a:graphic>
          </wp:inline>
        </w:drawing>
      </w:r>
    </w:p>
    <w:p w:rsidRPr="00210261" w:rsidR="00210261" w:rsidP="00210261" w:rsidRDefault="00210261" w14:paraId="121CCAE4" w14:textId="77777777">
      <w:pPr>
        <w:pStyle w:val="Textoindependiente"/>
        <w:kinsoku w:val="0"/>
        <w:overflowPunct w:val="0"/>
        <w:spacing w:before="4"/>
        <w:rPr>
          <w:b/>
          <w:bCs/>
        </w:rPr>
      </w:pPr>
    </w:p>
    <w:p w:rsidRPr="00210261" w:rsidR="00210261" w:rsidP="00210261" w:rsidRDefault="00210261" w14:paraId="75A0447F" w14:textId="77777777">
      <w:pPr>
        <w:pStyle w:val="Textoindependiente"/>
        <w:kinsoku w:val="0"/>
        <w:overflowPunct w:val="0"/>
        <w:spacing w:line="28" w:lineRule="exact"/>
        <w:ind w:left="212"/>
        <w:rPr>
          <w:position w:val="-1"/>
        </w:rPr>
      </w:pPr>
      <w:r w:rsidRPr="00210261">
        <w:pict w14:anchorId="5EED7CD2">
          <v:group id="Grupo 8" style="width:548.05pt;height:1.45pt;mso-position-horizontal-relative:char;mso-position-vertical-relative:line" coordsize="10961,29" o:spid="_x0000_s1037">
            <v:shape id="Freeform 18" style="position:absolute;width:10961;height:15;visibility:visible;mso-wrap-style:square;v-text-anchor:top" coordsize="10961,15" o:spid="_x0000_s1038" fillcolor="#9a9a9a" stroked="f" path="m10960,l,,,14r10960,l1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">
              <v:path arrowok="t" o:connecttype="custom" o:connectlocs="10960,0;0,0;0,14;10960,14;10960,0" o:connectangles="0,0,0,0,0"/>
            </v:shape>
            <v:shape id="Freeform 19" style="position:absolute;top:14;width:10961;height:15;visibility:visible;mso-wrap-style:square;v-text-anchor:top" coordsize="10961,15" o:spid="_x0000_s1039" fillcolor="#eee" stroked="f" path="m10960,l,,,14r10960,l1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">
              <v:path arrowok="t" o:connecttype="custom" o:connectlocs="10960,0;0,0;0,14;10960,14;10960,0" o:connectangles="0,0,0,0,0"/>
            </v:shape>
            <v:shape id="Freeform 20" style="position:absolute;width:15;height:29;visibility:visible;mso-wrap-style:square;v-text-anchor:top" coordsize="15,29" o:spid="_x0000_s1040" fillcolor="#9a9a9a" stroked="f" path="m14,l,,,28,14,14,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">
              <v:path arrowok="t" o:connecttype="custom" o:connectlocs="14,0;0,0;0,28;14,14;14,0" o:connectangles="0,0,0,0,0"/>
            </v:shape>
            <v:shape id="Freeform 21" style="position:absolute;left:10946;width:15;height:29;visibility:visible;mso-wrap-style:square;v-text-anchor:top" coordsize="15,29" o:spid="_x0000_s1041" fillcolor="#eee" stroked="f" path="m14,l,14,,28r14,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">
              <v:path arrowok="t" o:connecttype="custom" o:connectlocs="14,0;0,14;0,28;14,28;14,0" o:connectangles="0,0,0,0,0"/>
            </v:shape>
            <w10:anchorlock/>
          </v:group>
        </w:pict>
      </w:r>
    </w:p>
    <w:p w:rsidRPr="00210261" w:rsidR="00210261" w:rsidP="00210261" w:rsidRDefault="00210261" w14:paraId="2070BAC5" w14:textId="77777777">
      <w:pPr>
        <w:pStyle w:val="Textoindependiente"/>
        <w:kinsoku w:val="0"/>
        <w:overflowPunct w:val="0"/>
        <w:rPr>
          <w:b/>
          <w:bCs/>
        </w:rPr>
      </w:pPr>
    </w:p>
    <w:p w:rsidRPr="00210261" w:rsidR="00210261" w:rsidP="00210261" w:rsidRDefault="00210261" w14:paraId="1FB9CA25" w14:textId="77777777">
      <w:pPr>
        <w:pStyle w:val="Textoindependiente"/>
        <w:kinsoku w:val="0"/>
        <w:overflowPunct w:val="0"/>
        <w:spacing w:line="28" w:lineRule="exact"/>
        <w:ind w:left="212"/>
        <w:rPr>
          <w:position w:val="-1"/>
        </w:rPr>
      </w:pPr>
      <w:r w:rsidRPr="00210261">
        <w:pict w14:anchorId="57DA79C7">
          <v:group id="Grupo 7" style="width:548.05pt;height:1.45pt;mso-position-horizontal-relative:char;mso-position-vertical-relative:line" coordsize="10961,29" o:spid="_x0000_s1032">
            <v:shape id="Freeform 23" style="position:absolute;width:10961;height:15;visibility:visible;mso-wrap-style:square;v-text-anchor:top" coordsize="10961,15" o:spid="_x0000_s1033" fillcolor="#9a9a9a" stroked="f" path="m10960,l,,,14r10960,l1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">
              <v:path arrowok="t" o:connecttype="custom" o:connectlocs="10960,0;0,0;0,14;10960,14;10960,0" o:connectangles="0,0,0,0,0"/>
            </v:shape>
            <v:shape id="Freeform 24" style="position:absolute;top:14;width:10961;height:15;visibility:visible;mso-wrap-style:square;v-text-anchor:top" coordsize="10961,15" o:spid="_x0000_s1034" fillcolor="#eee" stroked="f" path="m10960,l,,,14r10960,l1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">
              <v:path arrowok="t" o:connecttype="custom" o:connectlocs="10960,0;0,0;0,14;10960,14;10960,0" o:connectangles="0,0,0,0,0"/>
            </v:shape>
            <v:shape id="Freeform 25" style="position:absolute;width:15;height:29;visibility:visible;mso-wrap-style:square;v-text-anchor:top" coordsize="15,29" o:spid="_x0000_s1035" fillcolor="#9a9a9a" stroked="f" path="m14,l,,,28,14,14,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">
              <v:path arrowok="t" o:connecttype="custom" o:connectlocs="14,0;0,0;0,28;14,14;14,0" o:connectangles="0,0,0,0,0"/>
            </v:shape>
            <v:shape id="Freeform 26" style="position:absolute;left:10946;width:15;height:29;visibility:visible;mso-wrap-style:square;v-text-anchor:top" coordsize="15,29" o:spid="_x0000_s1036" fillcolor="#eee" stroked="f" path="m14,l,14,,28r14,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">
              <v:path arrowok="t" o:connecttype="custom" o:connectlocs="14,0;0,14;0,28;14,28;14,0" o:connectangles="0,0,0,0,0"/>
            </v:shape>
            <w10:anchorlock/>
          </v:group>
        </w:pict>
      </w:r>
    </w:p>
    <w:p w:rsidRPr="00210261" w:rsidR="00210261" w:rsidP="00210261" w:rsidRDefault="00210261" w14:paraId="358CB839" w14:textId="77777777">
      <w:pPr>
        <w:pStyle w:val="Textoindependiente"/>
        <w:kinsoku w:val="0"/>
        <w:overflowPunct w:val="0"/>
        <w:spacing w:before="91" w:line="242" w:lineRule="auto"/>
        <w:ind w:left="129"/>
      </w:pPr>
      <w:hyperlink w:history="1" r:id="rId15">
        <w:r w:rsidRPr="00210261">
          <w:rPr>
            <w:rStyle w:val="Hipervnculo"/>
            <w:b/>
            <w:bCs/>
          </w:rPr>
          <w:t>atencionalcliente@financieraoh.pe</w:t>
        </w:r>
      </w:hyperlink>
      <w:r w:rsidRPr="00210261">
        <w:rPr>
          <w:b/>
          <w:bCs/>
        </w:rPr>
        <w:t xml:space="preserve"> </w:t>
      </w:r>
      <w:hyperlink w:history="1" r:id="rId16">
        <w:r w:rsidRPr="00210261">
          <w:rPr>
            <w:rStyle w:val="Hipervnculo"/>
          </w:rPr>
          <w:t>&lt;a</w:t>
        </w:r>
      </w:hyperlink>
      <w:r w:rsidRPr="00210261">
        <w:t>t</w:t>
      </w:r>
      <w:hyperlink w:history="1" r:id="rId17">
        <w:r w:rsidRPr="00210261">
          <w:rPr>
            <w:rStyle w:val="Hipervnculo"/>
          </w:rPr>
          <w:t>encionalcliente@financieraoh.pe</w:t>
        </w:r>
      </w:hyperlink>
      <w:r w:rsidRPr="00210261">
        <w:t>&gt;</w:t>
      </w:r>
      <w:r w:rsidRPr="00210261">
        <w:rPr>
          <w:spacing w:val="80"/>
          <w:w w:val="150"/>
        </w:rPr>
        <w:t xml:space="preserve">                  </w:t>
      </w:r>
      <w:r w:rsidRPr="00210261">
        <w:t xml:space="preserve">7 de marzo de 2023, 23:36 Para: </w:t>
      </w:r>
      <w:hyperlink w:history="1" r:id="rId18">
        <w:r w:rsidRPr="00210261">
          <w:rPr>
            <w:rStyle w:val="Hipervnculo"/>
          </w:rPr>
          <w:t>FIORELAQC11@gmail.com</w:t>
        </w:r>
      </w:hyperlink>
    </w:p>
    <w:p w:rsidRPr="00210261" w:rsidR="00210261" w:rsidP="00210261" w:rsidRDefault="00210261" w14:paraId="728420D2" w14:textId="77777777">
      <w:pPr>
        <w:pStyle w:val="Textoindependiente"/>
        <w:kinsoku w:val="0"/>
        <w:overflowPunct w:val="0"/>
      </w:pPr>
    </w:p>
    <w:p w:rsidRPr="00210261" w:rsidR="00210261" w:rsidP="00210261" w:rsidRDefault="00210261" w14:paraId="51EC0862" w14:textId="77777777">
      <w:pPr>
        <w:pStyle w:val="Textoindependiente"/>
        <w:kinsoku w:val="0"/>
        <w:overflowPunct w:val="0"/>
        <w:spacing w:before="11"/>
      </w:pPr>
    </w:p>
    <w:p w:rsidRPr="00210261" w:rsidR="00210261" w:rsidP="00210261" w:rsidRDefault="00210261" w14:paraId="670A6740" w14:textId="6E1F49AC">
      <w:pPr>
        <w:pStyle w:val="Textoindependiente"/>
        <w:kinsoku w:val="0"/>
        <w:overflowPunct w:val="0"/>
        <w:ind w:left="689"/>
      </w:pPr>
      <w:r w:rsidRPr="00210261">
        <w:rPr>
          <w:noProof/>
        </w:rPr>
        <w:drawing>
          <wp:inline distT="0" distB="0" distL="0" distR="0" wp14:anchorId="737E99F0" wp14:editId="6E55D6D3">
            <wp:extent cx="5580380" cy="248920"/>
            <wp:effectExtent l="0" t="0" r="0" b="0"/>
            <wp:docPr id="807364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0380" cy="248920"/>
                    </a:xfrm>
                    <a:prstGeom prst="rect">
                      <a:avLst/>
                    </a:prstGeom>
                    <a:noFill/>
                    <a:ln>
                      <a:noFill/>
                    </a:ln>
                  </pic:spPr>
                </pic:pic>
              </a:graphicData>
            </a:graphic>
          </wp:inline>
        </w:drawing>
      </w:r>
    </w:p>
    <w:p w:rsidRPr="00210261" w:rsidR="00210261" w:rsidP="00210261" w:rsidRDefault="00210261" w14:paraId="1527DF50" w14:textId="77777777">
      <w:pPr>
        <w:pStyle w:val="Textoindependiente"/>
        <w:kinsoku w:val="0"/>
        <w:overflowPunct w:val="0"/>
        <w:spacing w:before="7"/>
      </w:pPr>
    </w:p>
    <w:p w:rsidRPr="00210261" w:rsidR="00210261" w:rsidP="00210261" w:rsidRDefault="00210261" w14:paraId="35AECA78" w14:textId="1C7282D5">
      <w:pPr>
        <w:pStyle w:val="Textoindependiente"/>
        <w:kinsoku w:val="0"/>
        <w:overflowPunct w:val="0"/>
        <w:ind w:left="396"/>
      </w:pPr>
      <w:r w:rsidR="00210261">
        <w:rPr/>
        <w:t>Estimado (a) :</w:t>
      </w:r>
      <w:r w:rsidR="4146924A">
        <w:rPr/>
        <w:t>.............................................................................</w:t>
      </w:r>
    </w:p>
    <w:p w:rsidRPr="00210261" w:rsidR="00210261" w:rsidP="00210261" w:rsidRDefault="00210261" w14:paraId="0D9A1F3C" w14:textId="77777777">
      <w:pPr>
        <w:pStyle w:val="Textoindependiente"/>
        <w:kinsoku w:val="0"/>
        <w:overflowPunct w:val="0"/>
        <w:spacing w:before="8"/>
      </w:pPr>
    </w:p>
    <w:p w:rsidRPr="00210261" w:rsidR="00210261" w:rsidP="00210261" w:rsidRDefault="00210261" w14:paraId="6CACF8C4" w14:textId="352DC332">
      <w:pPr>
        <w:pStyle w:val="Textoindependiente"/>
        <w:kinsoku w:val="0"/>
        <w:overflowPunct w:val="0"/>
        <w:spacing w:line="242" w:lineRule="auto"/>
        <w:ind w:left="396" w:right="3939"/>
      </w:pPr>
      <w:r w:rsidR="00210261">
        <w:rPr/>
        <w:t>Te confirmamos que, de acuerdo a lo solicitado, hemos realizado el bloqueo de tu Tarjeta oh!</w:t>
      </w:r>
      <w:r w:rsidR="00210261">
        <w:rPr/>
        <w:t xml:space="preserve"> </w:t>
      </w:r>
      <w:r w:rsidR="6C967EB6">
        <w:rPr/>
        <w:t>.........................................................</w:t>
      </w:r>
      <w:r w:rsidR="00210261">
        <w:rPr/>
        <w:t xml:space="preserve"> el día de hoy 07/03/2023 a las 23:36 horas.</w:t>
      </w:r>
    </w:p>
    <w:p w:rsidRPr="00210261" w:rsidR="00210261" w:rsidP="00210261" w:rsidRDefault="00210261" w14:paraId="42D06B58" w14:textId="77777777">
      <w:pPr>
        <w:pStyle w:val="Textoindependiente"/>
        <w:kinsoku w:val="0"/>
        <w:overflowPunct w:val="0"/>
        <w:spacing w:before="3"/>
      </w:pPr>
    </w:p>
    <w:p w:rsidRPr="00210261" w:rsidR="00210261" w:rsidP="00210261" w:rsidRDefault="00210261" w14:paraId="50B2D76C" w14:textId="77777777">
      <w:pPr>
        <w:pStyle w:val="Textoindependiente"/>
        <w:kinsoku w:val="0"/>
        <w:overflowPunct w:val="0"/>
        <w:ind w:left="396"/>
      </w:pPr>
      <w:r w:rsidRPr="00210261">
        <w:t>Tu código de bloqueo es 498816</w:t>
      </w:r>
    </w:p>
    <w:p w:rsidRPr="00210261" w:rsidR="00210261" w:rsidP="00210261" w:rsidRDefault="00210261" w14:paraId="77FF3CDF" w14:textId="77777777">
      <w:pPr>
        <w:pStyle w:val="Textoindependiente"/>
        <w:kinsoku w:val="0"/>
        <w:overflowPunct w:val="0"/>
        <w:spacing w:before="8"/>
      </w:pPr>
    </w:p>
    <w:p w:rsidRPr="00210261" w:rsidR="00210261" w:rsidP="00210261" w:rsidRDefault="00210261" w14:paraId="15CF33C5" w14:textId="77777777">
      <w:pPr>
        <w:tabs>
          <w:tab w:val="left" w:pos="709"/>
          <w:tab w:val="left" w:pos="2160"/>
        </w:tabs>
        <w:jc w:val="both"/>
        <w:rPr>
          <w:lang w:val="es-419"/>
        </w:rPr>
      </w:pPr>
      <w:r w:rsidRPr="00210261">
        <w:rPr>
          <w:lang w:val="es-419"/>
        </w:rPr>
        <w:t>Por lo tanto, conforma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210261" w:rsidR="00210261" w:rsidP="00210261" w:rsidRDefault="00210261" w14:paraId="4901D0AD" w14:textId="77777777">
      <w:pPr>
        <w:tabs>
          <w:tab w:val="left" w:pos="709"/>
          <w:tab w:val="left" w:pos="2160"/>
        </w:tabs>
        <w:ind w:left="709" w:hanging="709"/>
        <w:jc w:val="both"/>
        <w:rPr>
          <w:lang w:val="es-419"/>
        </w:rPr>
      </w:pPr>
    </w:p>
    <w:p w:rsidRPr="00210261" w:rsidR="00210261" w:rsidP="00210261" w:rsidRDefault="00210261" w14:paraId="65AF5AF5" w14:textId="77777777">
      <w:pPr>
        <w:tabs>
          <w:tab w:val="left" w:pos="2160"/>
        </w:tabs>
        <w:jc w:val="both"/>
        <w:rPr>
          <w:lang w:val="es-PE"/>
        </w:rPr>
      </w:pPr>
      <w:r w:rsidRPr="00210261">
        <w:rPr>
          <w:lang w:val="es-PE"/>
        </w:rPr>
        <w:t xml:space="preserve">En virtud a lo expuesto, este Colegiado considera que, aún en el supuesto –no invocado- que se concluyera que existió dolo o culpa inexcusable en el incumplimiento de la carga convencional; la demora en la denuncia </w:t>
      </w:r>
      <w:proofErr w:type="gramStart"/>
      <w:r w:rsidRPr="00210261">
        <w:rPr>
          <w:lang w:val="es-PE"/>
        </w:rPr>
        <w:t>policial,</w:t>
      </w:r>
      <w:proofErr w:type="gramEnd"/>
      <w:r w:rsidRPr="00210261">
        <w:rPr>
          <w:lang w:val="es-PE"/>
        </w:rPr>
        <w:t xml:space="preserve"> no ha influido en la extensión de la obligación asumida. </w:t>
      </w:r>
    </w:p>
    <w:p w:rsidRPr="00210261" w:rsidR="00210261" w:rsidP="00210261" w:rsidRDefault="00210261" w14:paraId="4A7D20D4" w14:textId="77777777">
      <w:pPr>
        <w:tabs>
          <w:tab w:val="left" w:pos="709"/>
          <w:tab w:val="left" w:pos="2160"/>
        </w:tabs>
        <w:jc w:val="both"/>
        <w:rPr>
          <w:lang w:val="es-PE"/>
        </w:rPr>
      </w:pPr>
    </w:p>
    <w:p w:rsidRPr="00210261" w:rsidR="00210261" w:rsidP="00210261" w:rsidRDefault="00210261" w14:paraId="3D614899" w14:textId="77777777">
      <w:pPr>
        <w:tabs>
          <w:tab w:val="left" w:pos="709"/>
          <w:tab w:val="left" w:pos="2160"/>
        </w:tabs>
        <w:jc w:val="both"/>
        <w:rPr>
          <w:b/>
        </w:rPr>
      </w:pPr>
      <w:r w:rsidRPr="00210261">
        <w:rPr>
          <w:b/>
          <w:lang w:val="es-PE"/>
        </w:rPr>
        <w:t xml:space="preserve">ATENDIENDO A LO EXPRESADO, ESTE COLEGIADO </w:t>
      </w:r>
      <w:r w:rsidRPr="00210261">
        <w:rPr>
          <w:b/>
        </w:rPr>
        <w:t>CONCLUYE SU APRECIACIÓN RAZONADA Y CONJUNTA AL AMPARO DE LO ESTABLECIDO EN SU REGLAMENTO ESTIMANDO QUE EXISTEN RAZONES FUNDADAS PARA ESTIMAR QUE EL RECHAZO DE COBERTURA AL CUAL SE CONTRAE LA PRESENTE RECLAMACIÓN CARECE DE SUFICIENTE FUNDAMENTO, POR LO QUE R</w:t>
      </w:r>
      <w:r w:rsidRPr="00210261">
        <w:rPr>
          <w:b/>
          <w:lang w:val="es-PE"/>
        </w:rPr>
        <w:t>ESUELVE:</w:t>
      </w:r>
    </w:p>
    <w:p w:rsidRPr="00210261" w:rsidR="00210261" w:rsidP="00210261" w:rsidRDefault="00210261" w14:paraId="582AD86B" w14:textId="77777777">
      <w:pPr>
        <w:tabs>
          <w:tab w:val="left" w:pos="709"/>
          <w:tab w:val="left" w:pos="2160"/>
        </w:tabs>
        <w:jc w:val="both"/>
        <w:rPr>
          <w:lang w:val="es-PE"/>
        </w:rPr>
      </w:pPr>
    </w:p>
    <w:p w:rsidRPr="00210261" w:rsidR="00210261" w:rsidP="00210261" w:rsidRDefault="00210261" w14:paraId="7EBD5B9B" w14:textId="6AE2CABE">
      <w:pPr>
        <w:tabs>
          <w:tab w:val="left" w:pos="708"/>
          <w:tab w:val="left" w:pos="2160"/>
        </w:tabs>
        <w:jc w:val="both"/>
        <w:rPr>
          <w:lang w:val="es-PE"/>
        </w:rPr>
      </w:pPr>
      <w:r w:rsidRPr="0CF910C0" w:rsidR="00210261">
        <w:rPr>
          <w:lang w:val="es-PE"/>
        </w:rPr>
        <w:t xml:space="preserve">Declarar </w:t>
      </w:r>
      <w:r w:rsidRPr="0CF910C0" w:rsidR="00210261">
        <w:rPr>
          <w:b w:val="1"/>
          <w:bCs w:val="1"/>
          <w:lang w:val="es-PE"/>
        </w:rPr>
        <w:t>FUNDADA</w:t>
      </w:r>
      <w:r w:rsidRPr="0CF910C0" w:rsidR="00210261">
        <w:rPr>
          <w:lang w:val="es-PE"/>
        </w:rPr>
        <w:t xml:space="preserve"> la reclamación interpuesta por </w:t>
      </w:r>
      <w:r w:rsidR="00210261">
        <w:rPr/>
        <w:t xml:space="preserve">doña </w:t>
      </w:r>
      <w:r w:rsidRPr="0CF910C0" w:rsidR="24790855">
        <w:rPr>
          <w:b w:val="1"/>
          <w:bCs w:val="1"/>
          <w:lang w:val="es-MX"/>
        </w:rPr>
        <w:t>......................................................................</w:t>
      </w:r>
      <w:r w:rsidRPr="0CF910C0" w:rsidR="00210261">
        <w:rPr>
          <w:b w:val="1"/>
          <w:bCs w:val="1"/>
          <w:lang w:val="es-MX"/>
        </w:rPr>
        <w:t xml:space="preserve"> </w:t>
      </w:r>
      <w:r w:rsidRPr="0CF910C0" w:rsidR="00210261">
        <w:rPr>
          <w:lang w:val="es-PE"/>
        </w:rPr>
        <w:t xml:space="preserve">contra </w:t>
      </w:r>
      <w:r w:rsidRPr="0CF910C0" w:rsidR="401FFB2D">
        <w:rPr>
          <w:lang w:val="es-PE"/>
        </w:rPr>
        <w:t>.....................................</w:t>
      </w:r>
      <w:r w:rsidRPr="0CF910C0" w:rsidR="00210261">
        <w:rPr>
          <w:lang w:val="es-PE"/>
        </w:rPr>
        <w:t>, la que debe otorgar cobertura, conforme a los términos y condiciones pactados.</w:t>
      </w:r>
    </w:p>
    <w:p w:rsidRPr="00210261" w:rsidR="000D4627" w:rsidP="000D4627" w:rsidRDefault="000D4627" w14:paraId="21925956" w14:textId="77777777">
      <w:pPr>
        <w:jc w:val="right"/>
        <w:outlineLvl w:val="0"/>
        <w:rPr>
          <w:rStyle w:val="Textoennegrita"/>
          <w:lang w:val="es-PE"/>
        </w:rPr>
      </w:pPr>
    </w:p>
    <w:p w:rsidRPr="00210261" w:rsidR="001631D6" w:rsidP="000D4627" w:rsidRDefault="00F15FBA" w14:paraId="30F8D459" w14:textId="3DCBF6FA">
      <w:pPr>
        <w:jc w:val="right"/>
        <w:outlineLvl w:val="0"/>
        <w:rPr>
          <w:lang w:val="es-PE"/>
        </w:rPr>
      </w:pPr>
      <w:r w:rsidRPr="00210261">
        <w:rPr>
          <w:lang w:val="es-PE"/>
        </w:rPr>
        <w:t xml:space="preserve">Lima, </w:t>
      </w:r>
      <w:r w:rsidRPr="00210261" w:rsidR="002605BB">
        <w:t>1</w:t>
      </w:r>
      <w:r w:rsidRPr="00210261" w:rsidR="006C282F">
        <w:t>8</w:t>
      </w:r>
      <w:r w:rsidRPr="00210261" w:rsidR="00981056">
        <w:t xml:space="preserve"> </w:t>
      </w:r>
      <w:r w:rsidRPr="00210261">
        <w:rPr>
          <w:lang w:val="es-PE"/>
        </w:rPr>
        <w:t>de</w:t>
      </w:r>
      <w:r w:rsidRPr="00210261" w:rsidR="001631D6">
        <w:rPr>
          <w:lang w:val="es-PE"/>
        </w:rPr>
        <w:t xml:space="preserve"> </w:t>
      </w:r>
      <w:r w:rsidRPr="00210261" w:rsidR="00E16535">
        <w:rPr>
          <w:lang w:val="es-PE"/>
        </w:rPr>
        <w:t>ju</w:t>
      </w:r>
      <w:r w:rsidRPr="00210261" w:rsidR="002605BB">
        <w:rPr>
          <w:lang w:val="es-PE"/>
        </w:rPr>
        <w:t>l</w:t>
      </w:r>
      <w:r w:rsidRPr="00210261" w:rsidR="00E16535">
        <w:rPr>
          <w:lang w:val="es-PE"/>
        </w:rPr>
        <w:t>io</w:t>
      </w:r>
      <w:r w:rsidRPr="00210261" w:rsidR="001631D6">
        <w:rPr>
          <w:lang w:val="es-PE"/>
        </w:rPr>
        <w:t xml:space="preserve"> </w:t>
      </w:r>
      <w:r w:rsidRPr="00210261">
        <w:rPr>
          <w:lang w:val="es-PE"/>
        </w:rPr>
        <w:t>de 20</w:t>
      </w:r>
      <w:r w:rsidRPr="00210261" w:rsidR="001631D6">
        <w:rPr>
          <w:lang w:val="es-PE"/>
        </w:rPr>
        <w:t>2</w:t>
      </w:r>
      <w:r w:rsidRPr="00210261" w:rsidR="00807D21">
        <w:rPr>
          <w:lang w:val="es-PE"/>
        </w:rPr>
        <w:t>3</w:t>
      </w:r>
    </w:p>
    <w:p w:rsidRPr="00210261" w:rsidR="00F202DC" w:rsidP="001631D6" w:rsidRDefault="00F202DC" w14:paraId="55EA6443" w14:textId="77777777">
      <w:pPr>
        <w:jc w:val="both"/>
      </w:pPr>
    </w:p>
    <w:p w:rsidRPr="00210261" w:rsidR="001631D6" w:rsidP="001631D6" w:rsidRDefault="001631D6" w14:paraId="54F717D9" w14:textId="77777777">
      <w:pPr>
        <w:jc w:val="both"/>
        <w:rPr>
          <w:b/>
          <w:bCs/>
          <w:i/>
          <w:iCs/>
          <w:lang w:val="es-ES_tradnl"/>
        </w:rPr>
      </w:pPr>
      <w:r w:rsidRPr="00210261">
        <w:rPr>
          <w:b/>
          <w:bCs/>
          <w:i/>
          <w:iCs/>
          <w:lang w:val="es-ES_tradnl"/>
        </w:rPr>
        <w:t>La Secretaría Técnica certifica que la presente resolución cuenta con el voto de los vocales cuyos nombres figuran en el presente documento.</w:t>
      </w:r>
    </w:p>
    <w:p w:rsidRPr="00210261" w:rsidR="005A0FA4" w:rsidP="001631D6" w:rsidRDefault="005A0FA4" w14:paraId="68E12145" w14:textId="77777777">
      <w:pPr>
        <w:jc w:val="both"/>
        <w:rPr>
          <w:b/>
          <w:bCs/>
          <w:i/>
          <w:iCs/>
          <w:lang w:val="es-ES_tradnl"/>
        </w:rPr>
      </w:pPr>
    </w:p>
    <w:p w:rsidRPr="00210261" w:rsidR="001631D6" w:rsidP="005A0FA4" w:rsidRDefault="005A0FA4" w14:paraId="024CA4C1" w14:textId="20396E37">
      <w:pPr>
        <w:spacing w:line="360" w:lineRule="auto"/>
        <w:jc w:val="center"/>
        <w:rPr>
          <w:b/>
          <w:bCs/>
        </w:rPr>
      </w:pPr>
      <w:r w:rsidRPr="00210261">
        <w:rPr>
          <w:b/>
          <w:bCs/>
        </w:rPr>
        <w:t xml:space="preserve">Omar Alfaro Villanueva – </w:t>
      </w:r>
      <w:proofErr w:type="gramStart"/>
      <w:r w:rsidRPr="00210261">
        <w:rPr>
          <w:b/>
          <w:bCs/>
        </w:rPr>
        <w:t>Presidente</w:t>
      </w:r>
      <w:proofErr w:type="gramEnd"/>
    </w:p>
    <w:p w:rsidRPr="00210261" w:rsidR="003E6BA6" w:rsidP="003E6BA6" w:rsidRDefault="003E6BA6" w14:paraId="7E9839D4" w14:textId="217F753E">
      <w:pPr>
        <w:spacing w:line="360" w:lineRule="auto"/>
        <w:jc w:val="center"/>
        <w:rPr>
          <w:b/>
          <w:bCs/>
        </w:rPr>
      </w:pPr>
      <w:r w:rsidRPr="00210261">
        <w:rPr>
          <w:b/>
          <w:bCs/>
        </w:rPr>
        <w:t xml:space="preserve">María Eugenia Valdez Fernández Baca – </w:t>
      </w:r>
      <w:r w:rsidRPr="00210261" w:rsidR="005A0FA4">
        <w:rPr>
          <w:b/>
          <w:bCs/>
        </w:rPr>
        <w:t>Vocal</w:t>
      </w:r>
    </w:p>
    <w:p w:rsidRPr="00210261" w:rsidR="001631D6" w:rsidP="001631D6" w:rsidRDefault="001631D6" w14:paraId="515933D0" w14:textId="5FD7ECBB">
      <w:pPr>
        <w:spacing w:line="360" w:lineRule="auto"/>
        <w:jc w:val="center"/>
        <w:rPr>
          <w:b/>
          <w:bCs/>
        </w:rPr>
      </w:pPr>
      <w:r w:rsidRPr="00210261">
        <w:rPr>
          <w:b/>
          <w:bCs/>
        </w:rPr>
        <w:t xml:space="preserve">Rolando Eyzaguirre </w:t>
      </w:r>
      <w:proofErr w:type="spellStart"/>
      <w:r w:rsidRPr="00210261">
        <w:rPr>
          <w:b/>
          <w:bCs/>
        </w:rPr>
        <w:t>Maccan</w:t>
      </w:r>
      <w:proofErr w:type="spellEnd"/>
      <w:r w:rsidRPr="00210261">
        <w:rPr>
          <w:b/>
          <w:bCs/>
        </w:rPr>
        <w:t xml:space="preserve"> – </w:t>
      </w:r>
      <w:r w:rsidRPr="00210261" w:rsidR="003E6BA6">
        <w:rPr>
          <w:b/>
          <w:bCs/>
        </w:rPr>
        <w:t>Vocal</w:t>
      </w:r>
    </w:p>
    <w:p w:rsidRPr="00210261" w:rsidR="001631D6" w:rsidP="001631D6" w:rsidRDefault="001631D6" w14:paraId="44059E74" w14:textId="77777777">
      <w:pPr>
        <w:spacing w:line="360" w:lineRule="auto"/>
        <w:jc w:val="center"/>
        <w:rPr>
          <w:lang w:val="es-MX"/>
        </w:rPr>
      </w:pPr>
      <w:r w:rsidRPr="00210261">
        <w:rPr>
          <w:b/>
          <w:bCs/>
        </w:rPr>
        <w:t>Gonzalo Abad del Busto - Vocal</w:t>
      </w:r>
    </w:p>
    <w:p w:rsidRPr="00210261" w:rsidR="001631D6" w:rsidP="00F15FBA" w:rsidRDefault="001631D6" w14:paraId="0DA96C46" w14:textId="77777777">
      <w:pPr>
        <w:jc w:val="both"/>
        <w:rPr>
          <w:lang w:val="es-PE"/>
        </w:rPr>
      </w:pPr>
    </w:p>
    <w:p w:rsidRPr="00210261" w:rsidR="00F15FBA" w:rsidP="00F15FBA" w:rsidRDefault="00F15FBA" w14:paraId="22C77427" w14:textId="77777777"/>
    <w:p w:rsidRPr="00210261" w:rsidR="00F15FBA" w:rsidP="00F15FBA" w:rsidRDefault="00F15FBA" w14:paraId="58BFC23A" w14:textId="77777777"/>
    <w:p w:rsidRPr="001631D6" w:rsidR="009E119B" w:rsidRDefault="009E119B" w14:paraId="164CAA9F" w14:textId="77777777"/>
    <w:sectPr w:rsidRPr="001631D6" w:rsidR="009E119B">
      <w:headerReference w:type="default" r:id="rId20"/>
      <w:footerReference w:type="default" r:id="rId2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780F" w:rsidP="005F148C" w:rsidRDefault="00F7780F" w14:paraId="4E0C3921" w14:textId="77777777">
      <w:r>
        <w:separator/>
      </w:r>
    </w:p>
  </w:endnote>
  <w:endnote w:type="continuationSeparator" w:id="0">
    <w:p w:rsidR="00F7780F" w:rsidP="005F148C" w:rsidRDefault="00F7780F" w14:paraId="688D21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780F" w:rsidP="005F148C" w:rsidRDefault="00F7780F" w14:paraId="1F5FDB35" w14:textId="77777777">
      <w:r>
        <w:separator/>
      </w:r>
    </w:p>
  </w:footnote>
  <w:footnote w:type="continuationSeparator" w:id="0">
    <w:p w:rsidR="00F7780F" w:rsidP="005F148C" w:rsidRDefault="00F7780F" w14:paraId="4FE0C85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CF910C0"/>
    <w:rsid w:val="24790855"/>
    <w:rsid w:val="401FFB2D"/>
    <w:rsid w:val="4146924A"/>
    <w:rsid w:val="47726B4D"/>
    <w:rsid w:val="4C0BA042"/>
    <w:rsid w:val="673FE129"/>
    <w:rsid w:val="6C96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guros-interbank@interbankseguros.com" TargetMode="External"/><Relationship Id="rId18" Type="http://schemas.openxmlformats.org/officeDocument/2006/relationships/hyperlink" Target="mailto:FIORELAQC11@gmail.com"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7" Type="http://schemas.openxmlformats.org/officeDocument/2006/relationships/hyperlink" Target="mailto:atencionalcliente@financieraoh.pe"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atencionalcliente@financieraoh.p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mailto:atencionalcliente@financieraoh.p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c47e974f3175452d" Type="http://schemas.openxmlformats.org/officeDocument/2006/relationships/hyperlink" Target="mailto:fiorelaqc11@gmail.com" TargetMode="External"/><Relationship Id="rId4" Type="http://schemas.openxmlformats.org/officeDocument/2006/relationships/settings" Target="settings.xml"/><Relationship Id="rId9" Type="http://schemas.openxmlformats.org/officeDocument/2006/relationships/hyperlink" Target="mailto:FIORELAQC11@GMAIL.COM" TargetMode="External"/><Relationship Id="rId14" Type="http://schemas.openxmlformats.org/officeDocument/2006/relationships/image" Target="media/image3.png"/><Relationship Id="rId22" Type="http://schemas.openxmlformats.org/officeDocument/2006/relationships/fontTable" Target="fontTable.xml"/><Relationship Id="R6a40363d035042df" Type="http://schemas.openxmlformats.org/officeDocument/2006/relationships/hyperlink" Target="mailto:fiorelaqc11@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46B4608-C871-4A1A-8C01-7E5ECFF4CC77}"/>
</file>

<file path=customXml/itemProps3.xml><?xml version="1.0" encoding="utf-8"?>
<ds:datastoreItem xmlns:ds="http://schemas.openxmlformats.org/officeDocument/2006/customXml" ds:itemID="{57C1064C-058A-4E80-9E21-A3CB0EC944C6}"/>
</file>

<file path=customXml/itemProps4.xml><?xml version="1.0" encoding="utf-8"?>
<ds:datastoreItem xmlns:ds="http://schemas.openxmlformats.org/officeDocument/2006/customXml" ds:itemID="{469A17C6-BE0F-44DE-B9B2-19C76D46D4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76</cp:revision>
  <cp:lastPrinted>2023-07-18T14:59:00Z</cp:lastPrinted>
  <dcterms:created xsi:type="dcterms:W3CDTF">2023-06-22T13:57:00Z</dcterms:created>
  <dcterms:modified xsi:type="dcterms:W3CDTF">2025-06-23T19:25:39Z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