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207011"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207011" w:rsidR="000341A4" w:rsidP="00FC79F6" w:rsidRDefault="000341A4" w14:paraId="56329F19" w14:textId="77777777">
      <w:pPr>
        <w:pStyle w:val="Puesto"/>
        <w:tabs>
          <w:tab w:val="left" w:pos="2730"/>
          <w:tab w:val="center" w:pos="4419"/>
        </w:tabs>
        <w:outlineLvl w:val="0"/>
        <w:rPr>
          <w:rStyle w:val="Textoennegrita"/>
          <w:b/>
          <w:bCs/>
          <w:lang w:val="es-ES"/>
        </w:rPr>
      </w:pPr>
    </w:p>
    <w:p w:rsidRPr="00207011" w:rsidR="00D645CF" w:rsidP="00FC79F6" w:rsidRDefault="00D00142" w14:paraId="587C9FEE" w14:textId="156DB90C">
      <w:pPr>
        <w:pStyle w:val="Puesto"/>
        <w:tabs>
          <w:tab w:val="left" w:pos="2730"/>
          <w:tab w:val="center" w:pos="4419"/>
        </w:tabs>
        <w:outlineLvl w:val="0"/>
        <w:rPr>
          <w:rStyle w:val="Textoennegrita"/>
          <w:b/>
          <w:bCs/>
          <w:lang w:val="es-ES"/>
        </w:rPr>
      </w:pPr>
      <w:r w:rsidRPr="00207011">
        <w:rPr>
          <w:rStyle w:val="Textoennegrita"/>
          <w:b/>
          <w:bCs/>
          <w:lang w:val="es-ES"/>
        </w:rPr>
        <w:t>RESOLUCION N°</w:t>
      </w:r>
      <w:r w:rsidRPr="00207011" w:rsidR="000341A4">
        <w:rPr>
          <w:rStyle w:val="Textoennegrita"/>
          <w:b/>
          <w:bCs/>
          <w:lang w:val="es-ES"/>
        </w:rPr>
        <w:t xml:space="preserve"> </w:t>
      </w:r>
      <w:r w:rsidRPr="00207011" w:rsidR="004A5CA2">
        <w:rPr>
          <w:rStyle w:val="Textoennegrita"/>
          <w:b/>
          <w:bCs/>
          <w:lang w:val="es-ES"/>
        </w:rPr>
        <w:t>1</w:t>
      </w:r>
      <w:r w:rsidRPr="00207011" w:rsidR="00287420">
        <w:rPr>
          <w:rStyle w:val="Textoennegrita"/>
          <w:b/>
          <w:bCs/>
          <w:lang w:val="es-ES"/>
        </w:rPr>
        <w:t>80</w:t>
      </w:r>
      <w:r w:rsidRPr="00207011">
        <w:rPr>
          <w:rStyle w:val="Textoennegrita"/>
          <w:b/>
          <w:bCs/>
          <w:lang w:val="es-ES"/>
        </w:rPr>
        <w:t>/2</w:t>
      </w:r>
      <w:r w:rsidRPr="00207011" w:rsidR="006C6213">
        <w:rPr>
          <w:rStyle w:val="Textoennegrita"/>
          <w:b/>
          <w:bCs/>
          <w:lang w:val="es-ES"/>
        </w:rPr>
        <w:t>3</w:t>
      </w:r>
    </w:p>
    <w:p w:rsidR="00207011" w:rsidP="00207011" w:rsidRDefault="00207011" w14:paraId="629134BD" w14:textId="77777777">
      <w:pPr>
        <w:rPr>
          <w:rFonts w:ascii="Times New Roman" w:hAnsi="Times New Roman"/>
          <w:b/>
          <w:sz w:val="24"/>
          <w:szCs w:val="24"/>
        </w:rPr>
      </w:pPr>
    </w:p>
    <w:p w:rsidRPr="00207011" w:rsidR="00207011" w:rsidP="00207011" w:rsidRDefault="00207011" w14:paraId="3BB7B9EC" w14:textId="30CA7903">
      <w:pPr>
        <w:rPr>
          <w:rFonts w:ascii="Times New Roman" w:hAnsi="Times New Roman" w:eastAsia="Times New Roman"/>
          <w:b/>
          <w:sz w:val="24"/>
          <w:szCs w:val="24"/>
        </w:rPr>
      </w:pPr>
      <w:r w:rsidRPr="00207011">
        <w:rPr>
          <w:rFonts w:ascii="Times New Roman" w:hAnsi="Times New Roman"/>
          <w:b/>
          <w:sz w:val="24"/>
          <w:szCs w:val="24"/>
        </w:rPr>
        <w:t>VISTOS:</w:t>
      </w:r>
    </w:p>
    <w:p w:rsidRPr="00207011" w:rsidR="00207011" w:rsidP="00207011" w:rsidRDefault="00207011" w14:paraId="304A44B9" w14:textId="30DC7548">
      <w:pPr>
        <w:jc w:val="both"/>
        <w:rPr>
          <w:rFonts w:ascii="Times New Roman" w:hAnsi="Times New Roman"/>
          <w:sz w:val="24"/>
          <w:szCs w:val="24"/>
          <w:lang w:val="es-MX" w:eastAsia="es-ES"/>
        </w:rPr>
      </w:pPr>
      <w:r w:rsidRPr="3C3E2569" w:rsidR="00207011">
        <w:rPr>
          <w:rFonts w:ascii="Times New Roman" w:hAnsi="Times New Roman"/>
          <w:sz w:val="24"/>
          <w:szCs w:val="24"/>
        </w:rPr>
        <w:t xml:space="preserve">Que, con fecha 25 de julio de 2023, </w:t>
      </w:r>
      <w:r w:rsidRPr="3C3E2569" w:rsidR="3BB26A0B">
        <w:rPr>
          <w:rFonts w:ascii="Times New Roman" w:hAnsi="Times New Roman"/>
          <w:b w:val="1"/>
          <w:bCs w:val="1"/>
          <w:sz w:val="24"/>
          <w:szCs w:val="24"/>
        </w:rPr>
        <w:t>..........................................................</w:t>
      </w:r>
      <w:r w:rsidRPr="3C3E2569" w:rsidR="00207011">
        <w:rPr>
          <w:rFonts w:ascii="Times New Roman" w:hAnsi="Times New Roman"/>
          <w:sz w:val="24"/>
          <w:szCs w:val="24"/>
          <w:lang w:val="es-MX"/>
        </w:rPr>
        <w:t xml:space="preserve"> interpone </w:t>
      </w:r>
      <w:r w:rsidRPr="3C3E2569" w:rsidR="00207011">
        <w:rPr>
          <w:rFonts w:ascii="Times New Roman" w:hAnsi="Times New Roman"/>
          <w:sz w:val="24"/>
          <w:szCs w:val="24"/>
        </w:rPr>
        <w:t xml:space="preserve">reclamación ante esta Defensoría del Asegurado (DEFASEG) contra </w:t>
      </w:r>
      <w:r w:rsidRPr="3C3E2569" w:rsidR="4C71B84B">
        <w:rPr>
          <w:rFonts w:ascii="Times New Roman" w:hAnsi="Times New Roman"/>
          <w:b w:val="1"/>
          <w:bCs w:val="1"/>
          <w:sz w:val="24"/>
          <w:szCs w:val="24"/>
        </w:rPr>
        <w:t>........................................</w:t>
      </w:r>
      <w:r w:rsidRPr="3C3E2569" w:rsidR="00207011">
        <w:rPr>
          <w:rFonts w:ascii="Times New Roman" w:hAnsi="Times New Roman"/>
          <w:sz w:val="24"/>
          <w:szCs w:val="24"/>
          <w:lang w:val="es-MX"/>
        </w:rPr>
        <w:t>, solicitando se le</w:t>
      </w:r>
      <w:r w:rsidRPr="3C3E2569" w:rsidR="00207011">
        <w:rPr>
          <w:rFonts w:ascii="Times New Roman" w:hAnsi="Times New Roman"/>
          <w:sz w:val="24"/>
          <w:szCs w:val="24"/>
        </w:rPr>
        <w:t xml:space="preserve"> otorgue la cobertura del</w:t>
      </w:r>
      <w:r w:rsidRPr="3C3E2569" w:rsidR="00207011">
        <w:rPr>
          <w:rFonts w:ascii="Times New Roman" w:hAnsi="Times New Roman"/>
          <w:b w:val="1"/>
          <w:bCs w:val="1"/>
          <w:sz w:val="24"/>
          <w:szCs w:val="24"/>
          <w:lang w:val="es-MX"/>
        </w:rPr>
        <w:t xml:space="preserve"> SEGURO DE PROTECCIÓN DE TARJETA</w:t>
      </w:r>
      <w:bookmarkStart w:name="OLE_LINK2" w:id="0"/>
      <w:r w:rsidRPr="3C3E2569" w:rsidR="00207011">
        <w:rPr>
          <w:rFonts w:ascii="Times New Roman" w:hAnsi="Times New Roman"/>
          <w:b w:val="1"/>
          <w:bCs w:val="1"/>
          <w:sz w:val="24"/>
          <w:szCs w:val="24"/>
          <w:lang w:val="es-MX"/>
        </w:rPr>
        <w:t xml:space="preserve">S PLUS CON PÓLIZA </w:t>
      </w:r>
      <w:r w:rsidRPr="3C3E2569" w:rsidR="00207011">
        <w:rPr>
          <w:rFonts w:ascii="Times New Roman" w:hAnsi="Times New Roman"/>
          <w:b w:val="1"/>
          <w:bCs w:val="1"/>
          <w:sz w:val="24"/>
          <w:szCs w:val="24"/>
          <w:lang w:val="es-MX"/>
        </w:rPr>
        <w:t>N°</w:t>
      </w:r>
      <w:r w:rsidRPr="3C3E2569" w:rsidR="00207011">
        <w:rPr>
          <w:rFonts w:ascii="Times New Roman" w:hAnsi="Times New Roman"/>
          <w:b w:val="1"/>
          <w:bCs w:val="1"/>
          <w:sz w:val="24"/>
          <w:szCs w:val="24"/>
          <w:lang w:val="es-MX"/>
        </w:rPr>
        <w:t xml:space="preserve"> </w:t>
      </w:r>
      <w:r w:rsidRPr="3C3E2569" w:rsidR="119341C0">
        <w:rPr>
          <w:rFonts w:ascii="Times New Roman" w:hAnsi="Times New Roman"/>
          <w:b w:val="1"/>
          <w:bCs w:val="1"/>
          <w:sz w:val="24"/>
          <w:szCs w:val="24"/>
        </w:rPr>
        <w:t>..........................</w:t>
      </w:r>
      <w:r w:rsidRPr="3C3E2569" w:rsidR="00207011">
        <w:rPr>
          <w:rFonts w:ascii="Times New Roman" w:hAnsi="Times New Roman"/>
          <w:b w:val="1"/>
          <w:bCs w:val="1"/>
          <w:sz w:val="24"/>
          <w:szCs w:val="24"/>
          <w:lang w:val="es-MX"/>
        </w:rPr>
        <w:t>.</w:t>
      </w:r>
    </w:p>
    <w:bookmarkEnd w:id="0"/>
    <w:p w:rsidRPr="00207011" w:rsidR="00207011" w:rsidP="00207011" w:rsidRDefault="00207011" w14:paraId="790D49EF" w14:textId="77777777">
      <w:pPr>
        <w:jc w:val="both"/>
        <w:rPr>
          <w:rFonts w:ascii="Times New Roman" w:hAnsi="Times New Roman" w:eastAsia="Arial Unicode MS"/>
          <w:sz w:val="24"/>
          <w:szCs w:val="24"/>
        </w:rPr>
      </w:pPr>
      <w:r w:rsidRPr="00207011">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207011">
          <w:rPr>
            <w:rStyle w:val="Hipervnculo"/>
            <w:rFonts w:ascii="Times New Roman" w:hAnsi="Times New Roman" w:eastAsia="Arial Unicode MS"/>
            <w:sz w:val="24"/>
            <w:szCs w:val="24"/>
          </w:rPr>
          <w:t>http://www.defaseg.com.pe/reglamento</w:t>
        </w:r>
      </w:hyperlink>
      <w:r w:rsidRPr="00207011">
        <w:rPr>
          <w:rFonts w:ascii="Times New Roman" w:hAnsi="Times New Roman" w:eastAsia="Arial Unicode MS"/>
          <w:sz w:val="24"/>
          <w:szCs w:val="24"/>
        </w:rPr>
        <w:t>);</w:t>
      </w:r>
    </w:p>
    <w:p w:rsidRPr="00207011" w:rsidR="00207011" w:rsidP="00207011" w:rsidRDefault="00207011" w14:paraId="0AA4CD92" w14:textId="77777777">
      <w:pPr>
        <w:tabs>
          <w:tab w:val="num" w:pos="720"/>
        </w:tabs>
        <w:jc w:val="both"/>
        <w:rPr>
          <w:rFonts w:ascii="Times New Roman" w:hAnsi="Times New Roman"/>
          <w:sz w:val="24"/>
          <w:szCs w:val="24"/>
        </w:rPr>
      </w:pPr>
      <w:r w:rsidRPr="00207011">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207011" w:rsidR="00207011" w:rsidP="00207011" w:rsidRDefault="00207011" w14:paraId="10528A8E" w14:textId="67F9C2EA">
      <w:pPr>
        <w:jc w:val="both"/>
        <w:rPr>
          <w:rFonts w:ascii="Times New Roman" w:hAnsi="Times New Roman"/>
          <w:sz w:val="24"/>
          <w:szCs w:val="24"/>
          <w:lang w:val="es-ES"/>
        </w:rPr>
      </w:pPr>
      <w:r w:rsidRPr="3C3E2569" w:rsidR="00207011">
        <w:rPr>
          <w:rFonts w:ascii="Times New Roman" w:hAnsi="Times New Roman"/>
          <w:sz w:val="24"/>
          <w:szCs w:val="24"/>
        </w:rPr>
        <w:t>Que, con fecha 16 de agosto de 202</w:t>
      </w:r>
      <w:r w:rsidRPr="3C3E2569" w:rsidR="00010CD6">
        <w:rPr>
          <w:rFonts w:ascii="Times New Roman" w:hAnsi="Times New Roman"/>
          <w:sz w:val="24"/>
          <w:szCs w:val="24"/>
        </w:rPr>
        <w:t>3</w:t>
      </w:r>
      <w:r w:rsidRPr="3C3E2569" w:rsidR="00207011">
        <w:rPr>
          <w:rFonts w:ascii="Times New Roman" w:hAnsi="Times New Roman"/>
          <w:sz w:val="24"/>
          <w:szCs w:val="24"/>
        </w:rPr>
        <w:t xml:space="preserve"> se corrió traslado de la reclamación a </w:t>
      </w:r>
      <w:r w:rsidRPr="3C3E2569" w:rsidR="4C71B84B">
        <w:rPr>
          <w:rFonts w:ascii="Times New Roman" w:hAnsi="Times New Roman"/>
          <w:sz w:val="24"/>
          <w:szCs w:val="24"/>
        </w:rPr>
        <w:t>........................................</w:t>
      </w:r>
      <w:r w:rsidRPr="3C3E2569" w:rsidR="00207011">
        <w:rPr>
          <w:rFonts w:ascii="Times New Roman" w:hAnsi="Times New Roman"/>
          <w:sz w:val="24"/>
          <w:szCs w:val="24"/>
        </w:rPr>
        <w:t xml:space="preserve">, siendo que con fecha 25 de agosto de 2023 la aseguradora absolvió el respectivo trámite, </w:t>
      </w:r>
      <w:r w:rsidRPr="3C3E2569" w:rsidR="00207011">
        <w:rPr>
          <w:rFonts w:ascii="Times New Roman" w:hAnsi="Times New Roman"/>
          <w:sz w:val="24"/>
          <w:szCs w:val="24"/>
        </w:rPr>
        <w:t xml:space="preserve">presentando sus descargos y la </w:t>
      </w:r>
      <w:r w:rsidRPr="3C3E2569" w:rsidR="00207011">
        <w:rPr>
          <w:rFonts w:ascii="Times New Roman" w:hAnsi="Times New Roman"/>
          <w:sz w:val="24"/>
          <w:szCs w:val="24"/>
        </w:rPr>
        <w:t>la</w:t>
      </w:r>
      <w:r w:rsidRPr="3C3E2569" w:rsidR="00207011">
        <w:rPr>
          <w:rFonts w:ascii="Times New Roman" w:hAnsi="Times New Roman"/>
          <w:sz w:val="24"/>
          <w:szCs w:val="24"/>
        </w:rPr>
        <w:t xml:space="preserve"> documentación correspondiente. </w:t>
      </w:r>
    </w:p>
    <w:p w:rsidRPr="00207011" w:rsidR="00207011" w:rsidP="00207011" w:rsidRDefault="00207011" w14:paraId="3790898A" w14:textId="77777777">
      <w:pPr>
        <w:tabs>
          <w:tab w:val="num" w:pos="720"/>
        </w:tabs>
        <w:jc w:val="both"/>
        <w:rPr>
          <w:rFonts w:ascii="Times New Roman" w:hAnsi="Times New Roman"/>
          <w:sz w:val="24"/>
          <w:szCs w:val="24"/>
        </w:rPr>
      </w:pPr>
      <w:r w:rsidRPr="00207011">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207011">
        <w:rPr>
          <w:rFonts w:ascii="Times New Roman" w:hAnsi="Times New Roman" w:eastAsia="Arial Unicode MS"/>
          <w:sz w:val="24"/>
          <w:szCs w:val="24"/>
        </w:rPr>
        <w:t>de la DEFASEG</w:t>
      </w:r>
      <w:r w:rsidRPr="00207011">
        <w:rPr>
          <w:rFonts w:ascii="Times New Roman" w:hAnsi="Times New Roman"/>
          <w:sz w:val="24"/>
          <w:szCs w:val="24"/>
        </w:rPr>
        <w:t>.</w:t>
      </w:r>
    </w:p>
    <w:p w:rsidRPr="00207011" w:rsidR="00207011" w:rsidP="00207011" w:rsidRDefault="00207011" w14:paraId="7A365EB7" w14:textId="08F74FBA">
      <w:pPr>
        <w:jc w:val="both"/>
        <w:rPr>
          <w:rFonts w:ascii="Times New Roman" w:hAnsi="Times New Roman"/>
          <w:sz w:val="24"/>
          <w:szCs w:val="24"/>
        </w:rPr>
      </w:pPr>
      <w:r w:rsidRPr="3C3E2569" w:rsidR="00207011">
        <w:rPr>
          <w:rFonts w:ascii="Times New Roman" w:hAnsi="Times New Roman"/>
          <w:color w:val="000000" w:themeColor="text1" w:themeTint="FF" w:themeShade="FF"/>
          <w:sz w:val="24"/>
          <w:szCs w:val="24"/>
        </w:rPr>
        <w:t xml:space="preserve">Que, en síntesis, la posición del reclamante es la siguiente: </w:t>
      </w:r>
      <w:bookmarkStart w:name="_Hlk26782453" w:id="1"/>
      <w:r w:rsidRPr="3C3E2569" w:rsidR="00207011">
        <w:rPr>
          <w:rFonts w:ascii="Times New Roman" w:hAnsi="Times New Roman"/>
          <w:color w:val="000000" w:themeColor="text1" w:themeTint="FF" w:themeShade="FF"/>
          <w:sz w:val="24"/>
          <w:szCs w:val="24"/>
        </w:rPr>
        <w:t xml:space="preserve">a) </w:t>
      </w:r>
      <w:bookmarkEnd w:id="1"/>
      <w:r w:rsidRPr="3C3E2569" w:rsidR="00207011">
        <w:rPr>
          <w:rFonts w:ascii="Times New Roman" w:hAnsi="Times New Roman"/>
          <w:sz w:val="24"/>
          <w:szCs w:val="24"/>
        </w:rPr>
        <w:t xml:space="preserve">El día 7 de julio de 2023 el señor </w:t>
      </w:r>
      <w:r w:rsidRPr="3C3E2569" w:rsidR="017727C0">
        <w:rPr>
          <w:rFonts w:ascii="Times New Roman" w:hAnsi="Times New Roman"/>
          <w:sz w:val="24"/>
          <w:szCs w:val="24"/>
        </w:rPr>
        <w:t>................</w:t>
      </w:r>
      <w:r w:rsidRPr="3C3E2569" w:rsidR="00207011">
        <w:rPr>
          <w:rFonts w:ascii="Times New Roman" w:hAnsi="Times New Roman"/>
          <w:sz w:val="24"/>
          <w:szCs w:val="24"/>
        </w:rPr>
        <w:t xml:space="preserve"> sufrió el robo de su tarjeta de débito donde le proceden a retirar la suma de S/. 3,000.00. Esto ocurre cuando tomo los servicios de un taxi para dirigirse a su domicilio. Durante el trayecto se quedó dormido y en el interior del vehículo había otra persona en el asiento posterior, donde empezaron a amenazarle y le retuvieron en el vehículo por unos 15 minutos para que entregará el DNI y la clave de su tarjeta de débito. Al encontrase en peligro su integridad física no tuvo otra alternativa que entregar su tarjeta y luego de retirar el dinero le dejaron tirado por las inmediaciones del Molino a la altura de la Riel; b) la compañía de seguros en su respuesta indica que el reclamo no tiene cobertura debido a que habría ingerido alcohol de manera voluntaria; c) cuando sucedieron los hechos se encontraba en estado sobrio tal como consta en la denuncia policial y solo aducen a ese argumento insensible para que no puedan hacer efectivo el reembolso.</w:t>
      </w:r>
    </w:p>
    <w:p w:rsidRPr="00207011" w:rsidR="00207011" w:rsidP="00207011" w:rsidRDefault="00207011" w14:paraId="334A5171" w14:textId="0B2085D8">
      <w:pPr>
        <w:jc w:val="both"/>
        <w:rPr>
          <w:rFonts w:ascii="Times New Roman" w:hAnsi="Times New Roman"/>
          <w:sz w:val="24"/>
          <w:szCs w:val="24"/>
        </w:rPr>
      </w:pPr>
      <w:r w:rsidRPr="3C3E2569" w:rsidR="00207011">
        <w:rPr>
          <w:rFonts w:ascii="Times New Roman" w:hAnsi="Times New Roman"/>
          <w:sz w:val="24"/>
          <w:szCs w:val="24"/>
        </w:rPr>
        <w:t xml:space="preserve">Que, por su parte y en resumen la compañía de seguros sostiene que: </w:t>
      </w:r>
      <w:r w:rsidRPr="3C3E2569" w:rsidR="00207011">
        <w:rPr>
          <w:rStyle w:val="normaltextrun"/>
          <w:rFonts w:ascii="Times New Roman" w:hAnsi="Times New Roman"/>
          <w:sz w:val="24"/>
          <w:szCs w:val="24"/>
        </w:rPr>
        <w:t xml:space="preserve">a) </w:t>
      </w:r>
      <w:r w:rsidRPr="3C3E2569" w:rsidR="00207011">
        <w:rPr>
          <w:rFonts w:ascii="Times New Roman" w:hAnsi="Times New Roman"/>
          <w:sz w:val="24"/>
          <w:szCs w:val="24"/>
        </w:rPr>
        <w:t xml:space="preserve">El caso se centra determinar si el retiro de dinero no reconocido en perjuicio del señor </w:t>
      </w:r>
      <w:r w:rsidRPr="3C3E2569" w:rsidR="017727C0">
        <w:rPr>
          <w:rFonts w:ascii="Times New Roman" w:hAnsi="Times New Roman"/>
          <w:sz w:val="24"/>
          <w:szCs w:val="24"/>
        </w:rPr>
        <w:t>................</w:t>
      </w:r>
      <w:r w:rsidRPr="3C3E2569" w:rsidR="00207011">
        <w:rPr>
          <w:rFonts w:ascii="Times New Roman" w:hAnsi="Times New Roman"/>
          <w:sz w:val="24"/>
          <w:szCs w:val="24"/>
        </w:rPr>
        <w:t xml:space="preserve"> se encuentra o no excluido de cobertura según la póliza contratada. </w:t>
      </w:r>
      <w:r w:rsidRPr="3C3E2569" w:rsidR="00207011">
        <w:rPr>
          <w:rFonts w:ascii="Times New Roman" w:hAnsi="Times New Roman"/>
          <w:sz w:val="24"/>
          <w:szCs w:val="24"/>
        </w:rPr>
        <w:t xml:space="preserve">Así, tal como nuestra representada comunicó al asegurado, en el presente caso nos encontramos frente a un supuesto de EXCLUSIÓN DE COBERTURA; b) el señor </w:t>
      </w:r>
      <w:r w:rsidRPr="3C3E2569" w:rsidR="017727C0">
        <w:rPr>
          <w:rFonts w:ascii="Times New Roman" w:hAnsi="Times New Roman"/>
          <w:sz w:val="24"/>
          <w:szCs w:val="24"/>
        </w:rPr>
        <w:t>................</w:t>
      </w:r>
      <w:r w:rsidRPr="3C3E2569" w:rsidR="00207011">
        <w:rPr>
          <w:rFonts w:ascii="Times New Roman" w:hAnsi="Times New Roman"/>
          <w:sz w:val="24"/>
          <w:szCs w:val="24"/>
        </w:rPr>
        <w:t xml:space="preserve">, al momento de solicitar la activación del seguro contratado, manifestó a </w:t>
      </w:r>
      <w:r w:rsidRPr="3C3E2569" w:rsidR="4C71B84B">
        <w:rPr>
          <w:rFonts w:ascii="Times New Roman" w:hAnsi="Times New Roman"/>
          <w:sz w:val="24"/>
          <w:szCs w:val="24"/>
        </w:rPr>
        <w:t>........................................</w:t>
      </w:r>
      <w:r w:rsidRPr="3C3E2569" w:rsidR="00207011">
        <w:rPr>
          <w:rFonts w:ascii="Times New Roman" w:hAnsi="Times New Roman"/>
          <w:sz w:val="24"/>
          <w:szCs w:val="24"/>
        </w:rPr>
        <w:t xml:space="preserve"> que los hechos denunciados tuvieron </w:t>
      </w:r>
      <w:r w:rsidRPr="3C3E2569" w:rsidR="00207011">
        <w:rPr>
          <w:rFonts w:ascii="Times New Roman" w:hAnsi="Times New Roman"/>
          <w:sz w:val="24"/>
          <w:szCs w:val="24"/>
        </w:rPr>
        <w:t xml:space="preserve">lugar después de que él estuvo libando licor en compañía de sus amistades desde las 5:00 p.m., motivo por el cual, durante la ocurrencia del siniestro el asegurado había ingerido alcohol voluntariamente, por lo que al abordar el vehículo de taxi se quedó dormido como señaló en su denuncia policial, lo que posteriormente provocó que una persona en la parte posterior del vehículo le amenazara para que este brinde su clave y sustrajera su tarjeta de débito de BCP para que finalmente realizaran el retiro de la suma de S/ 3,000.00.  Esto está debidamente acreditado a través del audio de la llamada de solicitud; c) teniendo claras las circunstancias en las cuales ocurrió el siniestro reclamado de acuerdo con la solicitud de cobertura; en relación con las condiciones del seguro contratado se puede apreciar que se configuró una de las exclusiones establecidas en la póliza. En efecto, el contrato de seguro del señor </w:t>
      </w:r>
      <w:r w:rsidRPr="3C3E2569" w:rsidR="017727C0">
        <w:rPr>
          <w:rFonts w:ascii="Times New Roman" w:hAnsi="Times New Roman"/>
          <w:sz w:val="24"/>
          <w:szCs w:val="24"/>
        </w:rPr>
        <w:t>................</w:t>
      </w:r>
      <w:r w:rsidRPr="3C3E2569" w:rsidR="00207011">
        <w:rPr>
          <w:rFonts w:ascii="Times New Roman" w:hAnsi="Times New Roman"/>
          <w:sz w:val="24"/>
          <w:szCs w:val="24"/>
        </w:rPr>
        <w:t xml:space="preserve"> señalaba, en el numeral 12 de sus exclusiones, lo siguiente: </w:t>
      </w:r>
      <w:r w:rsidRPr="3C3E2569" w:rsidR="00207011">
        <w:rPr>
          <w:rFonts w:ascii="Times New Roman" w:hAnsi="Times New Roman"/>
          <w:i w:val="1"/>
          <w:iCs w:val="1"/>
          <w:sz w:val="24"/>
          <w:szCs w:val="24"/>
        </w:rPr>
        <w:t xml:space="preserve">“(…) EXCLUSIONES GENERALES 12. Los siniestros que se produzcan cuando USTED esté bajo influencia de cualquier narcótico, droga o haya ingerido alcohol de manera voluntaria.”; </w:t>
      </w:r>
      <w:r w:rsidRPr="3C3E2569" w:rsidR="00207011">
        <w:rPr>
          <w:rFonts w:ascii="Times New Roman" w:hAnsi="Times New Roman"/>
          <w:sz w:val="24"/>
          <w:szCs w:val="24"/>
        </w:rPr>
        <w:t>d)</w:t>
      </w:r>
      <w:r w:rsidRPr="3C3E2569" w:rsidR="00207011">
        <w:rPr>
          <w:rFonts w:ascii="Times New Roman" w:hAnsi="Times New Roman"/>
          <w:i w:val="1"/>
          <w:iCs w:val="1"/>
          <w:sz w:val="24"/>
          <w:szCs w:val="24"/>
        </w:rPr>
        <w:t xml:space="preserve">  </w:t>
      </w:r>
      <w:r w:rsidRPr="3C3E2569" w:rsidR="00207011">
        <w:rPr>
          <w:rFonts w:ascii="Times New Roman" w:hAnsi="Times New Roman"/>
          <w:sz w:val="24"/>
          <w:szCs w:val="24"/>
        </w:rPr>
        <w:t>se encuentra acreditado con la propia declaración del asegurado</w:t>
      </w:r>
      <w:r w:rsidRPr="3C3E2569" w:rsidR="00207011">
        <w:rPr>
          <w:rFonts w:ascii="Times New Roman" w:hAnsi="Times New Roman"/>
          <w:i w:val="1"/>
          <w:iCs w:val="1"/>
          <w:sz w:val="24"/>
          <w:szCs w:val="24"/>
        </w:rPr>
        <w:t xml:space="preserve"> </w:t>
      </w:r>
      <w:r w:rsidRPr="3C3E2569" w:rsidR="00207011">
        <w:rPr>
          <w:rFonts w:ascii="Times New Roman" w:hAnsi="Times New Roman"/>
          <w:sz w:val="24"/>
          <w:szCs w:val="24"/>
        </w:rPr>
        <w:t>al momento de reportar el siniestro, que este había ingerido licor de manera</w:t>
      </w:r>
      <w:r w:rsidRPr="3C3E2569" w:rsidR="00207011">
        <w:rPr>
          <w:rFonts w:ascii="Times New Roman" w:hAnsi="Times New Roman"/>
          <w:i w:val="1"/>
          <w:iCs w:val="1"/>
          <w:sz w:val="24"/>
          <w:szCs w:val="24"/>
        </w:rPr>
        <w:t xml:space="preserve"> </w:t>
      </w:r>
      <w:r w:rsidRPr="3C3E2569" w:rsidR="00207011">
        <w:rPr>
          <w:rFonts w:ascii="Times New Roman" w:hAnsi="Times New Roman"/>
          <w:sz w:val="24"/>
          <w:szCs w:val="24"/>
        </w:rPr>
        <w:t>voluntaria cuando ocurrió el siniestro reclamado, por lo que resulta</w:t>
      </w:r>
      <w:r w:rsidRPr="3C3E2569" w:rsidR="00207011">
        <w:rPr>
          <w:rFonts w:ascii="Times New Roman" w:hAnsi="Times New Roman"/>
          <w:i w:val="1"/>
          <w:iCs w:val="1"/>
          <w:sz w:val="24"/>
          <w:szCs w:val="24"/>
        </w:rPr>
        <w:t xml:space="preserve"> </w:t>
      </w:r>
      <w:r w:rsidRPr="3C3E2569" w:rsidR="00207011">
        <w:rPr>
          <w:rFonts w:ascii="Times New Roman" w:hAnsi="Times New Roman"/>
          <w:sz w:val="24"/>
          <w:szCs w:val="24"/>
        </w:rPr>
        <w:t>manifiestamente claro que se ha configurado la exclusión de cobertura invocada</w:t>
      </w:r>
      <w:r w:rsidRPr="3C3E2569" w:rsidR="00207011">
        <w:rPr>
          <w:rFonts w:ascii="Times New Roman" w:hAnsi="Times New Roman"/>
          <w:i w:val="1"/>
          <w:iCs w:val="1"/>
          <w:sz w:val="24"/>
          <w:szCs w:val="24"/>
        </w:rPr>
        <w:t xml:space="preserve"> </w:t>
      </w:r>
      <w:r w:rsidRPr="3C3E2569" w:rsidR="00207011">
        <w:rPr>
          <w:rFonts w:ascii="Times New Roman" w:hAnsi="Times New Roman"/>
          <w:sz w:val="24"/>
          <w:szCs w:val="24"/>
        </w:rPr>
        <w:t xml:space="preserve">por nuestra representada, por lo que el rechazo resulta legítimo; e) </w:t>
      </w:r>
      <w:r w:rsidRPr="3C3E2569" w:rsidR="00207011">
        <w:rPr>
          <w:rFonts w:ascii="Times New Roman" w:hAnsi="Times New Roman"/>
          <w:i w:val="1"/>
          <w:iCs w:val="1"/>
          <w:sz w:val="24"/>
          <w:szCs w:val="24"/>
        </w:rPr>
        <w:t xml:space="preserve"> </w:t>
      </w:r>
      <w:r w:rsidRPr="3C3E2569" w:rsidR="00207011">
        <w:rPr>
          <w:rFonts w:ascii="Times New Roman" w:hAnsi="Times New Roman"/>
          <w:sz w:val="24"/>
          <w:szCs w:val="24"/>
        </w:rPr>
        <w:t xml:space="preserve">respecto a lo alegado por el señor </w:t>
      </w:r>
      <w:r w:rsidRPr="3C3E2569" w:rsidR="017727C0">
        <w:rPr>
          <w:rFonts w:ascii="Times New Roman" w:hAnsi="Times New Roman"/>
          <w:sz w:val="24"/>
          <w:szCs w:val="24"/>
        </w:rPr>
        <w:t>................</w:t>
      </w:r>
      <w:r w:rsidRPr="3C3E2569" w:rsidR="00207011">
        <w:rPr>
          <w:rFonts w:ascii="Times New Roman" w:hAnsi="Times New Roman"/>
          <w:sz w:val="24"/>
          <w:szCs w:val="24"/>
        </w:rPr>
        <w:t xml:space="preserve"> en su reclamo a la</w:t>
      </w:r>
      <w:r w:rsidRPr="3C3E2569" w:rsidR="00207011">
        <w:rPr>
          <w:rFonts w:ascii="Times New Roman" w:hAnsi="Times New Roman"/>
          <w:i w:val="1"/>
          <w:iCs w:val="1"/>
          <w:sz w:val="24"/>
          <w:szCs w:val="24"/>
        </w:rPr>
        <w:t xml:space="preserve"> </w:t>
      </w:r>
      <w:r w:rsidRPr="3C3E2569" w:rsidR="00207011">
        <w:rPr>
          <w:rFonts w:ascii="Times New Roman" w:hAnsi="Times New Roman"/>
          <w:sz w:val="24"/>
          <w:szCs w:val="24"/>
        </w:rPr>
        <w:t>DEFASEG de que al momento de la ocurrencia del siniestro en realidad no se</w:t>
      </w:r>
      <w:r w:rsidRPr="3C3E2569" w:rsidR="00207011">
        <w:rPr>
          <w:rFonts w:ascii="Times New Roman" w:hAnsi="Times New Roman"/>
          <w:i w:val="1"/>
          <w:iCs w:val="1"/>
          <w:sz w:val="24"/>
          <w:szCs w:val="24"/>
        </w:rPr>
        <w:t xml:space="preserve"> </w:t>
      </w:r>
      <w:r w:rsidRPr="3C3E2569" w:rsidR="00207011">
        <w:rPr>
          <w:rFonts w:ascii="Times New Roman" w:hAnsi="Times New Roman"/>
          <w:sz w:val="24"/>
          <w:szCs w:val="24"/>
        </w:rPr>
        <w:t xml:space="preserve">encontraba ebrio; se debe tener en cuenta que dicha declaración no guarda </w:t>
      </w:r>
      <w:r w:rsidRPr="3C3E2569" w:rsidR="00207011">
        <w:rPr>
          <w:rFonts w:ascii="Times New Roman" w:hAnsi="Times New Roman"/>
          <w:i w:val="1"/>
          <w:iCs w:val="1"/>
          <w:sz w:val="24"/>
          <w:szCs w:val="24"/>
        </w:rPr>
        <w:t xml:space="preserve"> </w:t>
      </w:r>
      <w:r w:rsidRPr="3C3E2569" w:rsidR="00207011">
        <w:rPr>
          <w:rFonts w:ascii="Times New Roman" w:hAnsi="Times New Roman"/>
          <w:sz w:val="24"/>
          <w:szCs w:val="24"/>
        </w:rPr>
        <w:t>consistencia a los hechos probados y declarados por el propio asegurado en el</w:t>
      </w:r>
      <w:r w:rsidRPr="3C3E2569" w:rsidR="00207011">
        <w:rPr>
          <w:rFonts w:ascii="Times New Roman" w:hAnsi="Times New Roman"/>
          <w:i w:val="1"/>
          <w:iCs w:val="1"/>
          <w:sz w:val="24"/>
          <w:szCs w:val="24"/>
        </w:rPr>
        <w:t xml:space="preserve"> </w:t>
      </w:r>
      <w:r w:rsidRPr="3C3E2569" w:rsidR="00207011">
        <w:rPr>
          <w:rFonts w:ascii="Times New Roman" w:hAnsi="Times New Roman"/>
          <w:sz w:val="24"/>
          <w:szCs w:val="24"/>
        </w:rPr>
        <w:t>momento de reportar el siniestro, además de que, no ha dado ninguna</w:t>
      </w:r>
      <w:r w:rsidRPr="3C3E2569" w:rsidR="00207011">
        <w:rPr>
          <w:rFonts w:ascii="Times New Roman" w:hAnsi="Times New Roman"/>
          <w:i w:val="1"/>
          <w:iCs w:val="1"/>
          <w:sz w:val="24"/>
          <w:szCs w:val="24"/>
        </w:rPr>
        <w:t xml:space="preserve"> </w:t>
      </w:r>
      <w:r w:rsidRPr="3C3E2569" w:rsidR="00207011">
        <w:rPr>
          <w:rFonts w:ascii="Times New Roman" w:hAnsi="Times New Roman"/>
          <w:sz w:val="24"/>
          <w:szCs w:val="24"/>
        </w:rPr>
        <w:t>explicación del motivo por el cual se quedó dormido en el taxi si no fue por haber</w:t>
      </w:r>
      <w:r w:rsidRPr="3C3E2569" w:rsidR="00207011">
        <w:rPr>
          <w:rFonts w:ascii="Times New Roman" w:hAnsi="Times New Roman"/>
          <w:i w:val="1"/>
          <w:iCs w:val="1"/>
          <w:sz w:val="24"/>
          <w:szCs w:val="24"/>
        </w:rPr>
        <w:t xml:space="preserve"> </w:t>
      </w:r>
      <w:r w:rsidRPr="3C3E2569" w:rsidR="00207011">
        <w:rPr>
          <w:rFonts w:ascii="Times New Roman" w:hAnsi="Times New Roman"/>
          <w:sz w:val="24"/>
          <w:szCs w:val="24"/>
        </w:rPr>
        <w:t>ingerido licor de manera voluntaria. siendo algo insostenible que una persona se</w:t>
      </w:r>
      <w:r w:rsidRPr="3C3E2569" w:rsidR="00207011">
        <w:rPr>
          <w:rFonts w:ascii="Times New Roman" w:hAnsi="Times New Roman"/>
          <w:i w:val="1"/>
          <w:iCs w:val="1"/>
          <w:sz w:val="24"/>
          <w:szCs w:val="24"/>
        </w:rPr>
        <w:t xml:space="preserve"> </w:t>
      </w:r>
      <w:r w:rsidRPr="3C3E2569" w:rsidR="00207011">
        <w:rPr>
          <w:rFonts w:ascii="Times New Roman" w:hAnsi="Times New Roman"/>
          <w:sz w:val="24"/>
          <w:szCs w:val="24"/>
        </w:rPr>
        <w:t>quede dormida en un auto sin causa alguna. Cabe tener presente también que</w:t>
      </w:r>
      <w:r w:rsidRPr="3C3E2569" w:rsidR="00207011">
        <w:rPr>
          <w:rFonts w:ascii="Times New Roman" w:hAnsi="Times New Roman"/>
          <w:i w:val="1"/>
          <w:iCs w:val="1"/>
          <w:sz w:val="24"/>
          <w:szCs w:val="24"/>
        </w:rPr>
        <w:t xml:space="preserve"> </w:t>
      </w:r>
      <w:r w:rsidRPr="3C3E2569" w:rsidR="00207011">
        <w:rPr>
          <w:rFonts w:ascii="Times New Roman" w:hAnsi="Times New Roman"/>
          <w:sz w:val="24"/>
          <w:szCs w:val="24"/>
        </w:rPr>
        <w:t>el asegurado no ha ofrecido prueba que demuestre que no había ingerido licor</w:t>
      </w:r>
      <w:r w:rsidRPr="3C3E2569" w:rsidR="00207011">
        <w:rPr>
          <w:rFonts w:ascii="Times New Roman" w:hAnsi="Times New Roman"/>
          <w:i w:val="1"/>
          <w:iCs w:val="1"/>
          <w:sz w:val="24"/>
          <w:szCs w:val="24"/>
        </w:rPr>
        <w:t xml:space="preserve"> </w:t>
      </w:r>
      <w:r w:rsidRPr="3C3E2569" w:rsidR="00207011">
        <w:rPr>
          <w:rFonts w:ascii="Times New Roman" w:hAnsi="Times New Roman"/>
          <w:sz w:val="24"/>
          <w:szCs w:val="24"/>
        </w:rPr>
        <w:t>de manera voluntaria al momento de suscitarse los hechos, siendo que, todo lo</w:t>
      </w:r>
      <w:r w:rsidRPr="3C3E2569" w:rsidR="00207011">
        <w:rPr>
          <w:rFonts w:ascii="Times New Roman" w:hAnsi="Times New Roman"/>
          <w:i w:val="1"/>
          <w:iCs w:val="1"/>
          <w:sz w:val="24"/>
          <w:szCs w:val="24"/>
        </w:rPr>
        <w:t xml:space="preserve"> </w:t>
      </w:r>
      <w:r w:rsidRPr="3C3E2569" w:rsidR="00207011">
        <w:rPr>
          <w:rFonts w:ascii="Times New Roman" w:hAnsi="Times New Roman"/>
          <w:sz w:val="24"/>
          <w:szCs w:val="24"/>
        </w:rPr>
        <w:t>contrario, esta circunstancia sí se encuentra acreditada con su propia</w:t>
      </w:r>
      <w:r w:rsidRPr="3C3E2569" w:rsidR="00207011">
        <w:rPr>
          <w:rFonts w:ascii="Times New Roman" w:hAnsi="Times New Roman"/>
          <w:i w:val="1"/>
          <w:iCs w:val="1"/>
          <w:sz w:val="24"/>
          <w:szCs w:val="24"/>
        </w:rPr>
        <w:t xml:space="preserve"> </w:t>
      </w:r>
      <w:r w:rsidRPr="3C3E2569" w:rsidR="00207011">
        <w:rPr>
          <w:rFonts w:ascii="Times New Roman" w:hAnsi="Times New Roman"/>
          <w:sz w:val="24"/>
          <w:szCs w:val="24"/>
        </w:rPr>
        <w:t>declaración ante nuestra representada; f) se encuentra fehacientemente acreditado que el siniestro</w:t>
      </w:r>
      <w:r w:rsidRPr="3C3E2569" w:rsidR="00207011">
        <w:rPr>
          <w:rFonts w:ascii="Times New Roman" w:hAnsi="Times New Roman"/>
          <w:i w:val="1"/>
          <w:iCs w:val="1"/>
          <w:sz w:val="24"/>
          <w:szCs w:val="24"/>
        </w:rPr>
        <w:t xml:space="preserve"> </w:t>
      </w:r>
      <w:r w:rsidRPr="3C3E2569" w:rsidR="00207011">
        <w:rPr>
          <w:rFonts w:ascii="Times New Roman" w:hAnsi="Times New Roman"/>
          <w:sz w:val="24"/>
          <w:szCs w:val="24"/>
        </w:rPr>
        <w:t>reclamado se encuentra excluido de cobertura, por tal razón, nuestra</w:t>
      </w:r>
      <w:r w:rsidRPr="3C3E2569" w:rsidR="00207011">
        <w:rPr>
          <w:rFonts w:ascii="Times New Roman" w:hAnsi="Times New Roman"/>
          <w:i w:val="1"/>
          <w:iCs w:val="1"/>
          <w:sz w:val="24"/>
          <w:szCs w:val="24"/>
        </w:rPr>
        <w:t xml:space="preserve"> </w:t>
      </w:r>
      <w:r w:rsidRPr="3C3E2569" w:rsidR="00207011">
        <w:rPr>
          <w:rFonts w:ascii="Times New Roman" w:hAnsi="Times New Roman"/>
          <w:sz w:val="24"/>
          <w:szCs w:val="24"/>
        </w:rPr>
        <w:t>representada realizó un rechazo válido y legítimo.</w:t>
      </w:r>
    </w:p>
    <w:p w:rsidRPr="00207011" w:rsidR="00207011" w:rsidP="00207011" w:rsidRDefault="00207011" w14:paraId="7289A0FD" w14:textId="77777777">
      <w:pPr>
        <w:jc w:val="both"/>
        <w:rPr>
          <w:rFonts w:ascii="Times New Roman" w:hAnsi="Times New Roman"/>
          <w:b/>
          <w:sz w:val="24"/>
          <w:szCs w:val="24"/>
          <w:lang w:val="es-ES"/>
        </w:rPr>
      </w:pPr>
      <w:r w:rsidRPr="00207011">
        <w:rPr>
          <w:rFonts w:ascii="Times New Roman" w:hAnsi="Times New Roman"/>
          <w:b/>
          <w:sz w:val="24"/>
          <w:szCs w:val="24"/>
        </w:rPr>
        <w:t xml:space="preserve">CONSIDERANDO: </w:t>
      </w:r>
    </w:p>
    <w:p w:rsidRPr="00207011" w:rsidR="00207011" w:rsidP="00207011" w:rsidRDefault="00207011" w14:paraId="73D6F3BA" w14:textId="77777777">
      <w:pPr>
        <w:jc w:val="both"/>
        <w:rPr>
          <w:rStyle w:val="Textoennegrita"/>
          <w:rFonts w:ascii="Times New Roman" w:hAnsi="Times New Roman"/>
          <w:sz w:val="24"/>
          <w:szCs w:val="24"/>
          <w:lang w:eastAsia="es-ES"/>
        </w:rPr>
      </w:pPr>
      <w:r w:rsidRPr="00207011">
        <w:rPr>
          <w:rFonts w:ascii="Times New Roman" w:hAnsi="Times New Roman"/>
          <w:b/>
          <w:sz w:val="24"/>
          <w:szCs w:val="24"/>
          <w:u w:val="single"/>
        </w:rPr>
        <w:t>PRIMERO</w:t>
      </w:r>
      <w:r w:rsidRPr="00207011">
        <w:rPr>
          <w:rFonts w:ascii="Times New Roman" w:hAnsi="Times New Roman"/>
          <w:sz w:val="24"/>
          <w:szCs w:val="24"/>
        </w:rPr>
        <w:t xml:space="preserve">: Conforme al Reglamento de la Defensoría del Asegurado, </w:t>
      </w:r>
      <w:r w:rsidRPr="00207011">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207011" w:rsidR="00207011" w:rsidP="00207011" w:rsidRDefault="00207011" w14:paraId="79440E89" w14:textId="77777777">
      <w:pPr>
        <w:jc w:val="both"/>
        <w:rPr>
          <w:rStyle w:val="Textoennegrita"/>
          <w:rFonts w:ascii="Times New Roman" w:hAnsi="Times New Roman"/>
          <w:b w:val="0"/>
          <w:bCs w:val="0"/>
          <w:sz w:val="24"/>
          <w:szCs w:val="24"/>
        </w:rPr>
      </w:pPr>
      <w:r w:rsidRPr="00207011">
        <w:rPr>
          <w:rStyle w:val="Textoennegrita"/>
          <w:rFonts w:ascii="Times New Roman" w:hAnsi="Times New Roman"/>
          <w:sz w:val="24"/>
          <w:szCs w:val="24"/>
          <w:u w:val="single"/>
        </w:rPr>
        <w:t>SEGUNDO</w:t>
      </w:r>
      <w:r w:rsidRPr="00207011">
        <w:rPr>
          <w:rStyle w:val="Textoennegrita"/>
          <w:rFonts w:ascii="Times New Roman" w:hAnsi="Times New Roman"/>
          <w:sz w:val="24"/>
          <w:szCs w:val="24"/>
        </w:rPr>
        <w:t xml:space="preserve">: </w:t>
      </w:r>
      <w:r w:rsidRPr="00207011">
        <w:rPr>
          <w:rFonts w:ascii="Times New Roman" w:hAnsi="Times New Roman"/>
          <w:sz w:val="24"/>
          <w:szCs w:val="24"/>
        </w:rPr>
        <w:t xml:space="preserve">Asimismo, de acuerdo a </w:t>
      </w:r>
      <w:r w:rsidRPr="00207011">
        <w:rPr>
          <w:rStyle w:val="Textoennegrita"/>
          <w:rFonts w:ascii="Times New Roman" w:hAnsi="Times New Roman"/>
          <w:b w:val="0"/>
          <w:bCs w:val="0"/>
          <w:sz w:val="24"/>
          <w:szCs w:val="24"/>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w:t>
      </w:r>
      <w:r w:rsidRPr="00207011">
        <w:rPr>
          <w:rStyle w:val="Textoennegrita"/>
          <w:rFonts w:ascii="Times New Roman" w:hAnsi="Times New Roman"/>
          <w:b w:val="0"/>
          <w:bCs w:val="0"/>
          <w:sz w:val="24"/>
          <w:szCs w:val="24"/>
        </w:rPr>
        <w:lastRenderedPageBreak/>
        <w:t>pueden las pretensiones indemnizatorias por daños y perjuicios, por reembolso de gastos, o idoneidad de servicios, son ajenas a la competencia funcional de esta Defensoría.</w:t>
      </w:r>
    </w:p>
    <w:p w:rsidRPr="00207011" w:rsidR="00207011" w:rsidP="00207011" w:rsidRDefault="00207011" w14:paraId="589C3ADA" w14:textId="77777777">
      <w:pPr>
        <w:jc w:val="both"/>
        <w:rPr>
          <w:rFonts w:ascii="Times New Roman" w:hAnsi="Times New Roman"/>
          <w:sz w:val="24"/>
          <w:szCs w:val="24"/>
        </w:rPr>
      </w:pPr>
      <w:r w:rsidRPr="00207011">
        <w:rPr>
          <w:rStyle w:val="Textoennegrita"/>
          <w:rFonts w:ascii="Times New Roman" w:hAnsi="Times New Roman"/>
          <w:sz w:val="24"/>
          <w:szCs w:val="24"/>
          <w:u w:val="single"/>
        </w:rPr>
        <w:t>TERCERO</w:t>
      </w:r>
      <w:r w:rsidRPr="00207011">
        <w:rPr>
          <w:rStyle w:val="Textoennegrita"/>
          <w:rFonts w:ascii="Times New Roman" w:hAnsi="Times New Roman"/>
          <w:sz w:val="24"/>
          <w:szCs w:val="24"/>
        </w:rPr>
        <w:t>:</w:t>
      </w:r>
      <w:r w:rsidRPr="00207011">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207011" w:rsidR="00207011" w:rsidP="00207011" w:rsidRDefault="00207011" w14:paraId="6FE476FE" w14:textId="77777777">
      <w:pPr>
        <w:jc w:val="both"/>
        <w:rPr>
          <w:rFonts w:ascii="Times New Roman" w:hAnsi="Times New Roman"/>
          <w:sz w:val="24"/>
          <w:szCs w:val="24"/>
        </w:rPr>
      </w:pPr>
      <w:r w:rsidRPr="00207011">
        <w:rPr>
          <w:rFonts w:ascii="Times New Roman" w:hAnsi="Times New Roman"/>
          <w:b/>
          <w:sz w:val="24"/>
          <w:szCs w:val="24"/>
          <w:u w:val="single"/>
        </w:rPr>
        <w:t>CUARTO</w:t>
      </w:r>
      <w:r w:rsidRPr="00207011">
        <w:rPr>
          <w:rFonts w:ascii="Times New Roman" w:hAnsi="Times New Roman"/>
          <w:b/>
          <w:sz w:val="24"/>
          <w:szCs w:val="24"/>
        </w:rPr>
        <w:t>:</w:t>
      </w:r>
      <w:r w:rsidRPr="00207011">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207011" w:rsidR="00207011" w:rsidP="00207011" w:rsidRDefault="00207011" w14:paraId="2084D054" w14:textId="77777777">
      <w:pPr>
        <w:jc w:val="both"/>
        <w:rPr>
          <w:rFonts w:ascii="Times New Roman" w:hAnsi="Times New Roman"/>
          <w:sz w:val="24"/>
          <w:szCs w:val="24"/>
        </w:rPr>
      </w:pPr>
      <w:r w:rsidRPr="00207011">
        <w:rPr>
          <w:rStyle w:val="Textoennegrita"/>
          <w:rFonts w:ascii="Times New Roman" w:hAnsi="Times New Roman"/>
          <w:sz w:val="24"/>
          <w:szCs w:val="24"/>
          <w:u w:val="single"/>
        </w:rPr>
        <w:t>QUINTO</w:t>
      </w:r>
      <w:r w:rsidRPr="00207011">
        <w:rPr>
          <w:rStyle w:val="Textoennegrita"/>
          <w:rFonts w:ascii="Times New Roman" w:hAnsi="Times New Roman"/>
          <w:sz w:val="24"/>
          <w:szCs w:val="24"/>
        </w:rPr>
        <w:t xml:space="preserve">: </w:t>
      </w:r>
      <w:r w:rsidRPr="00207011">
        <w:rPr>
          <w:rStyle w:val="Textoennegrita"/>
          <w:rFonts w:ascii="Times New Roman" w:hAnsi="Times New Roman"/>
          <w:b w:val="0"/>
          <w:bCs w:val="0"/>
          <w:sz w:val="24"/>
          <w:szCs w:val="24"/>
        </w:rPr>
        <w:t>En materia procesal</w:t>
      </w:r>
      <w:r w:rsidRPr="00207011">
        <w:rPr>
          <w:rFonts w:ascii="Times New Roman" w:hAnsi="Times New Roman"/>
          <w:b/>
          <w:bCs/>
          <w:sz w:val="24"/>
          <w:szCs w:val="24"/>
        </w:rPr>
        <w:t>,</w:t>
      </w:r>
      <w:r w:rsidRPr="00207011">
        <w:rPr>
          <w:rFonts w:ascii="Times New Roman" w:hAnsi="Times New Roman"/>
          <w:sz w:val="24"/>
          <w:szCs w:val="24"/>
        </w:rPr>
        <w:t xml:space="preserve"> corresponde a quien invoca hechos probar su existencia, carga procesal a la que refiere el artículo 196 del Código Procesal Civil, salvo que se acoja a alguna presunción legal de carácter relativo o absoluto.</w:t>
      </w:r>
    </w:p>
    <w:p w:rsidRPr="00207011" w:rsidR="00207011" w:rsidP="00207011" w:rsidRDefault="00207011" w14:paraId="7C45FD77" w14:textId="345518E9">
      <w:pPr>
        <w:tabs>
          <w:tab w:val="left" w:pos="2160"/>
        </w:tabs>
        <w:jc w:val="both"/>
        <w:rPr>
          <w:rFonts w:ascii="Times New Roman" w:hAnsi="Times New Roman"/>
          <w:sz w:val="24"/>
          <w:szCs w:val="24"/>
        </w:rPr>
      </w:pPr>
      <w:r w:rsidRPr="00207011">
        <w:rPr>
          <w:rFonts w:ascii="Times New Roman" w:hAnsi="Times New Roman"/>
          <w:b/>
          <w:sz w:val="24"/>
          <w:szCs w:val="24"/>
          <w:u w:val="single"/>
        </w:rPr>
        <w:t>SEXTO</w:t>
      </w:r>
      <w:r w:rsidRPr="00207011">
        <w:rPr>
          <w:rFonts w:ascii="Times New Roman" w:hAnsi="Times New Roman"/>
          <w:b/>
          <w:sz w:val="24"/>
          <w:szCs w:val="24"/>
        </w:rPr>
        <w:t>:</w:t>
      </w:r>
      <w:r w:rsidRPr="00207011">
        <w:rPr>
          <w:rFonts w:ascii="Times New Roman" w:hAnsi="Times New Roman"/>
          <w:sz w:val="24"/>
          <w:szCs w:val="24"/>
        </w:rPr>
        <w:t xml:space="preserve"> De acuerdo a los términos contenidos en el rechazo, la reclamación y en la respectiva absolución, la cuestión controvertida radica en determinar si fue legítimo o no el rechazo de la cobertura de seguro </w:t>
      </w:r>
      <w:r>
        <w:rPr>
          <w:rFonts w:ascii="Times New Roman" w:hAnsi="Times New Roman"/>
          <w:sz w:val="24"/>
          <w:szCs w:val="24"/>
        </w:rPr>
        <w:t>emitido</w:t>
      </w:r>
      <w:r w:rsidRPr="00207011">
        <w:rPr>
          <w:rFonts w:ascii="Times New Roman" w:hAnsi="Times New Roman"/>
          <w:sz w:val="24"/>
          <w:szCs w:val="24"/>
        </w:rPr>
        <w:t xml:space="preserve"> por la aseguradora. </w:t>
      </w:r>
    </w:p>
    <w:p w:rsidRPr="00207011" w:rsidR="00207011" w:rsidP="00207011" w:rsidRDefault="00207011" w14:paraId="18FEF480" w14:textId="0F9B7591">
      <w:pPr>
        <w:jc w:val="both"/>
        <w:rPr>
          <w:rFonts w:ascii="Times New Roman" w:hAnsi="Times New Roman"/>
          <w:sz w:val="24"/>
          <w:szCs w:val="24"/>
          <w:lang w:val="es-ES"/>
        </w:rPr>
      </w:pPr>
      <w:r w:rsidRPr="00207011">
        <w:rPr>
          <w:rFonts w:ascii="Times New Roman" w:hAnsi="Times New Roman"/>
          <w:b/>
          <w:bCs/>
          <w:sz w:val="24"/>
          <w:szCs w:val="24"/>
          <w:u w:val="single"/>
        </w:rPr>
        <w:t>SÉPTIMO</w:t>
      </w:r>
      <w:r w:rsidRPr="00207011">
        <w:rPr>
          <w:rFonts w:ascii="Times New Roman" w:hAnsi="Times New Roman"/>
          <w:b/>
          <w:bCs/>
          <w:sz w:val="24"/>
          <w:szCs w:val="24"/>
        </w:rPr>
        <w:t>:</w:t>
      </w:r>
      <w:r w:rsidRPr="00207011">
        <w:rPr>
          <w:rFonts w:ascii="Times New Roman" w:hAnsi="Times New Roman"/>
          <w:sz w:val="24"/>
          <w:szCs w:val="24"/>
        </w:rPr>
        <w:t xml:space="preserve"> En primer lugar, la póliza de seguro contratada contempla las siguientes coberturas:</w:t>
      </w:r>
    </w:p>
    <w:p w:rsidRPr="00207011" w:rsidR="00207011" w:rsidP="00207011" w:rsidRDefault="00207011" w14:paraId="07F69D82" w14:textId="057B267F">
      <w:pPr>
        <w:tabs>
          <w:tab w:val="left" w:pos="2160"/>
        </w:tabs>
        <w:rPr>
          <w:rFonts w:ascii="Times New Roman" w:hAnsi="Times New Roman"/>
          <w:sz w:val="24"/>
          <w:szCs w:val="24"/>
        </w:rPr>
      </w:pPr>
      <w:r w:rsidRPr="00207011">
        <w:rPr>
          <w:rFonts w:ascii="Times New Roman" w:hAnsi="Times New Roman"/>
          <w:noProof/>
          <w:sz w:val="24"/>
          <w:szCs w:val="24"/>
        </w:rPr>
        <w:drawing>
          <wp:inline distT="0" distB="0" distL="0" distR="0" wp14:anchorId="58C28AEA" wp14:editId="76F73A0E">
            <wp:extent cx="5581650" cy="2409825"/>
            <wp:effectExtent l="0" t="0" r="0" b="9525"/>
            <wp:docPr id="330237573" name="Imagen 3"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237573" name="Imagen 3" descr="Tabla&#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1650" cy="2409825"/>
                    </a:xfrm>
                    <a:prstGeom prst="rect">
                      <a:avLst/>
                    </a:prstGeom>
                    <a:noFill/>
                    <a:ln>
                      <a:noFill/>
                    </a:ln>
                  </pic:spPr>
                </pic:pic>
              </a:graphicData>
            </a:graphic>
          </wp:inline>
        </w:drawing>
      </w:r>
    </w:p>
    <w:p w:rsidRPr="00207011" w:rsidR="00207011" w:rsidP="00207011" w:rsidRDefault="00207011" w14:paraId="313131D5" w14:textId="28883E92">
      <w:pPr>
        <w:jc w:val="both"/>
        <w:rPr>
          <w:rFonts w:ascii="Times New Roman" w:hAnsi="Times New Roman"/>
          <w:sz w:val="24"/>
          <w:szCs w:val="24"/>
        </w:rPr>
      </w:pPr>
      <w:r w:rsidRPr="3C3E2569" w:rsidR="00207011">
        <w:rPr>
          <w:rFonts w:ascii="Times New Roman" w:hAnsi="Times New Roman"/>
          <w:noProof/>
          <w:sz w:val="24"/>
          <w:szCs w:val="24"/>
        </w:rPr>
        <w:t xml:space="preserve">En este caso, conforme a lo sustentando por el reclamante, con fecha 07 de julio de 2023  el señor </w:t>
      </w:r>
      <w:r w:rsidRPr="3C3E2569" w:rsidR="017727C0">
        <w:rPr>
          <w:rFonts w:ascii="Times New Roman" w:hAnsi="Times New Roman"/>
          <w:noProof/>
          <w:sz w:val="24"/>
          <w:szCs w:val="24"/>
        </w:rPr>
        <w:t>................</w:t>
      </w:r>
      <w:r w:rsidRPr="3C3E2569" w:rsidR="00207011">
        <w:rPr>
          <w:rFonts w:ascii="Times New Roman" w:hAnsi="Times New Roman"/>
          <w:noProof/>
          <w:sz w:val="24"/>
          <w:szCs w:val="24"/>
        </w:rPr>
        <w:t xml:space="preserve"> </w:t>
      </w:r>
      <w:r w:rsidRPr="3C3E2569" w:rsidR="00207011">
        <w:rPr>
          <w:rFonts w:ascii="Times New Roman" w:hAnsi="Times New Roman"/>
          <w:sz w:val="24"/>
          <w:szCs w:val="24"/>
        </w:rPr>
        <w:t>sufrió el robo de su tarjeta de débito donde le procedieron a retirar la suma de S/. 3,000.00 (Tres Mil con 00/100 Soles), conforme se sustenta en su denuncia policial:</w:t>
      </w:r>
    </w:p>
    <w:p w:rsidR="3C3E2569" w:rsidP="3C3E2569" w:rsidRDefault="3C3E2569" w14:paraId="68B3AC9A" w14:textId="3DD99355">
      <w:pPr>
        <w:jc w:val="both"/>
        <w:rPr>
          <w:rFonts w:ascii="Times New Roman" w:hAnsi="Times New Roman"/>
          <w:sz w:val="24"/>
          <w:szCs w:val="24"/>
        </w:rPr>
      </w:pPr>
    </w:p>
    <w:p w:rsidRPr="00207011" w:rsidR="00207011" w:rsidP="00CD37F2" w:rsidRDefault="00207011" w14:paraId="1E076FAB" w14:textId="79843932">
      <w:pPr>
        <w:jc w:val="center"/>
      </w:pPr>
      <w:r w:rsidR="5C73A230">
        <w:rPr/>
        <w:t>...............................................................................................................................</w:t>
      </w:r>
    </w:p>
    <w:p w:rsidRPr="00207011" w:rsidR="00207011" w:rsidP="00CD37F2" w:rsidRDefault="00207011" w14:paraId="1E53A613" w14:textId="77777777">
      <w:pPr>
        <w:jc w:val="center"/>
        <w:rPr>
          <w:rFonts w:ascii="Times New Roman" w:hAnsi="Times New Roman"/>
          <w:noProof/>
          <w:sz w:val="24"/>
          <w:szCs w:val="24"/>
        </w:rPr>
      </w:pPr>
    </w:p>
    <w:p w:rsidRPr="00207011" w:rsidR="00207011" w:rsidP="00CD37F2" w:rsidRDefault="00207011" w14:paraId="0A16EE2A" w14:textId="39420D2E">
      <w:pPr>
        <w:ind w:left="720"/>
        <w:jc w:val="center"/>
        <w:rPr>
          <w:rFonts w:ascii="Times New Roman" w:hAnsi="Times New Roman"/>
          <w:noProof/>
          <w:sz w:val="24"/>
          <w:szCs w:val="24"/>
        </w:rPr>
      </w:pPr>
      <w:r w:rsidRPr="00207011">
        <w:rPr>
          <w:rFonts w:ascii="Times New Roman" w:hAnsi="Times New Roman"/>
          <w:noProof/>
          <w:sz w:val="24"/>
          <w:szCs w:val="24"/>
        </w:rPr>
        <w:drawing>
          <wp:inline distT="0" distB="0" distL="0" distR="0" wp14:anchorId="627849E5" wp14:editId="561FF5A3">
            <wp:extent cx="4581525" cy="1094475"/>
            <wp:effectExtent l="0" t="0" r="0" b="0"/>
            <wp:docPr id="9594978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49786" name="Imagen 1" descr="Texto&#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94020" cy="1097460"/>
                    </a:xfrm>
                    <a:prstGeom prst="rect">
                      <a:avLst/>
                    </a:prstGeom>
                    <a:noFill/>
                    <a:ln>
                      <a:noFill/>
                    </a:ln>
                  </pic:spPr>
                </pic:pic>
              </a:graphicData>
            </a:graphic>
          </wp:inline>
        </w:drawing>
      </w:r>
    </w:p>
    <w:p w:rsidRPr="00207011" w:rsidR="00207011" w:rsidP="00207011" w:rsidRDefault="00207011" w14:paraId="53E0FD06" w14:textId="7557A583">
      <w:pPr>
        <w:jc w:val="both"/>
        <w:rPr>
          <w:rFonts w:ascii="Times New Roman" w:hAnsi="Times New Roman"/>
          <w:noProof/>
          <w:sz w:val="24"/>
          <w:szCs w:val="24"/>
        </w:rPr>
      </w:pPr>
      <w:r w:rsidRPr="00207011">
        <w:rPr>
          <w:rFonts w:ascii="Times New Roman" w:hAnsi="Times New Roman"/>
          <w:noProof/>
          <w:sz w:val="24"/>
          <w:szCs w:val="24"/>
        </w:rPr>
        <w:t>Que, el uso indebido de la tarjeta no se realizo en establecimientos comerciales (supuesto 1). Asimismo, la operación no reconocida no es una compra por internet ni  una transferencia por canales virtuales (supuestos 2 y 3), tampoco se robo el dinero retirado previamente del cajero automático (supuesto 5).</w:t>
      </w:r>
    </w:p>
    <w:p w:rsidRPr="00207011" w:rsidR="00207011" w:rsidP="00207011" w:rsidRDefault="00207011" w14:paraId="35465C1B" w14:textId="77777777">
      <w:pPr>
        <w:jc w:val="both"/>
        <w:rPr>
          <w:rFonts w:ascii="Times New Roman" w:hAnsi="Times New Roman"/>
          <w:i/>
          <w:iCs/>
          <w:noProof/>
          <w:sz w:val="24"/>
          <w:szCs w:val="24"/>
        </w:rPr>
      </w:pPr>
      <w:r w:rsidRPr="00207011">
        <w:rPr>
          <w:rFonts w:ascii="Times New Roman" w:hAnsi="Times New Roman"/>
          <w:noProof/>
          <w:sz w:val="24"/>
          <w:szCs w:val="24"/>
        </w:rPr>
        <w:t>Conforme a los hechos manifestados y la operación no reconcida - retiro de dinero del cajero automático - es importante analizar el supuesto 4 de las coberturas contratadas “</w:t>
      </w:r>
      <w:r w:rsidRPr="00207011">
        <w:rPr>
          <w:rFonts w:ascii="Times New Roman" w:hAnsi="Times New Roman"/>
          <w:i/>
          <w:iCs/>
          <w:noProof/>
          <w:sz w:val="24"/>
          <w:szCs w:val="24"/>
        </w:rPr>
        <w:t>retiros de dinero no reconocidos por el asegurado en cajeros automáticos (ATM) a consecuencia del uso forzado de sus tarjetas de Crédito o Débito y/o dispositivo asociado a su(s) cuenta(s) en los canels virtuales, emitidas por el BANCO DE CRÉDITO DEL PERÚ como consecuencia de secuestro ocurrido dentro del territorio nacional”.</w:t>
      </w:r>
    </w:p>
    <w:p w:rsidRPr="00207011" w:rsidR="00207011" w:rsidP="00207011" w:rsidRDefault="00207011" w14:paraId="5CE419CD" w14:textId="57751C55">
      <w:pPr>
        <w:jc w:val="both"/>
        <w:rPr>
          <w:rFonts w:ascii="Times New Roman" w:hAnsi="Times New Roman"/>
          <w:noProof/>
          <w:sz w:val="24"/>
          <w:szCs w:val="24"/>
        </w:rPr>
      </w:pPr>
      <w:r w:rsidRPr="3C3E2569" w:rsidR="00207011">
        <w:rPr>
          <w:rFonts w:ascii="Times New Roman" w:hAnsi="Times New Roman"/>
          <w:noProof/>
          <w:sz w:val="24"/>
          <w:szCs w:val="24"/>
        </w:rPr>
        <w:t xml:space="preserve">Al respecto, se debe tener presente que a pesar de que el señor </w:t>
      </w:r>
      <w:r w:rsidRPr="3C3E2569" w:rsidR="017727C0">
        <w:rPr>
          <w:rFonts w:ascii="Times New Roman" w:hAnsi="Times New Roman"/>
          <w:noProof/>
          <w:sz w:val="24"/>
          <w:szCs w:val="24"/>
        </w:rPr>
        <w:t>................</w:t>
      </w:r>
      <w:r w:rsidRPr="3C3E2569" w:rsidR="00207011">
        <w:rPr>
          <w:rFonts w:ascii="Times New Roman" w:hAnsi="Times New Roman"/>
          <w:noProof/>
          <w:sz w:val="24"/>
          <w:szCs w:val="24"/>
        </w:rPr>
        <w:t>, según lo manifestado, fue víctima de secuestro, estando retenido durante 15 minutos, no estariamos ante un uso forzado de tarjeta, en la medida que el reclamante no fue obligado a sacar directamente el dinero del cajero, solamente habría brindado su clave y un tercero habría hecho el retiro efectivo.</w:t>
      </w:r>
    </w:p>
    <w:p w:rsidRPr="00207011" w:rsidR="00207011" w:rsidP="00207011" w:rsidRDefault="00207011" w14:paraId="721F0BF3" w14:textId="77777777">
      <w:pPr>
        <w:jc w:val="both"/>
        <w:rPr>
          <w:rFonts w:ascii="Times New Roman" w:hAnsi="Times New Roman"/>
          <w:sz w:val="24"/>
          <w:szCs w:val="24"/>
        </w:rPr>
      </w:pPr>
      <w:r w:rsidRPr="00207011">
        <w:rPr>
          <w:rFonts w:ascii="Times New Roman" w:hAnsi="Times New Roman"/>
          <w:sz w:val="24"/>
          <w:szCs w:val="24"/>
        </w:rPr>
        <w:t xml:space="preserve">Un contrato de seguro válidamente emitido obliga a la aseguradora a otorgar cobertura siempre y cuando se cumplan las condiciones pactadas, las mismas que corresponden al riesgo aceptado expresamente en su oportunidad y en razón del cual se estructuró el equilibrio contractual. </w:t>
      </w:r>
    </w:p>
    <w:p w:rsidRPr="00207011" w:rsidR="00207011" w:rsidP="00207011" w:rsidRDefault="00207011" w14:paraId="0C13E805" w14:textId="77777777">
      <w:pPr>
        <w:jc w:val="both"/>
        <w:rPr>
          <w:rFonts w:ascii="Times New Roman" w:hAnsi="Times New Roman"/>
          <w:sz w:val="24"/>
          <w:szCs w:val="24"/>
        </w:rPr>
      </w:pPr>
      <w:r w:rsidRPr="00207011">
        <w:rPr>
          <w:rFonts w:ascii="Times New Roman" w:hAnsi="Times New Roman"/>
          <w:sz w:val="24"/>
          <w:szCs w:val="24"/>
        </w:rPr>
        <w:t xml:space="preserve">Al respecto, es aplicable lo sancionado en la sétima regla interpretativa contenida en el artículo IV de la Ley Nro. 29946 – Ley del Contrato de Seguro: </w:t>
      </w:r>
      <w:r w:rsidRPr="00207011">
        <w:rPr>
          <w:rFonts w:ascii="Times New Roman" w:hAnsi="Times New Roman"/>
          <w:b/>
          <w:bCs/>
          <w:i/>
          <w:iCs/>
          <w:sz w:val="24"/>
          <w:szCs w:val="24"/>
        </w:rPr>
        <w:t>“La cobertura,</w:t>
      </w:r>
      <w:r w:rsidRPr="00207011">
        <w:rPr>
          <w:rFonts w:ascii="Times New Roman" w:hAnsi="Times New Roman"/>
          <w:i/>
          <w:iCs/>
          <w:sz w:val="24"/>
          <w:szCs w:val="24"/>
        </w:rPr>
        <w:t xml:space="preserve"> exclusiones </w:t>
      </w:r>
      <w:r w:rsidRPr="00207011">
        <w:rPr>
          <w:rFonts w:ascii="Times New Roman" w:hAnsi="Times New Roman"/>
          <w:b/>
          <w:bCs/>
          <w:i/>
          <w:iCs/>
          <w:sz w:val="24"/>
          <w:szCs w:val="24"/>
        </w:rPr>
        <w:lastRenderedPageBreak/>
        <w:t xml:space="preserve">y, en general, la extensión del riesgo, </w:t>
      </w:r>
      <w:r w:rsidRPr="00207011">
        <w:rPr>
          <w:rFonts w:ascii="Times New Roman" w:hAnsi="Times New Roman"/>
          <w:i/>
          <w:iCs/>
          <w:sz w:val="24"/>
          <w:szCs w:val="24"/>
        </w:rPr>
        <w:t xml:space="preserve">así como los derechos de los beneficiarios, previstos en el contrato de seguro, </w:t>
      </w:r>
      <w:r w:rsidRPr="00207011">
        <w:rPr>
          <w:rFonts w:ascii="Times New Roman" w:hAnsi="Times New Roman"/>
          <w:b/>
          <w:bCs/>
          <w:i/>
          <w:iCs/>
          <w:sz w:val="24"/>
          <w:szCs w:val="24"/>
        </w:rPr>
        <w:t xml:space="preserve">deben interpretarse literalmente” </w:t>
      </w:r>
      <w:r w:rsidRPr="00207011">
        <w:rPr>
          <w:rFonts w:ascii="Times New Roman" w:hAnsi="Times New Roman"/>
          <w:sz w:val="24"/>
          <w:szCs w:val="24"/>
        </w:rPr>
        <w:t>(lo destacado es nuestro); y, en este sentido, carece de sustento pretender que la aseguradora deba otorgar cobertura a riesgos que no han sido aceptados.</w:t>
      </w:r>
    </w:p>
    <w:p w:rsidRPr="00207011" w:rsidR="00207011" w:rsidP="00207011" w:rsidRDefault="00207011" w14:paraId="35CA88D7" w14:textId="77777777">
      <w:pPr>
        <w:jc w:val="both"/>
        <w:rPr>
          <w:rStyle w:val="Textoennegrita"/>
          <w:rFonts w:ascii="Times New Roman" w:hAnsi="Times New Roman"/>
          <w:b w:val="0"/>
          <w:bCs w:val="0"/>
          <w:noProof/>
          <w:sz w:val="24"/>
          <w:szCs w:val="24"/>
        </w:rPr>
      </w:pPr>
      <w:r w:rsidRPr="00207011">
        <w:rPr>
          <w:rFonts w:ascii="Times New Roman" w:hAnsi="Times New Roman"/>
          <w:noProof/>
          <w:sz w:val="24"/>
          <w:szCs w:val="24"/>
        </w:rPr>
        <w:t xml:space="preserve">Que, no </w:t>
      </w:r>
      <w:r w:rsidRPr="00207011">
        <w:rPr>
          <w:rStyle w:val="Textoennegrita"/>
          <w:rFonts w:ascii="Times New Roman" w:hAnsi="Times New Roman"/>
          <w:sz w:val="24"/>
          <w:szCs w:val="24"/>
        </w:rPr>
        <w:t>s</w:t>
      </w:r>
      <w:r w:rsidRPr="00897C9C">
        <w:rPr>
          <w:rStyle w:val="Textoennegrita"/>
          <w:rFonts w:ascii="Times New Roman" w:hAnsi="Times New Roman"/>
          <w:b w:val="0"/>
          <w:bCs w:val="0"/>
          <w:sz w:val="24"/>
          <w:szCs w:val="24"/>
        </w:rPr>
        <w:t>e desconoce que se haya realizado un retiro de dinero no autorizado, lo que sucede es que dicho supuesto no se encuentra como un riesgo coberturado en la póliza contrada.</w:t>
      </w:r>
    </w:p>
    <w:p w:rsidRPr="00897C9C" w:rsidR="00207011" w:rsidP="00207011" w:rsidRDefault="00207011" w14:paraId="5A0FEEF7" w14:textId="23B437FA">
      <w:pPr>
        <w:tabs>
          <w:tab w:val="left" w:pos="2160"/>
        </w:tabs>
        <w:jc w:val="both"/>
        <w:rPr>
          <w:rStyle w:val="Textoennegrita"/>
          <w:rFonts w:ascii="Times New Roman" w:hAnsi="Times New Roman"/>
          <w:b w:val="0"/>
          <w:bCs w:val="0"/>
          <w:sz w:val="24"/>
          <w:szCs w:val="24"/>
        </w:rPr>
      </w:pPr>
      <w:r w:rsidRPr="00897C9C">
        <w:rPr>
          <w:rStyle w:val="Textoennegrita"/>
          <w:rFonts w:ascii="Times New Roman" w:hAnsi="Times New Roman"/>
          <w:b w:val="0"/>
          <w:bCs w:val="0"/>
          <w:sz w:val="24"/>
          <w:szCs w:val="24"/>
        </w:rPr>
        <w:t>Consecuentemente, en el presente caso no se ha probado ninguno de los supuestos de hecho que materializarían la cobertura</w:t>
      </w:r>
      <w:r w:rsidRPr="00897C9C">
        <w:rPr>
          <w:rFonts w:ascii="Times New Roman" w:hAnsi="Times New Roman"/>
          <w:b/>
          <w:bCs/>
          <w:sz w:val="24"/>
          <w:szCs w:val="24"/>
          <w:lang w:val="es-MX"/>
        </w:rPr>
        <w:t xml:space="preserve"> del Seguro Contratado</w:t>
      </w:r>
      <w:r w:rsidRPr="00897C9C">
        <w:rPr>
          <w:rStyle w:val="Textoennegrita"/>
          <w:rFonts w:ascii="Times New Roman" w:hAnsi="Times New Roman"/>
          <w:b w:val="0"/>
          <w:bCs w:val="0"/>
          <w:sz w:val="24"/>
          <w:szCs w:val="24"/>
        </w:rPr>
        <w:t>, esto es, no se ha demostrado la existencia de un siniestro que deba ser indemnizado bajo el Seguro contratado.</w:t>
      </w:r>
    </w:p>
    <w:p w:rsidRPr="00207011" w:rsidR="00207011" w:rsidP="3C3E2569" w:rsidRDefault="00207011" w14:paraId="304F5764" w14:textId="60AC17D2">
      <w:pPr>
        <w:jc w:val="both"/>
        <w:rPr>
          <w:rFonts w:ascii="Times New Roman" w:hAnsi="Times New Roman"/>
          <w:b w:val="1"/>
          <w:bCs w:val="1"/>
          <w:sz w:val="24"/>
          <w:szCs w:val="24"/>
        </w:rPr>
      </w:pPr>
      <w:r w:rsidRPr="3C3E2569" w:rsidR="00207011">
        <w:rPr>
          <w:rFonts w:ascii="Times New Roman" w:hAnsi="Times New Roman"/>
          <w:b w:val="1"/>
          <w:bCs w:val="1"/>
          <w:sz w:val="24"/>
          <w:szCs w:val="24"/>
          <w:u w:val="single"/>
        </w:rPr>
        <w:t>OCTAVO</w:t>
      </w:r>
      <w:r w:rsidRPr="3C3E2569" w:rsidR="00207011">
        <w:rPr>
          <w:rFonts w:ascii="Times New Roman" w:hAnsi="Times New Roman"/>
          <w:b w:val="1"/>
          <w:bCs w:val="1"/>
          <w:sz w:val="24"/>
          <w:szCs w:val="24"/>
        </w:rPr>
        <w:t>:</w:t>
      </w:r>
      <w:r w:rsidRPr="3C3E2569" w:rsidR="00207011">
        <w:rPr>
          <w:rFonts w:ascii="Times New Roman" w:hAnsi="Times New Roman"/>
          <w:sz w:val="24"/>
          <w:szCs w:val="24"/>
        </w:rPr>
        <w:t xml:space="preserve"> </w:t>
      </w:r>
      <w:r w:rsidRPr="3C3E2569" w:rsidR="00207011">
        <w:rPr>
          <w:rFonts w:ascii="Times New Roman" w:hAnsi="Times New Roman"/>
          <w:sz w:val="24"/>
          <w:szCs w:val="24"/>
        </w:rPr>
        <w:t xml:space="preserve">Que, </w:t>
      </w:r>
      <w:r w:rsidRPr="3C3E2569" w:rsidR="4C71B84B">
        <w:rPr>
          <w:rFonts w:ascii="Times New Roman" w:hAnsi="Times New Roman"/>
          <w:sz w:val="24"/>
          <w:szCs w:val="24"/>
        </w:rPr>
        <w:t>........................................</w:t>
      </w:r>
      <w:r w:rsidRPr="3C3E2569" w:rsidR="00207011">
        <w:rPr>
          <w:rFonts w:ascii="Times New Roman" w:hAnsi="Times New Roman"/>
          <w:sz w:val="24"/>
          <w:szCs w:val="24"/>
        </w:rPr>
        <w:t xml:space="preserve"> en su carta de rechazo señala que “</w:t>
      </w:r>
      <w:r w:rsidRPr="3C3E2569" w:rsidR="00207011">
        <w:rPr>
          <w:rFonts w:ascii="Times New Roman" w:hAnsi="Times New Roman"/>
          <w:i w:val="1"/>
          <w:iCs w:val="1"/>
          <w:sz w:val="24"/>
          <w:szCs w:val="24"/>
        </w:rPr>
        <w:t>los siniestros que se produzcan cuando USTED esté bajo influencia de cualquier narcótico, droga o haya ingerido alcohol de manera voluntaria”</w:t>
      </w:r>
      <w:r w:rsidRPr="3C3E2569" w:rsidR="00207011">
        <w:rPr>
          <w:rFonts w:ascii="Times New Roman" w:hAnsi="Times New Roman"/>
          <w:sz w:val="24"/>
          <w:szCs w:val="24"/>
        </w:rPr>
        <w:t xml:space="preserve"> están específicamente excluidos de la cobertura.</w:t>
      </w:r>
    </w:p>
    <w:p w:rsidRPr="00CD37F2" w:rsidR="00207011" w:rsidP="00CD37F2" w:rsidRDefault="00207011" w14:paraId="228DE7CB" w14:textId="69A4C84A">
      <w:pPr>
        <w:tabs>
          <w:tab w:val="left" w:pos="2160"/>
        </w:tabs>
        <w:jc w:val="both"/>
        <w:rPr>
          <w:rFonts w:ascii="Times New Roman" w:hAnsi="Times New Roman"/>
          <w:sz w:val="24"/>
          <w:szCs w:val="24"/>
        </w:rPr>
      </w:pPr>
      <w:r w:rsidRPr="00207011">
        <w:rPr>
          <w:rFonts w:ascii="Times New Roman" w:hAnsi="Times New Roman"/>
          <w:sz w:val="24"/>
          <w:szCs w:val="24"/>
        </w:rPr>
        <w:t xml:space="preserve">Ahora bien, habiendo quedado acreditado que el siniestro no encaja en ninguna de las coberturas contradas, carece de relevancia pronunciarse sobre la oponibilidad de la exclusión invocada. </w:t>
      </w:r>
      <w:r w:rsidR="00897C9C">
        <w:rPr>
          <w:rFonts w:ascii="Times New Roman" w:hAnsi="Times New Roman"/>
          <w:sz w:val="24"/>
          <w:szCs w:val="24"/>
        </w:rPr>
        <w:t>Sin perjuicio de ello, se</w:t>
      </w:r>
      <w:r w:rsidR="00CD37F2">
        <w:rPr>
          <w:rFonts w:ascii="Times New Roman" w:hAnsi="Times New Roman"/>
          <w:sz w:val="24"/>
          <w:szCs w:val="24"/>
        </w:rPr>
        <w:t xml:space="preserve"> precisa que conforme a los medios probatorios presentados por la Compañía ha quedado acreditado que el reclamante ingirió alcohol de forma voluntaria antes de la ocurrencia del siniestro.</w:t>
      </w:r>
    </w:p>
    <w:p w:rsidRPr="00207011" w:rsidR="00207011" w:rsidP="00207011" w:rsidRDefault="00207011" w14:paraId="39022EB7" w14:textId="77777777">
      <w:pPr>
        <w:tabs>
          <w:tab w:val="left" w:pos="2386"/>
        </w:tabs>
        <w:jc w:val="both"/>
        <w:outlineLvl w:val="0"/>
        <w:rPr>
          <w:rFonts w:ascii="Times New Roman" w:hAnsi="Times New Roman"/>
          <w:b/>
          <w:sz w:val="24"/>
          <w:szCs w:val="24"/>
          <w:lang w:val="es-ES"/>
        </w:rPr>
      </w:pPr>
      <w:r w:rsidRPr="00207011">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207011" w:rsidR="00207011" w:rsidP="00207011" w:rsidRDefault="00207011" w14:paraId="212E5592" w14:textId="77777777">
      <w:pPr>
        <w:jc w:val="both"/>
        <w:rPr>
          <w:rFonts w:ascii="Times New Roman" w:hAnsi="Times New Roman"/>
          <w:b/>
          <w:sz w:val="24"/>
          <w:szCs w:val="24"/>
        </w:rPr>
      </w:pPr>
      <w:r w:rsidRPr="00207011">
        <w:rPr>
          <w:rFonts w:ascii="Times New Roman" w:hAnsi="Times New Roman"/>
          <w:b/>
          <w:sz w:val="24"/>
          <w:szCs w:val="24"/>
        </w:rPr>
        <w:t>RESUELVE:</w:t>
      </w:r>
    </w:p>
    <w:p w:rsidRPr="00207011" w:rsidR="00207011" w:rsidP="00207011" w:rsidRDefault="00207011" w14:paraId="461A9701" w14:textId="17AA0AFE">
      <w:pPr>
        <w:jc w:val="both"/>
        <w:outlineLvl w:val="0"/>
        <w:rPr>
          <w:rFonts w:ascii="Times New Roman" w:hAnsi="Times New Roman"/>
          <w:sz w:val="24"/>
          <w:szCs w:val="24"/>
          <w:lang w:val="es-MX"/>
        </w:rPr>
      </w:pPr>
      <w:r w:rsidRPr="3C3E2569" w:rsidR="00207011">
        <w:rPr>
          <w:rFonts w:ascii="Times New Roman" w:hAnsi="Times New Roman"/>
          <w:sz w:val="24"/>
          <w:szCs w:val="24"/>
        </w:rPr>
        <w:t>Declarar</w:t>
      </w:r>
      <w:r w:rsidRPr="3C3E2569" w:rsidR="00207011">
        <w:rPr>
          <w:rFonts w:ascii="Times New Roman" w:hAnsi="Times New Roman"/>
          <w:b w:val="1"/>
          <w:bCs w:val="1"/>
          <w:sz w:val="24"/>
          <w:szCs w:val="24"/>
        </w:rPr>
        <w:t xml:space="preserve"> INFUNDADA </w:t>
      </w:r>
      <w:r w:rsidRPr="3C3E2569" w:rsidR="00207011">
        <w:rPr>
          <w:rFonts w:ascii="Times New Roman" w:hAnsi="Times New Roman"/>
          <w:sz w:val="24"/>
          <w:szCs w:val="24"/>
        </w:rPr>
        <w:t>la reclamación</w:t>
      </w:r>
      <w:r w:rsidRPr="3C3E2569" w:rsidR="00207011">
        <w:rPr>
          <w:rFonts w:ascii="Times New Roman" w:hAnsi="Times New Roman"/>
          <w:b w:val="1"/>
          <w:bCs w:val="1"/>
          <w:sz w:val="24"/>
          <w:szCs w:val="24"/>
        </w:rPr>
        <w:t xml:space="preserve"> </w:t>
      </w:r>
      <w:r w:rsidRPr="3C3E2569" w:rsidR="00207011">
        <w:rPr>
          <w:rFonts w:ascii="Times New Roman" w:hAnsi="Times New Roman"/>
          <w:sz w:val="24"/>
          <w:szCs w:val="24"/>
        </w:rPr>
        <w:t>interpuesta</w:t>
      </w:r>
      <w:r w:rsidRPr="3C3E2569" w:rsidR="00207011">
        <w:rPr>
          <w:rFonts w:ascii="Times New Roman" w:hAnsi="Times New Roman"/>
          <w:sz w:val="24"/>
          <w:szCs w:val="24"/>
          <w:lang w:val="es-MX"/>
        </w:rPr>
        <w:t xml:space="preserve"> por</w:t>
      </w:r>
      <w:r w:rsidRPr="3C3E2569" w:rsidR="00207011">
        <w:rPr>
          <w:rFonts w:ascii="Times New Roman" w:hAnsi="Times New Roman"/>
          <w:b w:val="1"/>
          <w:bCs w:val="1"/>
          <w:sz w:val="24"/>
          <w:szCs w:val="24"/>
          <w:lang w:val="es-MX"/>
        </w:rPr>
        <w:t xml:space="preserve"> </w:t>
      </w:r>
      <w:r w:rsidRPr="3C3E2569" w:rsidR="3BB26A0B">
        <w:rPr>
          <w:rFonts w:ascii="Times New Roman" w:hAnsi="Times New Roman"/>
          <w:b w:val="1"/>
          <w:bCs w:val="1"/>
          <w:sz w:val="24"/>
          <w:szCs w:val="24"/>
        </w:rPr>
        <w:t>..........................................................</w:t>
      </w:r>
      <w:r w:rsidRPr="3C3E2569" w:rsidR="00207011">
        <w:rPr>
          <w:rFonts w:ascii="Times New Roman" w:hAnsi="Times New Roman"/>
          <w:sz w:val="24"/>
          <w:szCs w:val="24"/>
          <w:lang w:val="es-MX"/>
        </w:rPr>
        <w:t xml:space="preserve"> </w:t>
      </w:r>
      <w:r w:rsidRPr="3C3E2569" w:rsidR="00207011">
        <w:rPr>
          <w:rFonts w:ascii="Times New Roman" w:hAnsi="Times New Roman"/>
          <w:sz w:val="24"/>
          <w:szCs w:val="24"/>
        </w:rPr>
        <w:t xml:space="preserve">contra </w:t>
      </w:r>
      <w:r w:rsidRPr="3C3E2569" w:rsidR="4C71B84B">
        <w:rPr>
          <w:rFonts w:ascii="Times New Roman" w:hAnsi="Times New Roman"/>
          <w:b w:val="1"/>
          <w:bCs w:val="1"/>
          <w:sz w:val="24"/>
          <w:szCs w:val="24"/>
        </w:rPr>
        <w:t>........................................</w:t>
      </w:r>
      <w:r w:rsidRPr="3C3E2569" w:rsidR="00207011">
        <w:rPr>
          <w:rFonts w:ascii="Times New Roman" w:hAnsi="Times New Roman"/>
          <w:b w:val="1"/>
          <w:bCs w:val="1"/>
          <w:sz w:val="24"/>
          <w:szCs w:val="24"/>
          <w:lang w:val="es-MX"/>
        </w:rPr>
        <w:t xml:space="preserve"> </w:t>
      </w:r>
      <w:r w:rsidRPr="3C3E2569" w:rsidR="00207011">
        <w:rPr>
          <w:rFonts w:ascii="Times New Roman" w:hAnsi="Times New Roman"/>
          <w:sz w:val="24"/>
          <w:szCs w:val="24"/>
        </w:rPr>
        <w:t>correspondiente al</w:t>
      </w:r>
      <w:r w:rsidRPr="3C3E2569" w:rsidR="00207011">
        <w:rPr>
          <w:rFonts w:ascii="Times New Roman" w:hAnsi="Times New Roman"/>
          <w:b w:val="1"/>
          <w:bCs w:val="1"/>
          <w:sz w:val="24"/>
          <w:szCs w:val="24"/>
          <w:lang w:val="es-MX"/>
        </w:rPr>
        <w:t xml:space="preserve"> SEGURO DE PROTECCIÓN DE TARJETAS PLUS CON PÓLIZA </w:t>
      </w:r>
      <w:r w:rsidRPr="3C3E2569" w:rsidR="00207011">
        <w:rPr>
          <w:rFonts w:ascii="Times New Roman" w:hAnsi="Times New Roman"/>
          <w:b w:val="1"/>
          <w:bCs w:val="1"/>
          <w:sz w:val="24"/>
          <w:szCs w:val="24"/>
          <w:lang w:val="es-MX"/>
        </w:rPr>
        <w:t>N°</w:t>
      </w:r>
      <w:r w:rsidRPr="3C3E2569" w:rsidR="00207011">
        <w:rPr>
          <w:rFonts w:ascii="Times New Roman" w:hAnsi="Times New Roman"/>
          <w:b w:val="1"/>
          <w:bCs w:val="1"/>
          <w:sz w:val="24"/>
          <w:szCs w:val="24"/>
          <w:lang w:val="es-MX"/>
        </w:rPr>
        <w:t xml:space="preserve"> </w:t>
      </w:r>
      <w:r w:rsidRPr="3C3E2569" w:rsidR="119341C0">
        <w:rPr>
          <w:rFonts w:ascii="Times New Roman" w:hAnsi="Times New Roman"/>
          <w:b w:val="1"/>
          <w:bCs w:val="1"/>
          <w:sz w:val="24"/>
          <w:szCs w:val="24"/>
        </w:rPr>
        <w:t>..........................</w:t>
      </w:r>
      <w:r w:rsidRPr="3C3E2569" w:rsidR="00207011">
        <w:rPr>
          <w:rFonts w:ascii="Times New Roman" w:hAnsi="Times New Roman"/>
          <w:sz w:val="24"/>
          <w:szCs w:val="24"/>
          <w:lang w:val="es-MX"/>
        </w:rPr>
        <w:t>, quedando a salvo el derecho del reclamante para recurrir ante las instancias que consideren pertinentes.</w:t>
      </w:r>
    </w:p>
    <w:p w:rsidRPr="00207011" w:rsidR="00FE0AE9" w:rsidP="0097444E" w:rsidRDefault="00D00142" w14:paraId="22FB6411" w14:textId="1B536A9C">
      <w:pPr>
        <w:jc w:val="right"/>
        <w:rPr>
          <w:rFonts w:ascii="Times New Roman" w:hAnsi="Times New Roman"/>
          <w:sz w:val="24"/>
          <w:szCs w:val="24"/>
        </w:rPr>
      </w:pPr>
      <w:r w:rsidRPr="00207011">
        <w:rPr>
          <w:rFonts w:ascii="Times New Roman" w:hAnsi="Times New Roman"/>
          <w:sz w:val="24"/>
          <w:szCs w:val="24"/>
        </w:rPr>
        <w:t>Lima,</w:t>
      </w:r>
      <w:r w:rsidRPr="00207011" w:rsidR="0034229F">
        <w:rPr>
          <w:rFonts w:ascii="Times New Roman" w:hAnsi="Times New Roman"/>
          <w:sz w:val="24"/>
          <w:szCs w:val="24"/>
        </w:rPr>
        <w:t xml:space="preserve"> </w:t>
      </w:r>
      <w:r w:rsidRPr="00207011" w:rsidR="005E0EF8">
        <w:rPr>
          <w:rFonts w:ascii="Times New Roman" w:hAnsi="Times New Roman"/>
          <w:sz w:val="24"/>
          <w:szCs w:val="24"/>
        </w:rPr>
        <w:t>14</w:t>
      </w:r>
      <w:r w:rsidRPr="00207011" w:rsidR="00B3136B">
        <w:rPr>
          <w:rFonts w:ascii="Times New Roman" w:hAnsi="Times New Roman"/>
          <w:sz w:val="24"/>
          <w:szCs w:val="24"/>
        </w:rPr>
        <w:t xml:space="preserve"> </w:t>
      </w:r>
      <w:r w:rsidRPr="00207011">
        <w:rPr>
          <w:rFonts w:ascii="Times New Roman" w:hAnsi="Times New Roman"/>
          <w:sz w:val="24"/>
          <w:szCs w:val="24"/>
        </w:rPr>
        <w:t>de</w:t>
      </w:r>
      <w:r w:rsidRPr="00207011" w:rsidR="00EF70E2">
        <w:rPr>
          <w:rFonts w:ascii="Times New Roman" w:hAnsi="Times New Roman"/>
          <w:sz w:val="24"/>
          <w:szCs w:val="24"/>
        </w:rPr>
        <w:t xml:space="preserve"> </w:t>
      </w:r>
      <w:r w:rsidRPr="00207011" w:rsidR="005E0EF8">
        <w:rPr>
          <w:rFonts w:ascii="Times New Roman" w:hAnsi="Times New Roman"/>
          <w:sz w:val="24"/>
          <w:szCs w:val="24"/>
        </w:rPr>
        <w:t>septiembre</w:t>
      </w:r>
      <w:r w:rsidRPr="00207011">
        <w:rPr>
          <w:rFonts w:ascii="Times New Roman" w:hAnsi="Times New Roman"/>
          <w:sz w:val="24"/>
          <w:szCs w:val="24"/>
        </w:rPr>
        <w:t xml:space="preserve"> de 202</w:t>
      </w:r>
      <w:r w:rsidRPr="00207011" w:rsidR="006C6213">
        <w:rPr>
          <w:rFonts w:ascii="Times New Roman" w:hAnsi="Times New Roman"/>
          <w:sz w:val="24"/>
          <w:szCs w:val="24"/>
        </w:rPr>
        <w:t>3</w:t>
      </w:r>
    </w:p>
    <w:p w:rsidRPr="00207011" w:rsidR="00D066E9" w:rsidP="001D5079" w:rsidRDefault="00487E42" w14:paraId="07DA551C" w14:textId="2F682B5B">
      <w:pPr>
        <w:jc w:val="both"/>
        <w:rPr>
          <w:rFonts w:ascii="Times New Roman" w:hAnsi="Times New Roman"/>
          <w:b/>
          <w:bCs/>
          <w:i/>
          <w:iCs/>
          <w:sz w:val="24"/>
          <w:szCs w:val="24"/>
        </w:rPr>
      </w:pPr>
      <w:r w:rsidRPr="00207011">
        <w:rPr>
          <w:rFonts w:ascii="Times New Roman" w:hAnsi="Times New Roman"/>
          <w:b/>
          <w:bCs/>
          <w:i/>
          <w:iCs/>
          <w:sz w:val="24"/>
          <w:szCs w:val="24"/>
        </w:rPr>
        <w:t>La Secretaria Técnica, como Órgano Resolutivo Unipersonal, emite la presente resolución.</w:t>
      </w:r>
    </w:p>
    <w:p w:rsidRPr="00207011" w:rsidR="00487E42" w:rsidP="001D5079" w:rsidRDefault="00487E42" w14:paraId="2D80A377" w14:textId="0DAFEFD0">
      <w:pPr>
        <w:spacing w:line="360" w:lineRule="auto"/>
        <w:jc w:val="center"/>
        <w:rPr>
          <w:rFonts w:ascii="Times New Roman" w:hAnsi="Times New Roman"/>
          <w:b/>
          <w:bCs/>
          <w:sz w:val="24"/>
          <w:szCs w:val="24"/>
        </w:rPr>
      </w:pPr>
      <w:r w:rsidRPr="00207011">
        <w:rPr>
          <w:rFonts w:ascii="Times New Roman" w:hAnsi="Times New Roman"/>
          <w:b/>
          <w:bCs/>
          <w:sz w:val="24"/>
          <w:szCs w:val="24"/>
        </w:rPr>
        <w:t>Alicia Martín López – Secretar</w:t>
      </w:r>
      <w:r w:rsidRPr="00207011" w:rsidR="003179C7">
        <w:rPr>
          <w:rFonts w:ascii="Times New Roman" w:hAnsi="Times New Roman"/>
          <w:b/>
          <w:bCs/>
          <w:sz w:val="24"/>
          <w:szCs w:val="24"/>
        </w:rPr>
        <w:t>i</w:t>
      </w:r>
      <w:r w:rsidRPr="00207011">
        <w:rPr>
          <w:rFonts w:ascii="Times New Roman" w:hAnsi="Times New Roman"/>
          <w:b/>
          <w:bCs/>
          <w:sz w:val="24"/>
          <w:szCs w:val="24"/>
        </w:rPr>
        <w:t>a Técnica</w:t>
      </w:r>
    </w:p>
    <w:p w:rsidRPr="00207011" w:rsidR="000341A4" w:rsidP="001D5079" w:rsidRDefault="000341A4" w14:paraId="78842804" w14:textId="77777777">
      <w:pPr>
        <w:jc w:val="both"/>
        <w:rPr>
          <w:rFonts w:ascii="Times New Roman" w:hAnsi="Times New Roman"/>
          <w:sz w:val="24"/>
          <w:szCs w:val="24"/>
        </w:rPr>
      </w:pPr>
    </w:p>
    <w:p w:rsidRPr="00BC19B0" w:rsidR="0089374D" w:rsidRDefault="0089374D" w14:paraId="7A3A0BC6" w14:textId="77777777">
      <w:pPr>
        <w:rPr>
          <w:rFonts w:ascii="Times New Roman" w:hAnsi="Times New Roman"/>
          <w:sz w:val="24"/>
          <w:szCs w:val="24"/>
        </w:rPr>
      </w:pPr>
    </w:p>
    <w:sectPr w:rsidRPr="00BC19B0" w:rsidR="0089374D" w:rsidSect="0031356D">
      <w:headerReference w:type="default" r:id="rId12"/>
      <w:footerReference w:type="default" r:id="rId13"/>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D78F7" w:rsidP="00722F1A" w:rsidRDefault="000D78F7" w14:paraId="61926FC9" w14:textId="77777777">
      <w:pPr>
        <w:spacing w:after="0" w:line="240" w:lineRule="auto"/>
      </w:pPr>
      <w:r>
        <w:separator/>
      </w:r>
    </w:p>
  </w:endnote>
  <w:endnote w:type="continuationSeparator" w:id="0">
    <w:p w:rsidR="000D78F7" w:rsidP="00722F1A" w:rsidRDefault="000D78F7" w14:paraId="67F8556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D78F7" w:rsidP="00722F1A" w:rsidRDefault="000D78F7" w14:paraId="5E448ED8" w14:textId="77777777">
      <w:pPr>
        <w:spacing w:after="0" w:line="240" w:lineRule="auto"/>
      </w:pPr>
      <w:r>
        <w:separator/>
      </w:r>
    </w:p>
  </w:footnote>
  <w:footnote w:type="continuationSeparator" w:id="0">
    <w:p w:rsidR="000D78F7" w:rsidP="00722F1A" w:rsidRDefault="000D78F7" w14:paraId="42DE859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5"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7"/>
  </w:num>
  <w:num w:numId="7" w16cid:durableId="1973601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9"/>
  </w:num>
  <w:num w:numId="12" w16cid:durableId="1692608256">
    <w:abstractNumId w:val="3"/>
  </w:num>
  <w:num w:numId="13" w16cid:durableId="10877255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3"/>
  </w:num>
  <w:num w:numId="15" w16cid:durableId="60712620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91D"/>
    <w:rsid w:val="00010A11"/>
    <w:rsid w:val="00010CD6"/>
    <w:rsid w:val="000227FD"/>
    <w:rsid w:val="00023A12"/>
    <w:rsid w:val="000303B6"/>
    <w:rsid w:val="00031F0F"/>
    <w:rsid w:val="000329BA"/>
    <w:rsid w:val="000341A4"/>
    <w:rsid w:val="00040F0F"/>
    <w:rsid w:val="00050CC2"/>
    <w:rsid w:val="000562FD"/>
    <w:rsid w:val="00056E10"/>
    <w:rsid w:val="00057C1F"/>
    <w:rsid w:val="00072DC0"/>
    <w:rsid w:val="00072E77"/>
    <w:rsid w:val="00074170"/>
    <w:rsid w:val="00075BED"/>
    <w:rsid w:val="00076043"/>
    <w:rsid w:val="00082464"/>
    <w:rsid w:val="0008641C"/>
    <w:rsid w:val="00086F3A"/>
    <w:rsid w:val="0008736D"/>
    <w:rsid w:val="000943A4"/>
    <w:rsid w:val="00096D11"/>
    <w:rsid w:val="000B29AE"/>
    <w:rsid w:val="000B4C03"/>
    <w:rsid w:val="000D06BF"/>
    <w:rsid w:val="000D78F7"/>
    <w:rsid w:val="000E14A6"/>
    <w:rsid w:val="000E29AE"/>
    <w:rsid w:val="000E487A"/>
    <w:rsid w:val="000F44AD"/>
    <w:rsid w:val="000F52F7"/>
    <w:rsid w:val="00123B3A"/>
    <w:rsid w:val="00136C86"/>
    <w:rsid w:val="00136F62"/>
    <w:rsid w:val="001423B0"/>
    <w:rsid w:val="001459A2"/>
    <w:rsid w:val="00163666"/>
    <w:rsid w:val="0016703A"/>
    <w:rsid w:val="001700F1"/>
    <w:rsid w:val="00173308"/>
    <w:rsid w:val="00180E23"/>
    <w:rsid w:val="00181367"/>
    <w:rsid w:val="00185516"/>
    <w:rsid w:val="00187FCB"/>
    <w:rsid w:val="00190DC3"/>
    <w:rsid w:val="0019297C"/>
    <w:rsid w:val="00194FAA"/>
    <w:rsid w:val="0019552A"/>
    <w:rsid w:val="001A6119"/>
    <w:rsid w:val="001C0012"/>
    <w:rsid w:val="001C026D"/>
    <w:rsid w:val="001C0599"/>
    <w:rsid w:val="001C1BC7"/>
    <w:rsid w:val="001C23FC"/>
    <w:rsid w:val="001C2D48"/>
    <w:rsid w:val="001C509F"/>
    <w:rsid w:val="001D5079"/>
    <w:rsid w:val="001D71B9"/>
    <w:rsid w:val="001E272B"/>
    <w:rsid w:val="001E347B"/>
    <w:rsid w:val="001E466C"/>
    <w:rsid w:val="001F4171"/>
    <w:rsid w:val="001F5220"/>
    <w:rsid w:val="00203146"/>
    <w:rsid w:val="00206222"/>
    <w:rsid w:val="00207011"/>
    <w:rsid w:val="00210165"/>
    <w:rsid w:val="00221164"/>
    <w:rsid w:val="002219B0"/>
    <w:rsid w:val="002221D9"/>
    <w:rsid w:val="00223964"/>
    <w:rsid w:val="00226DB9"/>
    <w:rsid w:val="00232267"/>
    <w:rsid w:val="00233543"/>
    <w:rsid w:val="00252D22"/>
    <w:rsid w:val="002543E8"/>
    <w:rsid w:val="002552BA"/>
    <w:rsid w:val="002562BF"/>
    <w:rsid w:val="002636F8"/>
    <w:rsid w:val="0027093C"/>
    <w:rsid w:val="00270EB5"/>
    <w:rsid w:val="002748B9"/>
    <w:rsid w:val="002774DB"/>
    <w:rsid w:val="002832FD"/>
    <w:rsid w:val="00283DF6"/>
    <w:rsid w:val="00287420"/>
    <w:rsid w:val="0029572C"/>
    <w:rsid w:val="002974A1"/>
    <w:rsid w:val="002A3D68"/>
    <w:rsid w:val="002A4CFE"/>
    <w:rsid w:val="002A7697"/>
    <w:rsid w:val="002B7B44"/>
    <w:rsid w:val="002C32EB"/>
    <w:rsid w:val="002C3DCD"/>
    <w:rsid w:val="002C7BAD"/>
    <w:rsid w:val="002D07BA"/>
    <w:rsid w:val="002D6AC5"/>
    <w:rsid w:val="002D7167"/>
    <w:rsid w:val="002D7D52"/>
    <w:rsid w:val="002F2037"/>
    <w:rsid w:val="00315252"/>
    <w:rsid w:val="00315EFA"/>
    <w:rsid w:val="00316305"/>
    <w:rsid w:val="00317779"/>
    <w:rsid w:val="003179C7"/>
    <w:rsid w:val="00320005"/>
    <w:rsid w:val="00332516"/>
    <w:rsid w:val="00337C63"/>
    <w:rsid w:val="00341107"/>
    <w:rsid w:val="0034229F"/>
    <w:rsid w:val="003464EA"/>
    <w:rsid w:val="00346597"/>
    <w:rsid w:val="00350613"/>
    <w:rsid w:val="003538AD"/>
    <w:rsid w:val="003565F5"/>
    <w:rsid w:val="0035797E"/>
    <w:rsid w:val="0036173C"/>
    <w:rsid w:val="00363AC1"/>
    <w:rsid w:val="00365916"/>
    <w:rsid w:val="00367366"/>
    <w:rsid w:val="0037287F"/>
    <w:rsid w:val="00377CD0"/>
    <w:rsid w:val="00381607"/>
    <w:rsid w:val="0038226B"/>
    <w:rsid w:val="00386E4E"/>
    <w:rsid w:val="00390F6C"/>
    <w:rsid w:val="003943CE"/>
    <w:rsid w:val="003957A8"/>
    <w:rsid w:val="00397B7E"/>
    <w:rsid w:val="003A3175"/>
    <w:rsid w:val="003A5178"/>
    <w:rsid w:val="003A6387"/>
    <w:rsid w:val="003B3018"/>
    <w:rsid w:val="003B6C85"/>
    <w:rsid w:val="003C08D0"/>
    <w:rsid w:val="003C2403"/>
    <w:rsid w:val="003C4B02"/>
    <w:rsid w:val="003C4F9E"/>
    <w:rsid w:val="003C7842"/>
    <w:rsid w:val="003D0B19"/>
    <w:rsid w:val="003D1117"/>
    <w:rsid w:val="003D437F"/>
    <w:rsid w:val="003D4E82"/>
    <w:rsid w:val="003E1707"/>
    <w:rsid w:val="003E2DA9"/>
    <w:rsid w:val="003E3E64"/>
    <w:rsid w:val="003F1D8B"/>
    <w:rsid w:val="003F21BF"/>
    <w:rsid w:val="003F2DE7"/>
    <w:rsid w:val="00401FF7"/>
    <w:rsid w:val="00404BDC"/>
    <w:rsid w:val="00407368"/>
    <w:rsid w:val="00407A18"/>
    <w:rsid w:val="00411C9C"/>
    <w:rsid w:val="00414702"/>
    <w:rsid w:val="004205D2"/>
    <w:rsid w:val="00426947"/>
    <w:rsid w:val="00427834"/>
    <w:rsid w:val="00430735"/>
    <w:rsid w:val="0044595E"/>
    <w:rsid w:val="0045636B"/>
    <w:rsid w:val="004646D6"/>
    <w:rsid w:val="00464821"/>
    <w:rsid w:val="00466D00"/>
    <w:rsid w:val="004739D5"/>
    <w:rsid w:val="00482C24"/>
    <w:rsid w:val="00486BB0"/>
    <w:rsid w:val="00486E3D"/>
    <w:rsid w:val="004878C5"/>
    <w:rsid w:val="00487E42"/>
    <w:rsid w:val="004A54D1"/>
    <w:rsid w:val="004A5CA2"/>
    <w:rsid w:val="004A6281"/>
    <w:rsid w:val="004B23B9"/>
    <w:rsid w:val="004B4F66"/>
    <w:rsid w:val="004B6207"/>
    <w:rsid w:val="004B7F72"/>
    <w:rsid w:val="004C0B81"/>
    <w:rsid w:val="004D32FA"/>
    <w:rsid w:val="004E09C5"/>
    <w:rsid w:val="004E2072"/>
    <w:rsid w:val="004E2A3F"/>
    <w:rsid w:val="004F0094"/>
    <w:rsid w:val="004F1A61"/>
    <w:rsid w:val="004F3EBD"/>
    <w:rsid w:val="004F5873"/>
    <w:rsid w:val="00503F64"/>
    <w:rsid w:val="00541D87"/>
    <w:rsid w:val="00541FB9"/>
    <w:rsid w:val="00546D29"/>
    <w:rsid w:val="00551EAD"/>
    <w:rsid w:val="00554002"/>
    <w:rsid w:val="0055560E"/>
    <w:rsid w:val="00555FDE"/>
    <w:rsid w:val="005654A0"/>
    <w:rsid w:val="00570097"/>
    <w:rsid w:val="00571328"/>
    <w:rsid w:val="00571642"/>
    <w:rsid w:val="005745B9"/>
    <w:rsid w:val="00574E09"/>
    <w:rsid w:val="00584164"/>
    <w:rsid w:val="00584BAE"/>
    <w:rsid w:val="00584D4D"/>
    <w:rsid w:val="005A5404"/>
    <w:rsid w:val="005A6F5E"/>
    <w:rsid w:val="005B1319"/>
    <w:rsid w:val="005B7527"/>
    <w:rsid w:val="005C2472"/>
    <w:rsid w:val="005D470E"/>
    <w:rsid w:val="005E076E"/>
    <w:rsid w:val="005E0EF8"/>
    <w:rsid w:val="005E455C"/>
    <w:rsid w:val="005E526B"/>
    <w:rsid w:val="005E6AC3"/>
    <w:rsid w:val="005E6AE4"/>
    <w:rsid w:val="005F659E"/>
    <w:rsid w:val="00605B3E"/>
    <w:rsid w:val="006072FC"/>
    <w:rsid w:val="00611030"/>
    <w:rsid w:val="00611D0F"/>
    <w:rsid w:val="0061244A"/>
    <w:rsid w:val="00624915"/>
    <w:rsid w:val="00624E89"/>
    <w:rsid w:val="00633243"/>
    <w:rsid w:val="00636287"/>
    <w:rsid w:val="00651DB4"/>
    <w:rsid w:val="00664D34"/>
    <w:rsid w:val="006677FB"/>
    <w:rsid w:val="006700A3"/>
    <w:rsid w:val="00674D55"/>
    <w:rsid w:val="00681314"/>
    <w:rsid w:val="00693F67"/>
    <w:rsid w:val="00697054"/>
    <w:rsid w:val="00697E41"/>
    <w:rsid w:val="006A595D"/>
    <w:rsid w:val="006A7C2B"/>
    <w:rsid w:val="006B4512"/>
    <w:rsid w:val="006C05C4"/>
    <w:rsid w:val="006C2590"/>
    <w:rsid w:val="006C6213"/>
    <w:rsid w:val="006C63EC"/>
    <w:rsid w:val="006D027C"/>
    <w:rsid w:val="006D2330"/>
    <w:rsid w:val="006F001C"/>
    <w:rsid w:val="006F309C"/>
    <w:rsid w:val="006F5F21"/>
    <w:rsid w:val="00711C57"/>
    <w:rsid w:val="0071399D"/>
    <w:rsid w:val="0071585D"/>
    <w:rsid w:val="00717281"/>
    <w:rsid w:val="00722F1A"/>
    <w:rsid w:val="0072563C"/>
    <w:rsid w:val="00726106"/>
    <w:rsid w:val="00734A73"/>
    <w:rsid w:val="00740529"/>
    <w:rsid w:val="00741BD2"/>
    <w:rsid w:val="00741FAE"/>
    <w:rsid w:val="00747942"/>
    <w:rsid w:val="00766307"/>
    <w:rsid w:val="00766E78"/>
    <w:rsid w:val="00770984"/>
    <w:rsid w:val="00773552"/>
    <w:rsid w:val="00775058"/>
    <w:rsid w:val="00777278"/>
    <w:rsid w:val="00786219"/>
    <w:rsid w:val="00790DF4"/>
    <w:rsid w:val="007A2CE4"/>
    <w:rsid w:val="007A4A6D"/>
    <w:rsid w:val="007A51E2"/>
    <w:rsid w:val="007B4101"/>
    <w:rsid w:val="007B48E1"/>
    <w:rsid w:val="007B4FD4"/>
    <w:rsid w:val="007C066E"/>
    <w:rsid w:val="007C1D34"/>
    <w:rsid w:val="007C2EAB"/>
    <w:rsid w:val="007D3EB0"/>
    <w:rsid w:val="007D442E"/>
    <w:rsid w:val="007E38B7"/>
    <w:rsid w:val="007E7546"/>
    <w:rsid w:val="007E7DAB"/>
    <w:rsid w:val="007F4488"/>
    <w:rsid w:val="00801C5F"/>
    <w:rsid w:val="008050AA"/>
    <w:rsid w:val="00806576"/>
    <w:rsid w:val="00814ECD"/>
    <w:rsid w:val="008156DD"/>
    <w:rsid w:val="0081637E"/>
    <w:rsid w:val="0081715A"/>
    <w:rsid w:val="00820F79"/>
    <w:rsid w:val="00826317"/>
    <w:rsid w:val="00830643"/>
    <w:rsid w:val="00831CCC"/>
    <w:rsid w:val="008371AD"/>
    <w:rsid w:val="00837965"/>
    <w:rsid w:val="00842964"/>
    <w:rsid w:val="0084721E"/>
    <w:rsid w:val="00850CD6"/>
    <w:rsid w:val="00854EE6"/>
    <w:rsid w:val="00861E9C"/>
    <w:rsid w:val="008634CA"/>
    <w:rsid w:val="0086588F"/>
    <w:rsid w:val="0086654A"/>
    <w:rsid w:val="008666E7"/>
    <w:rsid w:val="008666F2"/>
    <w:rsid w:val="008740BF"/>
    <w:rsid w:val="00876172"/>
    <w:rsid w:val="00880966"/>
    <w:rsid w:val="008815C6"/>
    <w:rsid w:val="00884239"/>
    <w:rsid w:val="0089374D"/>
    <w:rsid w:val="00897C9C"/>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5A9C"/>
    <w:rsid w:val="008C6600"/>
    <w:rsid w:val="008D51EF"/>
    <w:rsid w:val="008D7125"/>
    <w:rsid w:val="008D77C2"/>
    <w:rsid w:val="008E32C6"/>
    <w:rsid w:val="008E5819"/>
    <w:rsid w:val="008E7D37"/>
    <w:rsid w:val="008F29CC"/>
    <w:rsid w:val="008F3B72"/>
    <w:rsid w:val="008F52DF"/>
    <w:rsid w:val="008F73B7"/>
    <w:rsid w:val="009013AD"/>
    <w:rsid w:val="00905717"/>
    <w:rsid w:val="009217F9"/>
    <w:rsid w:val="0092351B"/>
    <w:rsid w:val="009278EB"/>
    <w:rsid w:val="00936470"/>
    <w:rsid w:val="00950713"/>
    <w:rsid w:val="00954297"/>
    <w:rsid w:val="00960302"/>
    <w:rsid w:val="00960CAD"/>
    <w:rsid w:val="00962DDA"/>
    <w:rsid w:val="009651D2"/>
    <w:rsid w:val="00966813"/>
    <w:rsid w:val="00970D55"/>
    <w:rsid w:val="00971A3E"/>
    <w:rsid w:val="0097444E"/>
    <w:rsid w:val="00977A04"/>
    <w:rsid w:val="00981677"/>
    <w:rsid w:val="0098207A"/>
    <w:rsid w:val="00984A4B"/>
    <w:rsid w:val="009853CB"/>
    <w:rsid w:val="0098563E"/>
    <w:rsid w:val="009869A5"/>
    <w:rsid w:val="009876CD"/>
    <w:rsid w:val="009A375C"/>
    <w:rsid w:val="009A3B8F"/>
    <w:rsid w:val="009A5B86"/>
    <w:rsid w:val="009A771B"/>
    <w:rsid w:val="009B1C6E"/>
    <w:rsid w:val="009B2153"/>
    <w:rsid w:val="009B24C0"/>
    <w:rsid w:val="009B58C9"/>
    <w:rsid w:val="009C5E18"/>
    <w:rsid w:val="009D127D"/>
    <w:rsid w:val="009D2D7C"/>
    <w:rsid w:val="009E202C"/>
    <w:rsid w:val="009E3317"/>
    <w:rsid w:val="009E5B55"/>
    <w:rsid w:val="009F232F"/>
    <w:rsid w:val="00A07ACC"/>
    <w:rsid w:val="00A102E1"/>
    <w:rsid w:val="00A1304D"/>
    <w:rsid w:val="00A1356B"/>
    <w:rsid w:val="00A17B8F"/>
    <w:rsid w:val="00A209BF"/>
    <w:rsid w:val="00A2495F"/>
    <w:rsid w:val="00A265AA"/>
    <w:rsid w:val="00A27659"/>
    <w:rsid w:val="00A27C06"/>
    <w:rsid w:val="00A30166"/>
    <w:rsid w:val="00A32C5D"/>
    <w:rsid w:val="00A33AF1"/>
    <w:rsid w:val="00A3452D"/>
    <w:rsid w:val="00A368F4"/>
    <w:rsid w:val="00A405FD"/>
    <w:rsid w:val="00A40FB5"/>
    <w:rsid w:val="00A47E1A"/>
    <w:rsid w:val="00A566AD"/>
    <w:rsid w:val="00A56D59"/>
    <w:rsid w:val="00A603C9"/>
    <w:rsid w:val="00A60D4F"/>
    <w:rsid w:val="00A635B3"/>
    <w:rsid w:val="00A65D3C"/>
    <w:rsid w:val="00A6602B"/>
    <w:rsid w:val="00A719CD"/>
    <w:rsid w:val="00A749BB"/>
    <w:rsid w:val="00A7791B"/>
    <w:rsid w:val="00A81C37"/>
    <w:rsid w:val="00A858BA"/>
    <w:rsid w:val="00A876AE"/>
    <w:rsid w:val="00A87E32"/>
    <w:rsid w:val="00A91FB7"/>
    <w:rsid w:val="00A9359F"/>
    <w:rsid w:val="00A943EC"/>
    <w:rsid w:val="00A95D6E"/>
    <w:rsid w:val="00A96C6E"/>
    <w:rsid w:val="00AA13DB"/>
    <w:rsid w:val="00AA2571"/>
    <w:rsid w:val="00AA32FE"/>
    <w:rsid w:val="00AB4A3C"/>
    <w:rsid w:val="00AB7740"/>
    <w:rsid w:val="00AC1B51"/>
    <w:rsid w:val="00AC37F0"/>
    <w:rsid w:val="00AC65B1"/>
    <w:rsid w:val="00AC7A61"/>
    <w:rsid w:val="00AD56AF"/>
    <w:rsid w:val="00AD5D04"/>
    <w:rsid w:val="00AD7E43"/>
    <w:rsid w:val="00AF51BE"/>
    <w:rsid w:val="00AF57F2"/>
    <w:rsid w:val="00AF7C02"/>
    <w:rsid w:val="00B008FB"/>
    <w:rsid w:val="00B0138B"/>
    <w:rsid w:val="00B063AF"/>
    <w:rsid w:val="00B130DD"/>
    <w:rsid w:val="00B154BD"/>
    <w:rsid w:val="00B21365"/>
    <w:rsid w:val="00B21849"/>
    <w:rsid w:val="00B25FD8"/>
    <w:rsid w:val="00B2612A"/>
    <w:rsid w:val="00B26885"/>
    <w:rsid w:val="00B2780B"/>
    <w:rsid w:val="00B31307"/>
    <w:rsid w:val="00B3136B"/>
    <w:rsid w:val="00B328D9"/>
    <w:rsid w:val="00B33B03"/>
    <w:rsid w:val="00B41080"/>
    <w:rsid w:val="00B42CC1"/>
    <w:rsid w:val="00B431F7"/>
    <w:rsid w:val="00B43C0F"/>
    <w:rsid w:val="00B462C1"/>
    <w:rsid w:val="00B46490"/>
    <w:rsid w:val="00B5182F"/>
    <w:rsid w:val="00B570FD"/>
    <w:rsid w:val="00B643AD"/>
    <w:rsid w:val="00B6630C"/>
    <w:rsid w:val="00B67BB6"/>
    <w:rsid w:val="00B71411"/>
    <w:rsid w:val="00B75D55"/>
    <w:rsid w:val="00B841DC"/>
    <w:rsid w:val="00B84E04"/>
    <w:rsid w:val="00B8618B"/>
    <w:rsid w:val="00B863AB"/>
    <w:rsid w:val="00B876E9"/>
    <w:rsid w:val="00B962BF"/>
    <w:rsid w:val="00B97051"/>
    <w:rsid w:val="00BB0B6D"/>
    <w:rsid w:val="00BC0F09"/>
    <w:rsid w:val="00BC19B0"/>
    <w:rsid w:val="00BC3B77"/>
    <w:rsid w:val="00BC69EF"/>
    <w:rsid w:val="00BD52E3"/>
    <w:rsid w:val="00BD5530"/>
    <w:rsid w:val="00BE1DD6"/>
    <w:rsid w:val="00BE20BB"/>
    <w:rsid w:val="00BE287A"/>
    <w:rsid w:val="00BE33FF"/>
    <w:rsid w:val="00BE4AC4"/>
    <w:rsid w:val="00BE5FB3"/>
    <w:rsid w:val="00C06FF7"/>
    <w:rsid w:val="00C15254"/>
    <w:rsid w:val="00C2073B"/>
    <w:rsid w:val="00C2198B"/>
    <w:rsid w:val="00C22A8E"/>
    <w:rsid w:val="00C25494"/>
    <w:rsid w:val="00C332C0"/>
    <w:rsid w:val="00C36917"/>
    <w:rsid w:val="00C45618"/>
    <w:rsid w:val="00C5028F"/>
    <w:rsid w:val="00C537C3"/>
    <w:rsid w:val="00C56F86"/>
    <w:rsid w:val="00C613E6"/>
    <w:rsid w:val="00C66D8C"/>
    <w:rsid w:val="00C80567"/>
    <w:rsid w:val="00C87F2C"/>
    <w:rsid w:val="00C910DC"/>
    <w:rsid w:val="00CA32FC"/>
    <w:rsid w:val="00CB39D7"/>
    <w:rsid w:val="00CC596D"/>
    <w:rsid w:val="00CC6D45"/>
    <w:rsid w:val="00CC6DB6"/>
    <w:rsid w:val="00CD191C"/>
    <w:rsid w:val="00CD3176"/>
    <w:rsid w:val="00CD37F2"/>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5674"/>
    <w:rsid w:val="00D362DC"/>
    <w:rsid w:val="00D4002D"/>
    <w:rsid w:val="00D450B5"/>
    <w:rsid w:val="00D4582A"/>
    <w:rsid w:val="00D5252C"/>
    <w:rsid w:val="00D52D69"/>
    <w:rsid w:val="00D63CFD"/>
    <w:rsid w:val="00D645CF"/>
    <w:rsid w:val="00D66F3E"/>
    <w:rsid w:val="00D74A40"/>
    <w:rsid w:val="00D75700"/>
    <w:rsid w:val="00D77FFB"/>
    <w:rsid w:val="00D80CF0"/>
    <w:rsid w:val="00D81343"/>
    <w:rsid w:val="00D841AD"/>
    <w:rsid w:val="00D90081"/>
    <w:rsid w:val="00D90777"/>
    <w:rsid w:val="00D95994"/>
    <w:rsid w:val="00DA10E5"/>
    <w:rsid w:val="00DA1D06"/>
    <w:rsid w:val="00DA2B69"/>
    <w:rsid w:val="00DA2FE2"/>
    <w:rsid w:val="00DB3149"/>
    <w:rsid w:val="00DB34CC"/>
    <w:rsid w:val="00DC23D3"/>
    <w:rsid w:val="00DC749B"/>
    <w:rsid w:val="00DC7BF5"/>
    <w:rsid w:val="00DD0B9D"/>
    <w:rsid w:val="00DD0D90"/>
    <w:rsid w:val="00DD1CBB"/>
    <w:rsid w:val="00DD65E7"/>
    <w:rsid w:val="00DE2304"/>
    <w:rsid w:val="00DF1090"/>
    <w:rsid w:val="00DF1CB2"/>
    <w:rsid w:val="00DF3088"/>
    <w:rsid w:val="00DF644C"/>
    <w:rsid w:val="00DF7BCD"/>
    <w:rsid w:val="00E04F75"/>
    <w:rsid w:val="00E14172"/>
    <w:rsid w:val="00E17B81"/>
    <w:rsid w:val="00E276B0"/>
    <w:rsid w:val="00E6025B"/>
    <w:rsid w:val="00E621CA"/>
    <w:rsid w:val="00E63DD9"/>
    <w:rsid w:val="00E67DCC"/>
    <w:rsid w:val="00E70F53"/>
    <w:rsid w:val="00E75B16"/>
    <w:rsid w:val="00E8336B"/>
    <w:rsid w:val="00E85DE4"/>
    <w:rsid w:val="00E86C86"/>
    <w:rsid w:val="00E92970"/>
    <w:rsid w:val="00E941E1"/>
    <w:rsid w:val="00E97DA3"/>
    <w:rsid w:val="00EA48E7"/>
    <w:rsid w:val="00EA4D76"/>
    <w:rsid w:val="00EA5D03"/>
    <w:rsid w:val="00EA6298"/>
    <w:rsid w:val="00EB2C0D"/>
    <w:rsid w:val="00EB6E1A"/>
    <w:rsid w:val="00EB739B"/>
    <w:rsid w:val="00EC0BCA"/>
    <w:rsid w:val="00EC1324"/>
    <w:rsid w:val="00EC1957"/>
    <w:rsid w:val="00EC1C7A"/>
    <w:rsid w:val="00EC46F0"/>
    <w:rsid w:val="00EC5417"/>
    <w:rsid w:val="00EC7F26"/>
    <w:rsid w:val="00ED0BEC"/>
    <w:rsid w:val="00EE5BD4"/>
    <w:rsid w:val="00EE60ED"/>
    <w:rsid w:val="00EE7FD2"/>
    <w:rsid w:val="00EF19E4"/>
    <w:rsid w:val="00EF45CD"/>
    <w:rsid w:val="00EF631B"/>
    <w:rsid w:val="00EF6E96"/>
    <w:rsid w:val="00EF70E2"/>
    <w:rsid w:val="00F03223"/>
    <w:rsid w:val="00F06494"/>
    <w:rsid w:val="00F104DE"/>
    <w:rsid w:val="00F11F00"/>
    <w:rsid w:val="00F12422"/>
    <w:rsid w:val="00F1467F"/>
    <w:rsid w:val="00F14E12"/>
    <w:rsid w:val="00F26229"/>
    <w:rsid w:val="00F278EA"/>
    <w:rsid w:val="00F329FB"/>
    <w:rsid w:val="00F374B2"/>
    <w:rsid w:val="00F407B9"/>
    <w:rsid w:val="00F52ADB"/>
    <w:rsid w:val="00F602CE"/>
    <w:rsid w:val="00F66108"/>
    <w:rsid w:val="00F73787"/>
    <w:rsid w:val="00F778E2"/>
    <w:rsid w:val="00F8639B"/>
    <w:rsid w:val="00F86B44"/>
    <w:rsid w:val="00F94D3C"/>
    <w:rsid w:val="00F95A46"/>
    <w:rsid w:val="00FA3490"/>
    <w:rsid w:val="00FA57E1"/>
    <w:rsid w:val="00FB0D1D"/>
    <w:rsid w:val="00FB114A"/>
    <w:rsid w:val="00FB4AA4"/>
    <w:rsid w:val="00FB5D13"/>
    <w:rsid w:val="00FC56D3"/>
    <w:rsid w:val="00FC7596"/>
    <w:rsid w:val="00FC79F6"/>
    <w:rsid w:val="00FE0AE9"/>
    <w:rsid w:val="00FE4A2F"/>
    <w:rsid w:val="00FE50F9"/>
    <w:rsid w:val="00FE5CEA"/>
    <w:rsid w:val="00FE6BAE"/>
    <w:rsid w:val="00FF2E3D"/>
    <w:rsid w:val="017727C0"/>
    <w:rsid w:val="119341C0"/>
    <w:rsid w:val="26D365E6"/>
    <w:rsid w:val="3BB26A0B"/>
    <w:rsid w:val="3C3E2569"/>
    <w:rsid w:val="4C71B84B"/>
    <w:rsid w:val="5C73A230"/>
    <w:rsid w:val="613A7572"/>
    <w:rsid w:val="7E7AE7B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796460058">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78091127">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27341756">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7C158F39-BA28-4A56-B8E8-1C4B7FF938CF}"/>
</file>

<file path=customXml/itemProps3.xml><?xml version="1.0" encoding="utf-8"?>
<ds:datastoreItem xmlns:ds="http://schemas.openxmlformats.org/officeDocument/2006/customXml" ds:itemID="{77691B94-A0F2-47AA-938A-28CA7A8861E2}"/>
</file>

<file path=customXml/itemProps4.xml><?xml version="1.0" encoding="utf-8"?>
<ds:datastoreItem xmlns:ds="http://schemas.openxmlformats.org/officeDocument/2006/customXml" ds:itemID="{558A31D9-1B22-4BCD-936B-AA1523ED854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580</cp:revision>
  <cp:lastPrinted>2023-09-15T16:32:00Z</cp:lastPrinted>
  <dcterms:created xsi:type="dcterms:W3CDTF">2022-12-22T22:59:00Z</dcterms:created>
  <dcterms:modified xsi:type="dcterms:W3CDTF">2025-07-03T13:53:15Z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