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01330"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A01330" w:rsidR="000341A4" w:rsidP="00FC79F6" w:rsidRDefault="000341A4" w14:paraId="56329F19" w14:textId="77777777">
      <w:pPr>
        <w:pStyle w:val="Puesto"/>
        <w:tabs>
          <w:tab w:val="left" w:pos="2730"/>
          <w:tab w:val="center" w:pos="4419"/>
        </w:tabs>
        <w:outlineLvl w:val="0"/>
        <w:rPr>
          <w:rStyle w:val="Textoennegrita"/>
          <w:b/>
          <w:bCs/>
          <w:lang w:val="es-ES"/>
        </w:rPr>
      </w:pPr>
    </w:p>
    <w:p w:rsidRPr="00A01330" w:rsidR="00BB32F1" w:rsidP="00FD48FC" w:rsidRDefault="00D00142" w14:paraId="3BC97004" w14:textId="2742C1FB">
      <w:pPr>
        <w:pStyle w:val="Puesto"/>
        <w:tabs>
          <w:tab w:val="left" w:pos="2730"/>
          <w:tab w:val="center" w:pos="4419"/>
        </w:tabs>
        <w:outlineLvl w:val="0"/>
        <w:rPr>
          <w:rStyle w:val="Textoennegrita"/>
          <w:b/>
          <w:bCs/>
          <w:lang w:val="es-ES"/>
        </w:rPr>
      </w:pPr>
      <w:r w:rsidRPr="00A01330">
        <w:rPr>
          <w:rStyle w:val="Textoennegrita"/>
          <w:b/>
          <w:bCs/>
          <w:lang w:val="es-ES"/>
        </w:rPr>
        <w:t xml:space="preserve">RESOLUCION </w:t>
      </w:r>
      <w:proofErr w:type="spellStart"/>
      <w:r w:rsidRPr="00A01330">
        <w:rPr>
          <w:rStyle w:val="Textoennegrita"/>
          <w:b/>
          <w:bCs/>
          <w:lang w:val="es-ES"/>
        </w:rPr>
        <w:t>N°</w:t>
      </w:r>
      <w:proofErr w:type="spellEnd"/>
      <w:r w:rsidRPr="00A01330" w:rsidR="000341A4">
        <w:rPr>
          <w:rStyle w:val="Textoennegrita"/>
          <w:b/>
          <w:bCs/>
          <w:lang w:val="es-ES"/>
        </w:rPr>
        <w:t xml:space="preserve"> </w:t>
      </w:r>
      <w:r w:rsidRPr="00A01330" w:rsidR="00BB32F1">
        <w:rPr>
          <w:rStyle w:val="Textoennegrita"/>
          <w:b/>
          <w:bCs/>
          <w:lang w:val="es-ES"/>
        </w:rPr>
        <w:t>2</w:t>
      </w:r>
      <w:r w:rsidRPr="00A01330" w:rsidR="00FB1E10">
        <w:rPr>
          <w:rStyle w:val="Textoennegrita"/>
          <w:b/>
          <w:bCs/>
          <w:lang w:val="es-ES"/>
        </w:rPr>
        <w:t>30</w:t>
      </w:r>
      <w:r w:rsidRPr="00A01330">
        <w:rPr>
          <w:rStyle w:val="Textoennegrita"/>
          <w:b/>
          <w:bCs/>
          <w:lang w:val="es-ES"/>
        </w:rPr>
        <w:t>/2</w:t>
      </w:r>
      <w:r w:rsidRPr="00A01330" w:rsidR="006C6213">
        <w:rPr>
          <w:rStyle w:val="Textoennegrita"/>
          <w:b/>
          <w:bCs/>
          <w:lang w:val="es-ES"/>
        </w:rPr>
        <w:t>3</w:t>
      </w:r>
    </w:p>
    <w:p w:rsidRPr="00A01330" w:rsidR="00313D64" w:rsidP="00313D64" w:rsidRDefault="00313D64" w14:paraId="16CCB976" w14:textId="77777777">
      <w:pPr>
        <w:spacing w:after="0"/>
        <w:jc w:val="both"/>
        <w:rPr>
          <w:rFonts w:ascii="Times New Roman" w:hAnsi="Times New Roman"/>
          <w:b/>
          <w:sz w:val="24"/>
          <w:szCs w:val="24"/>
        </w:rPr>
      </w:pPr>
    </w:p>
    <w:p w:rsidRPr="0086776C" w:rsidR="00A01330" w:rsidP="00A01330" w:rsidRDefault="00A01330" w14:paraId="41677A0B" w14:textId="6EE2F2A3">
      <w:pPr>
        <w:jc w:val="both"/>
        <w:rPr>
          <w:rFonts w:ascii="Times New Roman" w:hAnsi="Times New Roman" w:eastAsia="Times New Roman"/>
          <w:sz w:val="24"/>
          <w:szCs w:val="24"/>
        </w:rPr>
      </w:pPr>
      <w:r w:rsidRPr="00A01330">
        <w:rPr>
          <w:rStyle w:val="Textoennegrita"/>
          <w:rFonts w:ascii="Times New Roman" w:hAnsi="Times New Roman"/>
          <w:sz w:val="24"/>
          <w:szCs w:val="24"/>
        </w:rPr>
        <w:t>VISTOS:</w:t>
      </w:r>
    </w:p>
    <w:p w:rsidRPr="00A01330" w:rsidR="00A01330" w:rsidP="00A01330" w:rsidRDefault="00A01330" w14:paraId="39C1BF8E" w14:textId="461468CA">
      <w:pPr>
        <w:jc w:val="both"/>
        <w:rPr>
          <w:rFonts w:ascii="Times New Roman" w:hAnsi="Times New Roman"/>
          <w:sz w:val="24"/>
          <w:szCs w:val="24"/>
        </w:rPr>
      </w:pPr>
      <w:r w:rsidRPr="575B9B58" w:rsidR="00A01330">
        <w:rPr>
          <w:rFonts w:ascii="Times New Roman" w:hAnsi="Times New Roman"/>
          <w:sz w:val="24"/>
          <w:szCs w:val="24"/>
        </w:rPr>
        <w:t xml:space="preserve">Que, doña </w:t>
      </w:r>
      <w:r w:rsidRPr="575B9B58" w:rsidR="560717BD">
        <w:rPr>
          <w:rFonts w:ascii="Times New Roman" w:hAnsi="Times New Roman"/>
          <w:b w:val="1"/>
          <w:bCs w:val="1"/>
          <w:sz w:val="24"/>
          <w:szCs w:val="24"/>
        </w:rPr>
        <w:t>..........................................................................</w:t>
      </w:r>
      <w:r w:rsidRPr="575B9B58" w:rsidR="00A01330">
        <w:rPr>
          <w:rFonts w:ascii="Times New Roman" w:hAnsi="Times New Roman"/>
          <w:b w:val="1"/>
          <w:bCs w:val="1"/>
          <w:sz w:val="24"/>
          <w:szCs w:val="24"/>
        </w:rPr>
        <w:t xml:space="preserve"> </w:t>
      </w:r>
      <w:r w:rsidRPr="575B9B58" w:rsidR="00A01330">
        <w:rPr>
          <w:rFonts w:ascii="Times New Roman" w:hAnsi="Times New Roman"/>
          <w:sz w:val="24"/>
          <w:szCs w:val="24"/>
        </w:rPr>
        <w:t xml:space="preserve">(en adelante, la reclamante) interpone reclamación ante esta Defensoría del Asegurado (DEFASEG), solicitando que </w:t>
      </w:r>
      <w:r w:rsidRPr="575B9B58" w:rsidR="0D5CA5DC">
        <w:rPr>
          <w:rFonts w:ascii="Times New Roman" w:hAnsi="Times New Roman"/>
          <w:b w:val="1"/>
          <w:bCs w:val="1"/>
          <w:sz w:val="24"/>
          <w:szCs w:val="24"/>
        </w:rPr>
        <w:t>....................................................................................</w:t>
      </w:r>
      <w:r w:rsidRPr="575B9B58" w:rsidR="00A01330">
        <w:rPr>
          <w:rFonts w:ascii="Times New Roman" w:hAnsi="Times New Roman"/>
          <w:b w:val="1"/>
          <w:bCs w:val="1"/>
          <w:sz w:val="24"/>
          <w:szCs w:val="24"/>
        </w:rPr>
        <w:t xml:space="preserve"> </w:t>
      </w:r>
      <w:r w:rsidRPr="575B9B58" w:rsidR="00A01330">
        <w:rPr>
          <w:rFonts w:ascii="Times New Roman" w:hAnsi="Times New Roman"/>
          <w:sz w:val="24"/>
          <w:szCs w:val="24"/>
        </w:rPr>
        <w:t>(en adelante, la aseguradora)</w:t>
      </w:r>
      <w:r w:rsidRPr="575B9B58" w:rsidR="00A01330">
        <w:rPr>
          <w:rFonts w:ascii="Times New Roman" w:hAnsi="Times New Roman"/>
          <w:b w:val="1"/>
          <w:bCs w:val="1"/>
          <w:sz w:val="24"/>
          <w:szCs w:val="24"/>
        </w:rPr>
        <w:t xml:space="preserve"> </w:t>
      </w:r>
      <w:r w:rsidRPr="575B9B58" w:rsidR="00A01330">
        <w:rPr>
          <w:rFonts w:ascii="Times New Roman" w:hAnsi="Times New Roman"/>
          <w:sz w:val="24"/>
          <w:szCs w:val="24"/>
        </w:rPr>
        <w:t xml:space="preserve">apruebe su solicitud de cobertura por concepto del Seguro de Desempleo Involuntario o Incapacidad Temporal por Accidente y/o Enfermedad – TC </w:t>
      </w:r>
      <w:r w:rsidRPr="575B9B58" w:rsidR="00A01330">
        <w:rPr>
          <w:rFonts w:ascii="Times New Roman" w:hAnsi="Times New Roman"/>
          <w:sz w:val="24"/>
          <w:szCs w:val="24"/>
        </w:rPr>
        <w:t>Diners</w:t>
      </w:r>
      <w:r w:rsidRPr="575B9B58" w:rsidR="00A01330">
        <w:rPr>
          <w:rFonts w:ascii="Times New Roman" w:hAnsi="Times New Roman"/>
          <w:sz w:val="24"/>
          <w:szCs w:val="24"/>
        </w:rPr>
        <w:t xml:space="preserve"> </w:t>
      </w:r>
      <w:r w:rsidRPr="575B9B58" w:rsidR="00A01330">
        <w:rPr>
          <w:rFonts w:ascii="Times New Roman" w:hAnsi="Times New Roman"/>
          <w:sz w:val="24"/>
          <w:szCs w:val="24"/>
        </w:rPr>
        <w:t>Nº</w:t>
      </w:r>
      <w:r w:rsidRPr="575B9B58" w:rsidR="00A01330">
        <w:rPr>
          <w:rFonts w:ascii="Times New Roman" w:hAnsi="Times New Roman"/>
          <w:sz w:val="24"/>
          <w:szCs w:val="24"/>
        </w:rPr>
        <w:t xml:space="preserve"> </w:t>
      </w:r>
      <w:r w:rsidRPr="575B9B58" w:rsidR="310509D5">
        <w:rPr>
          <w:rFonts w:ascii="Times New Roman" w:hAnsi="Times New Roman"/>
          <w:sz w:val="24"/>
          <w:szCs w:val="24"/>
        </w:rPr>
        <w:t>..........................</w:t>
      </w:r>
      <w:r w:rsidRPr="575B9B58" w:rsidR="00A01330">
        <w:rPr>
          <w:rFonts w:ascii="Times New Roman" w:hAnsi="Times New Roman"/>
          <w:sz w:val="24"/>
          <w:szCs w:val="24"/>
        </w:rPr>
        <w:t xml:space="preserve"> (en adelante, la póliza).</w:t>
      </w:r>
    </w:p>
    <w:p w:rsidRPr="00A01330" w:rsidR="00A01330" w:rsidP="00A01330" w:rsidRDefault="00A01330" w14:paraId="687A5E93" w14:textId="77777777">
      <w:pPr>
        <w:jc w:val="both"/>
        <w:rPr>
          <w:rFonts w:ascii="Times New Roman" w:hAnsi="Times New Roman" w:eastAsia="Arial Unicode MS"/>
          <w:sz w:val="24"/>
          <w:szCs w:val="24"/>
        </w:rPr>
      </w:pPr>
      <w:r w:rsidRPr="00A01330">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A01330" w:rsidR="00A01330" w:rsidP="00A01330" w:rsidRDefault="00A01330" w14:paraId="27707260" w14:textId="77777777">
      <w:pPr>
        <w:tabs>
          <w:tab w:val="num" w:pos="720"/>
        </w:tabs>
        <w:jc w:val="both"/>
        <w:rPr>
          <w:rFonts w:ascii="Times New Roman" w:hAnsi="Times New Roman"/>
          <w:sz w:val="24"/>
          <w:szCs w:val="24"/>
        </w:rPr>
      </w:pPr>
      <w:r w:rsidRPr="00A01330">
        <w:rPr>
          <w:rFonts w:ascii="Times New Roman" w:hAnsi="Times New Roman"/>
          <w:sz w:val="24"/>
          <w:szCs w:val="24"/>
        </w:rPr>
        <w:t>Que, habiéndosele corrido traslado de la respectiva reclamación, la aseguradora presentó sus respectivos descargos y la documentación solicitada;</w:t>
      </w:r>
    </w:p>
    <w:p w:rsidRPr="00A01330" w:rsidR="00A01330" w:rsidP="00A01330" w:rsidRDefault="00A01330" w14:paraId="06A54076" w14:textId="77777777">
      <w:pPr>
        <w:tabs>
          <w:tab w:val="num" w:pos="720"/>
        </w:tabs>
        <w:jc w:val="both"/>
        <w:rPr>
          <w:rFonts w:ascii="Times New Roman" w:hAnsi="Times New Roman"/>
          <w:sz w:val="24"/>
          <w:szCs w:val="24"/>
        </w:rPr>
      </w:pPr>
      <w:r w:rsidRPr="00A01330">
        <w:rPr>
          <w:rFonts w:ascii="Times New Roman" w:hAnsi="Times New Roman"/>
          <w:sz w:val="24"/>
          <w:szCs w:val="24"/>
        </w:rPr>
        <w:t xml:space="preserve">Que, el 02 de octubre de 2023 se realizó la audiencia virtual de vista con la concurrencia de ambas partes, quienes tuvieron oportunidad de exponer sus respectivas posiciones tratándose de la materia reclamada, absolviendo las diversas preguntas que les fueron formuladas; </w:t>
      </w:r>
    </w:p>
    <w:p w:rsidRPr="00A01330" w:rsidR="00A01330" w:rsidP="00A01330" w:rsidRDefault="00A01330" w14:paraId="6ED74556" w14:textId="60CD20DA">
      <w:pPr>
        <w:jc w:val="both"/>
        <w:rPr>
          <w:rFonts w:ascii="Times New Roman" w:hAnsi="Times New Roman"/>
          <w:sz w:val="24"/>
          <w:szCs w:val="24"/>
        </w:rPr>
      </w:pPr>
      <w:r w:rsidRPr="575B9B58" w:rsidR="00A01330">
        <w:rPr>
          <w:rFonts w:ascii="Times New Roman" w:hAnsi="Times New Roman"/>
          <w:sz w:val="24"/>
          <w:szCs w:val="24"/>
        </w:rPr>
        <w:t>Que, en síntesis, la reclamante manifiesta lo siguiente: a) el 18 de abril de 2023 presentó la solicitud de cobertura, conforme a la documentación solicitada por esta, haciendo la debida atingencia que ciertos documentos no podían ser entregados dado que el contrato de la reclamante no se sujeta a la ley peruana; así, presentó los siguientes documentos: (i) correo de aviso de resolución unilateral del contrato, (</w:t>
      </w:r>
      <w:r w:rsidRPr="575B9B58" w:rsidR="00A01330">
        <w:rPr>
          <w:rFonts w:ascii="Times New Roman" w:hAnsi="Times New Roman"/>
          <w:sz w:val="24"/>
          <w:szCs w:val="24"/>
        </w:rPr>
        <w:t>ii</w:t>
      </w:r>
      <w:r w:rsidRPr="575B9B58" w:rsidR="00A01330">
        <w:rPr>
          <w:rFonts w:ascii="Times New Roman" w:hAnsi="Times New Roman"/>
          <w:sz w:val="24"/>
          <w:szCs w:val="24"/>
        </w:rPr>
        <w:t xml:space="preserve">) estado de cuenta de su tarjeta </w:t>
      </w:r>
      <w:r w:rsidRPr="575B9B58" w:rsidR="00A01330">
        <w:rPr>
          <w:rFonts w:ascii="Times New Roman" w:hAnsi="Times New Roman"/>
          <w:sz w:val="24"/>
          <w:szCs w:val="24"/>
        </w:rPr>
        <w:t>Diners</w:t>
      </w:r>
      <w:r w:rsidRPr="575B9B58" w:rsidR="00A01330">
        <w:rPr>
          <w:rFonts w:ascii="Times New Roman" w:hAnsi="Times New Roman"/>
          <w:sz w:val="24"/>
          <w:szCs w:val="24"/>
        </w:rPr>
        <w:t>, empresa comercializadora del seguro de desempleo, (</w:t>
      </w:r>
      <w:r w:rsidRPr="575B9B58" w:rsidR="00A01330">
        <w:rPr>
          <w:rFonts w:ascii="Times New Roman" w:hAnsi="Times New Roman"/>
          <w:sz w:val="24"/>
          <w:szCs w:val="24"/>
        </w:rPr>
        <w:t>iii</w:t>
      </w:r>
      <w:r w:rsidRPr="575B9B58" w:rsidR="00A01330">
        <w:rPr>
          <w:rFonts w:ascii="Times New Roman" w:hAnsi="Times New Roman"/>
          <w:sz w:val="24"/>
          <w:szCs w:val="24"/>
        </w:rPr>
        <w:t>) formato de solicitud de cobertura, (</w:t>
      </w:r>
      <w:r w:rsidRPr="575B9B58" w:rsidR="00A01330">
        <w:rPr>
          <w:rFonts w:ascii="Times New Roman" w:hAnsi="Times New Roman"/>
          <w:sz w:val="24"/>
          <w:szCs w:val="24"/>
        </w:rPr>
        <w:t>iv</w:t>
      </w:r>
      <w:r w:rsidRPr="575B9B58" w:rsidR="00A01330">
        <w:rPr>
          <w:rFonts w:ascii="Times New Roman" w:hAnsi="Times New Roman"/>
          <w:sz w:val="24"/>
          <w:szCs w:val="24"/>
        </w:rPr>
        <w:t xml:space="preserve">) copia de DNI; b) el 24 de abril de 2023, la aseguradora remite a la reclamante la Carta </w:t>
      </w:r>
      <w:r w:rsidRPr="575B9B58" w:rsidR="19C573CD">
        <w:rPr>
          <w:rFonts w:ascii="Times New Roman" w:hAnsi="Times New Roman"/>
          <w:sz w:val="24"/>
          <w:szCs w:val="24"/>
        </w:rPr>
        <w:t>..........................</w:t>
      </w:r>
      <w:r w:rsidRPr="575B9B58" w:rsidR="00A01330">
        <w:rPr>
          <w:rFonts w:ascii="Times New Roman" w:hAnsi="Times New Roman"/>
          <w:sz w:val="24"/>
          <w:szCs w:val="24"/>
        </w:rPr>
        <w:t>, solicitándole documentación adicional; c) la aseguradora no le ha remitido la Póliza del seguro contratado a la fecha de cierre del reclamo enviado a DEFASEG; d)</w:t>
      </w:r>
      <w:r w:rsidRPr="575B9B58" w:rsidR="00A01330">
        <w:rPr>
          <w:rFonts w:ascii="Times New Roman" w:hAnsi="Times New Roman" w:eastAsia="" w:eastAsiaTheme="minorEastAsia"/>
          <w:sz w:val="24"/>
          <w:szCs w:val="24"/>
          <w:lang w:eastAsia="es-PE"/>
        </w:rPr>
        <w:t xml:space="preserve"> </w:t>
      </w:r>
      <w:r w:rsidRPr="575B9B58" w:rsidR="00A01330">
        <w:rPr>
          <w:rFonts w:ascii="Times New Roman" w:hAnsi="Times New Roman"/>
          <w:sz w:val="24"/>
          <w:szCs w:val="24"/>
        </w:rPr>
        <w:t>su contrato de trabajo no ha sido suscrito con una empresa privada, sino con un organismo internacional. Con lo cual, señala, no se le debería excluir por tener un contrato que no es privado ni público, sino que sigue políticas y normas de la ONU, señala, además, que se ha demostrado que ha trabajado de forma ininterrumpida por un periodo mayor a 2 (dos) años y que ha tenido un cargo y funciones dentro de una organización;</w:t>
      </w:r>
    </w:p>
    <w:p w:rsidRPr="00A01330" w:rsidR="00A01330" w:rsidP="00A01330" w:rsidRDefault="00A01330" w14:paraId="3B6FA843" w14:textId="45817A1D">
      <w:pPr>
        <w:jc w:val="both"/>
        <w:rPr>
          <w:rFonts w:ascii="Times New Roman" w:hAnsi="Times New Roman"/>
          <w:sz w:val="24"/>
          <w:szCs w:val="24"/>
        </w:rPr>
      </w:pPr>
      <w:r w:rsidRPr="575B9B58" w:rsidR="00A01330">
        <w:rPr>
          <w:rFonts w:ascii="Times New Roman" w:hAnsi="Times New Roman"/>
          <w:sz w:val="24"/>
          <w:szCs w:val="24"/>
        </w:rPr>
        <w:t>Que, por su parte, la aseguradora sustenta su posición resumidamente en lo siguiente: a) mediante solicitud de fecha 18 de abril de 2023, la reclamante solicitó la cobertura de la póliza contratada, por lo que el 24 de abril de 2023 se le solicita la documentación establecida en la Póliza, siendo que la reclamante, el 18 de mayo de 2023, adjunta los siguientes documentos: (i) carta de proceso de salida, (</w:t>
      </w:r>
      <w:r w:rsidRPr="575B9B58" w:rsidR="00A01330">
        <w:rPr>
          <w:rFonts w:ascii="Times New Roman" w:hAnsi="Times New Roman"/>
          <w:sz w:val="24"/>
          <w:szCs w:val="24"/>
        </w:rPr>
        <w:t>ii</w:t>
      </w:r>
      <w:r w:rsidRPr="575B9B58" w:rsidR="00A01330">
        <w:rPr>
          <w:rFonts w:ascii="Times New Roman" w:hAnsi="Times New Roman"/>
          <w:sz w:val="24"/>
          <w:szCs w:val="24"/>
        </w:rPr>
        <w:t>) contrato de trabajo, (</w:t>
      </w:r>
      <w:r w:rsidRPr="575B9B58" w:rsidR="00A01330">
        <w:rPr>
          <w:rFonts w:ascii="Times New Roman" w:hAnsi="Times New Roman"/>
          <w:sz w:val="24"/>
          <w:szCs w:val="24"/>
        </w:rPr>
        <w:t>iii</w:t>
      </w:r>
      <w:r w:rsidRPr="575B9B58" w:rsidR="00A01330">
        <w:rPr>
          <w:rFonts w:ascii="Times New Roman" w:hAnsi="Times New Roman"/>
          <w:sz w:val="24"/>
          <w:szCs w:val="24"/>
        </w:rPr>
        <w:t xml:space="preserve">) certificado de trabajo; b) con fecha 24 de mayo de 2023 se envió la Carta </w:t>
      </w:r>
      <w:r w:rsidRPr="575B9B58" w:rsidR="00A01330">
        <w:rPr>
          <w:rFonts w:ascii="Times New Roman" w:hAnsi="Times New Roman"/>
          <w:sz w:val="24"/>
          <w:szCs w:val="24"/>
        </w:rPr>
        <w:t>N°</w:t>
      </w:r>
      <w:r w:rsidRPr="575B9B58" w:rsidR="00A01330">
        <w:rPr>
          <w:rFonts w:ascii="Times New Roman" w:hAnsi="Times New Roman"/>
          <w:sz w:val="24"/>
          <w:szCs w:val="24"/>
        </w:rPr>
        <w:t xml:space="preserve"> </w:t>
      </w:r>
      <w:r w:rsidRPr="575B9B58" w:rsidR="3263A267">
        <w:rPr>
          <w:rFonts w:ascii="Times New Roman" w:hAnsi="Times New Roman"/>
          <w:sz w:val="24"/>
          <w:szCs w:val="24"/>
        </w:rPr>
        <w:t>..........................</w:t>
      </w:r>
      <w:r w:rsidRPr="575B9B58" w:rsidR="00A01330">
        <w:rPr>
          <w:rFonts w:ascii="Times New Roman" w:hAnsi="Times New Roman"/>
          <w:sz w:val="24"/>
          <w:szCs w:val="24"/>
        </w:rPr>
        <w:t xml:space="preserve"> a la reclamante, rechazando la solicitud y sustentando su decisión conforme a lo determinado en la Póliza; c) </w:t>
      </w:r>
      <w:r w:rsidRPr="575B9B58" w:rsidR="00A01330">
        <w:rPr>
          <w:rFonts w:ascii="Times New Roman" w:hAnsi="Times New Roman"/>
          <w:sz w:val="24"/>
          <w:szCs w:val="24"/>
        </w:rPr>
        <w:t>la reclamante respecto a que no recibió la póliza en la fecha en la que realizó la contratación, la aseguradora alega que hizo entrega del Certificado de Seguro por Desempleo, documento que -incluso- la reclamante ha adjuntado a su reclamo, lo que demuestra que la aseguradora sí ha cumplido con remitir dicha información oportunamente; d) manifiesta que tiene la potestad de requerir información adicional de considerarla relevante para el análisis del caso en cuestión;</w:t>
      </w:r>
    </w:p>
    <w:p w:rsidRPr="00E1787F" w:rsidR="00A01330" w:rsidP="00A01330" w:rsidRDefault="00A01330" w14:paraId="3B3CB7A9" w14:textId="7ED63002">
      <w:pPr>
        <w:jc w:val="both"/>
        <w:rPr>
          <w:rFonts w:ascii="Times New Roman" w:hAnsi="Times New Roman"/>
          <w:sz w:val="24"/>
          <w:szCs w:val="24"/>
          <w:lang w:val="es-ES"/>
        </w:rPr>
      </w:pPr>
      <w:r w:rsidRPr="00A01330">
        <w:rPr>
          <w:rStyle w:val="Textoennegrita"/>
          <w:rFonts w:ascii="Times New Roman" w:hAnsi="Times New Roman"/>
          <w:sz w:val="24"/>
          <w:szCs w:val="24"/>
        </w:rPr>
        <w:t>CONSIDERANDO:</w:t>
      </w:r>
    </w:p>
    <w:p w:rsidRPr="00A01330" w:rsidR="00A01330" w:rsidP="00A01330" w:rsidRDefault="00A01330" w14:paraId="235EAC22" w14:textId="77777777">
      <w:pPr>
        <w:jc w:val="both"/>
        <w:rPr>
          <w:rFonts w:ascii="Times New Roman" w:hAnsi="Times New Roman"/>
          <w:sz w:val="24"/>
          <w:szCs w:val="24"/>
        </w:rPr>
      </w:pPr>
      <w:r w:rsidRPr="00A01330">
        <w:rPr>
          <w:rFonts w:ascii="Times New Roman" w:hAnsi="Times New Roman"/>
          <w:b/>
          <w:sz w:val="24"/>
          <w:szCs w:val="24"/>
          <w:u w:val="single"/>
        </w:rPr>
        <w:t>Primero</w:t>
      </w:r>
      <w:r w:rsidRPr="00A01330">
        <w:rPr>
          <w:rFonts w:ascii="Times New Roman" w:hAnsi="Times New Roman"/>
          <w:b/>
          <w:sz w:val="24"/>
          <w:szCs w:val="24"/>
        </w:rPr>
        <w:t xml:space="preserve">: </w:t>
      </w:r>
      <w:r w:rsidRPr="00A01330">
        <w:rPr>
          <w:rFonts w:ascii="Times New Roman" w:hAnsi="Times New Roman"/>
          <w:sz w:val="24"/>
          <w:szCs w:val="24"/>
        </w:rPr>
        <w:t>Conforme a su Reglamento, la</w:t>
      </w:r>
      <w:r w:rsidRPr="00A01330">
        <w:rPr>
          <w:rFonts w:ascii="Times New Roman" w:hAnsi="Times New Roman"/>
          <w:b/>
          <w:bCs/>
          <w:sz w:val="24"/>
          <w:szCs w:val="24"/>
        </w:rPr>
        <w:t xml:space="preserve"> </w:t>
      </w:r>
      <w:r w:rsidRPr="00A01330">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A01330" w:rsidR="00A01330" w:rsidP="00A01330" w:rsidRDefault="00A01330" w14:paraId="146C724D" w14:textId="77777777">
      <w:pPr>
        <w:jc w:val="both"/>
        <w:rPr>
          <w:rFonts w:ascii="Times New Roman" w:hAnsi="Times New Roman"/>
          <w:bCs/>
          <w:sz w:val="24"/>
          <w:szCs w:val="24"/>
        </w:rPr>
      </w:pPr>
      <w:r w:rsidRPr="00A01330">
        <w:rPr>
          <w:rFonts w:ascii="Times New Roman" w:hAnsi="Times New Roman"/>
          <w:b/>
          <w:bCs/>
          <w:sz w:val="24"/>
          <w:szCs w:val="24"/>
          <w:u w:val="single"/>
        </w:rPr>
        <w:t>Segundo</w:t>
      </w:r>
      <w:r w:rsidRPr="00A01330">
        <w:rPr>
          <w:rFonts w:ascii="Times New Roman" w:hAnsi="Times New Roman"/>
          <w:b/>
          <w:bCs/>
          <w:sz w:val="24"/>
          <w:szCs w:val="24"/>
        </w:rPr>
        <w:t>:</w:t>
      </w:r>
      <w:r w:rsidRPr="00A01330">
        <w:rPr>
          <w:rFonts w:ascii="Times New Roman" w:hAnsi="Times New Roman"/>
          <w:bCs/>
          <w:sz w:val="24"/>
          <w:szCs w:val="24"/>
        </w:rPr>
        <w:t xml:space="preserve"> </w:t>
      </w:r>
      <w:r w:rsidRPr="00A01330">
        <w:rPr>
          <w:rFonts w:ascii="Times New Roman" w:hAnsi="Times New Roman"/>
          <w:sz w:val="24"/>
          <w:szCs w:val="24"/>
        </w:rPr>
        <w:t xml:space="preserve">Asimismo, de acuerdo a </w:t>
      </w:r>
      <w:r w:rsidRPr="00A01330">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54A06" w:rsidR="00A01330" w:rsidP="00A01330" w:rsidRDefault="00A01330" w14:paraId="6C89D3FB" w14:textId="5390BBD6">
      <w:pPr>
        <w:jc w:val="both"/>
        <w:rPr>
          <w:rFonts w:ascii="Times New Roman" w:hAnsi="Times New Roman"/>
          <w:sz w:val="24"/>
          <w:szCs w:val="24"/>
          <w:lang w:val="es-ES"/>
        </w:rPr>
      </w:pPr>
      <w:r w:rsidRPr="00A01330">
        <w:rPr>
          <w:rFonts w:ascii="Times New Roman" w:hAnsi="Times New Roman"/>
          <w:b/>
          <w:bCs/>
          <w:sz w:val="24"/>
          <w:szCs w:val="24"/>
          <w:u w:val="single"/>
        </w:rPr>
        <w:t>Tercero</w:t>
      </w:r>
      <w:r w:rsidRPr="00A01330">
        <w:rPr>
          <w:rFonts w:ascii="Times New Roman" w:hAnsi="Times New Roman"/>
          <w:b/>
          <w:bCs/>
          <w:sz w:val="24"/>
          <w:szCs w:val="24"/>
        </w:rPr>
        <w:t>:</w:t>
      </w:r>
      <w:r w:rsidRPr="00A01330">
        <w:rPr>
          <w:rFonts w:ascii="Times New Roman" w:hAnsi="Times New Roman"/>
          <w:sz w:val="24"/>
          <w:szCs w:val="24"/>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54A06" w:rsidR="00A01330" w:rsidP="00A01330" w:rsidRDefault="00A01330" w14:paraId="6451CC94" w14:textId="3D0EF7D6">
      <w:pPr>
        <w:jc w:val="both"/>
        <w:rPr>
          <w:rStyle w:val="Textoennegrita"/>
          <w:rFonts w:ascii="Times New Roman" w:hAnsi="Times New Roman"/>
          <w:b w:val="0"/>
          <w:bCs w:val="0"/>
          <w:sz w:val="24"/>
          <w:szCs w:val="24"/>
        </w:rPr>
      </w:pPr>
      <w:r w:rsidRPr="00A01330">
        <w:rPr>
          <w:rFonts w:ascii="Times New Roman" w:hAnsi="Times New Roman"/>
          <w:b/>
          <w:sz w:val="24"/>
          <w:szCs w:val="24"/>
          <w:u w:val="single"/>
        </w:rPr>
        <w:t>Cuarto</w:t>
      </w:r>
      <w:r w:rsidRPr="00A01330">
        <w:rPr>
          <w:rFonts w:ascii="Times New Roman" w:hAnsi="Times New Roman"/>
          <w:b/>
          <w:sz w:val="24"/>
          <w:szCs w:val="24"/>
        </w:rPr>
        <w:t>:</w:t>
      </w:r>
      <w:r w:rsidRPr="00A01330">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A01330" w:rsidR="00A01330" w:rsidP="00154A06" w:rsidRDefault="00A01330" w14:paraId="0618BED9" w14:textId="2CEC5872">
      <w:pPr>
        <w:jc w:val="both"/>
        <w:rPr>
          <w:rFonts w:ascii="Times New Roman" w:hAnsi="Times New Roman"/>
          <w:sz w:val="24"/>
          <w:szCs w:val="24"/>
        </w:rPr>
      </w:pPr>
      <w:r w:rsidRPr="00A01330">
        <w:rPr>
          <w:rStyle w:val="Textoennegrita"/>
          <w:rFonts w:ascii="Times New Roman" w:hAnsi="Times New Roman"/>
          <w:sz w:val="24"/>
          <w:szCs w:val="24"/>
          <w:u w:val="single"/>
        </w:rPr>
        <w:t>Quinto</w:t>
      </w:r>
      <w:r w:rsidRPr="00A01330">
        <w:rPr>
          <w:rStyle w:val="Textoennegrita"/>
          <w:rFonts w:ascii="Times New Roman" w:hAnsi="Times New Roman"/>
          <w:sz w:val="24"/>
          <w:szCs w:val="24"/>
        </w:rPr>
        <w:t xml:space="preserve">: </w:t>
      </w:r>
      <w:r w:rsidRPr="00A01330">
        <w:rPr>
          <w:rStyle w:val="Textoennegrita"/>
          <w:rFonts w:ascii="Times New Roman" w:hAnsi="Times New Roman"/>
          <w:b w:val="0"/>
          <w:bCs w:val="0"/>
          <w:sz w:val="24"/>
          <w:szCs w:val="24"/>
        </w:rPr>
        <w:t>Que, conforme al</w:t>
      </w:r>
      <w:r w:rsidRPr="00A01330">
        <w:rPr>
          <w:rStyle w:val="Textoennegrita"/>
          <w:rFonts w:ascii="Times New Roman" w:hAnsi="Times New Roman"/>
          <w:sz w:val="24"/>
          <w:szCs w:val="24"/>
        </w:rPr>
        <w:t xml:space="preserve"> </w:t>
      </w:r>
      <w:r w:rsidRPr="00A01330">
        <w:rPr>
          <w:rFonts w:ascii="Times New Roman" w:hAnsi="Times New Roman"/>
          <w:sz w:val="24"/>
          <w:szCs w:val="24"/>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A01330" w:rsidR="00A01330" w:rsidP="00A01330" w:rsidRDefault="00A01330" w14:paraId="7E5E2D12" w14:textId="77777777">
      <w:pPr>
        <w:pStyle w:val="Default"/>
        <w:jc w:val="both"/>
        <w:rPr>
          <w:rStyle w:val="Textoennegrita"/>
          <w:rFonts w:ascii="Times New Roman" w:hAnsi="Times New Roman" w:cs="Times New Roman"/>
          <w:b w:val="0"/>
        </w:rPr>
      </w:pPr>
      <w:r w:rsidRPr="00A01330">
        <w:rPr>
          <w:rFonts w:ascii="Times New Roman" w:hAnsi="Times New Roman" w:cs="Times New Roman"/>
          <w:b/>
          <w:u w:val="single"/>
        </w:rPr>
        <w:t>Sexto</w:t>
      </w:r>
      <w:r w:rsidRPr="00A01330">
        <w:rPr>
          <w:rFonts w:ascii="Times New Roman" w:hAnsi="Times New Roman" w:cs="Times New Roman"/>
          <w:b/>
        </w:rPr>
        <w:t xml:space="preserve">: </w:t>
      </w:r>
      <w:r w:rsidRPr="00A01330">
        <w:rPr>
          <w:rFonts w:ascii="Times New Roman" w:hAnsi="Times New Roman" w:cs="Times New Roman"/>
        </w:rPr>
        <w:t xml:space="preserve"> </w:t>
      </w:r>
      <w:r w:rsidRPr="00A01330">
        <w:rPr>
          <w:rStyle w:val="Textoennegrita"/>
          <w:rFonts w:ascii="Times New Roman" w:hAnsi="Times New Roman" w:cs="Times New Roman"/>
          <w:b w:val="0"/>
        </w:rPr>
        <w:t>Que, según fluye de autos, es preciso determinar si el rechazo emitido por la aseguradora resulta ajustado a derecho. Para ello, resulta importante remitirnos al texto del Certificado de Seguro aportado por la reclamante, el que señala -entre otros- lo siguiente:</w:t>
      </w:r>
    </w:p>
    <w:p w:rsidRPr="00A01330" w:rsidR="00A01330" w:rsidP="00A01330" w:rsidRDefault="00A01330" w14:paraId="7DF40C1D" w14:textId="77777777">
      <w:pPr>
        <w:pStyle w:val="Default"/>
        <w:jc w:val="both"/>
        <w:rPr>
          <w:rStyle w:val="Textoennegrita"/>
          <w:rFonts w:ascii="Times New Roman" w:hAnsi="Times New Roman" w:cs="Times New Roman"/>
          <w:b w:val="0"/>
        </w:rPr>
      </w:pPr>
    </w:p>
    <w:p w:rsidRPr="00A01330" w:rsidR="00A01330" w:rsidP="00A01330" w:rsidRDefault="00A01330" w14:paraId="1681A90D" w14:textId="10A03818">
      <w:pPr>
        <w:pStyle w:val="Default"/>
        <w:jc w:val="center"/>
        <w:rPr>
          <w:rStyle w:val="Textoennegrita"/>
          <w:rFonts w:ascii="Times New Roman" w:hAnsi="Times New Roman" w:cs="Times New Roman"/>
          <w:b w:val="0"/>
        </w:rPr>
      </w:pPr>
      <w:r w:rsidRPr="00A01330">
        <w:rPr>
          <w:rFonts w:ascii="Times New Roman" w:hAnsi="Times New Roman" w:cs="Times New Roman"/>
          <w:noProof/>
        </w:rPr>
        <w:drawing>
          <wp:inline distT="0" distB="0" distL="0" distR="0" wp14:anchorId="3DCC41FD" wp14:editId="4B6D5576">
            <wp:extent cx="4267200" cy="2303853"/>
            <wp:effectExtent l="0" t="0" r="0" b="1270"/>
            <wp:docPr id="192595067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77426" cy="2309374"/>
                    </a:xfrm>
                    <a:prstGeom prst="rect">
                      <a:avLst/>
                    </a:prstGeom>
                    <a:noFill/>
                    <a:ln>
                      <a:noFill/>
                    </a:ln>
                  </pic:spPr>
                </pic:pic>
              </a:graphicData>
            </a:graphic>
          </wp:inline>
        </w:drawing>
      </w:r>
    </w:p>
    <w:p w:rsidRPr="00A01330" w:rsidR="00A01330" w:rsidP="00A01330" w:rsidRDefault="00A01330" w14:paraId="073F1C96" w14:textId="77777777">
      <w:pPr>
        <w:pStyle w:val="Default"/>
        <w:jc w:val="both"/>
        <w:rPr>
          <w:rStyle w:val="Textoennegrita"/>
          <w:rFonts w:ascii="Times New Roman" w:hAnsi="Times New Roman" w:cs="Times New Roman"/>
          <w:b w:val="0"/>
        </w:rPr>
      </w:pPr>
    </w:p>
    <w:p w:rsidRPr="00A01330" w:rsidR="00A01330" w:rsidP="00A01330" w:rsidRDefault="00A01330" w14:paraId="1B385733" w14:textId="77777777">
      <w:pPr>
        <w:pStyle w:val="Default"/>
        <w:jc w:val="both"/>
        <w:rPr>
          <w:rStyle w:val="Textoennegrita"/>
          <w:rFonts w:ascii="Times New Roman" w:hAnsi="Times New Roman" w:cs="Times New Roman"/>
          <w:b w:val="0"/>
        </w:rPr>
      </w:pPr>
      <w:r w:rsidRPr="00A01330">
        <w:rPr>
          <w:rStyle w:val="Textoennegrita"/>
          <w:rFonts w:ascii="Times New Roman" w:hAnsi="Times New Roman" w:cs="Times New Roman"/>
          <w:b w:val="0"/>
        </w:rPr>
        <w:t xml:space="preserve">Como vemos, la cobertura requerida por la reclamante cuenta como condición que el asegurado, al solicitar la cobertura, haya sido </w:t>
      </w:r>
      <w:r w:rsidRPr="00A01330">
        <w:rPr>
          <w:rStyle w:val="Textoennegrita"/>
          <w:rFonts w:ascii="Times New Roman" w:hAnsi="Times New Roman" w:cs="Times New Roman"/>
          <w:bCs w:val="0"/>
        </w:rPr>
        <w:t>trabajador dependiente</w:t>
      </w:r>
      <w:r w:rsidRPr="00A01330">
        <w:rPr>
          <w:rStyle w:val="Textoennegrita"/>
          <w:rFonts w:ascii="Times New Roman" w:hAnsi="Times New Roman" w:cs="Times New Roman"/>
          <w:b w:val="0"/>
        </w:rPr>
        <w:t>.</w:t>
      </w:r>
    </w:p>
    <w:p w:rsidRPr="00A01330" w:rsidR="00A01330" w:rsidP="00A01330" w:rsidRDefault="00A01330" w14:paraId="5B75F58D" w14:textId="77777777">
      <w:pPr>
        <w:pStyle w:val="Default"/>
        <w:jc w:val="both"/>
        <w:rPr>
          <w:rStyle w:val="Textoennegrita"/>
          <w:rFonts w:ascii="Times New Roman" w:hAnsi="Times New Roman" w:cs="Times New Roman"/>
          <w:b w:val="0"/>
        </w:rPr>
      </w:pPr>
    </w:p>
    <w:p w:rsidRPr="00A01330" w:rsidR="00A01330" w:rsidP="00A01330" w:rsidRDefault="00A01330" w14:paraId="5759FAA3" w14:textId="77777777">
      <w:pPr>
        <w:pStyle w:val="Default"/>
        <w:jc w:val="both"/>
        <w:rPr>
          <w:rStyle w:val="Textoennegrita"/>
          <w:rFonts w:ascii="Times New Roman" w:hAnsi="Times New Roman" w:cs="Times New Roman"/>
          <w:b w:val="0"/>
        </w:rPr>
      </w:pPr>
      <w:r w:rsidRPr="00A01330">
        <w:rPr>
          <w:rStyle w:val="Textoennegrita"/>
          <w:rFonts w:ascii="Times New Roman" w:hAnsi="Times New Roman" w:cs="Times New Roman"/>
          <w:b w:val="0"/>
        </w:rPr>
        <w:t>Lo señalado no resulta un hecho controvertido, puesto que resulta de consenso entre las partes, máxime cuando -como repetimos- el Certificado de Seguro ha sido aportado por la misma reclamante.</w:t>
      </w:r>
    </w:p>
    <w:p w:rsidRPr="00A01330" w:rsidR="00A01330" w:rsidP="00A01330" w:rsidRDefault="00A01330" w14:paraId="31F125F1" w14:textId="77777777">
      <w:pPr>
        <w:pStyle w:val="Default"/>
        <w:jc w:val="both"/>
        <w:rPr>
          <w:rStyle w:val="Textoennegrita"/>
          <w:rFonts w:ascii="Times New Roman" w:hAnsi="Times New Roman" w:cs="Times New Roman"/>
          <w:b w:val="0"/>
        </w:rPr>
      </w:pPr>
    </w:p>
    <w:p w:rsidRPr="00A01330" w:rsidR="00A01330" w:rsidP="00A01330" w:rsidRDefault="00A01330" w14:paraId="0B496984" w14:textId="77777777">
      <w:pPr>
        <w:pStyle w:val="Default"/>
        <w:jc w:val="both"/>
        <w:rPr>
          <w:rFonts w:ascii="Times New Roman" w:hAnsi="Times New Roman" w:cs="Times New Roman"/>
        </w:rPr>
      </w:pPr>
      <w:r w:rsidRPr="00A01330">
        <w:rPr>
          <w:rFonts w:ascii="Times New Roman" w:hAnsi="Times New Roman" w:cs="Times New Roman"/>
          <w:b/>
          <w:u w:val="single"/>
        </w:rPr>
        <w:t>Sétimo</w:t>
      </w:r>
      <w:r w:rsidRPr="00A01330">
        <w:rPr>
          <w:rFonts w:ascii="Times New Roman" w:hAnsi="Times New Roman" w:cs="Times New Roman"/>
          <w:b/>
        </w:rPr>
        <w:t xml:space="preserve">: </w:t>
      </w:r>
      <w:r w:rsidRPr="00A01330">
        <w:rPr>
          <w:rFonts w:ascii="Times New Roman" w:hAnsi="Times New Roman" w:cs="Times New Roman"/>
        </w:rPr>
        <w:t xml:space="preserve">Que, resulta necesario resaltar que, de los medios probatorios ofrecidos por la reclamante también obra podemos apreciar las </w:t>
      </w:r>
      <w:r w:rsidRPr="00A01330">
        <w:rPr>
          <w:rFonts w:ascii="Times New Roman" w:hAnsi="Times New Roman" w:cs="Times New Roman"/>
          <w:i/>
          <w:iCs/>
        </w:rPr>
        <w:t>“Disposiciones Generales del Acuerdo de Contratista Individual de UNOPS”</w:t>
      </w:r>
      <w:r w:rsidRPr="00A01330">
        <w:rPr>
          <w:rFonts w:ascii="Times New Roman" w:hAnsi="Times New Roman" w:cs="Times New Roman"/>
        </w:rPr>
        <w:t xml:space="preserve"> (en adelante, el Acuerdo) suscrito por la reclamante con UNOPS, el que, entre otros, dispone lo siguiente:</w:t>
      </w:r>
    </w:p>
    <w:p w:rsidRPr="00A01330" w:rsidR="00A01330" w:rsidP="00A01330" w:rsidRDefault="00A01330" w14:paraId="1A61B410" w14:textId="77777777">
      <w:pPr>
        <w:pStyle w:val="Default"/>
        <w:jc w:val="both"/>
        <w:rPr>
          <w:rFonts w:ascii="Times New Roman" w:hAnsi="Times New Roman" w:cs="Times New Roman"/>
        </w:rPr>
      </w:pPr>
    </w:p>
    <w:p w:rsidRPr="00A01330" w:rsidR="00A01330" w:rsidP="00A01330" w:rsidRDefault="00A01330" w14:paraId="31458BC0" w14:textId="31527455">
      <w:pPr>
        <w:pStyle w:val="Default"/>
        <w:jc w:val="center"/>
        <w:rPr>
          <w:rFonts w:ascii="Times New Roman" w:hAnsi="Times New Roman" w:cs="Times New Roman"/>
        </w:rPr>
      </w:pPr>
      <w:r w:rsidRPr="00A01330">
        <w:rPr>
          <w:rFonts w:ascii="Times New Roman" w:hAnsi="Times New Roman" w:cs="Times New Roman"/>
          <w:noProof/>
        </w:rPr>
        <w:drawing>
          <wp:inline distT="0" distB="0" distL="0" distR="0" wp14:anchorId="600C52F6" wp14:editId="4897278D">
            <wp:extent cx="4162425" cy="2785266"/>
            <wp:effectExtent l="0" t="0" r="0" b="0"/>
            <wp:docPr id="35184358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70062" cy="2790376"/>
                    </a:xfrm>
                    <a:prstGeom prst="rect">
                      <a:avLst/>
                    </a:prstGeom>
                    <a:noFill/>
                    <a:ln>
                      <a:noFill/>
                    </a:ln>
                  </pic:spPr>
                </pic:pic>
              </a:graphicData>
            </a:graphic>
          </wp:inline>
        </w:drawing>
      </w:r>
    </w:p>
    <w:p w:rsidRPr="00A01330" w:rsidR="00A01330" w:rsidP="00A01330" w:rsidRDefault="00A01330" w14:paraId="540F1898" w14:textId="77777777">
      <w:pPr>
        <w:pStyle w:val="Default"/>
        <w:jc w:val="both"/>
        <w:rPr>
          <w:rFonts w:ascii="Times New Roman" w:hAnsi="Times New Roman" w:cs="Times New Roman"/>
        </w:rPr>
      </w:pPr>
    </w:p>
    <w:p w:rsidRPr="00A01330" w:rsidR="00A01330" w:rsidP="00A01330" w:rsidRDefault="00A01330" w14:paraId="622F62DF" w14:textId="77777777">
      <w:pPr>
        <w:pStyle w:val="Default"/>
        <w:jc w:val="both"/>
        <w:rPr>
          <w:rFonts w:ascii="Times New Roman" w:hAnsi="Times New Roman" w:cs="Times New Roman"/>
        </w:rPr>
      </w:pPr>
      <w:r w:rsidRPr="00A01330">
        <w:rPr>
          <w:rFonts w:ascii="Times New Roman" w:hAnsi="Times New Roman" w:cs="Times New Roman"/>
        </w:rPr>
        <w:t xml:space="preserve">Como vemos, se indica que la reclamante ostenta la naturaleza de </w:t>
      </w:r>
      <w:r w:rsidRPr="00A01330">
        <w:rPr>
          <w:rFonts w:ascii="Times New Roman" w:hAnsi="Times New Roman" w:cs="Times New Roman"/>
          <w:i/>
          <w:iCs/>
        </w:rPr>
        <w:t>contratista</w:t>
      </w:r>
      <w:r w:rsidRPr="00A01330">
        <w:rPr>
          <w:rFonts w:ascii="Times New Roman" w:hAnsi="Times New Roman" w:cs="Times New Roman"/>
        </w:rPr>
        <w:t>, siendo que el Acuerdo se encontrará vigente -únicamente- mientras duren los servicios que deba prestar la reclamante. Ello resulta ser confirmado con la comunicación de terminación de vínculo contractual remitido por UNOPS, tal como se aprecia a continuación:</w:t>
      </w:r>
    </w:p>
    <w:p w:rsidRPr="00A01330" w:rsidR="00A01330" w:rsidP="00A01330" w:rsidRDefault="00A01330" w14:paraId="4EF0F52E" w14:textId="2C8AB9B5">
      <w:pPr>
        <w:pStyle w:val="Default"/>
        <w:jc w:val="center"/>
        <w:rPr>
          <w:rFonts w:ascii="Times New Roman" w:hAnsi="Times New Roman" w:cs="Times New Roman"/>
        </w:rPr>
      </w:pPr>
      <w:r w:rsidRPr="00A01330">
        <w:rPr>
          <w:rFonts w:ascii="Times New Roman" w:hAnsi="Times New Roman" w:cs="Times New Roman"/>
          <w:noProof/>
        </w:rPr>
        <w:drawing>
          <wp:inline distT="0" distB="0" distL="0" distR="0" wp14:anchorId="53D78F38" wp14:editId="35F45FE3">
            <wp:extent cx="4467225" cy="1838981"/>
            <wp:effectExtent l="0" t="0" r="0" b="8890"/>
            <wp:docPr id="193293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80282" cy="1844356"/>
                    </a:xfrm>
                    <a:prstGeom prst="rect">
                      <a:avLst/>
                    </a:prstGeom>
                    <a:noFill/>
                    <a:ln>
                      <a:noFill/>
                    </a:ln>
                  </pic:spPr>
                </pic:pic>
              </a:graphicData>
            </a:graphic>
          </wp:inline>
        </w:drawing>
      </w:r>
    </w:p>
    <w:p w:rsidRPr="00A01330" w:rsidR="00A01330" w:rsidP="00A01330" w:rsidRDefault="00A01330" w14:paraId="0CFABC55" w14:textId="77777777">
      <w:pPr>
        <w:pStyle w:val="Default"/>
        <w:jc w:val="both"/>
        <w:rPr>
          <w:rFonts w:ascii="Times New Roman" w:hAnsi="Times New Roman" w:cs="Times New Roman"/>
        </w:rPr>
      </w:pPr>
    </w:p>
    <w:p w:rsidRPr="00A01330" w:rsidR="00A01330" w:rsidP="00A01330" w:rsidRDefault="00A01330" w14:paraId="0A17BB76" w14:textId="77777777">
      <w:pPr>
        <w:pStyle w:val="Default"/>
        <w:jc w:val="both"/>
        <w:rPr>
          <w:rFonts w:ascii="Times New Roman" w:hAnsi="Times New Roman" w:cs="Times New Roman"/>
        </w:rPr>
      </w:pPr>
      <w:r w:rsidRPr="00A01330">
        <w:rPr>
          <w:rFonts w:ascii="Times New Roman" w:hAnsi="Times New Roman" w:cs="Times New Roman"/>
        </w:rPr>
        <w:t xml:space="preserve">Como vemos, se decidió dar por terminado el Acuerdo, en vista de que el proyecto al que prestaba sus servicios la reclamante finalizó. </w:t>
      </w:r>
    </w:p>
    <w:p w:rsidRPr="00A01330" w:rsidR="00A01330" w:rsidP="00A01330" w:rsidRDefault="00A01330" w14:paraId="4B7F4248" w14:textId="77777777">
      <w:pPr>
        <w:pStyle w:val="Default"/>
        <w:jc w:val="both"/>
        <w:rPr>
          <w:rFonts w:ascii="Times New Roman" w:hAnsi="Times New Roman" w:cs="Times New Roman"/>
        </w:rPr>
      </w:pPr>
    </w:p>
    <w:p w:rsidRPr="00A01330" w:rsidR="00A01330" w:rsidP="00A01330" w:rsidRDefault="00A01330" w14:paraId="6C1EA8A2" w14:textId="77777777">
      <w:pPr>
        <w:tabs>
          <w:tab w:val="left" w:pos="2160"/>
        </w:tabs>
        <w:jc w:val="both"/>
        <w:rPr>
          <w:rFonts w:ascii="Times New Roman" w:hAnsi="Times New Roman"/>
          <w:sz w:val="24"/>
          <w:szCs w:val="24"/>
        </w:rPr>
      </w:pPr>
      <w:r w:rsidRPr="00A01330">
        <w:rPr>
          <w:rFonts w:ascii="Times New Roman" w:hAnsi="Times New Roman"/>
          <w:b/>
          <w:sz w:val="24"/>
          <w:szCs w:val="24"/>
          <w:u w:val="single"/>
        </w:rPr>
        <w:t>Octavo:</w:t>
      </w:r>
      <w:r w:rsidRPr="00A01330">
        <w:rPr>
          <w:rFonts w:ascii="Times New Roman" w:hAnsi="Times New Roman"/>
          <w:sz w:val="24"/>
          <w:szCs w:val="24"/>
        </w:rPr>
        <w:t xml:space="preserve">  Que, conforme se aprecia de autos, la relación jurídica que presenta la reclamante frente a UNOPS no cumple con los requisitos establecidos en el artículo 4° del Decreto Supremo </w:t>
      </w:r>
      <w:proofErr w:type="spellStart"/>
      <w:r w:rsidRPr="00A01330">
        <w:rPr>
          <w:rFonts w:ascii="Times New Roman" w:hAnsi="Times New Roman"/>
          <w:sz w:val="24"/>
          <w:szCs w:val="24"/>
        </w:rPr>
        <w:t>N°</w:t>
      </w:r>
      <w:proofErr w:type="spellEnd"/>
      <w:r w:rsidRPr="00A01330">
        <w:rPr>
          <w:rFonts w:ascii="Times New Roman" w:hAnsi="Times New Roman"/>
          <w:sz w:val="24"/>
          <w:szCs w:val="24"/>
        </w:rPr>
        <w:t xml:space="preserve"> 003-97-TR, Texto Único Ordenado del D. </w:t>
      </w:r>
      <w:proofErr w:type="spellStart"/>
      <w:r w:rsidRPr="00A01330">
        <w:rPr>
          <w:rFonts w:ascii="Times New Roman" w:hAnsi="Times New Roman"/>
          <w:sz w:val="24"/>
          <w:szCs w:val="24"/>
        </w:rPr>
        <w:t>Leg</w:t>
      </w:r>
      <w:proofErr w:type="spellEnd"/>
      <w:r w:rsidRPr="00A01330">
        <w:rPr>
          <w:rFonts w:ascii="Times New Roman" w:hAnsi="Times New Roman"/>
          <w:sz w:val="24"/>
          <w:szCs w:val="24"/>
        </w:rPr>
        <w:t xml:space="preserve">. </w:t>
      </w:r>
      <w:proofErr w:type="spellStart"/>
      <w:r w:rsidRPr="00A01330">
        <w:rPr>
          <w:rFonts w:ascii="Times New Roman" w:hAnsi="Times New Roman"/>
          <w:sz w:val="24"/>
          <w:szCs w:val="24"/>
        </w:rPr>
        <w:t>N°</w:t>
      </w:r>
      <w:proofErr w:type="spellEnd"/>
      <w:r w:rsidRPr="00A01330">
        <w:rPr>
          <w:rFonts w:ascii="Times New Roman" w:hAnsi="Times New Roman"/>
          <w:sz w:val="24"/>
          <w:szCs w:val="24"/>
        </w:rPr>
        <w:t xml:space="preserve"> 728, Ley de Productividad y Competitividad Laboral. Así pues, el Acuerdo no reviste los requisitos establecidos para ser un contrato sujeto a modalidad, así como, tampoco, resulta contar con un plazo indeterminado. </w:t>
      </w:r>
    </w:p>
    <w:p w:rsidRPr="00A01330" w:rsidR="00A01330" w:rsidP="00A01330" w:rsidRDefault="00A01330" w14:paraId="5FB70672" w14:textId="5022819F">
      <w:pPr>
        <w:tabs>
          <w:tab w:val="left" w:pos="2160"/>
        </w:tabs>
        <w:jc w:val="both"/>
        <w:rPr>
          <w:rFonts w:ascii="Times New Roman" w:hAnsi="Times New Roman"/>
          <w:sz w:val="24"/>
          <w:szCs w:val="24"/>
        </w:rPr>
      </w:pPr>
      <w:r w:rsidRPr="00A01330">
        <w:rPr>
          <w:rFonts w:ascii="Times New Roman" w:hAnsi="Times New Roman"/>
          <w:sz w:val="24"/>
          <w:szCs w:val="24"/>
        </w:rPr>
        <w:t>Por el contrario, según se aprecia, la relación jurídica de la reclamante configura, según la normativa nacional, un típico caso de Locación de Servicios, tal como se aprecia de lo dispuesto en el Código Civil:</w:t>
      </w:r>
    </w:p>
    <w:p w:rsidRPr="00A01330" w:rsidR="00A01330" w:rsidP="00A01330" w:rsidRDefault="00A01330" w14:paraId="0B7F3B27" w14:textId="77777777">
      <w:pPr>
        <w:tabs>
          <w:tab w:val="left" w:pos="2160"/>
        </w:tabs>
        <w:ind w:left="1418"/>
        <w:jc w:val="both"/>
        <w:rPr>
          <w:rFonts w:ascii="Times New Roman" w:hAnsi="Times New Roman"/>
          <w:b/>
          <w:bCs/>
          <w:sz w:val="24"/>
          <w:szCs w:val="24"/>
        </w:rPr>
      </w:pPr>
      <w:r w:rsidRPr="00A01330">
        <w:rPr>
          <w:rFonts w:ascii="Times New Roman" w:hAnsi="Times New Roman"/>
          <w:b/>
          <w:bCs/>
          <w:sz w:val="24"/>
          <w:szCs w:val="24"/>
        </w:rPr>
        <w:t>Definición</w:t>
      </w:r>
    </w:p>
    <w:p w:rsidRPr="00A01330" w:rsidR="00A01330" w:rsidP="00A01330" w:rsidRDefault="00A01330" w14:paraId="2B0D04B0" w14:textId="77777777">
      <w:pPr>
        <w:tabs>
          <w:tab w:val="left" w:pos="2160"/>
        </w:tabs>
        <w:ind w:left="1418"/>
        <w:jc w:val="both"/>
        <w:rPr>
          <w:rFonts w:ascii="Times New Roman" w:hAnsi="Times New Roman"/>
          <w:b/>
          <w:bCs/>
          <w:sz w:val="24"/>
          <w:szCs w:val="24"/>
        </w:rPr>
      </w:pPr>
      <w:r w:rsidRPr="00A01330">
        <w:rPr>
          <w:rFonts w:ascii="Times New Roman" w:hAnsi="Times New Roman"/>
          <w:b/>
          <w:bCs/>
          <w:sz w:val="24"/>
          <w:szCs w:val="24"/>
        </w:rPr>
        <w:t>Artículo 1764.- </w:t>
      </w:r>
      <w:r w:rsidRPr="00A01330">
        <w:rPr>
          <w:rFonts w:ascii="Times New Roman" w:hAnsi="Times New Roman"/>
          <w:sz w:val="24"/>
          <w:szCs w:val="24"/>
        </w:rPr>
        <w:t>Por la locación de servicios el locador se obliga, sin estar subordinado al comitente, a prestarle sus servicios por cierto tiempo o para un trabajo determinado, a cambio de una retribución</w:t>
      </w:r>
      <w:r w:rsidRPr="00A01330">
        <w:rPr>
          <w:rFonts w:ascii="Times New Roman" w:hAnsi="Times New Roman"/>
          <w:b/>
          <w:bCs/>
          <w:sz w:val="24"/>
          <w:szCs w:val="24"/>
        </w:rPr>
        <w:t>.</w:t>
      </w:r>
    </w:p>
    <w:p w:rsidRPr="00A01330" w:rsidR="00A01330" w:rsidP="00A01330" w:rsidRDefault="00A01330" w14:paraId="2B0796C6" w14:textId="77777777">
      <w:pPr>
        <w:tabs>
          <w:tab w:val="left" w:pos="2160"/>
        </w:tabs>
        <w:jc w:val="both"/>
        <w:rPr>
          <w:rFonts w:ascii="Times New Roman" w:hAnsi="Times New Roman"/>
          <w:sz w:val="24"/>
          <w:szCs w:val="24"/>
        </w:rPr>
      </w:pPr>
      <w:r w:rsidRPr="00A01330">
        <w:rPr>
          <w:rFonts w:ascii="Times New Roman" w:hAnsi="Times New Roman"/>
          <w:sz w:val="24"/>
          <w:szCs w:val="24"/>
        </w:rPr>
        <w:t>Como vemos, resulta claro que en el presente caso la reclamante prestó servicios a UNOPS para el desarrollo de un proyecto concreto. Ello encuentra respaldo en la propia terminación del Acuerdo, puesto que se confirma que la reclamante prestó servicios para la realización de un proyecto, siendo que cuando esté finalizó, también finalizaron los servicios de la reclamante.</w:t>
      </w:r>
    </w:p>
    <w:p w:rsidRPr="00A01330" w:rsidR="00A01330" w:rsidP="00A01330" w:rsidRDefault="00A01330" w14:paraId="16160DDA" w14:textId="77777777">
      <w:pPr>
        <w:tabs>
          <w:tab w:val="left" w:pos="2160"/>
        </w:tabs>
        <w:jc w:val="both"/>
        <w:rPr>
          <w:rFonts w:ascii="Times New Roman" w:hAnsi="Times New Roman"/>
          <w:sz w:val="24"/>
          <w:szCs w:val="24"/>
        </w:rPr>
      </w:pPr>
      <w:r w:rsidRPr="00A01330">
        <w:rPr>
          <w:rFonts w:ascii="Times New Roman" w:hAnsi="Times New Roman"/>
          <w:b/>
          <w:sz w:val="24"/>
          <w:szCs w:val="24"/>
          <w:u w:val="single"/>
        </w:rPr>
        <w:t>Noveno:</w:t>
      </w:r>
      <w:r w:rsidRPr="00A01330">
        <w:rPr>
          <w:rFonts w:ascii="Times New Roman" w:hAnsi="Times New Roman"/>
          <w:sz w:val="24"/>
          <w:szCs w:val="24"/>
        </w:rPr>
        <w:t xml:space="preserve">  Que, conforme a lo explicado, resulta evidente que la reclamante no cumple con los requisitos descritos en el Certificado de Seguros adjunto por ella, puesto que su condición jurídica respecto de UNOPS no corresponde a la de una trabajadora dependiente dentro del marco de las leyes peruanas, siendo que la cobertura de desempleo que otorga la póliza es solo para trabajadores dependientes y no para relaciones de naturaleza civil ni de contratistas de la UNOPS que se rigen por disposiciones distintas, conforme se establece en el </w:t>
      </w:r>
      <w:r w:rsidRPr="00A01330">
        <w:rPr>
          <w:rFonts w:ascii="Times New Roman" w:hAnsi="Times New Roman"/>
          <w:i/>
          <w:iCs/>
          <w:sz w:val="24"/>
          <w:szCs w:val="24"/>
        </w:rPr>
        <w:t xml:space="preserve">Acuerdo de Contratista Individual de UNOPS </w:t>
      </w:r>
      <w:r w:rsidRPr="00A01330">
        <w:rPr>
          <w:rFonts w:ascii="Times New Roman" w:hAnsi="Times New Roman"/>
          <w:sz w:val="24"/>
          <w:szCs w:val="24"/>
        </w:rPr>
        <w:t>que la propia contratista presenta.</w:t>
      </w:r>
    </w:p>
    <w:p w:rsidRPr="00A01330" w:rsidR="00A01330" w:rsidP="00A01330" w:rsidRDefault="00A01330" w14:paraId="0C53270F" w14:textId="77777777">
      <w:pPr>
        <w:tabs>
          <w:tab w:val="left" w:pos="2160"/>
        </w:tabs>
        <w:jc w:val="both"/>
        <w:rPr>
          <w:rFonts w:ascii="Times New Roman" w:hAnsi="Times New Roman"/>
          <w:sz w:val="24"/>
          <w:szCs w:val="24"/>
        </w:rPr>
      </w:pPr>
      <w:r w:rsidRPr="00A01330">
        <w:rPr>
          <w:rFonts w:ascii="Times New Roman" w:hAnsi="Times New Roman"/>
          <w:sz w:val="24"/>
          <w:szCs w:val="24"/>
        </w:rPr>
        <w:t>En consecuencia, el rechazo de la solicitud de la reclamante por parte de la aseguradora se ajusta a derecho y, por tanto, resulta válido.</w:t>
      </w:r>
    </w:p>
    <w:p w:rsidRPr="00A01330" w:rsidR="00A01330" w:rsidP="00A01330" w:rsidRDefault="00A01330" w14:paraId="53ACE71A" w14:textId="77777777">
      <w:pPr>
        <w:tabs>
          <w:tab w:val="left" w:pos="2160"/>
        </w:tabs>
        <w:jc w:val="both"/>
        <w:rPr>
          <w:rFonts w:ascii="Times New Roman" w:hAnsi="Times New Roman"/>
          <w:b/>
          <w:sz w:val="24"/>
          <w:szCs w:val="24"/>
        </w:rPr>
      </w:pPr>
      <w:r w:rsidRPr="00A01330">
        <w:rPr>
          <w:rFonts w:ascii="Times New Roman" w:hAnsi="Times New Roman"/>
          <w:b/>
          <w:sz w:val="24"/>
          <w:szCs w:val="24"/>
        </w:rPr>
        <w:t>Atendiendo a lo expresado, este colegiado concluye su apreciación razonada y conjunta al amparo de lo establecido en su Reglamento, por lo que resuelve:</w:t>
      </w:r>
    </w:p>
    <w:p w:rsidRPr="00A01330" w:rsidR="00A01330" w:rsidP="00A01330" w:rsidRDefault="00A01330" w14:paraId="20BC2E35" w14:textId="4653E0EC">
      <w:pPr>
        <w:tabs>
          <w:tab w:val="left" w:pos="2160"/>
        </w:tabs>
        <w:jc w:val="both"/>
        <w:rPr>
          <w:rFonts w:ascii="Times New Roman" w:hAnsi="Times New Roman"/>
          <w:sz w:val="24"/>
          <w:szCs w:val="24"/>
        </w:rPr>
      </w:pPr>
      <w:r w:rsidRPr="575B9B58" w:rsidR="00A01330">
        <w:rPr>
          <w:rFonts w:ascii="Times New Roman" w:hAnsi="Times New Roman"/>
          <w:sz w:val="24"/>
          <w:szCs w:val="24"/>
        </w:rPr>
        <w:t xml:space="preserve">Declarar </w:t>
      </w:r>
      <w:r w:rsidRPr="575B9B58" w:rsidR="00A01330">
        <w:rPr>
          <w:rFonts w:ascii="Times New Roman" w:hAnsi="Times New Roman"/>
          <w:b w:val="1"/>
          <w:bCs w:val="1"/>
          <w:sz w:val="24"/>
          <w:szCs w:val="24"/>
        </w:rPr>
        <w:t>IN</w:t>
      </w:r>
      <w:r w:rsidRPr="575B9B58" w:rsidR="00A01330">
        <w:rPr>
          <w:rFonts w:ascii="Times New Roman" w:hAnsi="Times New Roman"/>
          <w:b w:val="1"/>
          <w:bCs w:val="1"/>
          <w:sz w:val="24"/>
          <w:szCs w:val="24"/>
        </w:rPr>
        <w:t xml:space="preserve">FUNDADA </w:t>
      </w:r>
      <w:r w:rsidRPr="575B9B58" w:rsidR="00A01330">
        <w:rPr>
          <w:rFonts w:ascii="Times New Roman" w:hAnsi="Times New Roman"/>
          <w:sz w:val="24"/>
          <w:szCs w:val="24"/>
        </w:rPr>
        <w:t xml:space="preserve">la reclamación interpuesta por doña </w:t>
      </w:r>
      <w:r w:rsidRPr="575B9B58" w:rsidR="560717BD">
        <w:rPr>
          <w:rFonts w:ascii="Times New Roman" w:hAnsi="Times New Roman"/>
          <w:b w:val="1"/>
          <w:bCs w:val="1"/>
          <w:sz w:val="24"/>
          <w:szCs w:val="24"/>
        </w:rPr>
        <w:t>..........................................................................</w:t>
      </w:r>
      <w:r w:rsidRPr="575B9B58" w:rsidR="00A01330">
        <w:rPr>
          <w:rFonts w:ascii="Times New Roman" w:hAnsi="Times New Roman"/>
          <w:b w:val="1"/>
          <w:bCs w:val="1"/>
          <w:sz w:val="24"/>
          <w:szCs w:val="24"/>
        </w:rPr>
        <w:t xml:space="preserve"> </w:t>
      </w:r>
      <w:r w:rsidRPr="575B9B58" w:rsidR="00A01330">
        <w:rPr>
          <w:rFonts w:ascii="Times New Roman" w:hAnsi="Times New Roman"/>
          <w:sz w:val="24"/>
          <w:szCs w:val="24"/>
        </w:rPr>
        <w:t xml:space="preserve">contra </w:t>
      </w:r>
      <w:r w:rsidRPr="575B9B58" w:rsidR="0D5CA5DC">
        <w:rPr>
          <w:rFonts w:ascii="Times New Roman" w:hAnsi="Times New Roman"/>
          <w:b w:val="1"/>
          <w:bCs w:val="1"/>
          <w:sz w:val="24"/>
          <w:szCs w:val="24"/>
        </w:rPr>
        <w:t>....................................................................................</w:t>
      </w:r>
      <w:r w:rsidRPr="575B9B58" w:rsidR="00A01330">
        <w:rPr>
          <w:rFonts w:ascii="Times New Roman" w:hAnsi="Times New Roman"/>
          <w:sz w:val="24"/>
          <w:szCs w:val="24"/>
        </w:rPr>
        <w:t>, dejando a salvo el derecho de la reclamante de acudir ante las instancias que estime pertinente.</w:t>
      </w:r>
    </w:p>
    <w:p w:rsidRPr="00A01330" w:rsidR="00313D64" w:rsidP="00313D64" w:rsidRDefault="00313D64" w14:paraId="089260A7" w14:textId="7A9E0CBA">
      <w:pPr>
        <w:spacing w:after="0" w:line="240" w:lineRule="auto"/>
        <w:jc w:val="both"/>
        <w:rPr>
          <w:rFonts w:ascii="Times New Roman" w:hAnsi="Times New Roman"/>
          <w:sz w:val="24"/>
          <w:szCs w:val="24"/>
        </w:rPr>
      </w:pPr>
    </w:p>
    <w:p w:rsidRPr="00A01330" w:rsidR="00F07C74" w:rsidP="00767845" w:rsidRDefault="00D00142" w14:paraId="109CA284" w14:textId="1AA2A884">
      <w:pPr>
        <w:jc w:val="right"/>
        <w:rPr>
          <w:rFonts w:ascii="Times New Roman" w:hAnsi="Times New Roman"/>
          <w:sz w:val="24"/>
          <w:szCs w:val="24"/>
        </w:rPr>
      </w:pPr>
      <w:r w:rsidRPr="00A01330">
        <w:rPr>
          <w:rFonts w:ascii="Times New Roman" w:hAnsi="Times New Roman"/>
          <w:sz w:val="24"/>
          <w:szCs w:val="24"/>
        </w:rPr>
        <w:t>Lima,</w:t>
      </w:r>
      <w:r w:rsidRPr="00A01330" w:rsidR="0034229F">
        <w:rPr>
          <w:rFonts w:ascii="Times New Roman" w:hAnsi="Times New Roman"/>
          <w:sz w:val="24"/>
          <w:szCs w:val="24"/>
        </w:rPr>
        <w:t xml:space="preserve"> </w:t>
      </w:r>
      <w:r w:rsidRPr="00A01330" w:rsidR="00FB1E10">
        <w:rPr>
          <w:rFonts w:ascii="Times New Roman" w:hAnsi="Times New Roman"/>
          <w:sz w:val="24"/>
          <w:szCs w:val="24"/>
        </w:rPr>
        <w:t xml:space="preserve">07 </w:t>
      </w:r>
      <w:r w:rsidRPr="00A01330">
        <w:rPr>
          <w:rFonts w:ascii="Times New Roman" w:hAnsi="Times New Roman"/>
          <w:sz w:val="24"/>
          <w:szCs w:val="24"/>
        </w:rPr>
        <w:t>de</w:t>
      </w:r>
      <w:r w:rsidRPr="00A01330" w:rsidR="00C75095">
        <w:rPr>
          <w:rFonts w:ascii="Times New Roman" w:hAnsi="Times New Roman"/>
          <w:sz w:val="24"/>
          <w:szCs w:val="24"/>
        </w:rPr>
        <w:t xml:space="preserve"> </w:t>
      </w:r>
      <w:r w:rsidRPr="00A01330" w:rsidR="00FB1E10">
        <w:rPr>
          <w:rFonts w:ascii="Times New Roman" w:hAnsi="Times New Roman"/>
          <w:sz w:val="24"/>
          <w:szCs w:val="24"/>
        </w:rPr>
        <w:t>diciembre</w:t>
      </w:r>
      <w:r w:rsidRPr="00A01330">
        <w:rPr>
          <w:rFonts w:ascii="Times New Roman" w:hAnsi="Times New Roman"/>
          <w:sz w:val="24"/>
          <w:szCs w:val="24"/>
        </w:rPr>
        <w:t xml:space="preserve"> de 202</w:t>
      </w:r>
      <w:r w:rsidRPr="00A01330" w:rsidR="006C6213">
        <w:rPr>
          <w:rFonts w:ascii="Times New Roman" w:hAnsi="Times New Roman"/>
          <w:sz w:val="24"/>
          <w:szCs w:val="24"/>
        </w:rPr>
        <w:t>3</w:t>
      </w:r>
    </w:p>
    <w:p w:rsidRPr="00A01330" w:rsidR="00F07C74" w:rsidP="00F07C74" w:rsidRDefault="00F07C74" w14:paraId="64136AEE" w14:textId="77777777">
      <w:pPr>
        <w:jc w:val="both"/>
        <w:rPr>
          <w:rFonts w:ascii="Times New Roman" w:hAnsi="Times New Roman"/>
          <w:b/>
          <w:bCs/>
          <w:i/>
          <w:iCs/>
          <w:sz w:val="24"/>
          <w:szCs w:val="24"/>
          <w:lang w:val="es-ES_tradnl"/>
        </w:rPr>
      </w:pPr>
      <w:r w:rsidRPr="00A01330">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A01330" w:rsidR="00F07C74" w:rsidP="00F07C74" w:rsidRDefault="00F07C74" w14:paraId="57FA2984" w14:textId="77777777">
      <w:pPr>
        <w:spacing w:line="240" w:lineRule="auto"/>
        <w:jc w:val="both"/>
        <w:rPr>
          <w:rFonts w:ascii="Times New Roman" w:hAnsi="Times New Roman"/>
          <w:b/>
          <w:bCs/>
          <w:i/>
          <w:iCs/>
          <w:sz w:val="24"/>
          <w:szCs w:val="24"/>
          <w:lang w:val="es-ES_tradnl"/>
        </w:rPr>
      </w:pPr>
    </w:p>
    <w:p w:rsidRPr="00A01330" w:rsidR="00F07C74" w:rsidP="004D781D" w:rsidRDefault="00F07C74" w14:paraId="33178CDD" w14:textId="77777777">
      <w:pPr>
        <w:spacing w:line="240" w:lineRule="auto"/>
        <w:jc w:val="center"/>
        <w:rPr>
          <w:rFonts w:ascii="Times New Roman" w:hAnsi="Times New Roman"/>
          <w:b/>
          <w:bCs/>
          <w:sz w:val="24"/>
          <w:szCs w:val="24"/>
        </w:rPr>
      </w:pPr>
      <w:r w:rsidRPr="00A01330">
        <w:rPr>
          <w:rFonts w:ascii="Times New Roman" w:hAnsi="Times New Roman"/>
          <w:b/>
          <w:bCs/>
          <w:sz w:val="24"/>
          <w:szCs w:val="24"/>
        </w:rPr>
        <w:t xml:space="preserve">Rolando Eyzaguirre </w:t>
      </w:r>
      <w:proofErr w:type="spellStart"/>
      <w:r w:rsidRPr="00A01330">
        <w:rPr>
          <w:rFonts w:ascii="Times New Roman" w:hAnsi="Times New Roman"/>
          <w:b/>
          <w:bCs/>
          <w:sz w:val="24"/>
          <w:szCs w:val="24"/>
        </w:rPr>
        <w:t>Maccan</w:t>
      </w:r>
      <w:proofErr w:type="spellEnd"/>
      <w:r w:rsidRPr="00A01330">
        <w:rPr>
          <w:rFonts w:ascii="Times New Roman" w:hAnsi="Times New Roman"/>
          <w:b/>
          <w:bCs/>
          <w:sz w:val="24"/>
          <w:szCs w:val="24"/>
        </w:rPr>
        <w:t xml:space="preserve"> – </w:t>
      </w:r>
      <w:proofErr w:type="gramStart"/>
      <w:r w:rsidRPr="00A01330">
        <w:rPr>
          <w:rFonts w:ascii="Times New Roman" w:hAnsi="Times New Roman"/>
          <w:b/>
          <w:bCs/>
          <w:sz w:val="24"/>
          <w:szCs w:val="24"/>
        </w:rPr>
        <w:t>Presidente</w:t>
      </w:r>
      <w:proofErr w:type="gramEnd"/>
    </w:p>
    <w:p w:rsidRPr="00A01330" w:rsidR="00F07C74" w:rsidP="004D781D" w:rsidRDefault="00F07C74" w14:paraId="2983C0F2" w14:textId="77777777">
      <w:pPr>
        <w:spacing w:line="240" w:lineRule="auto"/>
        <w:jc w:val="center"/>
        <w:rPr>
          <w:rFonts w:ascii="Times New Roman" w:hAnsi="Times New Roman"/>
          <w:b/>
          <w:bCs/>
          <w:sz w:val="24"/>
          <w:szCs w:val="24"/>
        </w:rPr>
      </w:pPr>
      <w:r w:rsidRPr="00A01330">
        <w:rPr>
          <w:rFonts w:ascii="Times New Roman" w:hAnsi="Times New Roman"/>
          <w:b/>
          <w:bCs/>
          <w:sz w:val="24"/>
          <w:szCs w:val="24"/>
        </w:rPr>
        <w:t>María Eugenia Valdez Fernández Baca – Vocal</w:t>
      </w:r>
    </w:p>
    <w:p w:rsidRPr="00A01330" w:rsidR="00F07C74" w:rsidP="004D781D" w:rsidRDefault="00F07C74" w14:paraId="3E8DC268" w14:textId="77777777">
      <w:pPr>
        <w:spacing w:line="240" w:lineRule="auto"/>
        <w:jc w:val="center"/>
        <w:rPr>
          <w:rFonts w:ascii="Times New Roman" w:hAnsi="Times New Roman"/>
          <w:b/>
          <w:bCs/>
          <w:sz w:val="24"/>
          <w:szCs w:val="24"/>
        </w:rPr>
      </w:pPr>
      <w:r w:rsidRPr="00A01330">
        <w:rPr>
          <w:rFonts w:ascii="Times New Roman" w:hAnsi="Times New Roman"/>
          <w:b/>
          <w:bCs/>
          <w:sz w:val="24"/>
          <w:szCs w:val="24"/>
        </w:rPr>
        <w:t>Omar Alfaro Villanueva – Vocal</w:t>
      </w:r>
    </w:p>
    <w:p w:rsidRPr="00A01330" w:rsidR="00F07C74" w:rsidP="004D781D" w:rsidRDefault="00F07C74" w14:paraId="5F67D5FD" w14:textId="77777777">
      <w:pPr>
        <w:spacing w:line="240" w:lineRule="auto"/>
        <w:jc w:val="center"/>
        <w:rPr>
          <w:rFonts w:ascii="Times New Roman" w:hAnsi="Times New Roman"/>
          <w:sz w:val="24"/>
          <w:szCs w:val="24"/>
          <w:lang w:val="es-MX"/>
        </w:rPr>
      </w:pPr>
      <w:r w:rsidRPr="00A01330">
        <w:rPr>
          <w:rFonts w:ascii="Times New Roman" w:hAnsi="Times New Roman"/>
          <w:b/>
          <w:bCs/>
          <w:sz w:val="24"/>
          <w:szCs w:val="24"/>
        </w:rPr>
        <w:t>Gonzalo Abad del Busto - Vocal</w:t>
      </w:r>
    </w:p>
    <w:p w:rsidRPr="00AD4FC1" w:rsidR="000341A4" w:rsidP="001D5079" w:rsidRDefault="000341A4" w14:paraId="78842804" w14:textId="77777777">
      <w:pPr>
        <w:jc w:val="both"/>
        <w:rPr>
          <w:rFonts w:ascii="Times New Roman" w:hAnsi="Times New Roman"/>
          <w:sz w:val="24"/>
          <w:szCs w:val="24"/>
          <w:lang w:val="es-MX"/>
        </w:rPr>
      </w:pPr>
    </w:p>
    <w:p w:rsidRPr="002509FC" w:rsidR="0089374D" w:rsidRDefault="0089374D" w14:paraId="7A3A0BC6" w14:textId="77777777">
      <w:pPr>
        <w:rPr>
          <w:rFonts w:ascii="Times New Roman" w:hAnsi="Times New Roman"/>
          <w:sz w:val="24"/>
          <w:szCs w:val="24"/>
        </w:rPr>
      </w:pPr>
    </w:p>
    <w:sectPr w:rsidRPr="002509FC" w:rsidR="0089374D" w:rsidSect="0031356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653E8" w:rsidP="00722F1A" w:rsidRDefault="006653E8" w14:paraId="6E581619" w14:textId="77777777">
      <w:pPr>
        <w:spacing w:after="0" w:line="240" w:lineRule="auto"/>
      </w:pPr>
      <w:r>
        <w:separator/>
      </w:r>
    </w:p>
  </w:endnote>
  <w:endnote w:type="continuationSeparator" w:id="0">
    <w:p w:rsidR="006653E8" w:rsidP="00722F1A" w:rsidRDefault="006653E8" w14:paraId="01F42B03" w14:textId="77777777">
      <w:pPr>
        <w:spacing w:after="0" w:line="240" w:lineRule="auto"/>
      </w:pPr>
      <w:r>
        <w:continuationSeparator/>
      </w:r>
    </w:p>
  </w:endnote>
  <w:endnote w:type="continuationNotice" w:id="1">
    <w:p w:rsidR="006653E8" w:rsidRDefault="006653E8" w14:paraId="43C0005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653E8" w:rsidP="00722F1A" w:rsidRDefault="006653E8" w14:paraId="28FCDE04" w14:textId="77777777">
      <w:pPr>
        <w:spacing w:after="0" w:line="240" w:lineRule="auto"/>
      </w:pPr>
      <w:r>
        <w:separator/>
      </w:r>
    </w:p>
  </w:footnote>
  <w:footnote w:type="continuationSeparator" w:id="0">
    <w:p w:rsidR="006653E8" w:rsidP="00722F1A" w:rsidRDefault="006653E8" w14:paraId="6D101457" w14:textId="77777777">
      <w:pPr>
        <w:spacing w:after="0" w:line="240" w:lineRule="auto"/>
      </w:pPr>
      <w:r>
        <w:continuationSeparator/>
      </w:r>
    </w:p>
  </w:footnote>
  <w:footnote w:type="continuationNotice" w:id="1">
    <w:p w:rsidR="006653E8" w:rsidRDefault="006653E8" w14:paraId="3B3B887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2"/>
  </w:num>
  <w:num w:numId="7" w16cid:durableId="197360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5"/>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1"/>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8"/>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149679682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6"/>
  </w:num>
  <w:num w:numId="22" w16cid:durableId="17658772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A637B"/>
    <w:rsid w:val="000B29AE"/>
    <w:rsid w:val="000B4C03"/>
    <w:rsid w:val="000C1F00"/>
    <w:rsid w:val="000D06BF"/>
    <w:rsid w:val="000E14A6"/>
    <w:rsid w:val="000E1BAE"/>
    <w:rsid w:val="000E29AE"/>
    <w:rsid w:val="000F44AD"/>
    <w:rsid w:val="000F52F7"/>
    <w:rsid w:val="00104B4A"/>
    <w:rsid w:val="00110C5A"/>
    <w:rsid w:val="00123B3A"/>
    <w:rsid w:val="00124E8E"/>
    <w:rsid w:val="00132E9A"/>
    <w:rsid w:val="00136C86"/>
    <w:rsid w:val="001423B0"/>
    <w:rsid w:val="001459A2"/>
    <w:rsid w:val="00154A06"/>
    <w:rsid w:val="00156440"/>
    <w:rsid w:val="00163666"/>
    <w:rsid w:val="0016447F"/>
    <w:rsid w:val="0016703A"/>
    <w:rsid w:val="001700F1"/>
    <w:rsid w:val="00173308"/>
    <w:rsid w:val="00180E23"/>
    <w:rsid w:val="00181367"/>
    <w:rsid w:val="00185516"/>
    <w:rsid w:val="00187FCB"/>
    <w:rsid w:val="00190DC3"/>
    <w:rsid w:val="0019297C"/>
    <w:rsid w:val="0019479B"/>
    <w:rsid w:val="00194FAA"/>
    <w:rsid w:val="0019552A"/>
    <w:rsid w:val="00197A32"/>
    <w:rsid w:val="001A2C08"/>
    <w:rsid w:val="001A6119"/>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F4171"/>
    <w:rsid w:val="001F5220"/>
    <w:rsid w:val="002021B2"/>
    <w:rsid w:val="00203146"/>
    <w:rsid w:val="00206222"/>
    <w:rsid w:val="00210165"/>
    <w:rsid w:val="00210FFE"/>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313D64"/>
    <w:rsid w:val="00315252"/>
    <w:rsid w:val="00315EFA"/>
    <w:rsid w:val="00316305"/>
    <w:rsid w:val="00317779"/>
    <w:rsid w:val="003179C7"/>
    <w:rsid w:val="00320005"/>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5D49"/>
    <w:rsid w:val="00397B7E"/>
    <w:rsid w:val="003A08CB"/>
    <w:rsid w:val="003A3175"/>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C9C"/>
    <w:rsid w:val="004139CD"/>
    <w:rsid w:val="00414702"/>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5404"/>
    <w:rsid w:val="005A6F5E"/>
    <w:rsid w:val="005B1319"/>
    <w:rsid w:val="005B7527"/>
    <w:rsid w:val="005C2472"/>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53E8"/>
    <w:rsid w:val="006677FB"/>
    <w:rsid w:val="006700A3"/>
    <w:rsid w:val="00674D55"/>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5E1"/>
    <w:rsid w:val="0071399D"/>
    <w:rsid w:val="0071585D"/>
    <w:rsid w:val="00716BDF"/>
    <w:rsid w:val="00717281"/>
    <w:rsid w:val="00722F1A"/>
    <w:rsid w:val="0072563C"/>
    <w:rsid w:val="00726106"/>
    <w:rsid w:val="00734A73"/>
    <w:rsid w:val="00740529"/>
    <w:rsid w:val="00741BD2"/>
    <w:rsid w:val="00741FAE"/>
    <w:rsid w:val="00747942"/>
    <w:rsid w:val="00766307"/>
    <w:rsid w:val="00766E78"/>
    <w:rsid w:val="00767845"/>
    <w:rsid w:val="00770984"/>
    <w:rsid w:val="0077105C"/>
    <w:rsid w:val="00771D4E"/>
    <w:rsid w:val="00773552"/>
    <w:rsid w:val="00775058"/>
    <w:rsid w:val="00786219"/>
    <w:rsid w:val="00790DF4"/>
    <w:rsid w:val="007A33BF"/>
    <w:rsid w:val="007A4A6D"/>
    <w:rsid w:val="007A51E2"/>
    <w:rsid w:val="007B4101"/>
    <w:rsid w:val="007B48E1"/>
    <w:rsid w:val="007C066E"/>
    <w:rsid w:val="007C1D34"/>
    <w:rsid w:val="007C277E"/>
    <w:rsid w:val="007C2EAB"/>
    <w:rsid w:val="007D3EB0"/>
    <w:rsid w:val="007D442E"/>
    <w:rsid w:val="007E38B7"/>
    <w:rsid w:val="007E5287"/>
    <w:rsid w:val="007E7DAB"/>
    <w:rsid w:val="007F00A7"/>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76C"/>
    <w:rsid w:val="008740BF"/>
    <w:rsid w:val="00876172"/>
    <w:rsid w:val="00880966"/>
    <w:rsid w:val="008813C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3B73"/>
    <w:rsid w:val="00925B69"/>
    <w:rsid w:val="009278EB"/>
    <w:rsid w:val="00936470"/>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4AF7"/>
    <w:rsid w:val="009B58C9"/>
    <w:rsid w:val="009C198D"/>
    <w:rsid w:val="009C5E18"/>
    <w:rsid w:val="009D127D"/>
    <w:rsid w:val="009D2D7C"/>
    <w:rsid w:val="009E202C"/>
    <w:rsid w:val="009E3317"/>
    <w:rsid w:val="009E5B55"/>
    <w:rsid w:val="009F232F"/>
    <w:rsid w:val="00A01330"/>
    <w:rsid w:val="00A01E90"/>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49BB"/>
    <w:rsid w:val="00A7791B"/>
    <w:rsid w:val="00A81C3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65B1"/>
    <w:rsid w:val="00AC7A61"/>
    <w:rsid w:val="00AD4FC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47681"/>
    <w:rsid w:val="00B5182F"/>
    <w:rsid w:val="00B570FD"/>
    <w:rsid w:val="00B643AD"/>
    <w:rsid w:val="00B6630C"/>
    <w:rsid w:val="00B67BB6"/>
    <w:rsid w:val="00B71411"/>
    <w:rsid w:val="00B75D55"/>
    <w:rsid w:val="00B841DC"/>
    <w:rsid w:val="00B84E04"/>
    <w:rsid w:val="00B8618B"/>
    <w:rsid w:val="00B863AB"/>
    <w:rsid w:val="00B876E9"/>
    <w:rsid w:val="00B87B19"/>
    <w:rsid w:val="00B962BF"/>
    <w:rsid w:val="00B97051"/>
    <w:rsid w:val="00BB0B6D"/>
    <w:rsid w:val="00BB32F1"/>
    <w:rsid w:val="00BC0F09"/>
    <w:rsid w:val="00BC19B0"/>
    <w:rsid w:val="00BC3B77"/>
    <w:rsid w:val="00BC69EF"/>
    <w:rsid w:val="00BD52E3"/>
    <w:rsid w:val="00BD5530"/>
    <w:rsid w:val="00BD6E56"/>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3507"/>
    <w:rsid w:val="00E04F75"/>
    <w:rsid w:val="00E069DA"/>
    <w:rsid w:val="00E14172"/>
    <w:rsid w:val="00E1787F"/>
    <w:rsid w:val="00E17B81"/>
    <w:rsid w:val="00E20DCD"/>
    <w:rsid w:val="00E276B0"/>
    <w:rsid w:val="00E5535F"/>
    <w:rsid w:val="00E6025B"/>
    <w:rsid w:val="00E621CA"/>
    <w:rsid w:val="00E63DD9"/>
    <w:rsid w:val="00E67DCC"/>
    <w:rsid w:val="00E70F53"/>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5530D"/>
    <w:rsid w:val="00F602CE"/>
    <w:rsid w:val="00F66108"/>
    <w:rsid w:val="00F73787"/>
    <w:rsid w:val="00F778E2"/>
    <w:rsid w:val="00F8639B"/>
    <w:rsid w:val="00F86B44"/>
    <w:rsid w:val="00F94D3C"/>
    <w:rsid w:val="00F95A46"/>
    <w:rsid w:val="00FA0226"/>
    <w:rsid w:val="00FA3490"/>
    <w:rsid w:val="00FA57E1"/>
    <w:rsid w:val="00FB0D1D"/>
    <w:rsid w:val="00FB114A"/>
    <w:rsid w:val="00FB1E10"/>
    <w:rsid w:val="00FB3C16"/>
    <w:rsid w:val="00FB4AA4"/>
    <w:rsid w:val="00FB5D13"/>
    <w:rsid w:val="00FC1EF5"/>
    <w:rsid w:val="00FC56D3"/>
    <w:rsid w:val="00FC7596"/>
    <w:rsid w:val="00FC79F6"/>
    <w:rsid w:val="00FD25A1"/>
    <w:rsid w:val="00FD48FC"/>
    <w:rsid w:val="00FE0AE9"/>
    <w:rsid w:val="00FE4A2F"/>
    <w:rsid w:val="00FE50F9"/>
    <w:rsid w:val="00FE5CEA"/>
    <w:rsid w:val="00FE6BAE"/>
    <w:rsid w:val="00FF2E3D"/>
    <w:rsid w:val="0D5CA5DC"/>
    <w:rsid w:val="19C573CD"/>
    <w:rsid w:val="25334074"/>
    <w:rsid w:val="310509D5"/>
    <w:rsid w:val="310ABD60"/>
    <w:rsid w:val="3263A267"/>
    <w:rsid w:val="4AB2189F"/>
    <w:rsid w:val="560717BD"/>
    <w:rsid w:val="575B9B5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1273557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55072452">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6D1B675D-4FBB-4524-8A01-BAD82709696F}"/>
</file>

<file path=customXml/itemProps3.xml><?xml version="1.0" encoding="utf-8"?>
<ds:datastoreItem xmlns:ds="http://schemas.openxmlformats.org/officeDocument/2006/customXml" ds:itemID="{BF70D788-199D-4EB7-955F-D815468CBA41}"/>
</file>

<file path=customXml/itemProps4.xml><?xml version="1.0" encoding="utf-8"?>
<ds:datastoreItem xmlns:ds="http://schemas.openxmlformats.org/officeDocument/2006/customXml" ds:itemID="{4B81FB93-2429-4BE8-AFAA-54843D9A3B1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663</cp:revision>
  <cp:lastPrinted>2023-12-07T14:58:00Z</cp:lastPrinted>
  <dcterms:created xsi:type="dcterms:W3CDTF">2022-12-22T22:59:00Z</dcterms:created>
  <dcterms:modified xsi:type="dcterms:W3CDTF">2025-07-22T13:34:50Z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