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61240"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761240"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761240" w:rsidR="005A2126" w:rsidP="007F6EC2" w:rsidRDefault="00D00142" w14:paraId="4712B24D" w14:textId="2BC022DB">
      <w:pPr>
        <w:pStyle w:val="Puesto"/>
        <w:tabs>
          <w:tab w:val="left" w:pos="2730"/>
          <w:tab w:val="center" w:pos="4419"/>
        </w:tabs>
        <w:outlineLvl w:val="0"/>
        <w:rPr>
          <w:sz w:val="23"/>
          <w:szCs w:val="23"/>
          <w:lang w:val="es-ES"/>
        </w:rPr>
      </w:pPr>
      <w:r w:rsidRPr="00761240">
        <w:rPr>
          <w:rStyle w:val="Textoennegrita"/>
          <w:b/>
          <w:bCs/>
          <w:sz w:val="23"/>
          <w:szCs w:val="23"/>
          <w:lang w:val="es-ES"/>
        </w:rPr>
        <w:t xml:space="preserve">RESOLUCION </w:t>
      </w:r>
      <w:proofErr w:type="spellStart"/>
      <w:r w:rsidRPr="00761240">
        <w:rPr>
          <w:rStyle w:val="Textoennegrita"/>
          <w:b/>
          <w:bCs/>
          <w:sz w:val="23"/>
          <w:szCs w:val="23"/>
          <w:lang w:val="es-ES"/>
        </w:rPr>
        <w:t>N°</w:t>
      </w:r>
      <w:proofErr w:type="spellEnd"/>
      <w:r w:rsidRPr="00761240" w:rsidR="000341A4">
        <w:rPr>
          <w:rStyle w:val="Textoennegrita"/>
          <w:b/>
          <w:bCs/>
          <w:sz w:val="23"/>
          <w:szCs w:val="23"/>
          <w:lang w:val="es-ES"/>
        </w:rPr>
        <w:t xml:space="preserve"> </w:t>
      </w:r>
      <w:r w:rsidRPr="00761240" w:rsidR="00BB32F1">
        <w:rPr>
          <w:rStyle w:val="Textoennegrita"/>
          <w:b/>
          <w:bCs/>
          <w:sz w:val="23"/>
          <w:szCs w:val="23"/>
          <w:lang w:val="es-ES"/>
        </w:rPr>
        <w:t>2</w:t>
      </w:r>
      <w:r w:rsidRPr="00761240" w:rsidR="00FB1E10">
        <w:rPr>
          <w:rStyle w:val="Textoennegrita"/>
          <w:b/>
          <w:bCs/>
          <w:sz w:val="23"/>
          <w:szCs w:val="23"/>
          <w:lang w:val="es-ES"/>
        </w:rPr>
        <w:t>3</w:t>
      </w:r>
      <w:r w:rsidRPr="00761240" w:rsidR="00B22A29">
        <w:rPr>
          <w:rStyle w:val="Textoennegrita"/>
          <w:b/>
          <w:bCs/>
          <w:sz w:val="23"/>
          <w:szCs w:val="23"/>
          <w:lang w:val="es-ES"/>
        </w:rPr>
        <w:t>9</w:t>
      </w:r>
      <w:r w:rsidRPr="00761240">
        <w:rPr>
          <w:rStyle w:val="Textoennegrita"/>
          <w:b/>
          <w:bCs/>
          <w:sz w:val="23"/>
          <w:szCs w:val="23"/>
          <w:lang w:val="es-ES"/>
        </w:rPr>
        <w:t>/2</w:t>
      </w:r>
      <w:r w:rsidRPr="00761240" w:rsidR="006C6213">
        <w:rPr>
          <w:rStyle w:val="Textoennegrita"/>
          <w:b/>
          <w:bCs/>
          <w:sz w:val="23"/>
          <w:szCs w:val="23"/>
          <w:lang w:val="es-ES"/>
        </w:rPr>
        <w:t>3</w:t>
      </w:r>
    </w:p>
    <w:p w:rsidRPr="00761240" w:rsidR="001B2A3B" w:rsidP="001B2A3B" w:rsidRDefault="001B2A3B" w14:paraId="123542F6" w14:textId="77777777">
      <w:pPr>
        <w:jc w:val="both"/>
        <w:rPr>
          <w:rFonts w:ascii="Times New Roman" w:hAnsi="Times New Roman"/>
          <w:b/>
          <w:bCs/>
          <w:sz w:val="23"/>
          <w:szCs w:val="23"/>
        </w:rPr>
      </w:pPr>
    </w:p>
    <w:p w:rsidRPr="00761240" w:rsidR="00027BA9" w:rsidP="00027BA9" w:rsidRDefault="00027BA9" w14:paraId="2000E742" w14:textId="77777777">
      <w:pPr>
        <w:spacing w:after="0"/>
        <w:jc w:val="both"/>
        <w:rPr>
          <w:rFonts w:ascii="Times New Roman" w:hAnsi="Times New Roman" w:eastAsiaTheme="minorHAnsi"/>
          <w:b/>
          <w:sz w:val="23"/>
          <w:szCs w:val="23"/>
        </w:rPr>
      </w:pPr>
      <w:r w:rsidRPr="00761240">
        <w:rPr>
          <w:rFonts w:ascii="Times New Roman" w:hAnsi="Times New Roman"/>
          <w:b/>
          <w:sz w:val="23"/>
          <w:szCs w:val="23"/>
        </w:rPr>
        <w:t>VISTOS</w:t>
      </w:r>
    </w:p>
    <w:p w:rsidRPr="00761240" w:rsidR="00027BA9" w:rsidP="00027BA9" w:rsidRDefault="00027BA9" w14:paraId="5DB48F57" w14:textId="77777777">
      <w:pPr>
        <w:spacing w:after="0" w:line="240" w:lineRule="auto"/>
        <w:jc w:val="both"/>
        <w:rPr>
          <w:rFonts w:ascii="Times New Roman" w:hAnsi="Times New Roman"/>
          <w:sz w:val="23"/>
          <w:szCs w:val="23"/>
        </w:rPr>
      </w:pPr>
    </w:p>
    <w:p w:rsidRPr="00761240" w:rsidR="00027BA9" w:rsidP="00027BA9" w:rsidRDefault="00027BA9" w14:paraId="72EBD791" w14:textId="3DD4FBCA">
      <w:pPr>
        <w:spacing w:after="0" w:line="240" w:lineRule="auto"/>
        <w:jc w:val="both"/>
        <w:rPr>
          <w:rFonts w:ascii="Times New Roman" w:hAnsi="Times New Roman"/>
          <w:sz w:val="23"/>
          <w:szCs w:val="23"/>
        </w:rPr>
      </w:pPr>
      <w:r w:rsidRPr="26E40B5D" w:rsidR="00027BA9">
        <w:rPr>
          <w:rFonts w:ascii="Times New Roman" w:hAnsi="Times New Roman"/>
          <w:sz w:val="23"/>
          <w:szCs w:val="23"/>
        </w:rPr>
        <w:t>Que con fechas 18 de agosto y 06 de setiembre de 2023</w:t>
      </w:r>
      <w:r w:rsidRPr="26E40B5D" w:rsidR="00027BA9">
        <w:rPr>
          <w:rFonts w:ascii="Times New Roman" w:hAnsi="Times New Roman"/>
          <w:b w:val="1"/>
          <w:bCs w:val="1"/>
          <w:sz w:val="23"/>
          <w:szCs w:val="23"/>
        </w:rPr>
        <w:t xml:space="preserve">, </w:t>
      </w:r>
      <w:r w:rsidRPr="26E40B5D" w:rsidR="46893BFC">
        <w:rPr>
          <w:rFonts w:ascii="Times New Roman" w:hAnsi="Times New Roman"/>
          <w:b w:val="1"/>
          <w:bCs w:val="1"/>
          <w:sz w:val="23"/>
          <w:szCs w:val="23"/>
        </w:rPr>
        <w:t>................................................</w:t>
      </w:r>
      <w:r w:rsidRPr="26E40B5D" w:rsidR="00027BA9">
        <w:rPr>
          <w:rFonts w:ascii="Times New Roman" w:hAnsi="Times New Roman"/>
          <w:sz w:val="23"/>
          <w:szCs w:val="23"/>
        </w:rPr>
        <w:t xml:space="preserve">, interpone reclamación ante esta Defensoría del Asegurado (DEFASEG) solicitando que </w:t>
      </w:r>
      <w:r w:rsidRPr="26E40B5D" w:rsidR="44EE3370">
        <w:rPr>
          <w:rFonts w:ascii="Times New Roman" w:hAnsi="Times New Roman"/>
          <w:sz w:val="23"/>
          <w:szCs w:val="23"/>
        </w:rPr>
        <w:t>.........................................</w:t>
      </w:r>
      <w:r w:rsidRPr="26E40B5D" w:rsidR="00027BA9">
        <w:rPr>
          <w:rFonts w:ascii="Times New Roman" w:hAnsi="Times New Roman"/>
          <w:sz w:val="23"/>
          <w:szCs w:val="23"/>
        </w:rPr>
        <w:t xml:space="preserve">, otorgue cobertura al siniestro ocurrido al vehículo asegurado de Placa de Rodaje </w:t>
      </w:r>
      <w:r w:rsidRPr="26E40B5D" w:rsidR="36DA19D6">
        <w:rPr>
          <w:rFonts w:ascii="Times New Roman" w:hAnsi="Times New Roman"/>
          <w:sz w:val="23"/>
          <w:szCs w:val="23"/>
        </w:rPr>
        <w:t>.................</w:t>
      </w:r>
      <w:r w:rsidRPr="26E40B5D" w:rsidR="00027BA9">
        <w:rPr>
          <w:rFonts w:ascii="Times New Roman" w:hAnsi="Times New Roman"/>
          <w:sz w:val="23"/>
          <w:szCs w:val="23"/>
        </w:rPr>
        <w:t xml:space="preserve">, de acuerdo con las Condiciones Generales y Particulares de la Póliza de Seguro Vehicular </w:t>
      </w:r>
      <w:r w:rsidRPr="26E40B5D" w:rsidR="00027BA9">
        <w:rPr>
          <w:rFonts w:ascii="Times New Roman" w:hAnsi="Times New Roman"/>
          <w:sz w:val="23"/>
          <w:szCs w:val="23"/>
        </w:rPr>
        <w:t>N°</w:t>
      </w:r>
      <w:r w:rsidRPr="26E40B5D" w:rsidR="00027BA9">
        <w:rPr>
          <w:rFonts w:ascii="Times New Roman" w:hAnsi="Times New Roman"/>
          <w:sz w:val="23"/>
          <w:szCs w:val="23"/>
        </w:rPr>
        <w:t xml:space="preserve"> </w:t>
      </w:r>
      <w:r w:rsidRPr="26E40B5D" w:rsidR="6C8DEF4D">
        <w:rPr>
          <w:rFonts w:ascii="Times New Roman" w:hAnsi="Times New Roman"/>
          <w:sz w:val="23"/>
          <w:szCs w:val="23"/>
        </w:rPr>
        <w:t>...................................</w:t>
      </w:r>
    </w:p>
    <w:p w:rsidRPr="00761240" w:rsidR="00027BA9" w:rsidP="00027BA9" w:rsidRDefault="00027BA9" w14:paraId="5CB9C325" w14:textId="77777777">
      <w:pPr>
        <w:spacing w:after="0" w:line="240" w:lineRule="auto"/>
        <w:ind w:left="708" w:hanging="708"/>
        <w:jc w:val="both"/>
        <w:rPr>
          <w:rFonts w:ascii="Times New Roman" w:hAnsi="Times New Roman"/>
          <w:sz w:val="23"/>
          <w:szCs w:val="23"/>
        </w:rPr>
      </w:pPr>
    </w:p>
    <w:p w:rsidRPr="00761240" w:rsidR="00027BA9" w:rsidP="00027BA9" w:rsidRDefault="00027BA9" w14:paraId="5D804AD1" w14:textId="77777777">
      <w:pPr>
        <w:spacing w:after="0" w:line="240" w:lineRule="auto"/>
        <w:ind w:firstLine="1"/>
        <w:jc w:val="both"/>
        <w:rPr>
          <w:rFonts w:ascii="Times New Roman" w:hAnsi="Times New Roman"/>
          <w:sz w:val="23"/>
          <w:szCs w:val="23"/>
        </w:rPr>
      </w:pPr>
      <w:r w:rsidRPr="00761240">
        <w:rPr>
          <w:rFonts w:ascii="Times New Roman" w:hAnsi="Times New Roman"/>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761240">
        <w:rPr>
          <w:rFonts w:ascii="Times New Roman" w:hAnsi="Times New Roman"/>
          <w:sz w:val="23"/>
          <w:szCs w:val="23"/>
        </w:rPr>
        <w:t>de acuerdo a</w:t>
      </w:r>
      <w:proofErr w:type="gramEnd"/>
      <w:r w:rsidRPr="00761240">
        <w:rPr>
          <w:rFonts w:ascii="Times New Roman" w:hAnsi="Times New Roman"/>
          <w:sz w:val="23"/>
          <w:szCs w:val="23"/>
        </w:rPr>
        <w:t xml:space="preserve"> dicho reglamento. </w:t>
      </w:r>
    </w:p>
    <w:p w:rsidRPr="00761240" w:rsidR="00027BA9" w:rsidP="00027BA9" w:rsidRDefault="00027BA9" w14:paraId="1DC30EBE" w14:textId="77777777">
      <w:pPr>
        <w:spacing w:after="0" w:line="240" w:lineRule="auto"/>
        <w:ind w:firstLine="1"/>
        <w:jc w:val="both"/>
        <w:rPr>
          <w:rFonts w:ascii="Times New Roman" w:hAnsi="Times New Roman"/>
          <w:sz w:val="23"/>
          <w:szCs w:val="23"/>
        </w:rPr>
      </w:pPr>
    </w:p>
    <w:p w:rsidRPr="00761240" w:rsidR="00027BA9" w:rsidP="00027BA9" w:rsidRDefault="00027BA9" w14:paraId="5F194831" w14:textId="7F3957E5">
      <w:pPr>
        <w:spacing w:after="0" w:line="240" w:lineRule="auto"/>
        <w:ind w:firstLine="1"/>
        <w:jc w:val="both"/>
        <w:rPr>
          <w:rFonts w:ascii="Times New Roman" w:hAnsi="Times New Roman"/>
          <w:sz w:val="23"/>
          <w:szCs w:val="23"/>
        </w:rPr>
      </w:pPr>
      <w:r w:rsidRPr="26E40B5D" w:rsidR="00027BA9">
        <w:rPr>
          <w:rFonts w:ascii="Times New Roman" w:hAnsi="Times New Roman"/>
          <w:sz w:val="23"/>
          <w:szCs w:val="23"/>
        </w:rPr>
        <w:t xml:space="preserve">Que, habiéndose corrido traslado de la señalada reclamación, </w:t>
      </w:r>
      <w:r w:rsidRPr="26E40B5D" w:rsidR="44EE3370">
        <w:rPr>
          <w:rFonts w:ascii="Times New Roman" w:hAnsi="Times New Roman"/>
          <w:sz w:val="23"/>
          <w:szCs w:val="23"/>
        </w:rPr>
        <w:t>.........................................</w:t>
      </w:r>
      <w:r w:rsidRPr="26E40B5D" w:rsidR="00027BA9">
        <w:rPr>
          <w:rFonts w:ascii="Times New Roman" w:hAnsi="Times New Roman"/>
          <w:sz w:val="23"/>
          <w:szCs w:val="23"/>
        </w:rPr>
        <w:t xml:space="preserve"> ha presentado su contestación a la Reclamación adjuntando los documentos relativos al siniestro. </w:t>
      </w:r>
    </w:p>
    <w:p w:rsidRPr="00761240" w:rsidR="00027BA9" w:rsidP="00027BA9" w:rsidRDefault="00027BA9" w14:paraId="67F37057" w14:textId="77777777">
      <w:pPr>
        <w:spacing w:after="0" w:line="240" w:lineRule="auto"/>
        <w:ind w:firstLine="1"/>
        <w:jc w:val="both"/>
        <w:rPr>
          <w:rFonts w:ascii="Times New Roman" w:hAnsi="Times New Roman"/>
          <w:sz w:val="23"/>
          <w:szCs w:val="23"/>
        </w:rPr>
      </w:pPr>
    </w:p>
    <w:p w:rsidRPr="00761240" w:rsidR="00027BA9" w:rsidP="00027BA9" w:rsidRDefault="00027BA9" w14:paraId="0129B312" w14:textId="77777777">
      <w:pPr>
        <w:spacing w:after="0" w:line="240" w:lineRule="auto"/>
        <w:jc w:val="both"/>
        <w:rPr>
          <w:rFonts w:ascii="Times New Roman" w:hAnsi="Times New Roman"/>
          <w:sz w:val="23"/>
          <w:szCs w:val="23"/>
        </w:rPr>
      </w:pPr>
      <w:r w:rsidRPr="00761240">
        <w:rPr>
          <w:rFonts w:ascii="Times New Roman" w:hAnsi="Times New Roman"/>
          <w:sz w:val="23"/>
          <w:szCs w:val="23"/>
        </w:rPr>
        <w:t>Que, con fecha 30 de octubre de 2023, se realizó la correspondiente audiencia de vista con la asistencia de ambas partes, las mismas que sustentaron sus respectivas posiciones, absolviendo las diversas preguntas formuladas por este colegiado. Que, al término de la audiencia se otorgó a la reclamante un plazo cinco (5) días para que presente el video que mencionó en la audiencia; siendo que la asegurada ha cumplido con remitir lo solicitado, ha quedado entonces el expediente a la fecha en condiciones para que este colegiado expida su pronunciamiento.</w:t>
      </w:r>
    </w:p>
    <w:p w:rsidRPr="00761240" w:rsidR="00027BA9" w:rsidP="00027BA9" w:rsidRDefault="00027BA9" w14:paraId="37C75783" w14:textId="77777777">
      <w:pPr>
        <w:spacing w:after="0" w:line="240" w:lineRule="auto"/>
        <w:jc w:val="both"/>
        <w:rPr>
          <w:rFonts w:ascii="Times New Roman" w:hAnsi="Times New Roman"/>
          <w:sz w:val="23"/>
          <w:szCs w:val="23"/>
        </w:rPr>
      </w:pPr>
    </w:p>
    <w:p w:rsidRPr="00761240" w:rsidR="00027BA9" w:rsidP="00027BA9" w:rsidRDefault="00027BA9" w14:paraId="7575093D" w14:textId="442FD9D7">
      <w:pPr>
        <w:spacing w:after="0" w:line="240" w:lineRule="auto"/>
        <w:jc w:val="both"/>
        <w:rPr>
          <w:rFonts w:ascii="Times New Roman" w:hAnsi="Times New Roman"/>
          <w:sz w:val="23"/>
          <w:szCs w:val="23"/>
        </w:rPr>
      </w:pPr>
      <w:r w:rsidRPr="26E40B5D" w:rsidR="00027BA9">
        <w:rPr>
          <w:rFonts w:ascii="Times New Roman" w:hAnsi="Times New Roman"/>
          <w:sz w:val="23"/>
          <w:szCs w:val="23"/>
        </w:rPr>
        <w:t xml:space="preserve">Que, la asegurada solicita que </w:t>
      </w:r>
      <w:r w:rsidRPr="26E40B5D" w:rsidR="44EE3370">
        <w:rPr>
          <w:rFonts w:ascii="Times New Roman" w:hAnsi="Times New Roman"/>
          <w:sz w:val="23"/>
          <w:szCs w:val="23"/>
        </w:rPr>
        <w:t>.........................................</w:t>
      </w:r>
      <w:r w:rsidRPr="26E40B5D" w:rsidR="00027BA9">
        <w:rPr>
          <w:rFonts w:ascii="Times New Roman" w:hAnsi="Times New Roman"/>
          <w:sz w:val="23"/>
          <w:szCs w:val="23"/>
        </w:rPr>
        <w:t xml:space="preserve"> atienda el siniestro ocurrido al vehículo asegurado, por las siguientes resumidas razones:1) Que, el 01 de agosto su vehículo sufrió un accidente al momento que era conducido por su hijo, teniendo evidencia en video donde el vehículo que choca se mete en contra al darse a la fuga e impacta el carro.</w:t>
      </w:r>
      <w:r w:rsidRPr="26E40B5D" w:rsidR="00027BA9">
        <w:rPr>
          <w:rFonts w:ascii="Times New Roman" w:hAnsi="Times New Roman"/>
          <w:sz w:val="23"/>
          <w:szCs w:val="23"/>
        </w:rPr>
        <w:t xml:space="preserve"> 2) Que, el accidente ocurrió al promediar las 22.45 horas y se reportó de inmediato a un patrullero que transitaba por la zona, los cuales le recomendaron salir de la zona al considerarse zona roja. 3) Que, al día siguiente llevó el vehículo a la aseguradora para reportar el hecho presentando la documentación necesaria. 4) Que, después de haber transcurrido un mes la aseguradora responde de manera negativa argumentando que el siniestro no se reportó dentro de las 24 horas y que el dosaje etílico estaba fuera de fecha. 5) Que, la asegurada tiene evidencia en video del momento del accidente y cuando la policía se apersona y es claro que el chofer del vehículo tercero presentaba signos de haber ingerido alcohol.</w:t>
      </w:r>
    </w:p>
    <w:p w:rsidRPr="00761240" w:rsidR="00027BA9" w:rsidP="00027BA9" w:rsidRDefault="00027BA9" w14:paraId="25F06DDC" w14:textId="77777777">
      <w:pPr>
        <w:spacing w:after="0" w:line="240" w:lineRule="auto"/>
        <w:jc w:val="both"/>
        <w:rPr>
          <w:rFonts w:ascii="Times New Roman" w:hAnsi="Times New Roman"/>
          <w:sz w:val="23"/>
          <w:szCs w:val="23"/>
        </w:rPr>
      </w:pPr>
    </w:p>
    <w:p w:rsidRPr="00761240" w:rsidR="00027BA9" w:rsidP="00027BA9" w:rsidRDefault="00027BA9" w14:paraId="13B35EC7" w14:textId="3CFC7360">
      <w:pPr>
        <w:spacing w:after="0" w:line="240" w:lineRule="auto"/>
        <w:jc w:val="both"/>
        <w:rPr>
          <w:rFonts w:ascii="Times New Roman" w:hAnsi="Times New Roman"/>
          <w:sz w:val="23"/>
          <w:szCs w:val="23"/>
        </w:rPr>
      </w:pPr>
      <w:r w:rsidRPr="26E40B5D" w:rsidR="00027BA9">
        <w:rPr>
          <w:rFonts w:ascii="Times New Roman" w:hAnsi="Times New Roman"/>
          <w:sz w:val="23"/>
          <w:szCs w:val="23"/>
        </w:rPr>
        <w:t xml:space="preserve">Que, por su parte, </w:t>
      </w:r>
      <w:r w:rsidRPr="26E40B5D" w:rsidR="44EE3370">
        <w:rPr>
          <w:rFonts w:ascii="Times New Roman" w:hAnsi="Times New Roman"/>
          <w:sz w:val="23"/>
          <w:szCs w:val="23"/>
        </w:rPr>
        <w:t>.........................................</w:t>
      </w:r>
      <w:r w:rsidRPr="26E40B5D" w:rsidR="00027BA9">
        <w:rPr>
          <w:rFonts w:ascii="Times New Roman" w:hAnsi="Times New Roman"/>
          <w:sz w:val="23"/>
          <w:szCs w:val="23"/>
        </w:rPr>
        <w:t xml:space="preserve"> solicita se declare infundada la reclamación, por las siguientes resumidas razones: 1) Que, la parte reclamante presentó su reporte de siniestro vía </w:t>
      </w:r>
      <w:r w:rsidRPr="26E40B5D" w:rsidR="00027BA9">
        <w:rPr>
          <w:rFonts w:ascii="Times New Roman" w:hAnsi="Times New Roman"/>
          <w:sz w:val="23"/>
          <w:szCs w:val="23"/>
        </w:rPr>
        <w:t>call</w:t>
      </w:r>
      <w:r w:rsidRPr="26E40B5D" w:rsidR="00027BA9">
        <w:rPr>
          <w:rFonts w:ascii="Times New Roman" w:hAnsi="Times New Roman"/>
          <w:sz w:val="23"/>
          <w:szCs w:val="23"/>
        </w:rPr>
        <w:t xml:space="preserve"> center</w:t>
      </w:r>
      <w:r w:rsidRPr="26E40B5D" w:rsidR="00027BA9">
        <w:rPr>
          <w:rFonts w:ascii="Times New Roman" w:hAnsi="Times New Roman"/>
          <w:sz w:val="23"/>
          <w:szCs w:val="23"/>
        </w:rPr>
        <w:t xml:space="preserve"> con fecha 02 de agosto de 2023, por un siniestro ocurrido el 01 de agosto de 2023 (día anterior), es decir, no se reportó de inmediato sino al día siguiente, evidenciándose por tanto que el plazo para interponer su denuncia venció a las 02.45 horas del mismo día. 2) Que, cabe precisar que, la llamada telefónica a Positiva fue realizada el 02 de agosto de 2023 a las 09:41 am y la denuncia policial fue interpuesta el día 02 de agosto de 2023, a las 10.30 am, es decir fue realizada de </w:t>
      </w:r>
      <w:r w:rsidRPr="26E40B5D" w:rsidR="00027BA9">
        <w:rPr>
          <w:rFonts w:ascii="Times New Roman" w:hAnsi="Times New Roman"/>
          <w:sz w:val="23"/>
          <w:szCs w:val="23"/>
        </w:rPr>
        <w:t xml:space="preserve">manera extemporánea. Que, se quiere acotar que, con fecha 04 de agosto de 2023, la aseguradora recibió información adicional presentada por el bróker de la reclamante. </w:t>
      </w:r>
      <w:r w:rsidRPr="26E40B5D" w:rsidR="00027BA9">
        <w:rPr>
          <w:rFonts w:ascii="Times New Roman" w:hAnsi="Times New Roman"/>
          <w:sz w:val="23"/>
          <w:szCs w:val="23"/>
        </w:rPr>
        <w:t>3) Que, en razón a ello, con fecha 14 de agosto de 2023, válidamente notificada con fecha 15 de agosto de 2023, Positiva informó a la asegurada la no procedencia de su solicitud de cobertura.</w:t>
      </w:r>
      <w:r w:rsidRPr="26E40B5D" w:rsidR="00027BA9">
        <w:rPr>
          <w:rFonts w:ascii="Times New Roman" w:hAnsi="Times New Roman"/>
          <w:sz w:val="23"/>
          <w:szCs w:val="23"/>
        </w:rPr>
        <w:t xml:space="preserve"> Que, debe quedar claro que, pese a que la denunciante conocía sobre las condiciones generales y particulares de la póliza, no ha cumplido con imponer la denuncia policial dentro del plazo pactado. Que, en la carta de rechazo Positiva informó de manera clara y concreta a la reclamante que, el siniestro se encuentra incurso en el Capítulo 18 ítem 18.1 de la póliza de vehículos, que a la letra dice:</w:t>
      </w:r>
    </w:p>
    <w:p w:rsidRPr="00761240" w:rsidR="00027BA9" w:rsidP="00027BA9" w:rsidRDefault="00027BA9" w14:paraId="6347A134" w14:textId="77777777">
      <w:pPr>
        <w:spacing w:after="0" w:line="240" w:lineRule="auto"/>
        <w:jc w:val="both"/>
        <w:rPr>
          <w:rFonts w:ascii="Times New Roman" w:hAnsi="Times New Roman"/>
          <w:sz w:val="23"/>
          <w:szCs w:val="23"/>
        </w:rPr>
      </w:pPr>
    </w:p>
    <w:p w:rsidRPr="00761240" w:rsidR="00027BA9" w:rsidP="00027BA9" w:rsidRDefault="00027BA9" w14:paraId="4E002879" w14:textId="77777777">
      <w:pPr>
        <w:spacing w:after="0" w:line="240" w:lineRule="auto"/>
        <w:jc w:val="both"/>
        <w:rPr>
          <w:rFonts w:ascii="Times New Roman" w:hAnsi="Times New Roman"/>
          <w:b/>
          <w:bCs/>
          <w:sz w:val="23"/>
          <w:szCs w:val="23"/>
        </w:rPr>
      </w:pPr>
      <w:r w:rsidRPr="00761240">
        <w:rPr>
          <w:rFonts w:ascii="Times New Roman" w:hAnsi="Times New Roman"/>
          <w:b/>
          <w:bCs/>
          <w:sz w:val="23"/>
          <w:szCs w:val="23"/>
        </w:rPr>
        <w:t>“PROCEDIMIENTO PARA DAR AVISO Y SOLICITAR LA COBERTURA EN CASO DE SINIESTRO</w:t>
      </w:r>
    </w:p>
    <w:p w:rsidRPr="00761240" w:rsidR="00027BA9" w:rsidP="00027BA9" w:rsidRDefault="00027BA9" w14:paraId="771D88F7" w14:textId="77777777">
      <w:pPr>
        <w:spacing w:after="0" w:line="240" w:lineRule="auto"/>
        <w:jc w:val="both"/>
        <w:rPr>
          <w:rFonts w:ascii="Times New Roman" w:hAnsi="Times New Roman"/>
          <w:sz w:val="23"/>
          <w:szCs w:val="23"/>
        </w:rPr>
      </w:pPr>
    </w:p>
    <w:p w:rsidRPr="00761240" w:rsidR="00027BA9" w:rsidP="00027BA9" w:rsidRDefault="00027BA9" w14:paraId="431C51DC" w14:textId="77777777">
      <w:pPr>
        <w:spacing w:after="0" w:line="240" w:lineRule="auto"/>
        <w:jc w:val="both"/>
        <w:rPr>
          <w:rFonts w:ascii="Times New Roman" w:hAnsi="Times New Roman"/>
          <w:i/>
          <w:iCs/>
          <w:sz w:val="23"/>
          <w:szCs w:val="23"/>
        </w:rPr>
      </w:pPr>
      <w:r w:rsidRPr="00761240">
        <w:rPr>
          <w:rFonts w:ascii="Times New Roman" w:hAnsi="Times New Roman"/>
          <w:i/>
          <w:iCs/>
          <w:sz w:val="23"/>
          <w:szCs w:val="23"/>
        </w:rPr>
        <w:t>El incumplimiento de una o varias de las obligaciones y procedimientos señalados en este numeral, libera a la aseguradora de todo tipo de responsabilidad respecto al siniestro.</w:t>
      </w:r>
    </w:p>
    <w:p w:rsidRPr="00761240" w:rsidR="00027BA9" w:rsidP="00027BA9" w:rsidRDefault="00027BA9" w14:paraId="307D2E94" w14:textId="77777777">
      <w:pPr>
        <w:spacing w:after="0" w:line="240" w:lineRule="auto"/>
        <w:jc w:val="both"/>
        <w:rPr>
          <w:rFonts w:ascii="Times New Roman" w:hAnsi="Times New Roman"/>
          <w:i/>
          <w:iCs/>
          <w:sz w:val="23"/>
          <w:szCs w:val="23"/>
        </w:rPr>
      </w:pPr>
    </w:p>
    <w:p w:rsidRPr="00761240" w:rsidR="00027BA9" w:rsidP="00027BA9" w:rsidRDefault="00027BA9" w14:paraId="4D70AC72" w14:textId="77777777">
      <w:pPr>
        <w:spacing w:after="0" w:line="240" w:lineRule="auto"/>
        <w:jc w:val="both"/>
        <w:rPr>
          <w:rFonts w:ascii="Times New Roman" w:hAnsi="Times New Roman"/>
          <w:b/>
          <w:bCs/>
          <w:i/>
          <w:iCs/>
          <w:sz w:val="23"/>
          <w:szCs w:val="23"/>
        </w:rPr>
      </w:pPr>
      <w:r w:rsidRPr="00761240">
        <w:rPr>
          <w:rFonts w:ascii="Times New Roman" w:hAnsi="Times New Roman"/>
          <w:sz w:val="23"/>
          <w:szCs w:val="23"/>
        </w:rPr>
        <w:t xml:space="preserve">. </w:t>
      </w:r>
      <w:r w:rsidRPr="00761240">
        <w:rPr>
          <w:rFonts w:ascii="Times New Roman" w:hAnsi="Times New Roman"/>
          <w:b/>
          <w:bCs/>
          <w:i/>
          <w:iCs/>
          <w:sz w:val="23"/>
          <w:szCs w:val="23"/>
        </w:rPr>
        <w:t>Aviso de Siniestro</w:t>
      </w:r>
    </w:p>
    <w:p w:rsidRPr="00761240" w:rsidR="00027BA9" w:rsidP="00027BA9" w:rsidRDefault="00027BA9" w14:paraId="76947298" w14:textId="77777777">
      <w:pPr>
        <w:spacing w:after="0" w:line="240" w:lineRule="auto"/>
        <w:jc w:val="both"/>
        <w:rPr>
          <w:rFonts w:ascii="Times New Roman" w:hAnsi="Times New Roman"/>
          <w:b/>
          <w:bCs/>
          <w:i/>
          <w:iCs/>
          <w:sz w:val="23"/>
          <w:szCs w:val="23"/>
        </w:rPr>
      </w:pPr>
    </w:p>
    <w:p w:rsidRPr="00761240" w:rsidR="00027BA9" w:rsidP="00027BA9" w:rsidRDefault="00027BA9" w14:paraId="37FD219D" w14:textId="77777777">
      <w:pPr>
        <w:spacing w:after="0" w:line="240" w:lineRule="auto"/>
        <w:jc w:val="both"/>
        <w:rPr>
          <w:rFonts w:ascii="Times New Roman" w:hAnsi="Times New Roman"/>
          <w:i/>
          <w:iCs/>
          <w:sz w:val="23"/>
          <w:szCs w:val="23"/>
        </w:rPr>
      </w:pPr>
      <w:r w:rsidRPr="00761240">
        <w:rPr>
          <w:rFonts w:ascii="Times New Roman" w:hAnsi="Times New Roman"/>
          <w:i/>
          <w:iCs/>
          <w:sz w:val="23"/>
          <w:szCs w:val="23"/>
        </w:rPr>
        <w:t>Denunciar sin excepción el hecho inmediatamente a la autoridad policial de la jurisdicción donde ocurrió el accidente, sometiéndose al dosaje etílico según corresponda, en el plazo máximo de cuatro (4) horas de ocurrido el accidente.</w:t>
      </w:r>
    </w:p>
    <w:p w:rsidRPr="00761240" w:rsidR="00027BA9" w:rsidP="00027BA9" w:rsidRDefault="00027BA9" w14:paraId="04FF4933" w14:textId="77777777">
      <w:pPr>
        <w:spacing w:after="0" w:line="240" w:lineRule="auto"/>
        <w:jc w:val="both"/>
        <w:rPr>
          <w:rFonts w:ascii="Times New Roman" w:hAnsi="Times New Roman"/>
          <w:i/>
          <w:iCs/>
          <w:sz w:val="23"/>
          <w:szCs w:val="23"/>
        </w:rPr>
      </w:pPr>
    </w:p>
    <w:p w:rsidRPr="00761240" w:rsidR="00027BA9" w:rsidP="00027BA9" w:rsidRDefault="00027BA9" w14:paraId="50A7CFBD" w14:textId="77777777">
      <w:pPr>
        <w:spacing w:after="0" w:line="240" w:lineRule="auto"/>
        <w:jc w:val="both"/>
        <w:rPr>
          <w:rFonts w:ascii="Times New Roman" w:hAnsi="Times New Roman"/>
          <w:i/>
          <w:iCs/>
          <w:sz w:val="23"/>
          <w:szCs w:val="23"/>
        </w:rPr>
      </w:pPr>
      <w:r w:rsidRPr="00761240">
        <w:rPr>
          <w:rFonts w:ascii="Times New Roman" w:hAnsi="Times New Roman"/>
          <w:i/>
          <w:iCs/>
          <w:sz w:val="23"/>
          <w:szCs w:val="23"/>
        </w:rPr>
        <w:t>Informar en el más breve plazo posible a La Aseguradora la ocurrencia del siniestro llamando al teléfono 2110211 o acercándose a cualquiera de nuestras oficinas a nivel nacional y confirmarlo por escrito dentro del mismo plazo (…)</w:t>
      </w:r>
    </w:p>
    <w:p w:rsidRPr="00761240" w:rsidR="00027BA9" w:rsidP="00027BA9" w:rsidRDefault="00027BA9" w14:paraId="50D977ED" w14:textId="77777777">
      <w:pPr>
        <w:spacing w:after="0" w:line="240" w:lineRule="auto"/>
        <w:jc w:val="both"/>
        <w:rPr>
          <w:rFonts w:ascii="Times New Roman" w:hAnsi="Times New Roman"/>
          <w:i/>
          <w:iCs/>
          <w:sz w:val="23"/>
          <w:szCs w:val="23"/>
        </w:rPr>
      </w:pPr>
      <w:r w:rsidRPr="00761240">
        <w:rPr>
          <w:rFonts w:ascii="Times New Roman" w:hAnsi="Times New Roman"/>
          <w:i/>
          <w:iCs/>
          <w:sz w:val="23"/>
          <w:szCs w:val="23"/>
        </w:rPr>
        <w:t>La omisión o el retraso solo son excusables si medió fuerza mayor, caso fortuito o imposibilidad de hecho (…)</w:t>
      </w:r>
    </w:p>
    <w:p w:rsidRPr="00761240" w:rsidR="00027BA9" w:rsidP="00027BA9" w:rsidRDefault="00027BA9" w14:paraId="41DA9903" w14:textId="77777777">
      <w:pPr>
        <w:spacing w:after="0" w:line="240" w:lineRule="auto"/>
        <w:jc w:val="both"/>
        <w:rPr>
          <w:rFonts w:ascii="Times New Roman" w:hAnsi="Times New Roman"/>
          <w:i/>
          <w:iCs/>
          <w:sz w:val="23"/>
          <w:szCs w:val="23"/>
        </w:rPr>
      </w:pPr>
    </w:p>
    <w:p w:rsidRPr="00761240" w:rsidR="00027BA9" w:rsidP="00027BA9" w:rsidRDefault="00027BA9" w14:paraId="7A2CE0BA" w14:textId="77777777">
      <w:pPr>
        <w:spacing w:after="0" w:line="240" w:lineRule="auto"/>
        <w:jc w:val="both"/>
        <w:rPr>
          <w:rFonts w:ascii="Times New Roman" w:hAnsi="Times New Roman"/>
          <w:sz w:val="23"/>
          <w:szCs w:val="23"/>
        </w:rPr>
      </w:pPr>
      <w:r w:rsidRPr="00761240">
        <w:rPr>
          <w:rFonts w:ascii="Times New Roman" w:hAnsi="Times New Roman"/>
          <w:sz w:val="23"/>
          <w:szCs w:val="23"/>
        </w:rPr>
        <w:t>4) Que, lo indicado obedece a que el conductor de la unidad asegurada realizó la denuncia policial después de 11 horas de ocurrido el evento, motivo por el cual no se sometió al dosaje etílico de ley, incumpliendo de aquel modo con las obligaciones señaladas en el párrafo precedente. Cabe señalar que, no hay prueba documental que hubiera mediado causa de fuerza mayor que haya imposibilitado a la reclamante a interponer su denuncia y a pasar la prueba de alcoholemia en el plazo de cuatro (4) horas de ocurrido el evento; aunado a ello, el reporte del siniestro se realizó al día siguiente del evento.</w:t>
      </w:r>
    </w:p>
    <w:p w:rsidRPr="00761240" w:rsidR="00027BA9" w:rsidP="00027BA9" w:rsidRDefault="00027BA9" w14:paraId="26B63B34" w14:textId="77777777">
      <w:pPr>
        <w:spacing w:after="0" w:line="240" w:lineRule="auto"/>
        <w:jc w:val="both"/>
        <w:rPr>
          <w:rFonts w:ascii="Times New Roman" w:hAnsi="Times New Roman"/>
          <w:i/>
          <w:iCs/>
          <w:sz w:val="23"/>
          <w:szCs w:val="23"/>
        </w:rPr>
      </w:pPr>
    </w:p>
    <w:p w:rsidRPr="00761240" w:rsidR="00027BA9" w:rsidP="00027BA9" w:rsidRDefault="00027BA9" w14:paraId="380A08A4" w14:textId="77777777">
      <w:pPr>
        <w:spacing w:after="0" w:line="240" w:lineRule="auto"/>
        <w:jc w:val="both"/>
        <w:rPr>
          <w:rFonts w:ascii="Times New Roman" w:hAnsi="Times New Roman"/>
          <w:sz w:val="23"/>
          <w:szCs w:val="23"/>
        </w:rPr>
      </w:pPr>
      <w:r w:rsidRPr="00761240">
        <w:rPr>
          <w:rFonts w:ascii="Times New Roman" w:hAnsi="Times New Roman"/>
          <w:b/>
          <w:sz w:val="23"/>
          <w:szCs w:val="23"/>
        </w:rPr>
        <w:t>CONSIDERANDO</w:t>
      </w:r>
    </w:p>
    <w:p w:rsidRPr="00761240" w:rsidR="00027BA9" w:rsidP="00027BA9" w:rsidRDefault="00027BA9" w14:paraId="73FA51BE" w14:textId="77777777">
      <w:pPr>
        <w:spacing w:after="0" w:line="240" w:lineRule="auto"/>
        <w:jc w:val="both"/>
        <w:rPr>
          <w:rFonts w:ascii="Times New Roman" w:hAnsi="Times New Roman"/>
          <w:sz w:val="23"/>
          <w:szCs w:val="23"/>
        </w:rPr>
      </w:pPr>
    </w:p>
    <w:p w:rsidRPr="00761240" w:rsidR="00027BA9" w:rsidP="00027BA9" w:rsidRDefault="00027BA9" w14:paraId="651EE1E1" w14:textId="77777777">
      <w:pPr>
        <w:spacing w:line="240" w:lineRule="auto"/>
        <w:jc w:val="both"/>
        <w:rPr>
          <w:rFonts w:ascii="Times New Roman" w:hAnsi="Times New Roman"/>
          <w:sz w:val="23"/>
          <w:szCs w:val="23"/>
        </w:rPr>
      </w:pPr>
      <w:r w:rsidRPr="00761240">
        <w:rPr>
          <w:rFonts w:ascii="Times New Roman" w:hAnsi="Times New Roman"/>
          <w:b/>
          <w:sz w:val="23"/>
          <w:szCs w:val="23"/>
        </w:rPr>
        <w:t>PRIMERO:</w:t>
      </w:r>
      <w:r w:rsidRPr="00761240">
        <w:rPr>
          <w:rFonts w:ascii="Times New Roman" w:hAnsi="Times New Roman"/>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761240" w:rsidR="00027BA9" w:rsidP="00027BA9" w:rsidRDefault="00027BA9" w14:paraId="6CCC5851" w14:textId="77777777">
      <w:pPr>
        <w:spacing w:after="0" w:line="240" w:lineRule="auto"/>
        <w:ind w:firstLine="2"/>
        <w:jc w:val="both"/>
        <w:rPr>
          <w:rFonts w:ascii="Times New Roman" w:hAnsi="Times New Roman"/>
          <w:sz w:val="23"/>
          <w:szCs w:val="23"/>
        </w:rPr>
      </w:pPr>
      <w:r w:rsidRPr="00761240">
        <w:rPr>
          <w:rFonts w:ascii="Times New Roman" w:hAnsi="Times New Roman"/>
          <w:b/>
          <w:sz w:val="23"/>
          <w:szCs w:val="23"/>
        </w:rPr>
        <w:t>SEGUNDO</w:t>
      </w:r>
      <w:r w:rsidRPr="00761240">
        <w:rPr>
          <w:rFonts w:ascii="Times New Roman" w:hAnsi="Times New Roman"/>
          <w:sz w:val="23"/>
          <w:szCs w:val="23"/>
        </w:rPr>
        <w:t xml:space="preserve">: Que, así mismo, </w:t>
      </w:r>
      <w:proofErr w:type="gramStart"/>
      <w:r w:rsidRPr="00761240">
        <w:rPr>
          <w:rFonts w:ascii="Times New Roman" w:hAnsi="Times New Roman"/>
          <w:sz w:val="23"/>
          <w:szCs w:val="23"/>
        </w:rPr>
        <w:t>de acuerdo a</w:t>
      </w:r>
      <w:proofErr w:type="gramEnd"/>
      <w:r w:rsidRPr="00761240">
        <w:rPr>
          <w:rFonts w:ascii="Times New Roman" w:hAnsi="Times New Roman"/>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w:t>
      </w:r>
      <w:r w:rsidRPr="00761240">
        <w:rPr>
          <w:rFonts w:ascii="Times New Roman" w:hAnsi="Times New Roman"/>
          <w:sz w:val="23"/>
          <w:szCs w:val="23"/>
        </w:rPr>
        <w:lastRenderedPageBreak/>
        <w:t>expediente y con arreglo a derecho, siempre y cuando las señaladas reclamaciones cumplan los requisitos reglamentarios de materia y cuantía.</w:t>
      </w:r>
    </w:p>
    <w:p w:rsidRPr="00761240" w:rsidR="00027BA9" w:rsidP="00027BA9" w:rsidRDefault="00027BA9" w14:paraId="7665049F" w14:textId="77777777">
      <w:pPr>
        <w:spacing w:after="0"/>
        <w:ind w:firstLine="2"/>
        <w:jc w:val="both"/>
        <w:rPr>
          <w:rFonts w:ascii="Times New Roman" w:hAnsi="Times New Roman"/>
          <w:sz w:val="23"/>
          <w:szCs w:val="23"/>
        </w:rPr>
      </w:pPr>
    </w:p>
    <w:p w:rsidRPr="00761240" w:rsidR="00027BA9" w:rsidP="00027BA9" w:rsidRDefault="00027BA9" w14:paraId="1C6F48DE" w14:textId="77777777">
      <w:pPr>
        <w:spacing w:after="0" w:line="240" w:lineRule="auto"/>
        <w:ind w:firstLine="2"/>
        <w:jc w:val="both"/>
        <w:rPr>
          <w:rFonts w:ascii="Times New Roman" w:hAnsi="Times New Roman"/>
          <w:sz w:val="23"/>
          <w:szCs w:val="23"/>
        </w:rPr>
      </w:pPr>
      <w:r w:rsidRPr="00761240">
        <w:rPr>
          <w:rFonts w:ascii="Times New Roman" w:hAnsi="Times New Roman"/>
          <w:b/>
          <w:sz w:val="23"/>
          <w:szCs w:val="23"/>
        </w:rPr>
        <w:t xml:space="preserve">TERCERO </w:t>
      </w:r>
      <w:r w:rsidRPr="00761240">
        <w:rPr>
          <w:rFonts w:ascii="Times New Roman" w:hAnsi="Times New Roman"/>
          <w:sz w:val="23"/>
          <w:szCs w:val="23"/>
        </w:rPr>
        <w:t xml:space="preserve">: Que el artículo 1 de la Ley </w:t>
      </w:r>
      <w:proofErr w:type="spellStart"/>
      <w:r w:rsidRPr="00761240">
        <w:rPr>
          <w:rFonts w:ascii="Times New Roman" w:hAnsi="Times New Roman"/>
          <w:sz w:val="23"/>
          <w:szCs w:val="23"/>
        </w:rPr>
        <w:t>N°</w:t>
      </w:r>
      <w:proofErr w:type="spellEnd"/>
      <w:r w:rsidRPr="00761240">
        <w:rPr>
          <w:rFonts w:ascii="Times New Roman" w:hAnsi="Times New Roman"/>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761240" w:rsidR="00027BA9" w:rsidP="00027BA9" w:rsidRDefault="00027BA9" w14:paraId="744B1EEC" w14:textId="77777777">
      <w:pPr>
        <w:spacing w:after="0" w:line="240" w:lineRule="auto"/>
        <w:ind w:firstLine="2"/>
        <w:jc w:val="both"/>
        <w:rPr>
          <w:rFonts w:ascii="Times New Roman" w:hAnsi="Times New Roman"/>
          <w:sz w:val="23"/>
          <w:szCs w:val="23"/>
        </w:rPr>
      </w:pPr>
    </w:p>
    <w:p w:rsidRPr="00761240" w:rsidR="00027BA9" w:rsidP="00027BA9" w:rsidRDefault="00027BA9" w14:paraId="00EE3F5F" w14:textId="77777777">
      <w:pPr>
        <w:spacing w:after="0" w:line="240" w:lineRule="auto"/>
        <w:ind w:firstLine="2"/>
        <w:jc w:val="both"/>
        <w:rPr>
          <w:rFonts w:ascii="Times New Roman" w:hAnsi="Times New Roman"/>
          <w:sz w:val="23"/>
          <w:szCs w:val="23"/>
        </w:rPr>
      </w:pPr>
      <w:r w:rsidRPr="00761240">
        <w:rPr>
          <w:rFonts w:ascii="Times New Roman" w:hAnsi="Times New Roman"/>
          <w:b/>
          <w:sz w:val="23"/>
          <w:szCs w:val="23"/>
        </w:rPr>
        <w:t>CUARTO</w:t>
      </w:r>
      <w:r w:rsidRPr="00761240">
        <w:rPr>
          <w:rFonts w:ascii="Times New Roman" w:hAnsi="Times New Roman"/>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761240" w:rsidR="00027BA9" w:rsidP="00027BA9" w:rsidRDefault="00027BA9" w14:paraId="4F01C7E6" w14:textId="77777777">
      <w:pPr>
        <w:spacing w:after="0" w:line="240" w:lineRule="auto"/>
        <w:ind w:firstLine="2"/>
        <w:jc w:val="both"/>
        <w:rPr>
          <w:rFonts w:ascii="Times New Roman" w:hAnsi="Times New Roman"/>
          <w:sz w:val="23"/>
          <w:szCs w:val="23"/>
        </w:rPr>
      </w:pPr>
    </w:p>
    <w:p w:rsidRPr="00761240" w:rsidR="00027BA9" w:rsidP="00027BA9" w:rsidRDefault="00027BA9" w14:paraId="125E98BA" w14:textId="77777777">
      <w:pPr>
        <w:spacing w:after="0" w:line="240" w:lineRule="auto"/>
        <w:ind w:firstLine="2"/>
        <w:jc w:val="both"/>
        <w:rPr>
          <w:rFonts w:ascii="Times New Roman" w:hAnsi="Times New Roman"/>
          <w:sz w:val="23"/>
          <w:szCs w:val="23"/>
        </w:rPr>
      </w:pPr>
      <w:r w:rsidRPr="00761240">
        <w:rPr>
          <w:rFonts w:ascii="Times New Roman" w:hAnsi="Times New Roman"/>
          <w:b/>
          <w:sz w:val="23"/>
          <w:szCs w:val="23"/>
        </w:rPr>
        <w:t>QUINTO:</w:t>
      </w:r>
      <w:r w:rsidRPr="00761240">
        <w:rPr>
          <w:rFonts w:ascii="Times New Roman" w:hAnsi="Times New Roman"/>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761240" w:rsidR="00027BA9" w:rsidP="00027BA9" w:rsidRDefault="00027BA9" w14:paraId="5215D22A" w14:textId="77777777">
      <w:pPr>
        <w:spacing w:after="0" w:line="240" w:lineRule="auto"/>
        <w:ind w:firstLine="2"/>
        <w:jc w:val="both"/>
        <w:rPr>
          <w:rFonts w:ascii="Times New Roman" w:hAnsi="Times New Roman"/>
          <w:sz w:val="23"/>
          <w:szCs w:val="23"/>
        </w:rPr>
      </w:pPr>
    </w:p>
    <w:p w:rsidRPr="00761240" w:rsidR="00027BA9" w:rsidP="00027BA9" w:rsidRDefault="00027BA9" w14:paraId="2A2C70BF" w14:textId="77777777">
      <w:pPr>
        <w:spacing w:after="0" w:line="240" w:lineRule="auto"/>
        <w:ind w:firstLine="2"/>
        <w:jc w:val="both"/>
        <w:rPr>
          <w:rFonts w:ascii="Times New Roman" w:hAnsi="Times New Roman"/>
          <w:sz w:val="23"/>
          <w:szCs w:val="23"/>
        </w:rPr>
      </w:pPr>
      <w:r w:rsidRPr="00761240">
        <w:rPr>
          <w:rFonts w:ascii="Times New Roman" w:hAnsi="Times New Roman"/>
          <w:b/>
          <w:sz w:val="23"/>
          <w:szCs w:val="23"/>
        </w:rPr>
        <w:t xml:space="preserve">SEXTO: </w:t>
      </w:r>
      <w:r w:rsidRPr="00761240">
        <w:rPr>
          <w:rFonts w:ascii="Times New Roman" w:hAnsi="Times New Roman"/>
          <w:sz w:val="23"/>
          <w:szCs w:val="23"/>
        </w:rPr>
        <w:t xml:space="preserve">Que, de acuerdo a los términos contenidos en la reclamación, a la contestación de la misma y, a lo tratado en la audiencia de vista, la materia controvertida sometida al conocimiento de este colegiado radica en determinar si lo expresado por la aseguradora en su carta de rechazo LPG.SINIESTROS.LOR </w:t>
      </w:r>
      <w:proofErr w:type="spellStart"/>
      <w:r w:rsidRPr="00761240">
        <w:rPr>
          <w:rFonts w:ascii="Times New Roman" w:hAnsi="Times New Roman"/>
          <w:sz w:val="23"/>
          <w:szCs w:val="23"/>
        </w:rPr>
        <w:t>N°</w:t>
      </w:r>
      <w:proofErr w:type="spellEnd"/>
      <w:r w:rsidRPr="00761240">
        <w:rPr>
          <w:rFonts w:ascii="Times New Roman" w:hAnsi="Times New Roman"/>
          <w:sz w:val="23"/>
          <w:szCs w:val="23"/>
        </w:rPr>
        <w:t xml:space="preserve"> 1179-2023 de fecha 14 de agosto de 2023, se encuentra de acuerdo a las Condiciones Generales y Particulares de la Póliza de Seguro de Vehículos contratada y a la Ley </w:t>
      </w:r>
      <w:proofErr w:type="spellStart"/>
      <w:r w:rsidRPr="00761240">
        <w:rPr>
          <w:rFonts w:ascii="Times New Roman" w:hAnsi="Times New Roman"/>
          <w:sz w:val="23"/>
          <w:szCs w:val="23"/>
        </w:rPr>
        <w:t>N°</w:t>
      </w:r>
      <w:proofErr w:type="spellEnd"/>
      <w:r w:rsidRPr="00761240">
        <w:rPr>
          <w:rFonts w:ascii="Times New Roman" w:hAnsi="Times New Roman"/>
          <w:sz w:val="23"/>
          <w:szCs w:val="23"/>
        </w:rPr>
        <w:t xml:space="preserve"> 29946, Ley de Contrato de Seguros.</w:t>
      </w:r>
    </w:p>
    <w:p w:rsidRPr="00761240" w:rsidR="00027BA9" w:rsidP="00027BA9" w:rsidRDefault="00027BA9" w14:paraId="05EE20EA" w14:textId="77777777">
      <w:pPr>
        <w:spacing w:after="0" w:line="240" w:lineRule="auto"/>
        <w:jc w:val="both"/>
        <w:rPr>
          <w:rFonts w:ascii="Times New Roman" w:hAnsi="Times New Roman"/>
          <w:i/>
          <w:sz w:val="23"/>
          <w:szCs w:val="23"/>
        </w:rPr>
      </w:pPr>
    </w:p>
    <w:p w:rsidRPr="00761240" w:rsidR="00027BA9" w:rsidP="00027BA9" w:rsidRDefault="00027BA9" w14:paraId="1B71561A" w14:textId="77777777">
      <w:pPr>
        <w:spacing w:after="0" w:line="240" w:lineRule="auto"/>
        <w:jc w:val="both"/>
        <w:rPr>
          <w:rFonts w:ascii="Times New Roman" w:hAnsi="Times New Roman"/>
          <w:sz w:val="23"/>
          <w:szCs w:val="23"/>
        </w:rPr>
      </w:pPr>
      <w:r w:rsidRPr="00761240">
        <w:rPr>
          <w:rFonts w:ascii="Times New Roman" w:hAnsi="Times New Roman"/>
          <w:b/>
          <w:sz w:val="23"/>
          <w:szCs w:val="23"/>
        </w:rPr>
        <w:t>SETIMO</w:t>
      </w:r>
      <w:r w:rsidRPr="00761240">
        <w:rPr>
          <w:rFonts w:ascii="Times New Roman" w:hAnsi="Times New Roman"/>
          <w:b/>
          <w:sz w:val="23"/>
          <w:szCs w:val="23"/>
          <w:u w:val="single"/>
        </w:rPr>
        <w:t>:</w:t>
      </w:r>
      <w:r w:rsidRPr="00761240">
        <w:rPr>
          <w:rFonts w:ascii="Times New Roman" w:hAnsi="Times New Roman"/>
          <w:sz w:val="23"/>
          <w:szCs w:val="23"/>
        </w:rPr>
        <w:t xml:space="preserve"> Que, el rechazo expresado por la aseguradora en su carta mencionada en el Considerando </w:t>
      </w:r>
      <w:proofErr w:type="gramStart"/>
      <w:r w:rsidRPr="00761240">
        <w:rPr>
          <w:rFonts w:ascii="Times New Roman" w:hAnsi="Times New Roman"/>
          <w:sz w:val="23"/>
          <w:szCs w:val="23"/>
        </w:rPr>
        <w:t>anterior,</w:t>
      </w:r>
      <w:proofErr w:type="gramEnd"/>
      <w:r w:rsidRPr="00761240">
        <w:rPr>
          <w:rFonts w:ascii="Times New Roman" w:hAnsi="Times New Roman"/>
          <w:sz w:val="23"/>
          <w:szCs w:val="23"/>
        </w:rPr>
        <w:t xml:space="preserve"> se sustenta en que el asegurado se encuentra incurso en el Capítulo 18 ítem 18.1 de la póliza.</w:t>
      </w:r>
    </w:p>
    <w:p w:rsidRPr="00761240" w:rsidR="00027BA9" w:rsidP="00027BA9" w:rsidRDefault="00027BA9" w14:paraId="6600D38C" w14:textId="77777777">
      <w:pPr>
        <w:spacing w:after="0" w:line="240" w:lineRule="auto"/>
        <w:jc w:val="both"/>
        <w:rPr>
          <w:rFonts w:ascii="Times New Roman" w:hAnsi="Times New Roman"/>
          <w:sz w:val="23"/>
          <w:szCs w:val="23"/>
        </w:rPr>
      </w:pPr>
    </w:p>
    <w:p w:rsidRPr="00761240" w:rsidR="00027BA9" w:rsidP="00027BA9" w:rsidRDefault="00027BA9" w14:paraId="48C0933A" w14:textId="77777777">
      <w:pPr>
        <w:spacing w:after="0" w:line="240" w:lineRule="auto"/>
        <w:jc w:val="both"/>
        <w:rPr>
          <w:rFonts w:ascii="Times New Roman" w:hAnsi="Times New Roman"/>
          <w:sz w:val="23"/>
          <w:szCs w:val="23"/>
        </w:rPr>
      </w:pPr>
      <w:r w:rsidRPr="00761240">
        <w:rPr>
          <w:rFonts w:ascii="Times New Roman" w:hAnsi="Times New Roman"/>
          <w:b/>
          <w:sz w:val="23"/>
          <w:szCs w:val="23"/>
        </w:rPr>
        <w:t>OCTAVO</w:t>
      </w:r>
      <w:r w:rsidRPr="00761240">
        <w:rPr>
          <w:rFonts w:ascii="Times New Roman" w:hAnsi="Times New Roman"/>
          <w:sz w:val="23"/>
          <w:szCs w:val="23"/>
        </w:rPr>
        <w:t xml:space="preserve">: Que, en respuesta a lo mencionado en el Considerando Sétimo, la asegurada manifestó su disconformidad con el rechazo del siniestro, </w:t>
      </w:r>
      <w:proofErr w:type="gramStart"/>
      <w:r w:rsidRPr="00761240">
        <w:rPr>
          <w:rFonts w:ascii="Times New Roman" w:hAnsi="Times New Roman"/>
          <w:sz w:val="23"/>
          <w:szCs w:val="23"/>
        </w:rPr>
        <w:t>en razón de</w:t>
      </w:r>
      <w:proofErr w:type="gramEnd"/>
      <w:r w:rsidRPr="00761240">
        <w:rPr>
          <w:rFonts w:ascii="Times New Roman" w:hAnsi="Times New Roman"/>
          <w:sz w:val="23"/>
          <w:szCs w:val="23"/>
        </w:rPr>
        <w:t xml:space="preserve"> lo siguiente: </w:t>
      </w:r>
    </w:p>
    <w:p w:rsidRPr="00761240" w:rsidR="00027BA9" w:rsidP="00027BA9" w:rsidRDefault="00027BA9" w14:paraId="1EDCEB18" w14:textId="77777777">
      <w:pPr>
        <w:spacing w:after="0" w:line="240" w:lineRule="auto"/>
        <w:jc w:val="both"/>
        <w:rPr>
          <w:rFonts w:ascii="Times New Roman" w:hAnsi="Times New Roman"/>
          <w:sz w:val="23"/>
          <w:szCs w:val="23"/>
        </w:rPr>
      </w:pPr>
    </w:p>
    <w:p w:rsidRPr="00761240" w:rsidR="00027BA9" w:rsidP="00027BA9" w:rsidRDefault="00027BA9" w14:paraId="1C33B516" w14:textId="77777777">
      <w:pPr>
        <w:pStyle w:val="Prrafodelista"/>
        <w:numPr>
          <w:ilvl w:val="0"/>
          <w:numId w:val="24"/>
        </w:numPr>
        <w:autoSpaceDE/>
        <w:autoSpaceDN/>
        <w:adjustRightInd/>
        <w:ind w:right="0"/>
        <w:contextualSpacing/>
        <w:rPr>
          <w:rFonts w:ascii="Times New Roman" w:hAnsi="Times New Roman" w:cs="Times New Roman"/>
          <w:sz w:val="23"/>
          <w:szCs w:val="23"/>
        </w:rPr>
      </w:pPr>
      <w:r w:rsidRPr="00761240">
        <w:rPr>
          <w:rFonts w:ascii="Times New Roman" w:hAnsi="Times New Roman" w:cs="Times New Roman"/>
          <w:sz w:val="23"/>
          <w:szCs w:val="23"/>
        </w:rPr>
        <w:t xml:space="preserve">Que, el 01 de agosto su vehículo sufrió un accidente al momento que era conducido por su hijo, teniendo evidencia en video donde el vehículo que choca se mete en contra al darse a la fuga e impacta el carro. </w:t>
      </w:r>
    </w:p>
    <w:p w:rsidRPr="00761240" w:rsidR="00027BA9" w:rsidP="00027BA9" w:rsidRDefault="00027BA9" w14:paraId="06B6DDC5" w14:textId="77777777">
      <w:pPr>
        <w:pStyle w:val="Prrafodelista"/>
        <w:numPr>
          <w:ilvl w:val="0"/>
          <w:numId w:val="24"/>
        </w:numPr>
        <w:autoSpaceDE/>
        <w:autoSpaceDN/>
        <w:adjustRightInd/>
        <w:ind w:right="0"/>
        <w:contextualSpacing/>
        <w:rPr>
          <w:rFonts w:ascii="Times New Roman" w:hAnsi="Times New Roman" w:cs="Times New Roman"/>
          <w:sz w:val="23"/>
          <w:szCs w:val="23"/>
        </w:rPr>
      </w:pPr>
      <w:r w:rsidRPr="00761240">
        <w:rPr>
          <w:rFonts w:ascii="Times New Roman" w:hAnsi="Times New Roman" w:cs="Times New Roman"/>
          <w:sz w:val="23"/>
          <w:szCs w:val="23"/>
        </w:rPr>
        <w:t xml:space="preserve">Que, el accidente ocurrió al promediar las 22.45 horas y se reportó de inmediato a un patrullero que transitaba por la zona, los cuales le recomendaron salir de la zona al considerarse zona roja. </w:t>
      </w:r>
    </w:p>
    <w:p w:rsidRPr="00761240" w:rsidR="00027BA9" w:rsidP="00027BA9" w:rsidRDefault="00027BA9" w14:paraId="30667AB3" w14:textId="77777777">
      <w:pPr>
        <w:pStyle w:val="Prrafodelista"/>
        <w:numPr>
          <w:ilvl w:val="0"/>
          <w:numId w:val="24"/>
        </w:numPr>
        <w:autoSpaceDE/>
        <w:autoSpaceDN/>
        <w:adjustRightInd/>
        <w:ind w:right="0"/>
        <w:contextualSpacing/>
        <w:rPr>
          <w:rFonts w:ascii="Times New Roman" w:hAnsi="Times New Roman" w:cs="Times New Roman"/>
          <w:sz w:val="23"/>
          <w:szCs w:val="23"/>
        </w:rPr>
      </w:pPr>
      <w:r w:rsidRPr="00761240">
        <w:rPr>
          <w:rFonts w:ascii="Times New Roman" w:hAnsi="Times New Roman" w:cs="Times New Roman"/>
          <w:sz w:val="23"/>
          <w:szCs w:val="23"/>
        </w:rPr>
        <w:t xml:space="preserve">Que, al día siguiente llevó el vehículo a la aseguradora para reportar el hecho presentando la documentación necesaria. </w:t>
      </w:r>
    </w:p>
    <w:p w:rsidRPr="00761240" w:rsidR="00027BA9" w:rsidP="00027BA9" w:rsidRDefault="00027BA9" w14:paraId="667DFE57" w14:textId="77777777">
      <w:pPr>
        <w:pStyle w:val="Prrafodelista"/>
        <w:numPr>
          <w:ilvl w:val="0"/>
          <w:numId w:val="24"/>
        </w:numPr>
        <w:autoSpaceDE/>
        <w:autoSpaceDN/>
        <w:adjustRightInd/>
        <w:ind w:right="0"/>
        <w:contextualSpacing/>
        <w:rPr>
          <w:rFonts w:ascii="Times New Roman" w:hAnsi="Times New Roman" w:cs="Times New Roman"/>
          <w:sz w:val="23"/>
          <w:szCs w:val="23"/>
        </w:rPr>
      </w:pPr>
      <w:r w:rsidRPr="00761240">
        <w:rPr>
          <w:rFonts w:ascii="Times New Roman" w:hAnsi="Times New Roman" w:cs="Times New Roman"/>
          <w:sz w:val="23"/>
          <w:szCs w:val="23"/>
        </w:rPr>
        <w:t xml:space="preserve">Que, después de haber transcurrido un mes la aseguradora responde de manera negativa argumentando que el siniestro no se reportó dentro de las 24 horas y que el dosaje etílico estaba fuera de fecha. </w:t>
      </w:r>
    </w:p>
    <w:p w:rsidRPr="00761240" w:rsidR="00027BA9" w:rsidP="00027BA9" w:rsidRDefault="00027BA9" w14:paraId="0A933D3B" w14:textId="77777777">
      <w:pPr>
        <w:pStyle w:val="Prrafodelista"/>
        <w:numPr>
          <w:ilvl w:val="0"/>
          <w:numId w:val="24"/>
        </w:numPr>
        <w:autoSpaceDE/>
        <w:autoSpaceDN/>
        <w:adjustRightInd/>
        <w:ind w:right="0"/>
        <w:contextualSpacing/>
        <w:rPr>
          <w:rFonts w:ascii="Times New Roman" w:hAnsi="Times New Roman" w:cs="Times New Roman"/>
          <w:sz w:val="23"/>
          <w:szCs w:val="23"/>
        </w:rPr>
      </w:pPr>
      <w:r w:rsidRPr="00761240">
        <w:rPr>
          <w:rFonts w:ascii="Times New Roman" w:hAnsi="Times New Roman" w:cs="Times New Roman"/>
          <w:sz w:val="23"/>
          <w:szCs w:val="23"/>
        </w:rPr>
        <w:t xml:space="preserve">Que, la asegurada tiene evidencia en video del momento del accidente y cuando la policía se apersona y es claro que el chofer tercero presentaba signos de haber ingerido alcohol, así como demuestra el dosaje. </w:t>
      </w:r>
    </w:p>
    <w:p w:rsidRPr="00761240" w:rsidR="00027BA9" w:rsidP="00027BA9" w:rsidRDefault="00027BA9" w14:paraId="4DA0A9F2" w14:textId="77777777">
      <w:pPr>
        <w:spacing w:after="0" w:line="240" w:lineRule="auto"/>
        <w:ind w:left="360"/>
        <w:jc w:val="both"/>
        <w:rPr>
          <w:rFonts w:ascii="Times New Roman" w:hAnsi="Times New Roman"/>
          <w:sz w:val="23"/>
          <w:szCs w:val="23"/>
        </w:rPr>
      </w:pPr>
    </w:p>
    <w:p w:rsidRPr="00761240" w:rsidR="00027BA9" w:rsidP="00027BA9" w:rsidRDefault="00027BA9" w14:paraId="27A47485" w14:textId="77777777">
      <w:pPr>
        <w:spacing w:after="0" w:line="240" w:lineRule="auto"/>
        <w:jc w:val="both"/>
        <w:rPr>
          <w:rFonts w:ascii="Times New Roman" w:hAnsi="Times New Roman"/>
          <w:sz w:val="23"/>
          <w:szCs w:val="23"/>
        </w:rPr>
      </w:pPr>
      <w:r w:rsidRPr="00761240">
        <w:rPr>
          <w:rFonts w:ascii="Times New Roman" w:hAnsi="Times New Roman"/>
          <w:b/>
          <w:bCs/>
          <w:sz w:val="23"/>
          <w:szCs w:val="23"/>
        </w:rPr>
        <w:lastRenderedPageBreak/>
        <w:t>NOVENO:</w:t>
      </w:r>
      <w:r w:rsidRPr="00761240">
        <w:rPr>
          <w:rFonts w:ascii="Times New Roman" w:hAnsi="Times New Roman"/>
          <w:sz w:val="23"/>
          <w:szCs w:val="23"/>
        </w:rPr>
        <w:t xml:space="preserve"> Que, </w:t>
      </w:r>
      <w:proofErr w:type="gramStart"/>
      <w:r w:rsidRPr="00761240">
        <w:rPr>
          <w:rFonts w:ascii="Times New Roman" w:hAnsi="Times New Roman"/>
          <w:sz w:val="23"/>
          <w:szCs w:val="23"/>
        </w:rPr>
        <w:t>en relación a</w:t>
      </w:r>
      <w:proofErr w:type="gramEnd"/>
      <w:r w:rsidRPr="00761240">
        <w:rPr>
          <w:rFonts w:ascii="Times New Roman" w:hAnsi="Times New Roman"/>
          <w:sz w:val="23"/>
          <w:szCs w:val="23"/>
        </w:rPr>
        <w:t xml:space="preserve"> lo indicado por las partes en los Considerandos Sétimo y Octavo y, a los documentos que obran en el expediente, este colegiado aprecia lo siguiente:</w:t>
      </w:r>
    </w:p>
    <w:p w:rsidRPr="00761240" w:rsidR="00027BA9" w:rsidP="00027BA9" w:rsidRDefault="00027BA9" w14:paraId="6B16D05B" w14:textId="77777777">
      <w:pPr>
        <w:spacing w:after="0" w:line="240" w:lineRule="auto"/>
        <w:jc w:val="both"/>
        <w:rPr>
          <w:rFonts w:ascii="Times New Roman" w:hAnsi="Times New Roman"/>
          <w:sz w:val="23"/>
          <w:szCs w:val="23"/>
        </w:rPr>
      </w:pPr>
    </w:p>
    <w:p w:rsidRPr="00761240" w:rsidR="00027BA9" w:rsidP="00027BA9" w:rsidRDefault="00027BA9" w14:paraId="65441C2E" w14:textId="77777777">
      <w:pPr>
        <w:pStyle w:val="Prrafodelista"/>
        <w:numPr>
          <w:ilvl w:val="0"/>
          <w:numId w:val="25"/>
        </w:numPr>
        <w:autoSpaceDE/>
        <w:autoSpaceDN/>
        <w:adjustRightInd/>
        <w:ind w:right="0"/>
        <w:contextualSpacing/>
        <w:rPr>
          <w:rFonts w:ascii="Times New Roman" w:hAnsi="Times New Roman" w:cs="Times New Roman"/>
          <w:sz w:val="23"/>
          <w:szCs w:val="23"/>
        </w:rPr>
      </w:pPr>
      <w:r w:rsidRPr="00761240">
        <w:rPr>
          <w:rFonts w:ascii="Times New Roman" w:hAnsi="Times New Roman" w:cs="Times New Roman"/>
          <w:sz w:val="23"/>
          <w:szCs w:val="23"/>
        </w:rPr>
        <w:t>Que, no es materia controvertida lo siguiente:</w:t>
      </w:r>
    </w:p>
    <w:p w:rsidRPr="00761240" w:rsidR="00027BA9" w:rsidP="00027BA9" w:rsidRDefault="00027BA9" w14:paraId="00FA0AEC" w14:textId="77777777">
      <w:pPr>
        <w:spacing w:after="0" w:line="240" w:lineRule="auto"/>
        <w:jc w:val="both"/>
        <w:rPr>
          <w:rFonts w:ascii="Times New Roman" w:hAnsi="Times New Roman"/>
          <w:sz w:val="23"/>
          <w:szCs w:val="23"/>
        </w:rPr>
      </w:pPr>
    </w:p>
    <w:p w:rsidRPr="00761240" w:rsidR="00027BA9" w:rsidP="00027BA9" w:rsidRDefault="00027BA9" w14:paraId="1381BD07" w14:textId="77777777">
      <w:pPr>
        <w:pStyle w:val="Prrafodelista"/>
        <w:numPr>
          <w:ilvl w:val="0"/>
          <w:numId w:val="26"/>
        </w:numPr>
        <w:autoSpaceDE/>
        <w:autoSpaceDN/>
        <w:adjustRightInd/>
        <w:ind w:right="0"/>
        <w:contextualSpacing/>
        <w:rPr>
          <w:rFonts w:ascii="Times New Roman" w:hAnsi="Times New Roman" w:cs="Times New Roman"/>
          <w:sz w:val="23"/>
          <w:szCs w:val="23"/>
        </w:rPr>
      </w:pPr>
      <w:r w:rsidRPr="00761240">
        <w:rPr>
          <w:rFonts w:ascii="Times New Roman" w:hAnsi="Times New Roman" w:cs="Times New Roman"/>
          <w:sz w:val="23"/>
          <w:szCs w:val="23"/>
        </w:rPr>
        <w:t>Que, el siniestro se produjo el 01 de agosto de 2023 a las 22:45 horas</w:t>
      </w:r>
    </w:p>
    <w:p w:rsidRPr="00761240" w:rsidR="00027BA9" w:rsidP="00027BA9" w:rsidRDefault="00027BA9" w14:paraId="733D7F59" w14:textId="77777777">
      <w:pPr>
        <w:pStyle w:val="Prrafodelista"/>
        <w:numPr>
          <w:ilvl w:val="0"/>
          <w:numId w:val="26"/>
        </w:numPr>
        <w:autoSpaceDE/>
        <w:autoSpaceDN/>
        <w:adjustRightInd/>
        <w:ind w:right="0"/>
        <w:contextualSpacing/>
        <w:rPr>
          <w:rFonts w:ascii="Times New Roman" w:hAnsi="Times New Roman" w:cs="Times New Roman"/>
          <w:sz w:val="23"/>
          <w:szCs w:val="23"/>
        </w:rPr>
      </w:pPr>
      <w:r w:rsidRPr="00761240">
        <w:rPr>
          <w:rFonts w:ascii="Times New Roman" w:hAnsi="Times New Roman" w:cs="Times New Roman"/>
          <w:sz w:val="23"/>
          <w:szCs w:val="23"/>
        </w:rPr>
        <w:t>Que, la llamada telefónica a la aseguradora fue realizada el 02 de agosto a las 9:41horas</w:t>
      </w:r>
    </w:p>
    <w:p w:rsidRPr="00761240" w:rsidR="00027BA9" w:rsidP="00027BA9" w:rsidRDefault="00027BA9" w14:paraId="194B5B74" w14:textId="77777777">
      <w:pPr>
        <w:pStyle w:val="Prrafodelista"/>
        <w:numPr>
          <w:ilvl w:val="0"/>
          <w:numId w:val="26"/>
        </w:numPr>
        <w:autoSpaceDE/>
        <w:autoSpaceDN/>
        <w:adjustRightInd/>
        <w:ind w:right="0"/>
        <w:contextualSpacing/>
        <w:rPr>
          <w:rFonts w:ascii="Times New Roman" w:hAnsi="Times New Roman" w:cs="Times New Roman"/>
          <w:sz w:val="23"/>
          <w:szCs w:val="23"/>
        </w:rPr>
      </w:pPr>
      <w:r w:rsidRPr="00761240">
        <w:rPr>
          <w:rFonts w:ascii="Times New Roman" w:hAnsi="Times New Roman" w:cs="Times New Roman"/>
          <w:sz w:val="23"/>
          <w:szCs w:val="23"/>
        </w:rPr>
        <w:t>Que, la denuncia policial fue interpuesta el día 02 de agosto de 2023 a las 10:30 horas</w:t>
      </w:r>
    </w:p>
    <w:p w:rsidRPr="00761240" w:rsidR="00027BA9" w:rsidP="00027BA9" w:rsidRDefault="00027BA9" w14:paraId="7B003266" w14:textId="77777777">
      <w:pPr>
        <w:pStyle w:val="Prrafodelista"/>
        <w:numPr>
          <w:ilvl w:val="0"/>
          <w:numId w:val="26"/>
        </w:numPr>
        <w:autoSpaceDE/>
        <w:autoSpaceDN/>
        <w:adjustRightInd/>
        <w:ind w:right="0"/>
        <w:contextualSpacing/>
        <w:rPr>
          <w:rFonts w:ascii="Times New Roman" w:hAnsi="Times New Roman" w:cs="Times New Roman"/>
          <w:sz w:val="23"/>
          <w:szCs w:val="23"/>
        </w:rPr>
      </w:pPr>
      <w:r w:rsidRPr="00761240">
        <w:rPr>
          <w:rFonts w:ascii="Times New Roman" w:hAnsi="Times New Roman" w:cs="Times New Roman"/>
          <w:sz w:val="23"/>
          <w:szCs w:val="23"/>
        </w:rPr>
        <w:t>Que, el Dosaje Etílico se realizó el día 02 de agosto de 2023 a las 12:16 horas.</w:t>
      </w:r>
    </w:p>
    <w:p w:rsidRPr="00761240" w:rsidR="00027BA9" w:rsidP="00027BA9" w:rsidRDefault="00027BA9" w14:paraId="519A7B46" w14:textId="77777777">
      <w:pPr>
        <w:spacing w:after="0" w:line="240" w:lineRule="auto"/>
        <w:jc w:val="both"/>
        <w:rPr>
          <w:rFonts w:ascii="Times New Roman" w:hAnsi="Times New Roman"/>
          <w:sz w:val="23"/>
          <w:szCs w:val="23"/>
        </w:rPr>
      </w:pPr>
    </w:p>
    <w:p w:rsidRPr="00761240" w:rsidR="00027BA9" w:rsidP="00027BA9" w:rsidRDefault="00027BA9" w14:paraId="2E780EF6" w14:textId="77777777">
      <w:pPr>
        <w:pStyle w:val="Prrafodelista"/>
        <w:numPr>
          <w:ilvl w:val="0"/>
          <w:numId w:val="25"/>
        </w:numPr>
        <w:autoSpaceDE/>
        <w:autoSpaceDN/>
        <w:adjustRightInd/>
        <w:ind w:right="0"/>
        <w:contextualSpacing/>
        <w:rPr>
          <w:rFonts w:ascii="Times New Roman" w:hAnsi="Times New Roman" w:cs="Times New Roman"/>
          <w:sz w:val="23"/>
          <w:szCs w:val="23"/>
        </w:rPr>
      </w:pPr>
      <w:r w:rsidRPr="00761240">
        <w:rPr>
          <w:rFonts w:ascii="Times New Roman" w:hAnsi="Times New Roman" w:cs="Times New Roman"/>
          <w:sz w:val="23"/>
          <w:szCs w:val="23"/>
        </w:rPr>
        <w:t>Que el Capítulo 18 ítem 18.1 de la póliza de vehículos, a la letra dice:</w:t>
      </w:r>
    </w:p>
    <w:p w:rsidRPr="00761240" w:rsidR="00027BA9" w:rsidP="00027BA9" w:rsidRDefault="00027BA9" w14:paraId="4EE2C7BC" w14:textId="77777777">
      <w:pPr>
        <w:pStyle w:val="Prrafodelista"/>
        <w:rPr>
          <w:rFonts w:ascii="Times New Roman" w:hAnsi="Times New Roman" w:cs="Times New Roman"/>
          <w:sz w:val="23"/>
          <w:szCs w:val="23"/>
        </w:rPr>
      </w:pPr>
    </w:p>
    <w:p w:rsidRPr="00761240" w:rsidR="00027BA9" w:rsidP="00027BA9" w:rsidRDefault="00027BA9" w14:paraId="6D15655D" w14:textId="77777777">
      <w:pPr>
        <w:pStyle w:val="Prrafodelista"/>
        <w:rPr>
          <w:rFonts w:ascii="Times New Roman" w:hAnsi="Times New Roman" w:cs="Times New Roman"/>
          <w:b/>
          <w:bCs/>
          <w:sz w:val="23"/>
          <w:szCs w:val="23"/>
        </w:rPr>
      </w:pPr>
      <w:r w:rsidRPr="00761240">
        <w:rPr>
          <w:rFonts w:ascii="Times New Roman" w:hAnsi="Times New Roman" w:cs="Times New Roman"/>
          <w:b/>
          <w:bCs/>
          <w:sz w:val="23"/>
          <w:szCs w:val="23"/>
        </w:rPr>
        <w:t>“PROCEDIMIENTO PARA DAR AVISO Y SOLICITAR LA COBERTURA EN CASO DE SINIESTRO</w:t>
      </w:r>
    </w:p>
    <w:p w:rsidRPr="00761240" w:rsidR="00027BA9" w:rsidP="00027BA9" w:rsidRDefault="00027BA9" w14:paraId="68DE9A77" w14:textId="77777777">
      <w:pPr>
        <w:pStyle w:val="Prrafodelista"/>
        <w:rPr>
          <w:rFonts w:ascii="Times New Roman" w:hAnsi="Times New Roman" w:cs="Times New Roman"/>
          <w:sz w:val="23"/>
          <w:szCs w:val="23"/>
        </w:rPr>
      </w:pPr>
    </w:p>
    <w:p w:rsidRPr="00761240" w:rsidR="00027BA9" w:rsidP="00027BA9" w:rsidRDefault="00027BA9" w14:paraId="3ED8C6D5" w14:textId="77777777">
      <w:pPr>
        <w:pStyle w:val="Prrafodelista"/>
        <w:rPr>
          <w:rFonts w:ascii="Times New Roman" w:hAnsi="Times New Roman" w:cs="Times New Roman"/>
          <w:i/>
          <w:iCs/>
          <w:sz w:val="23"/>
          <w:szCs w:val="23"/>
        </w:rPr>
      </w:pPr>
      <w:r w:rsidRPr="00761240">
        <w:rPr>
          <w:rFonts w:ascii="Times New Roman" w:hAnsi="Times New Roman" w:cs="Times New Roman"/>
          <w:i/>
          <w:iCs/>
          <w:sz w:val="23"/>
          <w:szCs w:val="23"/>
        </w:rPr>
        <w:t>El incumplimiento de una o varias de las obligaciones y procedimientos señalados en este numeral, libera a la aseguradora de todo tipo de responsabilidad respecto al siniestro.</w:t>
      </w:r>
    </w:p>
    <w:p w:rsidRPr="00761240" w:rsidR="00027BA9" w:rsidP="00027BA9" w:rsidRDefault="00027BA9" w14:paraId="1D50C008" w14:textId="77777777">
      <w:pPr>
        <w:pStyle w:val="Prrafodelista"/>
        <w:rPr>
          <w:rFonts w:ascii="Times New Roman" w:hAnsi="Times New Roman" w:cs="Times New Roman"/>
          <w:i/>
          <w:iCs/>
          <w:sz w:val="23"/>
          <w:szCs w:val="23"/>
        </w:rPr>
      </w:pPr>
    </w:p>
    <w:p w:rsidRPr="00761240" w:rsidR="00027BA9" w:rsidP="00027BA9" w:rsidRDefault="00027BA9" w14:paraId="3DE3C6E7" w14:textId="77777777">
      <w:pPr>
        <w:spacing w:after="0" w:line="240" w:lineRule="auto"/>
        <w:ind w:left="360"/>
        <w:jc w:val="both"/>
        <w:rPr>
          <w:rFonts w:ascii="Times New Roman" w:hAnsi="Times New Roman"/>
          <w:b/>
          <w:bCs/>
          <w:i/>
          <w:iCs/>
          <w:sz w:val="23"/>
          <w:szCs w:val="23"/>
        </w:rPr>
      </w:pPr>
      <w:r w:rsidRPr="00761240">
        <w:rPr>
          <w:rFonts w:ascii="Times New Roman" w:hAnsi="Times New Roman"/>
          <w:sz w:val="23"/>
          <w:szCs w:val="23"/>
        </w:rPr>
        <w:t xml:space="preserve">     </w:t>
      </w:r>
      <w:r w:rsidRPr="00761240">
        <w:rPr>
          <w:rFonts w:ascii="Times New Roman" w:hAnsi="Times New Roman"/>
          <w:b/>
          <w:bCs/>
          <w:i/>
          <w:iCs/>
          <w:sz w:val="23"/>
          <w:szCs w:val="23"/>
        </w:rPr>
        <w:t>Aviso de Siniestro</w:t>
      </w:r>
      <w:r w:rsidRPr="00761240">
        <w:rPr>
          <w:rFonts w:ascii="Times New Roman" w:hAnsi="Times New Roman"/>
          <w:i/>
          <w:iCs/>
          <w:sz w:val="23"/>
          <w:szCs w:val="23"/>
        </w:rPr>
        <w:t xml:space="preserve"> Denunciar sin excepción el hecho inmediatamente a la autoridad policial de la jurisdicción donde ocurrió el accidente, sometiéndose al dosaje etílico según corresponda, en el plazo máximo de cuatro (4) horas de ocurrido el accidente.</w:t>
      </w:r>
    </w:p>
    <w:p w:rsidRPr="00761240" w:rsidR="00027BA9" w:rsidP="00027BA9" w:rsidRDefault="00027BA9" w14:paraId="66525725" w14:textId="77777777">
      <w:pPr>
        <w:spacing w:after="0" w:line="240" w:lineRule="auto"/>
        <w:jc w:val="both"/>
        <w:rPr>
          <w:rFonts w:ascii="Times New Roman" w:hAnsi="Times New Roman"/>
          <w:i/>
          <w:iCs/>
          <w:sz w:val="23"/>
          <w:szCs w:val="23"/>
        </w:rPr>
      </w:pPr>
    </w:p>
    <w:p w:rsidRPr="00761240" w:rsidR="00027BA9" w:rsidP="00027BA9" w:rsidRDefault="00027BA9" w14:paraId="7FE60E5D" w14:textId="77777777">
      <w:pPr>
        <w:pStyle w:val="Prrafodelista"/>
        <w:rPr>
          <w:rFonts w:ascii="Times New Roman" w:hAnsi="Times New Roman" w:cs="Times New Roman"/>
          <w:i/>
          <w:iCs/>
          <w:sz w:val="23"/>
          <w:szCs w:val="23"/>
        </w:rPr>
      </w:pPr>
      <w:r w:rsidRPr="00761240">
        <w:rPr>
          <w:rFonts w:ascii="Times New Roman" w:hAnsi="Times New Roman" w:cs="Times New Roman"/>
          <w:i/>
          <w:iCs/>
          <w:sz w:val="23"/>
          <w:szCs w:val="23"/>
        </w:rPr>
        <w:t>Informar en el más breve plazo posible a La Aseguradora la ocurrencia del siniestro llamando al teléfono 2110211 o acercándose a cualquiera de nuestras oficinas a nivel nacional y confirmarlo por escrito dentro del mismo plazo (…)</w:t>
      </w:r>
    </w:p>
    <w:p w:rsidRPr="00761240" w:rsidR="00027BA9" w:rsidP="00027BA9" w:rsidRDefault="00027BA9" w14:paraId="37C20384" w14:textId="77777777">
      <w:pPr>
        <w:pStyle w:val="Prrafodelista"/>
        <w:rPr>
          <w:rFonts w:ascii="Times New Roman" w:hAnsi="Times New Roman" w:cs="Times New Roman"/>
          <w:i/>
          <w:iCs/>
          <w:sz w:val="23"/>
          <w:szCs w:val="23"/>
        </w:rPr>
      </w:pPr>
      <w:r w:rsidRPr="00761240">
        <w:rPr>
          <w:rFonts w:ascii="Times New Roman" w:hAnsi="Times New Roman" w:cs="Times New Roman"/>
          <w:i/>
          <w:iCs/>
          <w:sz w:val="23"/>
          <w:szCs w:val="23"/>
        </w:rPr>
        <w:t>La omisión o el retraso solo son excusables si medió fuerza mayor, caso fortuito o imposibilidad de hecho (…)</w:t>
      </w:r>
    </w:p>
    <w:p w:rsidRPr="00761240" w:rsidR="00027BA9" w:rsidP="00027BA9" w:rsidRDefault="00027BA9" w14:paraId="290DB100" w14:textId="77777777">
      <w:pPr>
        <w:pStyle w:val="Prrafodelista"/>
        <w:rPr>
          <w:rFonts w:ascii="Times New Roman" w:hAnsi="Times New Roman" w:cs="Times New Roman"/>
          <w:i/>
          <w:iCs/>
          <w:sz w:val="23"/>
          <w:szCs w:val="23"/>
        </w:rPr>
      </w:pPr>
    </w:p>
    <w:p w:rsidRPr="00761240" w:rsidR="00027BA9" w:rsidP="00027BA9" w:rsidRDefault="00027BA9" w14:paraId="0D4C22DF" w14:textId="77777777">
      <w:pPr>
        <w:pStyle w:val="Prrafodelista"/>
        <w:numPr>
          <w:ilvl w:val="0"/>
          <w:numId w:val="25"/>
        </w:numPr>
        <w:autoSpaceDE/>
        <w:autoSpaceDN/>
        <w:adjustRightInd/>
        <w:ind w:right="0"/>
        <w:contextualSpacing/>
        <w:rPr>
          <w:rFonts w:ascii="Times New Roman" w:hAnsi="Times New Roman" w:cs="Times New Roman"/>
          <w:sz w:val="23"/>
          <w:szCs w:val="23"/>
        </w:rPr>
      </w:pPr>
      <w:r w:rsidRPr="00761240">
        <w:rPr>
          <w:rFonts w:ascii="Times New Roman" w:hAnsi="Times New Roman" w:cs="Times New Roman"/>
          <w:sz w:val="23"/>
          <w:szCs w:val="23"/>
        </w:rPr>
        <w:t>Que, en el presente caso, el conductor y/o asegurada no cumplió con reportar el siniestro a la aseguradora “</w:t>
      </w:r>
      <w:r w:rsidRPr="00761240">
        <w:rPr>
          <w:rFonts w:ascii="Times New Roman" w:hAnsi="Times New Roman" w:cs="Times New Roman"/>
          <w:i/>
          <w:iCs/>
          <w:sz w:val="23"/>
          <w:szCs w:val="23"/>
        </w:rPr>
        <w:t>en el más breve plazo”. No se realizó la Denuncia Policial inmediatamente de sucedido el siniestro y no se realizó el Dosaje Etílico en el plazo máximo de cuatro (4) horas de ocurrido el siniestro, tal como se encuentra establecido en las Condiciones de la póliza contratada.</w:t>
      </w:r>
    </w:p>
    <w:p w:rsidRPr="00761240" w:rsidR="00027BA9" w:rsidP="00027BA9" w:rsidRDefault="00027BA9" w14:paraId="3CE27EA2" w14:textId="77777777">
      <w:pPr>
        <w:spacing w:after="0" w:line="240" w:lineRule="auto"/>
        <w:jc w:val="both"/>
        <w:rPr>
          <w:rFonts w:ascii="Times New Roman" w:hAnsi="Times New Roman"/>
          <w:sz w:val="23"/>
          <w:szCs w:val="23"/>
        </w:rPr>
      </w:pPr>
    </w:p>
    <w:p w:rsidRPr="00761240" w:rsidR="00027BA9" w:rsidP="00027BA9" w:rsidRDefault="00027BA9" w14:paraId="5820DA7A" w14:textId="77777777">
      <w:pPr>
        <w:pStyle w:val="Prrafodelista"/>
        <w:rPr>
          <w:rFonts w:ascii="Times New Roman" w:hAnsi="Times New Roman" w:cs="Times New Roman"/>
          <w:sz w:val="23"/>
          <w:szCs w:val="23"/>
        </w:rPr>
      </w:pPr>
      <w:r w:rsidRPr="00761240">
        <w:rPr>
          <w:rFonts w:ascii="Times New Roman" w:hAnsi="Times New Roman" w:cs="Times New Roman"/>
          <w:sz w:val="23"/>
          <w:szCs w:val="23"/>
        </w:rPr>
        <w:t>Que, la asegurada indica que, el accidente ocurrió al promediar las 22.45 horas y se reportó de inmediato a un patrullero que transitaba por la zona, siendo que los policías le recomendaron salir de la zona al considerarse zona roja, lo cual no se encuentra probado documentalmente, por lo que por ese motivo no realizó lo indicado en los plazos que figuran en el numeral 3 precedente. Que, de ser cierto que la policía le recomendó salir de la zona por ser peligrosa, eso no quiere decir que no se acercara a la Comisaría de la jurisdicción a realizar la denuncia policial y pasar el dosaje etílico correspondiente.</w:t>
      </w:r>
    </w:p>
    <w:p w:rsidRPr="00761240" w:rsidR="00027BA9" w:rsidP="00027BA9" w:rsidRDefault="00027BA9" w14:paraId="7F6A5B0D" w14:textId="77777777">
      <w:pPr>
        <w:spacing w:after="0" w:line="240" w:lineRule="auto"/>
        <w:jc w:val="both"/>
        <w:rPr>
          <w:rFonts w:ascii="Times New Roman" w:hAnsi="Times New Roman"/>
          <w:sz w:val="23"/>
          <w:szCs w:val="23"/>
        </w:rPr>
      </w:pPr>
    </w:p>
    <w:p w:rsidRPr="00761240" w:rsidR="00027BA9" w:rsidP="00027BA9" w:rsidRDefault="00027BA9" w14:paraId="2E33EEAB" w14:textId="77777777">
      <w:pPr>
        <w:pStyle w:val="Prrafodelista"/>
        <w:numPr>
          <w:ilvl w:val="0"/>
          <w:numId w:val="25"/>
        </w:numPr>
        <w:autoSpaceDE/>
        <w:autoSpaceDN/>
        <w:adjustRightInd/>
        <w:ind w:right="0"/>
        <w:contextualSpacing/>
        <w:rPr>
          <w:rFonts w:ascii="Times New Roman" w:hAnsi="Times New Roman" w:cs="Times New Roman"/>
          <w:sz w:val="23"/>
          <w:szCs w:val="23"/>
        </w:rPr>
      </w:pPr>
      <w:r w:rsidRPr="00761240">
        <w:rPr>
          <w:rFonts w:ascii="Times New Roman" w:hAnsi="Times New Roman" w:cs="Times New Roman"/>
          <w:sz w:val="23"/>
          <w:szCs w:val="23"/>
        </w:rPr>
        <w:t xml:space="preserve">Que, la asegurada indicó que tiene evidencia en video del momento del accidente y cuando la policía se apersona y es claro que el chofer tercero presentaba signos de haber ingerido alcohol, así como demuestra el dosaje. Que, ante la afirmación de la asegurada el colegiado le solicitó que remita a la DEFASEG dicho video, para lo cual se le otorgó un plazo de cinco (5) días. Que, del análisis del video remitido (video de la </w:t>
      </w:r>
      <w:r w:rsidRPr="00761240">
        <w:rPr>
          <w:rFonts w:ascii="Times New Roman" w:hAnsi="Times New Roman" w:cs="Times New Roman"/>
          <w:sz w:val="23"/>
          <w:szCs w:val="23"/>
        </w:rPr>
        <w:lastRenderedPageBreak/>
        <w:t xml:space="preserve">Municipalidad), se observa el recorrido del tercero(mototaxi), sin embargo, no se aprecia que dicho vehículo se meta en contra, ni que estuviera con signos de ebriedad, con lo </w:t>
      </w:r>
      <w:proofErr w:type="gramStart"/>
      <w:r w:rsidRPr="00761240">
        <w:rPr>
          <w:rFonts w:ascii="Times New Roman" w:hAnsi="Times New Roman" w:cs="Times New Roman"/>
          <w:sz w:val="23"/>
          <w:szCs w:val="23"/>
        </w:rPr>
        <w:t>cual,  ello</w:t>
      </w:r>
      <w:proofErr w:type="gramEnd"/>
      <w:r w:rsidRPr="00761240">
        <w:rPr>
          <w:rFonts w:ascii="Times New Roman" w:hAnsi="Times New Roman" w:cs="Times New Roman"/>
          <w:sz w:val="23"/>
          <w:szCs w:val="23"/>
        </w:rPr>
        <w:t xml:space="preserve"> no justifica la acción del conductor de no cumplir con presentar la denuncia policial y pasar el dosaje etílico en el plazo indicado en las condiciones de la póliza.</w:t>
      </w:r>
    </w:p>
    <w:p w:rsidRPr="00761240" w:rsidR="00027BA9" w:rsidP="00027BA9" w:rsidRDefault="00027BA9" w14:paraId="1957F429" w14:textId="77777777">
      <w:pPr>
        <w:spacing w:after="0" w:line="240" w:lineRule="auto"/>
        <w:jc w:val="both"/>
        <w:rPr>
          <w:rFonts w:ascii="Times New Roman" w:hAnsi="Times New Roman"/>
          <w:sz w:val="23"/>
          <w:szCs w:val="23"/>
        </w:rPr>
      </w:pPr>
    </w:p>
    <w:p w:rsidRPr="00761240" w:rsidR="00027BA9" w:rsidP="00027BA9" w:rsidRDefault="00027BA9" w14:paraId="5E3E7ACC" w14:textId="77777777">
      <w:pPr>
        <w:pStyle w:val="Prrafodelista"/>
        <w:numPr>
          <w:ilvl w:val="0"/>
          <w:numId w:val="25"/>
        </w:numPr>
        <w:autoSpaceDE/>
        <w:autoSpaceDN/>
        <w:adjustRightInd/>
        <w:ind w:right="0"/>
        <w:contextualSpacing/>
        <w:rPr>
          <w:rFonts w:ascii="Times New Roman" w:hAnsi="Times New Roman" w:cs="Times New Roman"/>
          <w:sz w:val="23"/>
          <w:szCs w:val="23"/>
        </w:rPr>
      </w:pPr>
      <w:r w:rsidRPr="00761240">
        <w:rPr>
          <w:rFonts w:ascii="Times New Roman" w:hAnsi="Times New Roman" w:cs="Times New Roman"/>
          <w:sz w:val="23"/>
          <w:szCs w:val="23"/>
        </w:rPr>
        <w:t>Que, adicionalmente, en su escrito de reclamación solo figura un video que muestra a dos policías conversando con la asegurada y/o conductor sobre los pasos a seguir para la atención del siniestro.</w:t>
      </w:r>
    </w:p>
    <w:p w:rsidRPr="00761240" w:rsidR="00027BA9" w:rsidP="00027BA9" w:rsidRDefault="00027BA9" w14:paraId="1DF9BCE7" w14:textId="77777777">
      <w:pPr>
        <w:pStyle w:val="Prrafodelista"/>
        <w:rPr>
          <w:rFonts w:ascii="Times New Roman" w:hAnsi="Times New Roman" w:cs="Times New Roman"/>
          <w:sz w:val="23"/>
          <w:szCs w:val="23"/>
        </w:rPr>
      </w:pPr>
    </w:p>
    <w:p w:rsidRPr="00761240" w:rsidR="00027BA9" w:rsidP="00027BA9" w:rsidRDefault="00027BA9" w14:paraId="10D0A6C3" w14:textId="77777777">
      <w:pPr>
        <w:spacing w:after="0" w:line="240" w:lineRule="auto"/>
        <w:jc w:val="both"/>
        <w:rPr>
          <w:rFonts w:ascii="Times New Roman" w:hAnsi="Times New Roman"/>
          <w:b/>
          <w:bCs/>
          <w:sz w:val="23"/>
          <w:szCs w:val="23"/>
        </w:rPr>
      </w:pPr>
      <w:r w:rsidRPr="00761240">
        <w:rPr>
          <w:rFonts w:ascii="Times New Roman" w:hAnsi="Times New Roman"/>
          <w:sz w:val="23"/>
          <w:szCs w:val="23"/>
        </w:rPr>
        <w:t>Que, como consecuencia del análisis realizado, en lo que respecta al incumplimiento de la obligación de reportar el siniestro en el más breve plazo a la aseguradora, realizar la denuncia policial y pasar el dosaje etílico en los plazos contenidos en la póliza, sin que se haya probado fuerza mayor o imposibilidad de hecho, se considera que el rechazo posee legitimidad.</w:t>
      </w:r>
    </w:p>
    <w:p w:rsidRPr="00761240" w:rsidR="00027BA9" w:rsidP="00027BA9" w:rsidRDefault="00027BA9" w14:paraId="2F9A4D33" w14:textId="77777777">
      <w:pPr>
        <w:spacing w:after="0" w:line="240" w:lineRule="auto"/>
        <w:jc w:val="both"/>
        <w:rPr>
          <w:rFonts w:ascii="Times New Roman" w:hAnsi="Times New Roman"/>
          <w:b/>
          <w:bCs/>
          <w:sz w:val="23"/>
          <w:szCs w:val="23"/>
        </w:rPr>
      </w:pPr>
    </w:p>
    <w:p w:rsidRPr="00761240" w:rsidR="00027BA9" w:rsidP="00027BA9" w:rsidRDefault="00027BA9" w14:paraId="4D906682" w14:textId="77777777">
      <w:pPr>
        <w:spacing w:after="0" w:line="240" w:lineRule="auto"/>
        <w:jc w:val="both"/>
        <w:rPr>
          <w:rFonts w:ascii="Times New Roman" w:hAnsi="Times New Roman"/>
          <w:sz w:val="23"/>
          <w:szCs w:val="23"/>
        </w:rPr>
      </w:pPr>
      <w:r w:rsidRPr="00761240">
        <w:rPr>
          <w:rFonts w:ascii="Times New Roman" w:hAnsi="Times New Roman"/>
          <w:sz w:val="23"/>
          <w:szCs w:val="23"/>
        </w:rPr>
        <w:t>Que, en consecuencia, esta Defensoría del Asegurado concluye su apreciación razonada y conjunta al amparo de lo establecido en su Reglamento, por lo que:</w:t>
      </w:r>
    </w:p>
    <w:p w:rsidRPr="00761240" w:rsidR="00027BA9" w:rsidP="00027BA9" w:rsidRDefault="00027BA9" w14:paraId="37B95FEB" w14:textId="77777777">
      <w:pPr>
        <w:spacing w:after="0" w:line="240" w:lineRule="auto"/>
        <w:jc w:val="both"/>
        <w:rPr>
          <w:rFonts w:ascii="Times New Roman" w:hAnsi="Times New Roman"/>
          <w:sz w:val="23"/>
          <w:szCs w:val="23"/>
        </w:rPr>
      </w:pPr>
    </w:p>
    <w:p w:rsidRPr="00761240" w:rsidR="00027BA9" w:rsidP="00027BA9" w:rsidRDefault="00027BA9" w14:paraId="5DA19A47" w14:textId="77777777">
      <w:pPr>
        <w:spacing w:after="0" w:line="240" w:lineRule="auto"/>
        <w:jc w:val="both"/>
        <w:rPr>
          <w:rFonts w:ascii="Times New Roman" w:hAnsi="Times New Roman"/>
          <w:sz w:val="23"/>
          <w:szCs w:val="23"/>
        </w:rPr>
      </w:pPr>
      <w:r w:rsidRPr="00761240">
        <w:rPr>
          <w:rFonts w:ascii="Times New Roman" w:hAnsi="Times New Roman"/>
          <w:sz w:val="23"/>
          <w:szCs w:val="23"/>
        </w:rPr>
        <w:t>Resuelve</w:t>
      </w:r>
    </w:p>
    <w:p w:rsidRPr="00761240" w:rsidR="00027BA9" w:rsidP="00027BA9" w:rsidRDefault="00027BA9" w14:paraId="1BA882D1" w14:textId="77777777">
      <w:pPr>
        <w:spacing w:after="0" w:line="240" w:lineRule="auto"/>
        <w:jc w:val="both"/>
        <w:rPr>
          <w:rFonts w:ascii="Times New Roman" w:hAnsi="Times New Roman"/>
          <w:sz w:val="23"/>
          <w:szCs w:val="23"/>
        </w:rPr>
      </w:pPr>
    </w:p>
    <w:p w:rsidRPr="00761240" w:rsidR="00027BA9" w:rsidP="00027BA9" w:rsidRDefault="00027BA9" w14:paraId="2AAF4A6B" w14:textId="08FF4DFA">
      <w:pPr>
        <w:spacing w:after="0" w:line="240" w:lineRule="auto"/>
        <w:jc w:val="both"/>
        <w:rPr>
          <w:rFonts w:ascii="Times New Roman" w:hAnsi="Times New Roman"/>
          <w:sz w:val="23"/>
          <w:szCs w:val="23"/>
        </w:rPr>
      </w:pPr>
      <w:r w:rsidRPr="26E40B5D" w:rsidR="00027BA9">
        <w:rPr>
          <w:rFonts w:ascii="Times New Roman" w:hAnsi="Times New Roman"/>
          <w:sz w:val="23"/>
          <w:szCs w:val="23"/>
        </w:rPr>
        <w:t xml:space="preserve">Declarar </w:t>
      </w:r>
      <w:r w:rsidRPr="26E40B5D" w:rsidR="00027BA9">
        <w:rPr>
          <w:rFonts w:ascii="Times New Roman" w:hAnsi="Times New Roman"/>
          <w:b w:val="1"/>
          <w:bCs w:val="1"/>
          <w:sz w:val="23"/>
          <w:szCs w:val="23"/>
        </w:rPr>
        <w:t>INFUNDADA</w:t>
      </w:r>
      <w:r w:rsidRPr="26E40B5D" w:rsidR="00027BA9">
        <w:rPr>
          <w:rFonts w:ascii="Times New Roman" w:hAnsi="Times New Roman"/>
          <w:sz w:val="23"/>
          <w:szCs w:val="23"/>
        </w:rPr>
        <w:t xml:space="preserve"> la reclamación interpuesta por </w:t>
      </w:r>
      <w:r w:rsidRPr="26E40B5D" w:rsidR="46893BFC">
        <w:rPr>
          <w:rFonts w:ascii="Times New Roman" w:hAnsi="Times New Roman"/>
          <w:b w:val="1"/>
          <w:bCs w:val="1"/>
          <w:sz w:val="23"/>
          <w:szCs w:val="23"/>
        </w:rPr>
        <w:t>................................................</w:t>
      </w:r>
      <w:r w:rsidRPr="26E40B5D" w:rsidR="00027BA9">
        <w:rPr>
          <w:rFonts w:ascii="Times New Roman" w:hAnsi="Times New Roman"/>
          <w:sz w:val="23"/>
          <w:szCs w:val="23"/>
        </w:rPr>
        <w:t xml:space="preserve"> contra </w:t>
      </w:r>
      <w:r w:rsidRPr="26E40B5D" w:rsidR="44EE3370">
        <w:rPr>
          <w:rFonts w:ascii="Times New Roman" w:hAnsi="Times New Roman"/>
          <w:b w:val="1"/>
          <w:bCs w:val="1"/>
          <w:sz w:val="23"/>
          <w:szCs w:val="23"/>
        </w:rPr>
        <w:t>.........................................</w:t>
      </w:r>
      <w:r w:rsidRPr="26E40B5D" w:rsidR="00027BA9">
        <w:rPr>
          <w:rFonts w:ascii="Times New Roman" w:hAnsi="Times New Roman"/>
          <w:sz w:val="23"/>
          <w:szCs w:val="23"/>
        </w:rPr>
        <w:t>, dejando a salvo el derecho de la reclamante para recurrir a las instancias que considere pertinentes.</w:t>
      </w:r>
    </w:p>
    <w:p w:rsidRPr="00761240" w:rsidR="00F07C74" w:rsidP="00767845" w:rsidRDefault="00D00142" w14:paraId="109CA284" w14:textId="00071A77">
      <w:pPr>
        <w:jc w:val="right"/>
        <w:rPr>
          <w:rFonts w:ascii="Times New Roman" w:hAnsi="Times New Roman"/>
          <w:sz w:val="23"/>
          <w:szCs w:val="23"/>
        </w:rPr>
      </w:pPr>
      <w:r w:rsidRPr="00761240">
        <w:rPr>
          <w:rFonts w:ascii="Times New Roman" w:hAnsi="Times New Roman"/>
          <w:sz w:val="23"/>
          <w:szCs w:val="23"/>
        </w:rPr>
        <w:t>Lima,</w:t>
      </w:r>
      <w:r w:rsidRPr="00761240" w:rsidR="0034229F">
        <w:rPr>
          <w:rFonts w:ascii="Times New Roman" w:hAnsi="Times New Roman"/>
          <w:sz w:val="23"/>
          <w:szCs w:val="23"/>
        </w:rPr>
        <w:t xml:space="preserve"> </w:t>
      </w:r>
      <w:r w:rsidRPr="00761240" w:rsidR="007C51E3">
        <w:rPr>
          <w:rFonts w:ascii="Times New Roman" w:hAnsi="Times New Roman"/>
          <w:sz w:val="23"/>
          <w:szCs w:val="23"/>
        </w:rPr>
        <w:t>1</w:t>
      </w:r>
      <w:r w:rsidRPr="00761240" w:rsidR="00E15D35">
        <w:rPr>
          <w:rFonts w:ascii="Times New Roman" w:hAnsi="Times New Roman"/>
          <w:sz w:val="23"/>
          <w:szCs w:val="23"/>
        </w:rPr>
        <w:t>4</w:t>
      </w:r>
      <w:r w:rsidRPr="00761240" w:rsidR="00FB1E10">
        <w:rPr>
          <w:rFonts w:ascii="Times New Roman" w:hAnsi="Times New Roman"/>
          <w:sz w:val="23"/>
          <w:szCs w:val="23"/>
        </w:rPr>
        <w:t xml:space="preserve"> </w:t>
      </w:r>
      <w:r w:rsidRPr="00761240">
        <w:rPr>
          <w:rFonts w:ascii="Times New Roman" w:hAnsi="Times New Roman"/>
          <w:sz w:val="23"/>
          <w:szCs w:val="23"/>
        </w:rPr>
        <w:t>de</w:t>
      </w:r>
      <w:r w:rsidRPr="00761240" w:rsidR="00C75095">
        <w:rPr>
          <w:rFonts w:ascii="Times New Roman" w:hAnsi="Times New Roman"/>
          <w:sz w:val="23"/>
          <w:szCs w:val="23"/>
        </w:rPr>
        <w:t xml:space="preserve"> </w:t>
      </w:r>
      <w:r w:rsidRPr="00761240" w:rsidR="00FB1E10">
        <w:rPr>
          <w:rFonts w:ascii="Times New Roman" w:hAnsi="Times New Roman"/>
          <w:sz w:val="23"/>
          <w:szCs w:val="23"/>
        </w:rPr>
        <w:t>diciembre</w:t>
      </w:r>
      <w:r w:rsidRPr="00761240">
        <w:rPr>
          <w:rFonts w:ascii="Times New Roman" w:hAnsi="Times New Roman"/>
          <w:sz w:val="23"/>
          <w:szCs w:val="23"/>
        </w:rPr>
        <w:t xml:space="preserve"> de 202</w:t>
      </w:r>
      <w:r w:rsidRPr="00761240" w:rsidR="006C6213">
        <w:rPr>
          <w:rFonts w:ascii="Times New Roman" w:hAnsi="Times New Roman"/>
          <w:sz w:val="23"/>
          <w:szCs w:val="23"/>
        </w:rPr>
        <w:t>3</w:t>
      </w:r>
    </w:p>
    <w:p w:rsidRPr="00761240" w:rsidR="00F07C74" w:rsidP="00F07C74" w:rsidRDefault="00F07C74" w14:paraId="64136AEE" w14:textId="77777777">
      <w:pPr>
        <w:jc w:val="both"/>
        <w:rPr>
          <w:rFonts w:ascii="Times New Roman" w:hAnsi="Times New Roman"/>
          <w:b/>
          <w:bCs/>
          <w:i/>
          <w:iCs/>
          <w:sz w:val="23"/>
          <w:szCs w:val="23"/>
          <w:lang w:val="es-ES_tradnl"/>
        </w:rPr>
      </w:pPr>
      <w:r w:rsidRPr="00761240">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761240" w:rsidR="00F07C74" w:rsidP="00F07C74" w:rsidRDefault="00F07C74" w14:paraId="57FA2984" w14:textId="77777777">
      <w:pPr>
        <w:spacing w:line="240" w:lineRule="auto"/>
        <w:jc w:val="both"/>
        <w:rPr>
          <w:rFonts w:ascii="Times New Roman" w:hAnsi="Times New Roman"/>
          <w:b/>
          <w:bCs/>
          <w:i/>
          <w:iCs/>
          <w:sz w:val="23"/>
          <w:szCs w:val="23"/>
          <w:lang w:val="es-ES_tradnl"/>
        </w:rPr>
      </w:pPr>
    </w:p>
    <w:p w:rsidRPr="00761240" w:rsidR="00F07C74" w:rsidP="004D781D" w:rsidRDefault="00F07C74" w14:paraId="33178CDD" w14:textId="77777777">
      <w:pPr>
        <w:spacing w:line="240" w:lineRule="auto"/>
        <w:jc w:val="center"/>
        <w:rPr>
          <w:rFonts w:ascii="Times New Roman" w:hAnsi="Times New Roman"/>
          <w:b/>
          <w:bCs/>
          <w:sz w:val="23"/>
          <w:szCs w:val="23"/>
        </w:rPr>
      </w:pPr>
      <w:r w:rsidRPr="00761240">
        <w:rPr>
          <w:rFonts w:ascii="Times New Roman" w:hAnsi="Times New Roman"/>
          <w:b/>
          <w:bCs/>
          <w:sz w:val="23"/>
          <w:szCs w:val="23"/>
        </w:rPr>
        <w:t xml:space="preserve">Rolando Eyzaguirre </w:t>
      </w:r>
      <w:proofErr w:type="spellStart"/>
      <w:r w:rsidRPr="00761240">
        <w:rPr>
          <w:rFonts w:ascii="Times New Roman" w:hAnsi="Times New Roman"/>
          <w:b/>
          <w:bCs/>
          <w:sz w:val="23"/>
          <w:szCs w:val="23"/>
        </w:rPr>
        <w:t>Maccan</w:t>
      </w:r>
      <w:proofErr w:type="spellEnd"/>
      <w:r w:rsidRPr="00761240">
        <w:rPr>
          <w:rFonts w:ascii="Times New Roman" w:hAnsi="Times New Roman"/>
          <w:b/>
          <w:bCs/>
          <w:sz w:val="23"/>
          <w:szCs w:val="23"/>
        </w:rPr>
        <w:t xml:space="preserve"> – </w:t>
      </w:r>
      <w:proofErr w:type="gramStart"/>
      <w:r w:rsidRPr="00761240">
        <w:rPr>
          <w:rFonts w:ascii="Times New Roman" w:hAnsi="Times New Roman"/>
          <w:b/>
          <w:bCs/>
          <w:sz w:val="23"/>
          <w:szCs w:val="23"/>
        </w:rPr>
        <w:t>Presidente</w:t>
      </w:r>
      <w:proofErr w:type="gramEnd"/>
    </w:p>
    <w:p w:rsidRPr="00761240" w:rsidR="00F07C74" w:rsidP="004D781D" w:rsidRDefault="00F07C74" w14:paraId="2983C0F2" w14:textId="77777777">
      <w:pPr>
        <w:spacing w:line="240" w:lineRule="auto"/>
        <w:jc w:val="center"/>
        <w:rPr>
          <w:rFonts w:ascii="Times New Roman" w:hAnsi="Times New Roman"/>
          <w:b/>
          <w:bCs/>
          <w:sz w:val="23"/>
          <w:szCs w:val="23"/>
        </w:rPr>
      </w:pPr>
      <w:r w:rsidRPr="00761240">
        <w:rPr>
          <w:rFonts w:ascii="Times New Roman" w:hAnsi="Times New Roman"/>
          <w:b/>
          <w:bCs/>
          <w:sz w:val="23"/>
          <w:szCs w:val="23"/>
        </w:rPr>
        <w:t>María Eugenia Valdez Fernández Baca – Vocal</w:t>
      </w:r>
    </w:p>
    <w:p w:rsidRPr="00761240" w:rsidR="00F07C74" w:rsidP="004D781D" w:rsidRDefault="00F07C74" w14:paraId="3E8DC268" w14:textId="77777777">
      <w:pPr>
        <w:spacing w:line="240" w:lineRule="auto"/>
        <w:jc w:val="center"/>
        <w:rPr>
          <w:rFonts w:ascii="Times New Roman" w:hAnsi="Times New Roman"/>
          <w:b/>
          <w:bCs/>
          <w:sz w:val="23"/>
          <w:szCs w:val="23"/>
        </w:rPr>
      </w:pPr>
      <w:r w:rsidRPr="00761240">
        <w:rPr>
          <w:rFonts w:ascii="Times New Roman" w:hAnsi="Times New Roman"/>
          <w:b/>
          <w:bCs/>
          <w:sz w:val="23"/>
          <w:szCs w:val="23"/>
        </w:rPr>
        <w:t>Omar Alfaro Villanueva – Vocal</w:t>
      </w:r>
    </w:p>
    <w:p w:rsidRPr="005A2126" w:rsidR="0089374D" w:rsidP="26E40B5D" w:rsidRDefault="0089374D" w14:paraId="7A3A0BC6" w14:textId="15780BB1">
      <w:pPr>
        <w:spacing w:line="240" w:lineRule="auto"/>
        <w:jc w:val="center"/>
        <w:rPr>
          <w:rFonts w:ascii="Times New Roman" w:hAnsi="Times New Roman"/>
          <w:sz w:val="23"/>
          <w:szCs w:val="23"/>
          <w:lang w:val="es-MX"/>
        </w:rPr>
      </w:pPr>
      <w:r w:rsidRPr="26E40B5D" w:rsidR="00F07C74">
        <w:rPr>
          <w:rFonts w:ascii="Times New Roman" w:hAnsi="Times New Roman"/>
          <w:b w:val="1"/>
          <w:bCs w:val="1"/>
          <w:sz w:val="23"/>
          <w:szCs w:val="23"/>
        </w:rPr>
        <w:t>Gonzalo Abad del Busto - Vocal</w:t>
      </w:r>
    </w:p>
    <w:sectPr w:rsidRPr="005A2126" w:rsidR="0089374D" w:rsidSect="0031356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D3F77" w:rsidP="00722F1A" w:rsidRDefault="009D3F77" w14:paraId="3F9B7932" w14:textId="77777777">
      <w:pPr>
        <w:spacing w:after="0" w:line="240" w:lineRule="auto"/>
      </w:pPr>
      <w:r>
        <w:separator/>
      </w:r>
    </w:p>
  </w:endnote>
  <w:endnote w:type="continuationSeparator" w:id="0">
    <w:p w:rsidR="009D3F77" w:rsidP="00722F1A" w:rsidRDefault="009D3F77" w14:paraId="763B78CB" w14:textId="77777777">
      <w:pPr>
        <w:spacing w:after="0" w:line="240" w:lineRule="auto"/>
      </w:pPr>
      <w:r>
        <w:continuationSeparator/>
      </w:r>
    </w:p>
  </w:endnote>
  <w:endnote w:type="continuationNotice" w:id="1">
    <w:p w:rsidR="009D3F77" w:rsidRDefault="009D3F77" w14:paraId="2CE0B88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D3F77" w:rsidP="00722F1A" w:rsidRDefault="009D3F77" w14:paraId="6D972244" w14:textId="77777777">
      <w:pPr>
        <w:spacing w:after="0" w:line="240" w:lineRule="auto"/>
      </w:pPr>
      <w:r>
        <w:separator/>
      </w:r>
    </w:p>
  </w:footnote>
  <w:footnote w:type="continuationSeparator" w:id="0">
    <w:p w:rsidR="009D3F77" w:rsidP="00722F1A" w:rsidRDefault="009D3F77" w14:paraId="61EA132B" w14:textId="77777777">
      <w:pPr>
        <w:spacing w:after="0" w:line="240" w:lineRule="auto"/>
      </w:pPr>
      <w:r>
        <w:continuationSeparator/>
      </w:r>
    </w:p>
  </w:footnote>
  <w:footnote w:type="continuationNotice" w:id="1">
    <w:p w:rsidR="009D3F77" w:rsidRDefault="009D3F77" w14:paraId="2C26C9A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1AC389B"/>
    <w:multiLevelType w:val="hybridMultilevel"/>
    <w:tmpl w:val="2758B0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9"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0"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45702E8"/>
    <w:multiLevelType w:val="hybridMultilevel"/>
    <w:tmpl w:val="8CC4BE76"/>
    <w:lvl w:ilvl="0" w:tplc="64F2F77A">
      <w:start w:val="3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5FE51A7E"/>
    <w:multiLevelType w:val="hybridMultilevel"/>
    <w:tmpl w:val="F738B8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3"/>
  </w:num>
  <w:num w:numId="7" w16cid:durableId="1973601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7"/>
  </w:num>
  <w:num w:numId="12" w16cid:durableId="1692608256">
    <w:abstractNumId w:val="5"/>
  </w:num>
  <w:num w:numId="13" w16cid:durableId="1087725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4"/>
  </w:num>
  <w:num w:numId="15" w16cid:durableId="60712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0"/>
  </w:num>
  <w:num w:numId="17" w16cid:durableId="7595234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7"/>
  </w:num>
  <w:num w:numId="22" w16cid:durableId="17658772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55485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5214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7074514">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27BA9"/>
    <w:rsid w:val="000303B6"/>
    <w:rsid w:val="00031F0F"/>
    <w:rsid w:val="000329BA"/>
    <w:rsid w:val="000341A4"/>
    <w:rsid w:val="00040F0F"/>
    <w:rsid w:val="00043955"/>
    <w:rsid w:val="00050CC2"/>
    <w:rsid w:val="0005658F"/>
    <w:rsid w:val="00056E10"/>
    <w:rsid w:val="00057C1F"/>
    <w:rsid w:val="000674CF"/>
    <w:rsid w:val="00072DC0"/>
    <w:rsid w:val="00072E77"/>
    <w:rsid w:val="00074170"/>
    <w:rsid w:val="00075BED"/>
    <w:rsid w:val="00076043"/>
    <w:rsid w:val="00082464"/>
    <w:rsid w:val="0008641C"/>
    <w:rsid w:val="00086F3A"/>
    <w:rsid w:val="0008736D"/>
    <w:rsid w:val="000943A4"/>
    <w:rsid w:val="00096D11"/>
    <w:rsid w:val="000A05B4"/>
    <w:rsid w:val="000A637B"/>
    <w:rsid w:val="000B29AE"/>
    <w:rsid w:val="000B4C03"/>
    <w:rsid w:val="000C1F00"/>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6640"/>
    <w:rsid w:val="00197A32"/>
    <w:rsid w:val="001A2C08"/>
    <w:rsid w:val="001A3A1C"/>
    <w:rsid w:val="001A6119"/>
    <w:rsid w:val="001B2A3B"/>
    <w:rsid w:val="001B3EF6"/>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1ABD"/>
    <w:rsid w:val="002021B2"/>
    <w:rsid w:val="00203146"/>
    <w:rsid w:val="00206222"/>
    <w:rsid w:val="00210165"/>
    <w:rsid w:val="00210FFE"/>
    <w:rsid w:val="002130E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384A"/>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2126"/>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53E8"/>
    <w:rsid w:val="006677FB"/>
    <w:rsid w:val="006700A3"/>
    <w:rsid w:val="00674D55"/>
    <w:rsid w:val="00676288"/>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1240"/>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C51E3"/>
    <w:rsid w:val="007D3EB0"/>
    <w:rsid w:val="007D442E"/>
    <w:rsid w:val="007E38B7"/>
    <w:rsid w:val="007E5287"/>
    <w:rsid w:val="007E7DAB"/>
    <w:rsid w:val="007F00A7"/>
    <w:rsid w:val="007F4488"/>
    <w:rsid w:val="007F6EC2"/>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7F8"/>
    <w:rsid w:val="008E5819"/>
    <w:rsid w:val="008E7D37"/>
    <w:rsid w:val="008F29CC"/>
    <w:rsid w:val="008F3B72"/>
    <w:rsid w:val="008F52DF"/>
    <w:rsid w:val="008F73B7"/>
    <w:rsid w:val="009013AD"/>
    <w:rsid w:val="00903126"/>
    <w:rsid w:val="00905717"/>
    <w:rsid w:val="009217F9"/>
    <w:rsid w:val="0092351B"/>
    <w:rsid w:val="00923B73"/>
    <w:rsid w:val="00925B69"/>
    <w:rsid w:val="009278EB"/>
    <w:rsid w:val="00936470"/>
    <w:rsid w:val="00950713"/>
    <w:rsid w:val="00954297"/>
    <w:rsid w:val="00960CAD"/>
    <w:rsid w:val="00962DDA"/>
    <w:rsid w:val="00962F29"/>
    <w:rsid w:val="00963CE2"/>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D3F77"/>
    <w:rsid w:val="009E202C"/>
    <w:rsid w:val="009E3317"/>
    <w:rsid w:val="009E5B55"/>
    <w:rsid w:val="009F232F"/>
    <w:rsid w:val="009F270B"/>
    <w:rsid w:val="00A01330"/>
    <w:rsid w:val="00A01E90"/>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5A8B"/>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2A2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139B"/>
    <w:rsid w:val="00B643AD"/>
    <w:rsid w:val="00B6630C"/>
    <w:rsid w:val="00B67BB6"/>
    <w:rsid w:val="00B71411"/>
    <w:rsid w:val="00B75D55"/>
    <w:rsid w:val="00B841DC"/>
    <w:rsid w:val="00B84E04"/>
    <w:rsid w:val="00B8618B"/>
    <w:rsid w:val="00B86285"/>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27371"/>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5D35"/>
    <w:rsid w:val="00E1787F"/>
    <w:rsid w:val="00E17B81"/>
    <w:rsid w:val="00E20DCD"/>
    <w:rsid w:val="00E276B0"/>
    <w:rsid w:val="00E5535F"/>
    <w:rsid w:val="00E6025B"/>
    <w:rsid w:val="00E621CA"/>
    <w:rsid w:val="00E63DD9"/>
    <w:rsid w:val="00E67DCC"/>
    <w:rsid w:val="00E70F53"/>
    <w:rsid w:val="00E742F6"/>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3A7"/>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4AA4"/>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0286373C"/>
    <w:rsid w:val="26E40B5D"/>
    <w:rsid w:val="36DA19D6"/>
    <w:rsid w:val="42AF5752"/>
    <w:rsid w:val="44EE3370"/>
    <w:rsid w:val="46893BFC"/>
    <w:rsid w:val="6A02B2A0"/>
    <w:rsid w:val="6C8DEF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549065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046248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7047056">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33317600">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BF0F0A9-064F-4170-95E1-07D29CC9BF7A}"/>
</file>

<file path=customXml/itemProps3.xml><?xml version="1.0" encoding="utf-8"?>
<ds:datastoreItem xmlns:ds="http://schemas.openxmlformats.org/officeDocument/2006/customXml" ds:itemID="{EB379BF4-E3A9-4D8E-87FF-354214E77E29}"/>
</file>

<file path=customXml/itemProps4.xml><?xml version="1.0" encoding="utf-8"?>
<ds:datastoreItem xmlns:ds="http://schemas.openxmlformats.org/officeDocument/2006/customXml" ds:itemID="{3BC5D7C9-F11E-45E6-A25B-E396AEF024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697</cp:revision>
  <cp:lastPrinted>2023-12-14T16:48:00Z</cp:lastPrinted>
  <dcterms:created xsi:type="dcterms:W3CDTF">2022-12-22T22:59:00Z</dcterms:created>
  <dcterms:modified xsi:type="dcterms:W3CDTF">2025-07-22T20:31:16Z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