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A1431" w:rsidR="000341A4" w:rsidP="00FC79F6" w:rsidRDefault="000341A4" w14:paraId="6752CB7C" w14:textId="77777777">
      <w:pPr>
        <w:pStyle w:val="Puesto"/>
        <w:tabs>
          <w:tab w:val="left" w:pos="2730"/>
          <w:tab w:val="center" w:pos="4419"/>
        </w:tabs>
        <w:jc w:val="both"/>
        <w:outlineLvl w:val="0"/>
        <w:rPr>
          <w:rStyle w:val="Textoennegrita"/>
          <w:b/>
          <w:bCs/>
          <w:sz w:val="23"/>
          <w:szCs w:val="23"/>
          <w:lang w:val="es-ES"/>
        </w:rPr>
      </w:pPr>
    </w:p>
    <w:p w:rsidRPr="000A1431" w:rsidR="000341A4" w:rsidP="00FC79F6" w:rsidRDefault="000341A4" w14:paraId="56329F19" w14:textId="77777777">
      <w:pPr>
        <w:pStyle w:val="Puesto"/>
        <w:tabs>
          <w:tab w:val="left" w:pos="2730"/>
          <w:tab w:val="center" w:pos="4419"/>
        </w:tabs>
        <w:outlineLvl w:val="0"/>
        <w:rPr>
          <w:rStyle w:val="Textoennegrita"/>
          <w:b/>
          <w:bCs/>
          <w:sz w:val="23"/>
          <w:szCs w:val="23"/>
          <w:lang w:val="es-ES"/>
        </w:rPr>
      </w:pPr>
    </w:p>
    <w:p w:rsidRPr="000A1431" w:rsidR="004C2D03" w:rsidP="004C2D03" w:rsidRDefault="00D00142" w14:paraId="1AD01369" w14:textId="2DD7AD3E">
      <w:pPr>
        <w:pStyle w:val="Puesto"/>
        <w:tabs>
          <w:tab w:val="left" w:pos="2730"/>
          <w:tab w:val="center" w:pos="4419"/>
        </w:tabs>
        <w:outlineLvl w:val="0"/>
        <w:rPr>
          <w:sz w:val="23"/>
          <w:szCs w:val="23"/>
          <w:lang w:val="es-ES"/>
        </w:rPr>
      </w:pPr>
      <w:r w:rsidRPr="000A1431">
        <w:rPr>
          <w:rStyle w:val="Textoennegrita"/>
          <w:b/>
          <w:bCs/>
          <w:sz w:val="23"/>
          <w:szCs w:val="23"/>
          <w:lang w:val="es-ES"/>
        </w:rPr>
        <w:t xml:space="preserve">RESOLUCION </w:t>
      </w:r>
      <w:proofErr w:type="spellStart"/>
      <w:r w:rsidRPr="000A1431">
        <w:rPr>
          <w:rStyle w:val="Textoennegrita"/>
          <w:b/>
          <w:bCs/>
          <w:sz w:val="23"/>
          <w:szCs w:val="23"/>
          <w:lang w:val="es-ES"/>
        </w:rPr>
        <w:t>N°</w:t>
      </w:r>
      <w:proofErr w:type="spellEnd"/>
      <w:r w:rsidRPr="000A1431" w:rsidR="000341A4">
        <w:rPr>
          <w:rStyle w:val="Textoennegrita"/>
          <w:b/>
          <w:bCs/>
          <w:sz w:val="23"/>
          <w:szCs w:val="23"/>
          <w:lang w:val="es-ES"/>
        </w:rPr>
        <w:t xml:space="preserve"> </w:t>
      </w:r>
      <w:r w:rsidRPr="000A1431" w:rsidR="00BB32F1">
        <w:rPr>
          <w:rStyle w:val="Textoennegrita"/>
          <w:b/>
          <w:bCs/>
          <w:sz w:val="23"/>
          <w:szCs w:val="23"/>
          <w:lang w:val="es-ES"/>
        </w:rPr>
        <w:t>2</w:t>
      </w:r>
      <w:r w:rsidRPr="000A1431" w:rsidR="00965981">
        <w:rPr>
          <w:rStyle w:val="Textoennegrita"/>
          <w:b/>
          <w:bCs/>
          <w:sz w:val="23"/>
          <w:szCs w:val="23"/>
          <w:lang w:val="es-ES"/>
        </w:rPr>
        <w:t>5</w:t>
      </w:r>
      <w:r w:rsidRPr="000A1431" w:rsidR="00756F11">
        <w:rPr>
          <w:rStyle w:val="Textoennegrita"/>
          <w:b/>
          <w:bCs/>
          <w:sz w:val="23"/>
          <w:szCs w:val="23"/>
          <w:lang w:val="es-ES"/>
        </w:rPr>
        <w:t>4</w:t>
      </w:r>
      <w:r w:rsidRPr="000A1431">
        <w:rPr>
          <w:rStyle w:val="Textoennegrita"/>
          <w:b/>
          <w:bCs/>
          <w:sz w:val="23"/>
          <w:szCs w:val="23"/>
          <w:lang w:val="es-ES"/>
        </w:rPr>
        <w:t>/2</w:t>
      </w:r>
      <w:r w:rsidRPr="000A1431" w:rsidR="006C6213">
        <w:rPr>
          <w:rStyle w:val="Textoennegrita"/>
          <w:b/>
          <w:bCs/>
          <w:sz w:val="23"/>
          <w:szCs w:val="23"/>
          <w:lang w:val="es-ES"/>
        </w:rPr>
        <w:t>3</w:t>
      </w:r>
    </w:p>
    <w:p w:rsidRPr="000A1431" w:rsidR="000A1431" w:rsidP="000A1431" w:rsidRDefault="000A1431" w14:paraId="10841B37" w14:textId="77777777">
      <w:pPr>
        <w:spacing w:after="0"/>
        <w:jc w:val="both"/>
        <w:rPr>
          <w:rFonts w:ascii="Times New Roman" w:hAnsi="Times New Roman" w:eastAsiaTheme="minorHAnsi"/>
          <w:sz w:val="23"/>
          <w:szCs w:val="23"/>
        </w:rPr>
      </w:pPr>
    </w:p>
    <w:p w:rsidRPr="000A1431" w:rsidR="000A1431" w:rsidP="000A1431" w:rsidRDefault="000A1431" w14:paraId="3714D2E4" w14:textId="77777777">
      <w:pPr>
        <w:spacing w:after="0"/>
        <w:jc w:val="both"/>
        <w:rPr>
          <w:rFonts w:ascii="Times New Roman" w:hAnsi="Times New Roman"/>
          <w:b/>
          <w:sz w:val="23"/>
          <w:szCs w:val="23"/>
        </w:rPr>
      </w:pPr>
      <w:r w:rsidRPr="000A1431">
        <w:rPr>
          <w:rFonts w:ascii="Times New Roman" w:hAnsi="Times New Roman"/>
          <w:b/>
          <w:sz w:val="23"/>
          <w:szCs w:val="23"/>
        </w:rPr>
        <w:t>VISTOS</w:t>
      </w:r>
    </w:p>
    <w:p w:rsidRPr="000A1431" w:rsidR="000A1431" w:rsidP="000A1431" w:rsidRDefault="000A1431" w14:paraId="34EB3A5D" w14:textId="77777777">
      <w:pPr>
        <w:spacing w:after="0" w:line="240" w:lineRule="auto"/>
        <w:jc w:val="both"/>
        <w:rPr>
          <w:rFonts w:ascii="Times New Roman" w:hAnsi="Times New Roman"/>
          <w:sz w:val="23"/>
          <w:szCs w:val="23"/>
        </w:rPr>
      </w:pPr>
    </w:p>
    <w:p w:rsidRPr="000A1431" w:rsidR="000A1431" w:rsidP="000A1431" w:rsidRDefault="000A1431" w14:paraId="3F2ACAD7" w14:textId="78A152D4">
      <w:pPr>
        <w:spacing w:after="0" w:line="240" w:lineRule="auto"/>
        <w:jc w:val="both"/>
        <w:rPr>
          <w:rFonts w:ascii="Times New Roman" w:hAnsi="Times New Roman"/>
          <w:sz w:val="23"/>
          <w:szCs w:val="23"/>
        </w:rPr>
      </w:pPr>
      <w:r w:rsidRPr="33DD9ECD" w:rsidR="000A1431">
        <w:rPr>
          <w:rFonts w:ascii="Times New Roman" w:hAnsi="Times New Roman"/>
          <w:sz w:val="23"/>
          <w:szCs w:val="23"/>
        </w:rPr>
        <w:t xml:space="preserve">Que el asegurado </w:t>
      </w:r>
      <w:r w:rsidRPr="33DD9ECD" w:rsidR="7235EA58">
        <w:rPr>
          <w:rFonts w:ascii="Times New Roman" w:hAnsi="Times New Roman"/>
          <w:b w:val="1"/>
          <w:bCs w:val="1"/>
          <w:sz w:val="23"/>
          <w:szCs w:val="23"/>
        </w:rPr>
        <w:t>...............................................................................</w:t>
      </w:r>
      <w:r w:rsidRPr="33DD9ECD" w:rsidR="000A1431">
        <w:rPr>
          <w:rFonts w:ascii="Times New Roman" w:hAnsi="Times New Roman"/>
          <w:sz w:val="23"/>
          <w:szCs w:val="23"/>
        </w:rPr>
        <w:t xml:space="preserve">, interpone reclamación ante esta Defensoría del Asegurado (DEFASEG) solicitando que </w:t>
      </w:r>
      <w:r w:rsidRPr="33DD9ECD" w:rsidR="571F9DBB">
        <w:rPr>
          <w:rFonts w:ascii="Times New Roman" w:hAnsi="Times New Roman"/>
          <w:b w:val="1"/>
          <w:bCs w:val="1"/>
          <w:sz w:val="23"/>
          <w:szCs w:val="23"/>
        </w:rPr>
        <w:t>........................................</w:t>
      </w:r>
      <w:r w:rsidRPr="33DD9ECD" w:rsidR="000A1431">
        <w:rPr>
          <w:rFonts w:ascii="Times New Roman" w:hAnsi="Times New Roman"/>
          <w:sz w:val="23"/>
          <w:szCs w:val="23"/>
        </w:rPr>
        <w:t xml:space="preserve">, otorgue cobertura al siniestro ocurrido al vehículo asegurado de Placa de Rodaje </w:t>
      </w:r>
      <w:r w:rsidRPr="33DD9ECD" w:rsidR="51F691C9">
        <w:rPr>
          <w:rFonts w:ascii="Times New Roman" w:hAnsi="Times New Roman"/>
          <w:sz w:val="23"/>
          <w:szCs w:val="23"/>
        </w:rPr>
        <w:t>...............</w:t>
      </w:r>
      <w:r w:rsidRPr="33DD9ECD" w:rsidR="000A1431">
        <w:rPr>
          <w:rFonts w:ascii="Times New Roman" w:hAnsi="Times New Roman"/>
          <w:sz w:val="23"/>
          <w:szCs w:val="23"/>
        </w:rPr>
        <w:t xml:space="preserve">, de acuerdo con las Condiciones Generales y Particulares de la Póliza de Seguro Vehicular </w:t>
      </w:r>
      <w:r w:rsidRPr="33DD9ECD" w:rsidR="000A1431">
        <w:rPr>
          <w:rFonts w:ascii="Times New Roman" w:hAnsi="Times New Roman"/>
          <w:sz w:val="23"/>
          <w:szCs w:val="23"/>
        </w:rPr>
        <w:t>N°</w:t>
      </w:r>
      <w:r w:rsidRPr="33DD9ECD" w:rsidR="000A1431">
        <w:rPr>
          <w:rFonts w:ascii="Times New Roman" w:hAnsi="Times New Roman"/>
          <w:sz w:val="23"/>
          <w:szCs w:val="23"/>
        </w:rPr>
        <w:t xml:space="preserve"> </w:t>
      </w:r>
      <w:r w:rsidRPr="33DD9ECD" w:rsidR="7A631A4F">
        <w:rPr>
          <w:rFonts w:ascii="Times New Roman" w:hAnsi="Times New Roman"/>
          <w:sz w:val="23"/>
          <w:szCs w:val="23"/>
        </w:rPr>
        <w:t>.................................</w:t>
      </w:r>
      <w:r w:rsidRPr="33DD9ECD" w:rsidR="000A1431">
        <w:rPr>
          <w:rFonts w:ascii="Times New Roman" w:hAnsi="Times New Roman"/>
          <w:sz w:val="23"/>
          <w:szCs w:val="23"/>
        </w:rPr>
        <w:t>.</w:t>
      </w:r>
    </w:p>
    <w:p w:rsidRPr="000A1431" w:rsidR="000A1431" w:rsidP="000A1431" w:rsidRDefault="000A1431" w14:paraId="67B477C4" w14:textId="77777777">
      <w:pPr>
        <w:spacing w:after="0" w:line="240" w:lineRule="auto"/>
        <w:ind w:left="708" w:hanging="708"/>
        <w:jc w:val="both"/>
        <w:rPr>
          <w:rFonts w:ascii="Times New Roman" w:hAnsi="Times New Roman"/>
          <w:sz w:val="23"/>
          <w:szCs w:val="23"/>
        </w:rPr>
      </w:pPr>
    </w:p>
    <w:p w:rsidRPr="000A1431" w:rsidR="000A1431" w:rsidP="000A1431" w:rsidRDefault="000A1431" w14:paraId="116375FE" w14:textId="77777777">
      <w:pPr>
        <w:spacing w:after="0" w:line="240" w:lineRule="auto"/>
        <w:ind w:firstLine="1"/>
        <w:jc w:val="both"/>
        <w:rPr>
          <w:rFonts w:ascii="Times New Roman" w:hAnsi="Times New Roman"/>
          <w:sz w:val="23"/>
          <w:szCs w:val="23"/>
        </w:rPr>
      </w:pPr>
      <w:r w:rsidRPr="000A1431">
        <w:rPr>
          <w:rFonts w:ascii="Times New Roman" w:hAnsi="Times New Roman"/>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0A1431">
        <w:rPr>
          <w:rFonts w:ascii="Times New Roman" w:hAnsi="Times New Roman"/>
          <w:sz w:val="23"/>
          <w:szCs w:val="23"/>
        </w:rPr>
        <w:t>de acuerdo a</w:t>
      </w:r>
      <w:proofErr w:type="gramEnd"/>
      <w:r w:rsidRPr="000A1431">
        <w:rPr>
          <w:rFonts w:ascii="Times New Roman" w:hAnsi="Times New Roman"/>
          <w:sz w:val="23"/>
          <w:szCs w:val="23"/>
        </w:rPr>
        <w:t xml:space="preserve"> dicho reglamento. </w:t>
      </w:r>
    </w:p>
    <w:p w:rsidRPr="000A1431" w:rsidR="000A1431" w:rsidP="000A1431" w:rsidRDefault="000A1431" w14:paraId="2FB2584F" w14:textId="77777777">
      <w:pPr>
        <w:spacing w:after="0" w:line="240" w:lineRule="auto"/>
        <w:ind w:firstLine="1"/>
        <w:jc w:val="both"/>
        <w:rPr>
          <w:rFonts w:ascii="Times New Roman" w:hAnsi="Times New Roman"/>
          <w:sz w:val="23"/>
          <w:szCs w:val="23"/>
        </w:rPr>
      </w:pPr>
    </w:p>
    <w:p w:rsidRPr="000A1431" w:rsidR="000A1431" w:rsidP="000A1431" w:rsidRDefault="000A1431" w14:paraId="67F289AA" w14:textId="7C890725">
      <w:pPr>
        <w:spacing w:after="0" w:line="240" w:lineRule="auto"/>
        <w:ind w:firstLine="1"/>
        <w:jc w:val="both"/>
        <w:rPr>
          <w:rFonts w:ascii="Times New Roman" w:hAnsi="Times New Roman"/>
          <w:sz w:val="23"/>
          <w:szCs w:val="23"/>
        </w:rPr>
      </w:pPr>
      <w:r w:rsidRPr="33DD9ECD" w:rsidR="000A1431">
        <w:rPr>
          <w:rFonts w:ascii="Times New Roman" w:hAnsi="Times New Roman"/>
          <w:sz w:val="23"/>
          <w:szCs w:val="23"/>
        </w:rPr>
        <w:t xml:space="preserve">Que, habiéndose corrido traslado de la señalada reclamación, </w:t>
      </w:r>
      <w:r w:rsidRPr="33DD9ECD" w:rsidR="571F9DBB">
        <w:rPr>
          <w:rFonts w:ascii="Times New Roman" w:hAnsi="Times New Roman"/>
          <w:sz w:val="23"/>
          <w:szCs w:val="23"/>
        </w:rPr>
        <w:t>........................................</w:t>
      </w:r>
      <w:r w:rsidRPr="33DD9ECD" w:rsidR="000A1431">
        <w:rPr>
          <w:rFonts w:ascii="Times New Roman" w:hAnsi="Times New Roman"/>
          <w:sz w:val="23"/>
          <w:szCs w:val="23"/>
        </w:rPr>
        <w:t xml:space="preserve"> ha presentado su contestación a la Reclamación adjuntando la Póliza y los documentos relativos al siniestro. </w:t>
      </w:r>
    </w:p>
    <w:p w:rsidRPr="000A1431" w:rsidR="000A1431" w:rsidP="000A1431" w:rsidRDefault="000A1431" w14:paraId="5E983D16" w14:textId="77777777">
      <w:pPr>
        <w:spacing w:after="0" w:line="240" w:lineRule="auto"/>
        <w:ind w:firstLine="1"/>
        <w:jc w:val="both"/>
        <w:rPr>
          <w:rFonts w:ascii="Times New Roman" w:hAnsi="Times New Roman"/>
          <w:sz w:val="23"/>
          <w:szCs w:val="23"/>
        </w:rPr>
      </w:pPr>
    </w:p>
    <w:p w:rsidRPr="000A1431" w:rsidR="000A1431" w:rsidP="000A1431" w:rsidRDefault="000A1431" w14:paraId="116C5846" w14:textId="77777777">
      <w:pPr>
        <w:spacing w:after="0" w:line="240" w:lineRule="auto"/>
        <w:jc w:val="both"/>
        <w:rPr>
          <w:rFonts w:ascii="Times New Roman" w:hAnsi="Times New Roman"/>
          <w:sz w:val="23"/>
          <w:szCs w:val="23"/>
        </w:rPr>
      </w:pPr>
      <w:r w:rsidRPr="000A1431">
        <w:rPr>
          <w:rFonts w:ascii="Times New Roman" w:hAnsi="Times New Roman"/>
          <w:sz w:val="23"/>
          <w:szCs w:val="23"/>
        </w:rPr>
        <w:t>Que, con fecha 11 de diciembre de 2023,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 el caso y expedir su pronunciamiento.</w:t>
      </w:r>
    </w:p>
    <w:p w:rsidRPr="000A1431" w:rsidR="000A1431" w:rsidP="000A1431" w:rsidRDefault="000A1431" w14:paraId="048342C2" w14:textId="77777777">
      <w:pPr>
        <w:spacing w:after="0" w:line="240" w:lineRule="auto"/>
        <w:jc w:val="both"/>
        <w:rPr>
          <w:rFonts w:ascii="Times New Roman" w:hAnsi="Times New Roman"/>
          <w:sz w:val="23"/>
          <w:szCs w:val="23"/>
        </w:rPr>
      </w:pPr>
    </w:p>
    <w:p w:rsidRPr="000A1431" w:rsidR="000A1431" w:rsidP="000A1431" w:rsidRDefault="000A1431" w14:paraId="3AA4D156" w14:textId="1E3A9CC8">
      <w:pPr>
        <w:spacing w:after="0" w:line="240" w:lineRule="auto"/>
        <w:jc w:val="both"/>
        <w:rPr>
          <w:rFonts w:ascii="Times New Roman" w:hAnsi="Times New Roman"/>
          <w:sz w:val="23"/>
          <w:szCs w:val="23"/>
        </w:rPr>
      </w:pPr>
      <w:r w:rsidRPr="33DD9ECD" w:rsidR="000A1431">
        <w:rPr>
          <w:rFonts w:ascii="Times New Roman" w:hAnsi="Times New Roman"/>
          <w:sz w:val="23"/>
          <w:szCs w:val="23"/>
        </w:rPr>
        <w:t xml:space="preserve">Que, el asegurado solicita que </w:t>
      </w:r>
      <w:r w:rsidRPr="33DD9ECD" w:rsidR="571F9DBB">
        <w:rPr>
          <w:rFonts w:ascii="Times New Roman" w:hAnsi="Times New Roman"/>
          <w:sz w:val="23"/>
          <w:szCs w:val="23"/>
        </w:rPr>
        <w:t>........................................</w:t>
      </w:r>
      <w:r w:rsidRPr="33DD9ECD" w:rsidR="000A1431">
        <w:rPr>
          <w:rFonts w:ascii="Times New Roman" w:hAnsi="Times New Roman"/>
          <w:sz w:val="23"/>
          <w:szCs w:val="23"/>
        </w:rPr>
        <w:t xml:space="preserve"> proceda a la atención del siniestro ocurrido al vehículo asegurado, por las siguientes resumidas razones: 1) Que, el 12 de setiembre de 2023, el señor </w:t>
      </w:r>
      <w:r w:rsidRPr="33DD9ECD" w:rsidR="1C1BFF27">
        <w:rPr>
          <w:rFonts w:ascii="Times New Roman" w:hAnsi="Times New Roman"/>
          <w:sz w:val="23"/>
          <w:szCs w:val="23"/>
        </w:rPr>
        <w:t>.............................................</w:t>
      </w:r>
      <w:r w:rsidRPr="33DD9ECD" w:rsidR="000A1431">
        <w:rPr>
          <w:rFonts w:ascii="Times New Roman" w:hAnsi="Times New Roman"/>
          <w:sz w:val="23"/>
          <w:szCs w:val="23"/>
        </w:rPr>
        <w:t xml:space="preserve">, conductor del vehículo asegurado, se encontraba manejando la camioneta; ese mismo día, siendo las 07:00 horas, a la altura del km 137 de la Panamericana Sur, impactó contra la parte posterior de un camión rojo, debido a que este último frenó intempestivamente y se dio inmediatamente a la fuga, mientras que el señor </w:t>
      </w:r>
      <w:r w:rsidRPr="33DD9ECD" w:rsidR="3CDE00B6">
        <w:rPr>
          <w:rFonts w:ascii="Times New Roman" w:hAnsi="Times New Roman"/>
          <w:sz w:val="23"/>
          <w:szCs w:val="23"/>
        </w:rPr>
        <w:t>..............</w:t>
      </w:r>
      <w:r w:rsidRPr="33DD9ECD" w:rsidR="000A1431">
        <w:rPr>
          <w:rFonts w:ascii="Times New Roman" w:hAnsi="Times New Roman"/>
          <w:sz w:val="23"/>
          <w:szCs w:val="23"/>
        </w:rPr>
        <w:t xml:space="preserve"> se quedó varado en plena carretera sufriendo una conmoción nerviosa. </w:t>
      </w:r>
      <w:r w:rsidRPr="33DD9ECD" w:rsidR="000A1431">
        <w:rPr>
          <w:rFonts w:ascii="Times New Roman" w:hAnsi="Times New Roman"/>
          <w:sz w:val="23"/>
          <w:szCs w:val="23"/>
        </w:rPr>
        <w:t xml:space="preserve">2) Que, en el momento del impacto el señor </w:t>
      </w:r>
      <w:r w:rsidRPr="33DD9ECD" w:rsidR="3CDE00B6">
        <w:rPr>
          <w:rFonts w:ascii="Times New Roman" w:hAnsi="Times New Roman"/>
          <w:sz w:val="23"/>
          <w:szCs w:val="23"/>
        </w:rPr>
        <w:t>..............</w:t>
      </w:r>
      <w:r w:rsidRPr="33DD9ECD" w:rsidR="000A1431">
        <w:rPr>
          <w:rFonts w:ascii="Times New Roman" w:hAnsi="Times New Roman"/>
          <w:sz w:val="23"/>
          <w:szCs w:val="23"/>
        </w:rPr>
        <w:t xml:space="preserve"> no contaba con el celular operativo (la batería se había descargado), por lo que después de muchos pedidos de ayuda logró que una persona le prestara su celular llamando a su hermana por ser el único número que se acordaba de memoria. </w:t>
      </w:r>
      <w:r w:rsidRPr="33DD9ECD" w:rsidR="000A1431">
        <w:rPr>
          <w:rFonts w:ascii="Times New Roman" w:hAnsi="Times New Roman"/>
          <w:sz w:val="23"/>
          <w:szCs w:val="23"/>
        </w:rPr>
        <w:t xml:space="preserve">3) Que, a las 08:30 horas, la señora </w:t>
      </w:r>
      <w:r w:rsidRPr="33DD9ECD" w:rsidR="31C74F59">
        <w:rPr>
          <w:rFonts w:ascii="Times New Roman" w:hAnsi="Times New Roman"/>
          <w:sz w:val="23"/>
          <w:szCs w:val="23"/>
        </w:rPr>
        <w:t>.............</w:t>
      </w:r>
      <w:r w:rsidRPr="33DD9ECD" w:rsidR="000A1431">
        <w:rPr>
          <w:rFonts w:ascii="Times New Roman" w:hAnsi="Times New Roman"/>
          <w:sz w:val="23"/>
          <w:szCs w:val="23"/>
        </w:rPr>
        <w:t xml:space="preserve"> salió al auxilio de su hermano, llegando al lugar del accidente a las 13:15 horas debido a la lejanía del lugar desde donde se encontraba (Comas), y la dificultad de viajar rápidamente un </w:t>
      </w:r>
      <w:r w:rsidRPr="33DD9ECD" w:rsidR="000A1431">
        <w:rPr>
          <w:rFonts w:ascii="Times New Roman" w:hAnsi="Times New Roman"/>
          <w:sz w:val="23"/>
          <w:szCs w:val="23"/>
        </w:rPr>
        <w:t>día martes</w:t>
      </w:r>
      <w:r w:rsidRPr="33DD9ECD" w:rsidR="000A1431">
        <w:rPr>
          <w:rFonts w:ascii="Times New Roman" w:hAnsi="Times New Roman"/>
          <w:sz w:val="23"/>
          <w:szCs w:val="23"/>
        </w:rPr>
        <w:t xml:space="preserve"> en la mañana. </w:t>
      </w:r>
      <w:r w:rsidRPr="33DD9ECD" w:rsidR="000A1431">
        <w:rPr>
          <w:rFonts w:ascii="Times New Roman" w:hAnsi="Times New Roman"/>
          <w:sz w:val="23"/>
          <w:szCs w:val="23"/>
        </w:rPr>
        <w:t xml:space="preserve">Seguidamente, con el celular operativo el señor </w:t>
      </w:r>
      <w:r w:rsidRPr="33DD9ECD" w:rsidR="3CDE00B6">
        <w:rPr>
          <w:rFonts w:ascii="Times New Roman" w:hAnsi="Times New Roman"/>
          <w:sz w:val="23"/>
          <w:szCs w:val="23"/>
        </w:rPr>
        <w:t>..............</w:t>
      </w:r>
      <w:r w:rsidRPr="33DD9ECD" w:rsidR="000A1431">
        <w:rPr>
          <w:rFonts w:ascii="Times New Roman" w:hAnsi="Times New Roman"/>
          <w:sz w:val="23"/>
          <w:szCs w:val="23"/>
        </w:rPr>
        <w:t xml:space="preserve"> informó el evento a </w:t>
      </w:r>
      <w:r w:rsidRPr="33DD9ECD" w:rsidR="105216D4">
        <w:rPr>
          <w:rFonts w:ascii="Times New Roman" w:hAnsi="Times New Roman"/>
          <w:sz w:val="23"/>
          <w:szCs w:val="23"/>
        </w:rPr>
        <w:t>.............</w:t>
      </w:r>
      <w:r w:rsidRPr="33DD9ECD" w:rsidR="000A1431">
        <w:rPr>
          <w:rFonts w:ascii="Times New Roman" w:hAnsi="Times New Roman"/>
          <w:sz w:val="23"/>
          <w:szCs w:val="23"/>
        </w:rPr>
        <w:t xml:space="preserve"> a través del WhatsApp. Inmediatamente después de reportar el accidente, procedieron a buscar una grúa que pudiera llegar al lugar de los hechos. 4) Que la búsqueda de una grúa que estuviera dispuesta a llegar al lugar del </w:t>
      </w:r>
      <w:r w:rsidRPr="33DD9ECD" w:rsidR="000A1431">
        <w:rPr>
          <w:rFonts w:ascii="Times New Roman" w:hAnsi="Times New Roman"/>
          <w:sz w:val="23"/>
          <w:szCs w:val="23"/>
        </w:rPr>
        <w:t>accidente,</w:t>
      </w:r>
      <w:r w:rsidRPr="33DD9ECD" w:rsidR="000A1431">
        <w:rPr>
          <w:rFonts w:ascii="Times New Roman" w:hAnsi="Times New Roman"/>
          <w:sz w:val="23"/>
          <w:szCs w:val="23"/>
        </w:rPr>
        <w:t xml:space="preserve"> dificultó la presentación de la denuncia policial. </w:t>
      </w:r>
      <w:r w:rsidRPr="33DD9ECD" w:rsidR="000A1431">
        <w:rPr>
          <w:rFonts w:ascii="Times New Roman" w:hAnsi="Times New Roman"/>
          <w:sz w:val="23"/>
          <w:szCs w:val="23"/>
        </w:rPr>
        <w:t>Que, una vez que llegó la grúa, se dirigieron a la comisaría de San Vicente de Cañete, sin embargo, al llegar a las 15:30 horas le informaron que el lugar del accidente no era de su jurisdicción, por lo que debían ir a la Comisaría de San Luis, yendo junto con la grúa.</w:t>
      </w:r>
      <w:r w:rsidRPr="33DD9ECD" w:rsidR="000A1431">
        <w:rPr>
          <w:rFonts w:ascii="Times New Roman" w:hAnsi="Times New Roman"/>
          <w:sz w:val="23"/>
          <w:szCs w:val="23"/>
        </w:rPr>
        <w:t xml:space="preserve"> Que, recién a las 17:00 horas llegaron a la comisaría de San Luis realizando la denuncia y el dosaje etílico.</w:t>
      </w:r>
    </w:p>
    <w:p w:rsidRPr="000A1431" w:rsidR="000A1431" w:rsidP="000A1431" w:rsidRDefault="000A1431" w14:paraId="5FFFA74F" w14:textId="77777777">
      <w:pPr>
        <w:spacing w:after="0" w:line="240" w:lineRule="auto"/>
        <w:jc w:val="both"/>
        <w:rPr>
          <w:rFonts w:ascii="Times New Roman" w:hAnsi="Times New Roman"/>
          <w:sz w:val="23"/>
          <w:szCs w:val="23"/>
        </w:rPr>
      </w:pPr>
    </w:p>
    <w:p w:rsidRPr="000A1431" w:rsidR="000A1431" w:rsidP="000A1431" w:rsidRDefault="000A1431" w14:paraId="6DC25E15" w14:textId="2BA965AD">
      <w:pPr>
        <w:spacing w:after="0" w:line="240" w:lineRule="auto"/>
        <w:jc w:val="both"/>
        <w:rPr>
          <w:rFonts w:ascii="Times New Roman" w:hAnsi="Times New Roman"/>
          <w:sz w:val="23"/>
          <w:szCs w:val="23"/>
        </w:rPr>
      </w:pPr>
      <w:r w:rsidRPr="33DD9ECD" w:rsidR="000A1431">
        <w:rPr>
          <w:rFonts w:ascii="Times New Roman" w:hAnsi="Times New Roman"/>
          <w:sz w:val="23"/>
          <w:szCs w:val="23"/>
        </w:rPr>
        <w:t xml:space="preserve">Que, por su parte </w:t>
      </w:r>
      <w:r w:rsidRPr="33DD9ECD" w:rsidR="571F9DBB">
        <w:rPr>
          <w:rFonts w:ascii="Times New Roman" w:hAnsi="Times New Roman"/>
          <w:sz w:val="23"/>
          <w:szCs w:val="23"/>
        </w:rPr>
        <w:t>........................................</w:t>
      </w:r>
      <w:r w:rsidRPr="33DD9ECD" w:rsidR="000A1431">
        <w:rPr>
          <w:rFonts w:ascii="Times New Roman" w:hAnsi="Times New Roman"/>
          <w:sz w:val="23"/>
          <w:szCs w:val="23"/>
        </w:rPr>
        <w:t xml:space="preserve"> solicita se declare infundada la reclamación por las siguientes resumidas razones: 1) Que, el 12 de setiembre de 2023 a horas 13:17 pm el señor </w:t>
      </w:r>
      <w:r w:rsidRPr="33DD9ECD" w:rsidR="3CDE00B6">
        <w:rPr>
          <w:rFonts w:ascii="Times New Roman" w:hAnsi="Times New Roman"/>
          <w:sz w:val="23"/>
          <w:szCs w:val="23"/>
        </w:rPr>
        <w:t>..............</w:t>
      </w:r>
      <w:r w:rsidRPr="33DD9ECD" w:rsidR="000A1431">
        <w:rPr>
          <w:rFonts w:ascii="Times New Roman" w:hAnsi="Times New Roman"/>
          <w:sz w:val="23"/>
          <w:szCs w:val="23"/>
        </w:rPr>
        <w:t xml:space="preserve"> reportó </w:t>
      </w:r>
      <w:r w:rsidRPr="33DD9ECD" w:rsidR="000A1431">
        <w:rPr>
          <w:rFonts w:ascii="Times New Roman" w:hAnsi="Times New Roman"/>
          <w:sz w:val="23"/>
          <w:szCs w:val="23"/>
        </w:rPr>
        <w:t xml:space="preserve">a la aseguradora el siniestro ocurrido al vehículo asegurado el mismo día a las 07:00 am 2) Que, tanto </w:t>
      </w:r>
      <w:r w:rsidRPr="33DD9ECD" w:rsidR="000A1431">
        <w:rPr>
          <w:rFonts w:ascii="Times New Roman" w:hAnsi="Times New Roman"/>
          <w:sz w:val="23"/>
          <w:szCs w:val="23"/>
        </w:rPr>
        <w:t>Alemar</w:t>
      </w:r>
      <w:r w:rsidRPr="33DD9ECD" w:rsidR="000A1431">
        <w:rPr>
          <w:rFonts w:ascii="Times New Roman" w:hAnsi="Times New Roman"/>
          <w:sz w:val="23"/>
          <w:szCs w:val="23"/>
        </w:rPr>
        <w:t xml:space="preserve"> como el propio conductor del vehículo asegurado no tuvieron algún impedimento para comunicar a la aseguradora el siniestro en el más breve plazo posible, acreditándose en ese sentido la existencia de culpa inexcusable de parte del reclamante, ya que como puede apreciarse el reporte a la aseguradora se realizó después de 6 horas de producido el siniestro. 3) Que, el propio reclamante en su escrito de reclamo indicó que ocurrido el siniestro logró pedir ayuda para que un transeúnte le preste su celular y así poder llamar a su hermana; sin embargo, porque no reportó también el siniestro a la aseguradora ¿?, pues inclusive la hermana del conductor o cualquier tercero pudo haber reportado el siniestro a horas 8:30 am, es decir, en un plazo mucho menor al de 6 horas desde la ocurrencia del accidente. </w:t>
      </w:r>
      <w:r w:rsidRPr="33DD9ECD" w:rsidR="000A1431">
        <w:rPr>
          <w:rFonts w:ascii="Times New Roman" w:hAnsi="Times New Roman"/>
          <w:sz w:val="23"/>
          <w:szCs w:val="23"/>
        </w:rPr>
        <w:t xml:space="preserve">4) Que, adicionalmente, al tener acceso al celular del tercero que logró ayudar al Sr. </w:t>
      </w:r>
      <w:r w:rsidRPr="33DD9ECD" w:rsidR="3CDE00B6">
        <w:rPr>
          <w:rFonts w:ascii="Times New Roman" w:hAnsi="Times New Roman"/>
          <w:sz w:val="23"/>
          <w:szCs w:val="23"/>
        </w:rPr>
        <w:t>..............</w:t>
      </w:r>
      <w:r w:rsidRPr="33DD9ECD" w:rsidR="000A1431">
        <w:rPr>
          <w:rFonts w:ascii="Times New Roman" w:hAnsi="Times New Roman"/>
          <w:sz w:val="23"/>
          <w:szCs w:val="23"/>
        </w:rPr>
        <w:t>, este pudo haber ingresado al buscador de Google a efecto de buscar el número de contacto de la aseguradora o ingresar al portal web y reportar la ocurrencia del siniestro.</w:t>
      </w:r>
      <w:r w:rsidRPr="33DD9ECD" w:rsidR="000A1431">
        <w:rPr>
          <w:rFonts w:ascii="Times New Roman" w:hAnsi="Times New Roman"/>
          <w:sz w:val="23"/>
          <w:szCs w:val="23"/>
        </w:rPr>
        <w:t xml:space="preserve"> 5) Que, en ese orden de ideas, se debe precisar que, de acuerdo con las condiciones generales de la póliza, en su artículo 6° establece el procedimiento y plazo para presentar la solicitud de cobertura. Que, a su vez, se debe indicar que dicha carga no solo se encuentra en la póliza de seguro (carga contractual) sino que, además se encuentra establecida en el Reglamento para la Gestión y Pago de Siniestros Resolución SBS </w:t>
      </w:r>
      <w:r w:rsidRPr="33DD9ECD" w:rsidR="000A1431">
        <w:rPr>
          <w:rFonts w:ascii="Times New Roman" w:hAnsi="Times New Roman"/>
          <w:sz w:val="23"/>
          <w:szCs w:val="23"/>
        </w:rPr>
        <w:t>N°</w:t>
      </w:r>
      <w:r w:rsidRPr="33DD9ECD" w:rsidR="000A1431">
        <w:rPr>
          <w:rFonts w:ascii="Times New Roman" w:hAnsi="Times New Roman"/>
          <w:sz w:val="23"/>
          <w:szCs w:val="23"/>
        </w:rPr>
        <w:t xml:space="preserve"> 3202-2013 (obligación legal). Que, de igual manera el artículo 71° de la Ley </w:t>
      </w:r>
      <w:r w:rsidRPr="33DD9ECD" w:rsidR="000A1431">
        <w:rPr>
          <w:rFonts w:ascii="Times New Roman" w:hAnsi="Times New Roman"/>
          <w:sz w:val="23"/>
          <w:szCs w:val="23"/>
        </w:rPr>
        <w:t>N°</w:t>
      </w:r>
      <w:r w:rsidRPr="33DD9ECD" w:rsidR="000A1431">
        <w:rPr>
          <w:rFonts w:ascii="Times New Roman" w:hAnsi="Times New Roman"/>
          <w:sz w:val="23"/>
          <w:szCs w:val="23"/>
        </w:rPr>
        <w:t xml:space="preserve"> 29946 – Ley de Contrato de Seguros regula la subsistencia de la cobertura siempre que haya mediado CASO FORTUITO, FUERZA MAYOR O IMPOSIBIIDAD DE HECHO, lo cual evidentemente no ha ocurrido en el presente caso. </w:t>
      </w:r>
      <w:r w:rsidRPr="33DD9ECD" w:rsidR="000A1431">
        <w:rPr>
          <w:rFonts w:ascii="Times New Roman" w:hAnsi="Times New Roman"/>
          <w:sz w:val="23"/>
          <w:szCs w:val="23"/>
        </w:rPr>
        <w:t>6) Que, por otro lado, no corresponde la cobertura del siniestro debido a que la denuncia policial fue realizada después de aproximadamente 10 horas de ocurrido.</w:t>
      </w:r>
      <w:r w:rsidRPr="33DD9ECD" w:rsidR="000A1431">
        <w:rPr>
          <w:rFonts w:ascii="Times New Roman" w:hAnsi="Times New Roman"/>
          <w:sz w:val="23"/>
          <w:szCs w:val="23"/>
        </w:rPr>
        <w:t xml:space="preserve"> </w:t>
      </w:r>
      <w:r w:rsidRPr="33DD9ECD" w:rsidR="000A1431">
        <w:rPr>
          <w:rFonts w:ascii="Times New Roman" w:hAnsi="Times New Roman"/>
          <w:sz w:val="23"/>
          <w:szCs w:val="23"/>
        </w:rPr>
        <w:t>Que, así mismo, el conductor de la unidad asegurada no se sometió al dosaje etílico dentro de las cuatro (4) horas de ocurrido el siniestro, sino que tuvieron que pasar 10 horas para que se sometiera al dosaje etílico sin ninguna justificación motivada que acredite algún impedimento para hacerlo dentro del plazo dispuesto en la póliza.</w:t>
      </w:r>
      <w:r w:rsidRPr="33DD9ECD" w:rsidR="000A1431">
        <w:rPr>
          <w:rFonts w:ascii="Times New Roman" w:hAnsi="Times New Roman"/>
          <w:sz w:val="23"/>
          <w:szCs w:val="23"/>
        </w:rPr>
        <w:t xml:space="preserve"> 7) Que, mediante escrito adicional, la aseguradora indica que el reclamante no ha corroborado el envío del peritaje técnico a la aseguradora, por lo que la misma se ratifica en el rechazo del siniestro también por ese motivo.</w:t>
      </w:r>
    </w:p>
    <w:p w:rsidRPr="000A1431" w:rsidR="000A1431" w:rsidP="000A1431" w:rsidRDefault="000A1431" w14:paraId="54A04A68" w14:textId="77777777">
      <w:pPr>
        <w:spacing w:after="0" w:line="240" w:lineRule="auto"/>
        <w:jc w:val="both"/>
        <w:rPr>
          <w:rFonts w:ascii="Times New Roman" w:hAnsi="Times New Roman"/>
          <w:sz w:val="23"/>
          <w:szCs w:val="23"/>
        </w:rPr>
      </w:pPr>
    </w:p>
    <w:p w:rsidRPr="000A1431" w:rsidR="000A1431" w:rsidP="000A1431" w:rsidRDefault="000A1431" w14:paraId="24535E83" w14:textId="77777777">
      <w:pPr>
        <w:spacing w:after="0" w:line="240" w:lineRule="auto"/>
        <w:jc w:val="both"/>
        <w:rPr>
          <w:rFonts w:ascii="Times New Roman" w:hAnsi="Times New Roman"/>
          <w:sz w:val="23"/>
          <w:szCs w:val="23"/>
        </w:rPr>
      </w:pPr>
      <w:r w:rsidRPr="000A1431">
        <w:rPr>
          <w:rFonts w:ascii="Times New Roman" w:hAnsi="Times New Roman"/>
          <w:b/>
          <w:sz w:val="23"/>
          <w:szCs w:val="23"/>
        </w:rPr>
        <w:t>CONSIDERANDO</w:t>
      </w:r>
    </w:p>
    <w:p w:rsidRPr="000A1431" w:rsidR="000A1431" w:rsidP="000A1431" w:rsidRDefault="000A1431" w14:paraId="2D5D7C31" w14:textId="77777777">
      <w:pPr>
        <w:spacing w:after="0" w:line="240" w:lineRule="auto"/>
        <w:jc w:val="both"/>
        <w:rPr>
          <w:rFonts w:ascii="Times New Roman" w:hAnsi="Times New Roman"/>
          <w:sz w:val="23"/>
          <w:szCs w:val="23"/>
        </w:rPr>
      </w:pPr>
    </w:p>
    <w:p w:rsidRPr="000A1431" w:rsidR="000A1431" w:rsidP="000A1431" w:rsidRDefault="000A1431" w14:paraId="76722AE8" w14:textId="77777777">
      <w:pPr>
        <w:spacing w:line="240" w:lineRule="auto"/>
        <w:jc w:val="both"/>
        <w:rPr>
          <w:rFonts w:ascii="Times New Roman" w:hAnsi="Times New Roman"/>
          <w:sz w:val="23"/>
          <w:szCs w:val="23"/>
        </w:rPr>
      </w:pPr>
      <w:r w:rsidRPr="000A1431">
        <w:rPr>
          <w:rFonts w:ascii="Times New Roman" w:hAnsi="Times New Roman"/>
          <w:b/>
          <w:sz w:val="23"/>
          <w:szCs w:val="23"/>
        </w:rPr>
        <w:t>PRIMERO:</w:t>
      </w:r>
      <w:r w:rsidRPr="000A1431">
        <w:rPr>
          <w:rFonts w:ascii="Times New Roman" w:hAnsi="Times New Roman"/>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0A1431" w:rsidR="000A1431" w:rsidP="000A1431" w:rsidRDefault="000A1431" w14:paraId="14E4EE96" w14:textId="77777777">
      <w:pPr>
        <w:spacing w:after="0" w:line="240" w:lineRule="auto"/>
        <w:ind w:firstLine="2"/>
        <w:jc w:val="both"/>
        <w:rPr>
          <w:rFonts w:ascii="Times New Roman" w:hAnsi="Times New Roman"/>
          <w:sz w:val="23"/>
          <w:szCs w:val="23"/>
        </w:rPr>
      </w:pPr>
      <w:r w:rsidRPr="000A1431">
        <w:rPr>
          <w:rFonts w:ascii="Times New Roman" w:hAnsi="Times New Roman"/>
          <w:b/>
          <w:sz w:val="23"/>
          <w:szCs w:val="23"/>
        </w:rPr>
        <w:t>SEGUNDO</w:t>
      </w:r>
      <w:r w:rsidRPr="000A1431">
        <w:rPr>
          <w:rFonts w:ascii="Times New Roman" w:hAnsi="Times New Roman"/>
          <w:sz w:val="23"/>
          <w:szCs w:val="23"/>
        </w:rPr>
        <w:t xml:space="preserve">: Que, así mismo, </w:t>
      </w:r>
      <w:proofErr w:type="gramStart"/>
      <w:r w:rsidRPr="000A1431">
        <w:rPr>
          <w:rFonts w:ascii="Times New Roman" w:hAnsi="Times New Roman"/>
          <w:sz w:val="23"/>
          <w:szCs w:val="23"/>
        </w:rPr>
        <w:t>de acuerdo a</w:t>
      </w:r>
      <w:proofErr w:type="gramEnd"/>
      <w:r w:rsidRPr="000A1431">
        <w:rPr>
          <w:rFonts w:ascii="Times New Roman" w:hAnsi="Times New Roman"/>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A1431" w:rsidR="000A1431" w:rsidP="000A1431" w:rsidRDefault="000A1431" w14:paraId="2DA19DFA" w14:textId="77777777">
      <w:pPr>
        <w:spacing w:after="0"/>
        <w:ind w:firstLine="2"/>
        <w:jc w:val="both"/>
        <w:rPr>
          <w:rFonts w:ascii="Times New Roman" w:hAnsi="Times New Roman"/>
          <w:sz w:val="23"/>
          <w:szCs w:val="23"/>
        </w:rPr>
      </w:pPr>
    </w:p>
    <w:p w:rsidRPr="000A1431" w:rsidR="000A1431" w:rsidP="000A1431" w:rsidRDefault="000A1431" w14:paraId="2C363D1D" w14:textId="77777777">
      <w:pPr>
        <w:spacing w:after="0" w:line="240" w:lineRule="auto"/>
        <w:ind w:firstLine="2"/>
        <w:jc w:val="both"/>
        <w:rPr>
          <w:rFonts w:ascii="Times New Roman" w:hAnsi="Times New Roman"/>
          <w:sz w:val="23"/>
          <w:szCs w:val="23"/>
        </w:rPr>
      </w:pPr>
      <w:r w:rsidRPr="000A1431">
        <w:rPr>
          <w:rFonts w:ascii="Times New Roman" w:hAnsi="Times New Roman"/>
          <w:b/>
          <w:sz w:val="23"/>
          <w:szCs w:val="23"/>
        </w:rPr>
        <w:t xml:space="preserve">TERCERO </w:t>
      </w:r>
      <w:r w:rsidRPr="000A1431">
        <w:rPr>
          <w:rFonts w:ascii="Times New Roman" w:hAnsi="Times New Roman"/>
          <w:sz w:val="23"/>
          <w:szCs w:val="23"/>
        </w:rPr>
        <w:t xml:space="preserve">: Que el artículo 1 de la Ley </w:t>
      </w:r>
      <w:proofErr w:type="spellStart"/>
      <w:r w:rsidRPr="000A1431">
        <w:rPr>
          <w:rFonts w:ascii="Times New Roman" w:hAnsi="Times New Roman"/>
          <w:sz w:val="23"/>
          <w:szCs w:val="23"/>
        </w:rPr>
        <w:t>N°</w:t>
      </w:r>
      <w:proofErr w:type="spellEnd"/>
      <w:r w:rsidRPr="000A1431">
        <w:rPr>
          <w:rFonts w:ascii="Times New Roman" w:hAnsi="Times New Roman"/>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w:t>
      </w:r>
      <w:r w:rsidRPr="000A1431">
        <w:rPr>
          <w:rFonts w:ascii="Times New Roman" w:hAnsi="Times New Roman"/>
          <w:sz w:val="23"/>
          <w:szCs w:val="23"/>
        </w:rPr>
        <w:lastRenderedPageBreak/>
        <w:t>renta u otras prestaciones convenidas , enmarcado en una póliza que la aseguradora debe entregar al contratante y cuyos requisitos mínimos están previstos en el artículo 26 de la señalada ley.</w:t>
      </w:r>
    </w:p>
    <w:p w:rsidRPr="000A1431" w:rsidR="000A1431" w:rsidP="000A1431" w:rsidRDefault="000A1431" w14:paraId="37D34B57" w14:textId="77777777">
      <w:pPr>
        <w:spacing w:after="0" w:line="240" w:lineRule="auto"/>
        <w:ind w:firstLine="2"/>
        <w:jc w:val="both"/>
        <w:rPr>
          <w:rFonts w:ascii="Times New Roman" w:hAnsi="Times New Roman"/>
          <w:sz w:val="23"/>
          <w:szCs w:val="23"/>
        </w:rPr>
      </w:pPr>
    </w:p>
    <w:p w:rsidRPr="000A1431" w:rsidR="000A1431" w:rsidP="000A1431" w:rsidRDefault="000A1431" w14:paraId="3FFE1F39" w14:textId="77777777">
      <w:pPr>
        <w:spacing w:after="0" w:line="240" w:lineRule="auto"/>
        <w:ind w:firstLine="2"/>
        <w:jc w:val="both"/>
        <w:rPr>
          <w:rFonts w:ascii="Times New Roman" w:hAnsi="Times New Roman"/>
          <w:sz w:val="23"/>
          <w:szCs w:val="23"/>
        </w:rPr>
      </w:pPr>
      <w:r w:rsidRPr="000A1431">
        <w:rPr>
          <w:rFonts w:ascii="Times New Roman" w:hAnsi="Times New Roman"/>
          <w:b/>
          <w:sz w:val="23"/>
          <w:szCs w:val="23"/>
        </w:rPr>
        <w:t>CUARTO</w:t>
      </w:r>
      <w:r w:rsidRPr="000A1431">
        <w:rPr>
          <w:rFonts w:ascii="Times New Roman" w:hAnsi="Times New Roman"/>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0A1431" w:rsidR="000A1431" w:rsidP="000A1431" w:rsidRDefault="000A1431" w14:paraId="1300A6A6" w14:textId="77777777">
      <w:pPr>
        <w:spacing w:after="0" w:line="240" w:lineRule="auto"/>
        <w:ind w:firstLine="2"/>
        <w:jc w:val="both"/>
        <w:rPr>
          <w:rFonts w:ascii="Times New Roman" w:hAnsi="Times New Roman"/>
          <w:sz w:val="23"/>
          <w:szCs w:val="23"/>
        </w:rPr>
      </w:pPr>
    </w:p>
    <w:p w:rsidRPr="000A1431" w:rsidR="000A1431" w:rsidP="000A1431" w:rsidRDefault="000A1431" w14:paraId="1B05F916" w14:textId="77777777">
      <w:pPr>
        <w:spacing w:after="0" w:line="240" w:lineRule="auto"/>
        <w:ind w:firstLine="2"/>
        <w:jc w:val="both"/>
        <w:rPr>
          <w:rFonts w:ascii="Times New Roman" w:hAnsi="Times New Roman"/>
          <w:sz w:val="23"/>
          <w:szCs w:val="23"/>
        </w:rPr>
      </w:pPr>
      <w:r w:rsidRPr="000A1431">
        <w:rPr>
          <w:rFonts w:ascii="Times New Roman" w:hAnsi="Times New Roman"/>
          <w:b/>
          <w:sz w:val="23"/>
          <w:szCs w:val="23"/>
        </w:rPr>
        <w:t>QUINTO:</w:t>
      </w:r>
      <w:r w:rsidRPr="000A1431">
        <w:rPr>
          <w:rFonts w:ascii="Times New Roman" w:hAnsi="Times New Roman"/>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0A1431" w:rsidR="000A1431" w:rsidP="000A1431" w:rsidRDefault="000A1431" w14:paraId="4F317F1B" w14:textId="77777777">
      <w:pPr>
        <w:spacing w:after="0" w:line="240" w:lineRule="auto"/>
        <w:ind w:firstLine="2"/>
        <w:jc w:val="both"/>
        <w:rPr>
          <w:rFonts w:ascii="Times New Roman" w:hAnsi="Times New Roman"/>
          <w:sz w:val="23"/>
          <w:szCs w:val="23"/>
        </w:rPr>
      </w:pPr>
    </w:p>
    <w:p w:rsidRPr="000A1431" w:rsidR="000A1431" w:rsidP="000A1431" w:rsidRDefault="000A1431" w14:paraId="38E61EE7" w14:textId="77777777">
      <w:pPr>
        <w:spacing w:after="0" w:line="240" w:lineRule="auto"/>
        <w:ind w:firstLine="2"/>
        <w:jc w:val="both"/>
        <w:rPr>
          <w:rFonts w:ascii="Times New Roman" w:hAnsi="Times New Roman"/>
          <w:sz w:val="23"/>
          <w:szCs w:val="23"/>
        </w:rPr>
      </w:pPr>
      <w:r w:rsidRPr="000A1431">
        <w:rPr>
          <w:rFonts w:ascii="Times New Roman" w:hAnsi="Times New Roman"/>
          <w:b/>
          <w:sz w:val="23"/>
          <w:szCs w:val="23"/>
        </w:rPr>
        <w:t xml:space="preserve">SEXTO: </w:t>
      </w:r>
      <w:r w:rsidRPr="000A1431">
        <w:rPr>
          <w:rFonts w:ascii="Times New Roman" w:hAnsi="Times New Roman"/>
          <w:sz w:val="23"/>
          <w:szCs w:val="23"/>
        </w:rPr>
        <w:t xml:space="preserve">Que, </w:t>
      </w:r>
      <w:proofErr w:type="gramStart"/>
      <w:r w:rsidRPr="000A1431">
        <w:rPr>
          <w:rFonts w:ascii="Times New Roman" w:hAnsi="Times New Roman"/>
          <w:sz w:val="23"/>
          <w:szCs w:val="23"/>
        </w:rPr>
        <w:t>de acuerdo a</w:t>
      </w:r>
      <w:proofErr w:type="gramEnd"/>
      <w:r w:rsidRPr="000A1431">
        <w:rPr>
          <w:rFonts w:ascii="Times New Roman" w:hAnsi="Times New Roman"/>
          <w:sz w:val="23"/>
          <w:szCs w:val="23"/>
        </w:rP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SVCRCG-789746 de fecha 02 de agosto de 2023, se encuentra de acuerdo a las Condiciones Generales y Particulares de la Póliza de Seguro de Vehículos contratada y a la Ley </w:t>
      </w:r>
      <w:proofErr w:type="spellStart"/>
      <w:r w:rsidRPr="000A1431">
        <w:rPr>
          <w:rFonts w:ascii="Times New Roman" w:hAnsi="Times New Roman"/>
          <w:sz w:val="23"/>
          <w:szCs w:val="23"/>
        </w:rPr>
        <w:t>N°</w:t>
      </w:r>
      <w:proofErr w:type="spellEnd"/>
      <w:r w:rsidRPr="000A1431">
        <w:rPr>
          <w:rFonts w:ascii="Times New Roman" w:hAnsi="Times New Roman"/>
          <w:sz w:val="23"/>
          <w:szCs w:val="23"/>
        </w:rPr>
        <w:t xml:space="preserve"> 29946, Ley de Contrato de Seguros.</w:t>
      </w:r>
    </w:p>
    <w:p w:rsidRPr="000A1431" w:rsidR="000A1431" w:rsidP="000A1431" w:rsidRDefault="000A1431" w14:paraId="6F3C5390" w14:textId="77777777">
      <w:pPr>
        <w:spacing w:after="0" w:line="240" w:lineRule="auto"/>
        <w:jc w:val="both"/>
        <w:rPr>
          <w:rFonts w:ascii="Times New Roman" w:hAnsi="Times New Roman"/>
          <w:i/>
          <w:sz w:val="23"/>
          <w:szCs w:val="23"/>
        </w:rPr>
      </w:pPr>
    </w:p>
    <w:p w:rsidRPr="000A1431" w:rsidR="000A1431" w:rsidP="000A1431" w:rsidRDefault="000A1431" w14:paraId="785EBEBC" w14:textId="77777777">
      <w:pPr>
        <w:spacing w:after="0" w:line="240" w:lineRule="auto"/>
        <w:jc w:val="both"/>
        <w:rPr>
          <w:rFonts w:ascii="Times New Roman" w:hAnsi="Times New Roman"/>
          <w:sz w:val="23"/>
          <w:szCs w:val="23"/>
        </w:rPr>
      </w:pPr>
      <w:r w:rsidRPr="000A1431">
        <w:rPr>
          <w:rFonts w:ascii="Times New Roman" w:hAnsi="Times New Roman"/>
          <w:b/>
          <w:sz w:val="23"/>
          <w:szCs w:val="23"/>
        </w:rPr>
        <w:t>SETIMO:</w:t>
      </w:r>
      <w:r w:rsidRPr="000A1431">
        <w:rPr>
          <w:rFonts w:ascii="Times New Roman" w:hAnsi="Times New Roman"/>
          <w:sz w:val="23"/>
          <w:szCs w:val="23"/>
        </w:rPr>
        <w:t xml:space="preserve"> Que, el rechazo expresado por la aseguradora en su carta mencionada en el Considerando </w:t>
      </w:r>
      <w:proofErr w:type="gramStart"/>
      <w:r w:rsidRPr="000A1431">
        <w:rPr>
          <w:rFonts w:ascii="Times New Roman" w:hAnsi="Times New Roman"/>
          <w:sz w:val="23"/>
          <w:szCs w:val="23"/>
        </w:rPr>
        <w:t>anterior,</w:t>
      </w:r>
      <w:proofErr w:type="gramEnd"/>
      <w:r w:rsidRPr="000A1431">
        <w:rPr>
          <w:rFonts w:ascii="Times New Roman" w:hAnsi="Times New Roman"/>
          <w:sz w:val="23"/>
          <w:szCs w:val="23"/>
        </w:rPr>
        <w:t xml:space="preserve"> se sustenta en el incumplimiento por parte del conductor del vehículo asegurado, de los siguientes artículos contenidos en las Condiciones de la Póliza.</w:t>
      </w:r>
    </w:p>
    <w:p w:rsidRPr="000A1431" w:rsidR="000A1431" w:rsidP="000A1431" w:rsidRDefault="000A1431" w14:paraId="65C82336" w14:textId="77777777">
      <w:pPr>
        <w:spacing w:after="0" w:line="240" w:lineRule="auto"/>
        <w:jc w:val="both"/>
        <w:rPr>
          <w:rFonts w:ascii="Times New Roman" w:hAnsi="Times New Roman"/>
          <w:sz w:val="23"/>
          <w:szCs w:val="23"/>
        </w:rPr>
      </w:pPr>
    </w:p>
    <w:p w:rsidRPr="000A1431" w:rsidR="000A1431" w:rsidP="000A1431" w:rsidRDefault="000A1431" w14:paraId="49FBC4A1" w14:textId="77777777">
      <w:pPr>
        <w:spacing w:after="0" w:line="240" w:lineRule="auto"/>
        <w:jc w:val="both"/>
        <w:rPr>
          <w:rFonts w:ascii="Times New Roman" w:hAnsi="Times New Roman"/>
          <w:sz w:val="23"/>
          <w:szCs w:val="23"/>
        </w:rPr>
      </w:pPr>
      <w:r w:rsidRPr="000A1431">
        <w:rPr>
          <w:rFonts w:ascii="Times New Roman" w:hAnsi="Times New Roman"/>
          <w:sz w:val="23"/>
          <w:szCs w:val="23"/>
        </w:rPr>
        <w:t>“Artículo 6° - Procedimiento y Plazo para presentar la solicitud de Cobertura.</w:t>
      </w:r>
    </w:p>
    <w:p w:rsidRPr="000A1431" w:rsidR="000A1431" w:rsidP="000A1431" w:rsidRDefault="000A1431" w14:paraId="5AB3318C" w14:textId="77777777">
      <w:pPr>
        <w:spacing w:after="0" w:line="240" w:lineRule="auto"/>
        <w:jc w:val="both"/>
        <w:rPr>
          <w:rFonts w:ascii="Times New Roman" w:hAnsi="Times New Roman"/>
          <w:sz w:val="23"/>
          <w:szCs w:val="23"/>
        </w:rPr>
      </w:pPr>
    </w:p>
    <w:p w:rsidRPr="000A1431" w:rsidR="000A1431" w:rsidP="000A1431" w:rsidRDefault="000A1431" w14:paraId="2780B8A1" w14:textId="77777777">
      <w:pPr>
        <w:spacing w:after="0" w:line="240" w:lineRule="auto"/>
        <w:jc w:val="both"/>
        <w:rPr>
          <w:rFonts w:ascii="Times New Roman" w:hAnsi="Times New Roman"/>
          <w:sz w:val="23"/>
          <w:szCs w:val="23"/>
        </w:rPr>
      </w:pPr>
      <w:r w:rsidRPr="000A1431">
        <w:rPr>
          <w:rFonts w:ascii="Times New Roman" w:hAnsi="Times New Roman"/>
          <w:sz w:val="23"/>
          <w:szCs w:val="23"/>
        </w:rPr>
        <w:t>6.1.5 Comunicar en el más breve plazo posible a la Compañía la ocurrencia del siniestro.</w:t>
      </w:r>
    </w:p>
    <w:p w:rsidRPr="000A1431" w:rsidR="000A1431" w:rsidP="000A1431" w:rsidRDefault="000A1431" w14:paraId="1037BA21" w14:textId="77777777">
      <w:pPr>
        <w:spacing w:after="0" w:line="240" w:lineRule="auto"/>
        <w:jc w:val="both"/>
        <w:rPr>
          <w:rFonts w:ascii="Times New Roman" w:hAnsi="Times New Roman"/>
          <w:sz w:val="23"/>
          <w:szCs w:val="23"/>
        </w:rPr>
      </w:pPr>
    </w:p>
    <w:p w:rsidRPr="000A1431" w:rsidR="000A1431" w:rsidP="000A1431" w:rsidRDefault="000A1431" w14:paraId="44EC3BF6" w14:textId="77777777">
      <w:pPr>
        <w:spacing w:after="0" w:line="240" w:lineRule="auto"/>
        <w:jc w:val="both"/>
        <w:rPr>
          <w:rFonts w:ascii="Times New Roman" w:hAnsi="Times New Roman"/>
          <w:sz w:val="23"/>
          <w:szCs w:val="23"/>
        </w:rPr>
      </w:pPr>
      <w:r w:rsidRPr="000A1431">
        <w:rPr>
          <w:rFonts w:ascii="Times New Roman" w:hAnsi="Times New Roman"/>
          <w:sz w:val="23"/>
          <w:szCs w:val="23"/>
        </w:rPr>
        <w:t>6.1.1 Denunciar en forma veraz y de inmediato el hecho a la autoridad policial de la jurisdicción.</w:t>
      </w:r>
    </w:p>
    <w:p w:rsidRPr="000A1431" w:rsidR="000A1431" w:rsidP="000A1431" w:rsidRDefault="000A1431" w14:paraId="35C51A25" w14:textId="77777777">
      <w:pPr>
        <w:spacing w:after="0" w:line="240" w:lineRule="auto"/>
        <w:jc w:val="both"/>
        <w:rPr>
          <w:rFonts w:ascii="Times New Roman" w:hAnsi="Times New Roman"/>
          <w:sz w:val="23"/>
          <w:szCs w:val="23"/>
        </w:rPr>
      </w:pPr>
    </w:p>
    <w:p w:rsidRPr="000A1431" w:rsidR="000A1431" w:rsidP="000A1431" w:rsidRDefault="000A1431" w14:paraId="6588C5BF" w14:textId="77777777">
      <w:pPr>
        <w:spacing w:after="0" w:line="240" w:lineRule="auto"/>
        <w:jc w:val="both"/>
        <w:rPr>
          <w:rFonts w:ascii="Times New Roman" w:hAnsi="Times New Roman"/>
          <w:sz w:val="23"/>
          <w:szCs w:val="23"/>
        </w:rPr>
      </w:pPr>
      <w:r w:rsidRPr="000A1431">
        <w:rPr>
          <w:rFonts w:ascii="Times New Roman" w:hAnsi="Times New Roman"/>
          <w:sz w:val="23"/>
          <w:szCs w:val="23"/>
        </w:rPr>
        <w:t>6.1.3 Someterse al dosaje etílico pertinente, el cual deberá ser practicado dentro de un plazo que no exceda las cuatro horas desde la ocurrencia del siniestro, debiendo presentar a la compañía una copia autentificada o certificada expedida por la autoridad competente.</w:t>
      </w:r>
    </w:p>
    <w:p w:rsidRPr="000A1431" w:rsidR="000A1431" w:rsidP="000A1431" w:rsidRDefault="000A1431" w14:paraId="4B171517" w14:textId="77777777">
      <w:pPr>
        <w:spacing w:after="0" w:line="240" w:lineRule="auto"/>
        <w:jc w:val="both"/>
        <w:rPr>
          <w:rFonts w:ascii="Times New Roman" w:hAnsi="Times New Roman"/>
          <w:sz w:val="23"/>
          <w:szCs w:val="23"/>
        </w:rPr>
      </w:pPr>
    </w:p>
    <w:p w:rsidRPr="000A1431" w:rsidR="000A1431" w:rsidP="000A1431" w:rsidRDefault="000A1431" w14:paraId="4F90F1FD" w14:textId="77777777">
      <w:pPr>
        <w:spacing w:after="0" w:line="240" w:lineRule="auto"/>
        <w:jc w:val="both"/>
        <w:rPr>
          <w:rFonts w:ascii="Times New Roman" w:hAnsi="Times New Roman"/>
          <w:sz w:val="23"/>
          <w:szCs w:val="23"/>
        </w:rPr>
      </w:pPr>
      <w:r w:rsidRPr="000A1431">
        <w:rPr>
          <w:rFonts w:ascii="Times New Roman" w:hAnsi="Times New Roman"/>
          <w:sz w:val="23"/>
          <w:szCs w:val="23"/>
        </w:rPr>
        <w:t>6.1.2 Solicitar a la Autoridad correspondiente la constatación de daños mediante el Peritaje Técnico respectivo, debiendo presentar una copia a la Compañía”.</w:t>
      </w:r>
    </w:p>
    <w:p w:rsidRPr="000A1431" w:rsidR="000A1431" w:rsidP="000A1431" w:rsidRDefault="000A1431" w14:paraId="06A06090" w14:textId="77777777">
      <w:pPr>
        <w:spacing w:after="0" w:line="240" w:lineRule="auto"/>
        <w:jc w:val="both"/>
        <w:rPr>
          <w:rFonts w:ascii="Times New Roman" w:hAnsi="Times New Roman"/>
          <w:sz w:val="23"/>
          <w:szCs w:val="23"/>
        </w:rPr>
      </w:pPr>
    </w:p>
    <w:p w:rsidRPr="000A1431" w:rsidR="000A1431" w:rsidP="000A1431" w:rsidRDefault="000A1431" w14:paraId="51A52C22" w14:textId="77777777">
      <w:pPr>
        <w:spacing w:after="0" w:line="240" w:lineRule="auto"/>
        <w:jc w:val="both"/>
        <w:rPr>
          <w:rFonts w:ascii="Times New Roman" w:hAnsi="Times New Roman"/>
          <w:sz w:val="23"/>
          <w:szCs w:val="23"/>
        </w:rPr>
      </w:pPr>
      <w:r w:rsidRPr="000A1431">
        <w:rPr>
          <w:rFonts w:ascii="Times New Roman" w:hAnsi="Times New Roman"/>
          <w:b/>
          <w:sz w:val="23"/>
          <w:szCs w:val="23"/>
        </w:rPr>
        <w:t>OCTAVO</w:t>
      </w:r>
      <w:r w:rsidRPr="000A1431">
        <w:rPr>
          <w:rFonts w:ascii="Times New Roman" w:hAnsi="Times New Roman"/>
          <w:sz w:val="23"/>
          <w:szCs w:val="23"/>
        </w:rPr>
        <w:t xml:space="preserve">: Que, en respuesta a lo mencionado en el Considerando Sétimo, el asegurado manifestó su disconformidad con el rechazo del siniestro, </w:t>
      </w:r>
      <w:proofErr w:type="gramStart"/>
      <w:r w:rsidRPr="000A1431">
        <w:rPr>
          <w:rFonts w:ascii="Times New Roman" w:hAnsi="Times New Roman"/>
          <w:sz w:val="23"/>
          <w:szCs w:val="23"/>
        </w:rPr>
        <w:t>en razón de</w:t>
      </w:r>
      <w:proofErr w:type="gramEnd"/>
      <w:r w:rsidRPr="000A1431">
        <w:rPr>
          <w:rFonts w:ascii="Times New Roman" w:hAnsi="Times New Roman"/>
          <w:sz w:val="23"/>
          <w:szCs w:val="23"/>
        </w:rPr>
        <w:t xml:space="preserve"> lo siguiente: </w:t>
      </w:r>
    </w:p>
    <w:p w:rsidRPr="000A1431" w:rsidR="000A1431" w:rsidP="000A1431" w:rsidRDefault="000A1431" w14:paraId="489AFA8E" w14:textId="77777777">
      <w:pPr>
        <w:spacing w:after="0" w:line="240" w:lineRule="auto"/>
        <w:jc w:val="both"/>
        <w:rPr>
          <w:rFonts w:ascii="Times New Roman" w:hAnsi="Times New Roman"/>
          <w:sz w:val="23"/>
          <w:szCs w:val="23"/>
        </w:rPr>
      </w:pPr>
    </w:p>
    <w:p w:rsidRPr="000A1431" w:rsidR="000A1431" w:rsidP="000A1431" w:rsidRDefault="000A1431" w14:paraId="7C8AEA21" w14:textId="38A6ED47">
      <w:pPr>
        <w:pStyle w:val="Prrafodelista"/>
        <w:numPr>
          <w:ilvl w:val="0"/>
          <w:numId w:val="35"/>
        </w:numPr>
        <w:autoSpaceDE/>
        <w:autoSpaceDN/>
        <w:adjustRightInd/>
        <w:spacing/>
        <w:ind w:right="0"/>
        <w:contextualSpacing/>
        <w:rPr>
          <w:rFonts w:ascii="Times New Roman" w:hAnsi="Times New Roman" w:cs="Times New Roman"/>
          <w:sz w:val="23"/>
          <w:szCs w:val="23"/>
        </w:rPr>
      </w:pPr>
      <w:r w:rsidRPr="33DD9ECD" w:rsidR="000A1431">
        <w:rPr>
          <w:rFonts w:ascii="Times New Roman" w:hAnsi="Times New Roman" w:cs="Times New Roman"/>
          <w:sz w:val="23"/>
          <w:szCs w:val="23"/>
        </w:rPr>
        <w:t xml:space="preserve">Que, en el momento del impacto el señor </w:t>
      </w:r>
      <w:r w:rsidRPr="33DD9ECD" w:rsidR="3CDE00B6">
        <w:rPr>
          <w:rFonts w:ascii="Times New Roman" w:hAnsi="Times New Roman" w:cs="Times New Roman"/>
          <w:sz w:val="23"/>
          <w:szCs w:val="23"/>
        </w:rPr>
        <w:t>..............</w:t>
      </w:r>
      <w:r w:rsidRPr="33DD9ECD" w:rsidR="000A1431">
        <w:rPr>
          <w:rFonts w:ascii="Times New Roman" w:hAnsi="Times New Roman" w:cs="Times New Roman"/>
          <w:sz w:val="23"/>
          <w:szCs w:val="23"/>
        </w:rPr>
        <w:t xml:space="preserve"> no contaba con el celular operativo (la batería se había descargado), por lo que después de muchos pedidos de ayuda logró que una persona le prestara su celular llamando a su hermana por ser el único número que se acordaba de memoria. </w:t>
      </w:r>
    </w:p>
    <w:p w:rsidRPr="000A1431" w:rsidR="000A1431" w:rsidP="000A1431" w:rsidRDefault="000A1431" w14:paraId="7844FE4E" w14:textId="2740AA6F">
      <w:pPr>
        <w:pStyle w:val="Prrafodelista"/>
        <w:numPr>
          <w:ilvl w:val="0"/>
          <w:numId w:val="35"/>
        </w:numPr>
        <w:autoSpaceDE/>
        <w:autoSpaceDN/>
        <w:adjustRightInd/>
        <w:spacing/>
        <w:ind w:right="0"/>
        <w:contextualSpacing/>
        <w:rPr>
          <w:rFonts w:ascii="Times New Roman" w:hAnsi="Times New Roman" w:cs="Times New Roman"/>
          <w:sz w:val="23"/>
          <w:szCs w:val="23"/>
        </w:rPr>
      </w:pPr>
      <w:r w:rsidRPr="33DD9ECD" w:rsidR="000A1431">
        <w:rPr>
          <w:rFonts w:ascii="Times New Roman" w:hAnsi="Times New Roman" w:cs="Times New Roman"/>
          <w:sz w:val="23"/>
          <w:szCs w:val="23"/>
        </w:rPr>
        <w:t xml:space="preserve">Que, a las 08:30 horas, la señora </w:t>
      </w:r>
      <w:r w:rsidRPr="33DD9ECD" w:rsidR="31C74F59">
        <w:rPr>
          <w:rFonts w:ascii="Times New Roman" w:hAnsi="Times New Roman" w:cs="Times New Roman"/>
          <w:sz w:val="23"/>
          <w:szCs w:val="23"/>
        </w:rPr>
        <w:t>.............</w:t>
      </w:r>
      <w:r w:rsidRPr="33DD9ECD" w:rsidR="000A1431">
        <w:rPr>
          <w:rFonts w:ascii="Times New Roman" w:hAnsi="Times New Roman" w:cs="Times New Roman"/>
          <w:sz w:val="23"/>
          <w:szCs w:val="23"/>
        </w:rPr>
        <w:t xml:space="preserve"> salió al auxilio de su hermano, llegando al lugar del accidente a las 13:15 horas debido a la lejanía del lugar desde donde se encontraba (Comas), y la dificultad de viajar rápidamente un </w:t>
      </w:r>
      <w:r w:rsidRPr="33DD9ECD" w:rsidR="000A1431">
        <w:rPr>
          <w:rFonts w:ascii="Times New Roman" w:hAnsi="Times New Roman" w:cs="Times New Roman"/>
          <w:sz w:val="23"/>
          <w:szCs w:val="23"/>
        </w:rPr>
        <w:t>día martes</w:t>
      </w:r>
      <w:r w:rsidRPr="33DD9ECD" w:rsidR="000A1431">
        <w:rPr>
          <w:rFonts w:ascii="Times New Roman" w:hAnsi="Times New Roman" w:cs="Times New Roman"/>
          <w:sz w:val="23"/>
          <w:szCs w:val="23"/>
        </w:rPr>
        <w:t xml:space="preserve"> en la mañana. </w:t>
      </w:r>
    </w:p>
    <w:p w:rsidRPr="000A1431" w:rsidR="000A1431" w:rsidP="000A1431" w:rsidRDefault="000A1431" w14:paraId="09DCDC2B" w14:textId="0BC0E31A">
      <w:pPr>
        <w:pStyle w:val="Prrafodelista"/>
        <w:numPr>
          <w:ilvl w:val="0"/>
          <w:numId w:val="35"/>
        </w:numPr>
        <w:autoSpaceDE/>
        <w:autoSpaceDN/>
        <w:adjustRightInd/>
        <w:spacing/>
        <w:ind w:right="0"/>
        <w:contextualSpacing/>
        <w:rPr>
          <w:rFonts w:ascii="Times New Roman" w:hAnsi="Times New Roman" w:cs="Times New Roman"/>
          <w:sz w:val="23"/>
          <w:szCs w:val="23"/>
        </w:rPr>
      </w:pPr>
      <w:r w:rsidRPr="33DD9ECD" w:rsidR="000A1431">
        <w:rPr>
          <w:rFonts w:ascii="Times New Roman" w:hAnsi="Times New Roman" w:cs="Times New Roman"/>
          <w:sz w:val="23"/>
          <w:szCs w:val="23"/>
        </w:rPr>
        <w:t xml:space="preserve">Que, seguidamente, con el celular operativo el señor </w:t>
      </w:r>
      <w:r w:rsidRPr="33DD9ECD" w:rsidR="3CDE00B6">
        <w:rPr>
          <w:rFonts w:ascii="Times New Roman" w:hAnsi="Times New Roman" w:cs="Times New Roman"/>
          <w:sz w:val="23"/>
          <w:szCs w:val="23"/>
        </w:rPr>
        <w:t>..............</w:t>
      </w:r>
      <w:r w:rsidRPr="33DD9ECD" w:rsidR="000A1431">
        <w:rPr>
          <w:rFonts w:ascii="Times New Roman" w:hAnsi="Times New Roman" w:cs="Times New Roman"/>
          <w:sz w:val="23"/>
          <w:szCs w:val="23"/>
        </w:rPr>
        <w:t xml:space="preserve"> informó el evento a </w:t>
      </w:r>
      <w:r w:rsidRPr="33DD9ECD" w:rsidR="105216D4">
        <w:rPr>
          <w:rFonts w:ascii="Times New Roman" w:hAnsi="Times New Roman" w:cs="Times New Roman"/>
          <w:sz w:val="23"/>
          <w:szCs w:val="23"/>
        </w:rPr>
        <w:t>.............</w:t>
      </w:r>
      <w:r w:rsidRPr="33DD9ECD" w:rsidR="000A1431">
        <w:rPr>
          <w:rFonts w:ascii="Times New Roman" w:hAnsi="Times New Roman" w:cs="Times New Roman"/>
          <w:sz w:val="23"/>
          <w:szCs w:val="23"/>
        </w:rPr>
        <w:t xml:space="preserve"> a través del WhatsApp. Inmediatamente después de reportar el accidente, procedieron a </w:t>
      </w:r>
      <w:r w:rsidRPr="33DD9ECD" w:rsidR="000A1431">
        <w:rPr>
          <w:rFonts w:ascii="Times New Roman" w:hAnsi="Times New Roman" w:cs="Times New Roman"/>
          <w:sz w:val="23"/>
          <w:szCs w:val="23"/>
        </w:rPr>
        <w:t xml:space="preserve">buscar una grúa que pudiera llegar al lugar de los hechos. Que la búsqueda de una grúa que estuviera dispuesta a llegar al lugar del </w:t>
      </w:r>
      <w:r w:rsidRPr="33DD9ECD" w:rsidR="000A1431">
        <w:rPr>
          <w:rFonts w:ascii="Times New Roman" w:hAnsi="Times New Roman" w:cs="Times New Roman"/>
          <w:sz w:val="23"/>
          <w:szCs w:val="23"/>
        </w:rPr>
        <w:t>accidente,</w:t>
      </w:r>
      <w:r w:rsidRPr="33DD9ECD" w:rsidR="000A1431">
        <w:rPr>
          <w:rFonts w:ascii="Times New Roman" w:hAnsi="Times New Roman" w:cs="Times New Roman"/>
          <w:sz w:val="23"/>
          <w:szCs w:val="23"/>
        </w:rPr>
        <w:t xml:space="preserve"> dificultó la presentación de la denuncia policial. </w:t>
      </w:r>
    </w:p>
    <w:p w:rsidRPr="000A1431" w:rsidR="000A1431" w:rsidP="000A1431" w:rsidRDefault="000A1431" w14:paraId="78F70B66" w14:textId="77777777">
      <w:pPr>
        <w:pStyle w:val="Prrafodelista"/>
        <w:numPr>
          <w:ilvl w:val="0"/>
          <w:numId w:val="35"/>
        </w:numPr>
        <w:autoSpaceDE/>
        <w:autoSpaceDN/>
        <w:adjustRightInd/>
        <w:ind w:right="0"/>
        <w:contextualSpacing/>
        <w:rPr>
          <w:rFonts w:ascii="Times New Roman" w:hAnsi="Times New Roman" w:cs="Times New Roman"/>
          <w:sz w:val="23"/>
          <w:szCs w:val="23"/>
        </w:rPr>
      </w:pPr>
      <w:r w:rsidRPr="000A1431">
        <w:rPr>
          <w:rFonts w:ascii="Times New Roman" w:hAnsi="Times New Roman" w:cs="Times New Roman"/>
          <w:sz w:val="23"/>
          <w:szCs w:val="23"/>
        </w:rPr>
        <w:t>Que, una vez que llegó la grúa, se dirigieron a la comisaría de San Vicente de Cañete, sin embargo, al llegar a las 15:30 horas le informaron que el lugar del accidente no era de su jurisdicción, por lo que debían ir a la Comisaría de San Luis, yendo junto con la grúa. Que, recién a las 17:00 horas llegaron a la comisaría de San Luis realizando la denuncia y el dosaje etílico.</w:t>
      </w:r>
    </w:p>
    <w:p w:rsidRPr="000A1431" w:rsidR="000A1431" w:rsidP="000A1431" w:rsidRDefault="000A1431" w14:paraId="387D4795" w14:textId="77777777">
      <w:pPr>
        <w:pStyle w:val="Prrafodelista"/>
        <w:rPr>
          <w:rFonts w:ascii="Times New Roman" w:hAnsi="Times New Roman" w:cs="Times New Roman"/>
          <w:sz w:val="23"/>
          <w:szCs w:val="23"/>
        </w:rPr>
      </w:pPr>
    </w:p>
    <w:p w:rsidRPr="000A1431" w:rsidR="000A1431" w:rsidP="000A1431" w:rsidRDefault="000A1431" w14:paraId="392FFEF7" w14:textId="77777777">
      <w:pPr>
        <w:spacing w:after="0" w:line="240" w:lineRule="auto"/>
        <w:jc w:val="both"/>
        <w:rPr>
          <w:rFonts w:ascii="Times New Roman" w:hAnsi="Times New Roman"/>
          <w:sz w:val="23"/>
          <w:szCs w:val="23"/>
        </w:rPr>
      </w:pPr>
      <w:r w:rsidRPr="000A1431">
        <w:rPr>
          <w:rFonts w:ascii="Times New Roman" w:hAnsi="Times New Roman"/>
          <w:b/>
          <w:bCs/>
          <w:sz w:val="23"/>
          <w:szCs w:val="23"/>
        </w:rPr>
        <w:t>NOVENO:</w:t>
      </w:r>
      <w:r w:rsidRPr="000A1431">
        <w:rPr>
          <w:rFonts w:ascii="Times New Roman" w:hAnsi="Times New Roman"/>
          <w:sz w:val="23"/>
          <w:szCs w:val="23"/>
        </w:rPr>
        <w:t xml:space="preserve"> Que, </w:t>
      </w:r>
      <w:proofErr w:type="gramStart"/>
      <w:r w:rsidRPr="000A1431">
        <w:rPr>
          <w:rFonts w:ascii="Times New Roman" w:hAnsi="Times New Roman"/>
          <w:sz w:val="23"/>
          <w:szCs w:val="23"/>
        </w:rPr>
        <w:t>en relación a</w:t>
      </w:r>
      <w:proofErr w:type="gramEnd"/>
      <w:r w:rsidRPr="000A1431">
        <w:rPr>
          <w:rFonts w:ascii="Times New Roman" w:hAnsi="Times New Roman"/>
          <w:sz w:val="23"/>
          <w:szCs w:val="23"/>
        </w:rPr>
        <w:t xml:space="preserve"> lo indicado por las partes en los Considerandos Sétimo y Octavo y, a los documentos que obran en el expediente, este colegiado aprecia lo siguiente:</w:t>
      </w:r>
    </w:p>
    <w:p w:rsidRPr="000A1431" w:rsidR="000A1431" w:rsidP="000A1431" w:rsidRDefault="000A1431" w14:paraId="0155096C" w14:textId="77777777">
      <w:pPr>
        <w:spacing w:after="0" w:line="240" w:lineRule="auto"/>
        <w:jc w:val="both"/>
        <w:rPr>
          <w:rFonts w:ascii="Times New Roman" w:hAnsi="Times New Roman"/>
          <w:sz w:val="23"/>
          <w:szCs w:val="23"/>
        </w:rPr>
      </w:pPr>
    </w:p>
    <w:p w:rsidRPr="000A1431" w:rsidR="000A1431" w:rsidP="000A1431" w:rsidRDefault="000A1431" w14:paraId="365736D9" w14:textId="77777777">
      <w:pPr>
        <w:pStyle w:val="Prrafodelista"/>
        <w:numPr>
          <w:ilvl w:val="0"/>
          <w:numId w:val="36"/>
        </w:numPr>
        <w:autoSpaceDE/>
        <w:autoSpaceDN/>
        <w:adjustRightInd/>
        <w:ind w:right="0"/>
        <w:contextualSpacing/>
        <w:rPr>
          <w:rFonts w:ascii="Times New Roman" w:hAnsi="Times New Roman" w:cs="Times New Roman"/>
          <w:sz w:val="23"/>
          <w:szCs w:val="23"/>
        </w:rPr>
      </w:pPr>
      <w:r w:rsidRPr="000A1431">
        <w:rPr>
          <w:rFonts w:ascii="Times New Roman" w:hAnsi="Times New Roman" w:cs="Times New Roman"/>
          <w:sz w:val="23"/>
          <w:szCs w:val="23"/>
        </w:rPr>
        <w:t xml:space="preserve">Que, </w:t>
      </w:r>
      <w:proofErr w:type="gramStart"/>
      <w:r w:rsidRPr="000A1431">
        <w:rPr>
          <w:rFonts w:ascii="Times New Roman" w:hAnsi="Times New Roman" w:cs="Times New Roman"/>
          <w:sz w:val="23"/>
          <w:szCs w:val="23"/>
        </w:rPr>
        <w:t>en relación a</w:t>
      </w:r>
      <w:proofErr w:type="gramEnd"/>
      <w:r w:rsidRPr="000A1431">
        <w:rPr>
          <w:rFonts w:ascii="Times New Roman" w:hAnsi="Times New Roman" w:cs="Times New Roman"/>
          <w:sz w:val="23"/>
          <w:szCs w:val="23"/>
        </w:rPr>
        <w:t xml:space="preserve"> lo manifestado por el conductor del vehículo asegurado en los literales a), b), c) y d) del Considerando Octavo, este colegiado no aprecia que el incumplimiento de los plazos establecidos en la Póliza para el reporte a la aseguradora, la denuncia policial y pasar el dosaje etílico, se haya debido a fuerza mayor, caso fortuito o imposibilidad de hecho, por lo que se considera que tales incumplimientos se han debido a culpa inexcusable, por lo siguiente:</w:t>
      </w:r>
    </w:p>
    <w:p w:rsidRPr="000A1431" w:rsidR="000A1431" w:rsidP="000A1431" w:rsidRDefault="000A1431" w14:paraId="4ADFE8AB" w14:textId="77777777">
      <w:pPr>
        <w:spacing w:after="0" w:line="240" w:lineRule="auto"/>
        <w:jc w:val="both"/>
        <w:rPr>
          <w:rFonts w:ascii="Times New Roman" w:hAnsi="Times New Roman"/>
          <w:sz w:val="23"/>
          <w:szCs w:val="23"/>
        </w:rPr>
      </w:pPr>
    </w:p>
    <w:p w:rsidRPr="000A1431" w:rsidR="000A1431" w:rsidP="000A1431" w:rsidRDefault="000A1431" w14:paraId="0AEDB227" w14:textId="77777777">
      <w:pPr>
        <w:pStyle w:val="Prrafodelista"/>
        <w:numPr>
          <w:ilvl w:val="0"/>
          <w:numId w:val="37"/>
        </w:numPr>
        <w:autoSpaceDE/>
        <w:autoSpaceDN/>
        <w:adjustRightInd/>
        <w:ind w:right="0"/>
        <w:contextualSpacing/>
        <w:rPr>
          <w:rFonts w:ascii="Times New Roman" w:hAnsi="Times New Roman" w:cs="Times New Roman"/>
          <w:sz w:val="23"/>
          <w:szCs w:val="23"/>
        </w:rPr>
      </w:pPr>
      <w:r w:rsidRPr="000A1431">
        <w:rPr>
          <w:rFonts w:ascii="Times New Roman" w:hAnsi="Times New Roman" w:cs="Times New Roman"/>
          <w:sz w:val="23"/>
          <w:szCs w:val="23"/>
        </w:rPr>
        <w:t>Que, la aseguradora no tiene la responsabilidad de que el conductor del vehículo asegurado estuviera, según dice, con el teléfono descargado.</w:t>
      </w:r>
    </w:p>
    <w:p w:rsidRPr="000A1431" w:rsidR="000A1431" w:rsidP="000A1431" w:rsidRDefault="000A1431" w14:paraId="5BD84753" w14:textId="77777777">
      <w:pPr>
        <w:pStyle w:val="Prrafodelista"/>
        <w:numPr>
          <w:ilvl w:val="0"/>
          <w:numId w:val="37"/>
        </w:numPr>
        <w:autoSpaceDE/>
        <w:autoSpaceDN/>
        <w:adjustRightInd/>
        <w:ind w:right="0"/>
        <w:contextualSpacing/>
        <w:rPr>
          <w:rFonts w:ascii="Times New Roman" w:hAnsi="Times New Roman" w:cs="Times New Roman"/>
          <w:sz w:val="23"/>
          <w:szCs w:val="23"/>
        </w:rPr>
      </w:pPr>
      <w:r w:rsidRPr="000A1431">
        <w:rPr>
          <w:rFonts w:ascii="Times New Roman" w:hAnsi="Times New Roman" w:cs="Times New Roman"/>
          <w:sz w:val="23"/>
          <w:szCs w:val="23"/>
        </w:rPr>
        <w:t xml:space="preserve">Que, cuando el asegurado logra comunicarse telefónicamente con su hermana, ella pudo antes de viajar al lugar del accidente comunicarse con la aseguradora y reportar el siniestro, considerando que </w:t>
      </w:r>
      <w:proofErr w:type="gramStart"/>
      <w:r w:rsidRPr="000A1431">
        <w:rPr>
          <w:rFonts w:ascii="Times New Roman" w:hAnsi="Times New Roman" w:cs="Times New Roman"/>
          <w:sz w:val="23"/>
          <w:szCs w:val="23"/>
        </w:rPr>
        <w:t>de acuerdo a</w:t>
      </w:r>
      <w:proofErr w:type="gramEnd"/>
      <w:r w:rsidRPr="000A1431">
        <w:rPr>
          <w:rFonts w:ascii="Times New Roman" w:hAnsi="Times New Roman" w:cs="Times New Roman"/>
          <w:sz w:val="23"/>
          <w:szCs w:val="23"/>
        </w:rPr>
        <w:t xml:space="preserve"> las condiciones de la póliza cualquier persona puede reportar un siniestro.</w:t>
      </w:r>
    </w:p>
    <w:p w:rsidRPr="000A1431" w:rsidR="000A1431" w:rsidP="000A1431" w:rsidRDefault="000A1431" w14:paraId="13352E18" w14:textId="77777777">
      <w:pPr>
        <w:pStyle w:val="Prrafodelista"/>
        <w:numPr>
          <w:ilvl w:val="0"/>
          <w:numId w:val="37"/>
        </w:numPr>
        <w:autoSpaceDE/>
        <w:autoSpaceDN/>
        <w:adjustRightInd/>
        <w:ind w:right="0"/>
        <w:contextualSpacing/>
        <w:rPr>
          <w:rFonts w:ascii="Times New Roman" w:hAnsi="Times New Roman" w:cs="Times New Roman"/>
          <w:sz w:val="23"/>
          <w:szCs w:val="23"/>
        </w:rPr>
      </w:pPr>
      <w:r w:rsidRPr="000A1431">
        <w:rPr>
          <w:rFonts w:ascii="Times New Roman" w:hAnsi="Times New Roman" w:cs="Times New Roman"/>
          <w:sz w:val="23"/>
          <w:szCs w:val="23"/>
        </w:rPr>
        <w:t xml:space="preserve">Que, la extemporaneidad en realizar la denuncia policial y pasar el dosaje etílico en los plazos establecidos, tuvo como origen que la hermana del asegurado en vez de reportar el siniestro inmediatamente a la aseguradora y explicar lo sucedido para recibir ayuda de </w:t>
      </w:r>
      <w:proofErr w:type="gramStart"/>
      <w:r w:rsidRPr="000A1431">
        <w:rPr>
          <w:rFonts w:ascii="Times New Roman" w:hAnsi="Times New Roman" w:cs="Times New Roman"/>
          <w:sz w:val="23"/>
          <w:szCs w:val="23"/>
        </w:rPr>
        <w:t>la misma</w:t>
      </w:r>
      <w:proofErr w:type="gramEnd"/>
      <w:r w:rsidRPr="000A1431">
        <w:rPr>
          <w:rFonts w:ascii="Times New Roman" w:hAnsi="Times New Roman" w:cs="Times New Roman"/>
          <w:sz w:val="23"/>
          <w:szCs w:val="23"/>
        </w:rPr>
        <w:t>, decidió emprender viaje al lugar del accidente con la   demora que dicho viaje acarrea.</w:t>
      </w:r>
    </w:p>
    <w:p w:rsidRPr="000A1431" w:rsidR="000A1431" w:rsidP="000A1431" w:rsidRDefault="000A1431" w14:paraId="7A361A9E" w14:textId="77777777">
      <w:pPr>
        <w:pStyle w:val="Prrafodelista"/>
        <w:numPr>
          <w:ilvl w:val="0"/>
          <w:numId w:val="37"/>
        </w:numPr>
        <w:autoSpaceDE/>
        <w:autoSpaceDN/>
        <w:adjustRightInd/>
        <w:ind w:right="0"/>
        <w:contextualSpacing/>
        <w:rPr>
          <w:rFonts w:ascii="Times New Roman" w:hAnsi="Times New Roman" w:cs="Times New Roman"/>
          <w:sz w:val="23"/>
          <w:szCs w:val="23"/>
        </w:rPr>
      </w:pPr>
      <w:r w:rsidRPr="000A1431">
        <w:rPr>
          <w:rFonts w:ascii="Times New Roman" w:hAnsi="Times New Roman" w:cs="Times New Roman"/>
          <w:sz w:val="23"/>
          <w:szCs w:val="23"/>
        </w:rPr>
        <w:t>Que, según lo manifestado por el conductor, el trasladarse de la comisaría de San Vicente de Cañeta a la comisaría de San Luis, le demoró una hora y treinta minutos; sin embargo, la aseguradora ha adjuntado como prueba al expediente, una captura de pantalla de Google, donde figura que el tiempo entre las dos comisarías es de 15 minutos.</w:t>
      </w:r>
    </w:p>
    <w:p w:rsidRPr="000A1431" w:rsidR="000A1431" w:rsidP="000A1431" w:rsidRDefault="000A1431" w14:paraId="08A81FAE" w14:textId="77777777">
      <w:pPr>
        <w:spacing w:after="0" w:line="240" w:lineRule="auto"/>
        <w:jc w:val="both"/>
        <w:rPr>
          <w:rFonts w:ascii="Times New Roman" w:hAnsi="Times New Roman"/>
          <w:sz w:val="23"/>
          <w:szCs w:val="23"/>
        </w:rPr>
      </w:pPr>
    </w:p>
    <w:p w:rsidRPr="000A1431" w:rsidR="000A1431" w:rsidP="000A1431" w:rsidRDefault="000A1431" w14:paraId="34D4087D" w14:textId="77777777">
      <w:pPr>
        <w:spacing w:after="0" w:line="240" w:lineRule="auto"/>
        <w:jc w:val="both"/>
        <w:rPr>
          <w:rFonts w:ascii="Times New Roman" w:hAnsi="Times New Roman"/>
          <w:sz w:val="23"/>
          <w:szCs w:val="23"/>
        </w:rPr>
      </w:pPr>
      <w:r w:rsidRPr="000A1431">
        <w:rPr>
          <w:rFonts w:ascii="Times New Roman" w:hAnsi="Times New Roman"/>
          <w:b/>
          <w:bCs/>
          <w:sz w:val="23"/>
          <w:szCs w:val="23"/>
        </w:rPr>
        <w:t xml:space="preserve">DECIMO: </w:t>
      </w:r>
      <w:r w:rsidRPr="000A1431">
        <w:rPr>
          <w:rFonts w:ascii="Times New Roman" w:hAnsi="Times New Roman"/>
          <w:sz w:val="23"/>
          <w:szCs w:val="23"/>
        </w:rPr>
        <w:t>Que, como consecuencia del análisis realizado, se considera que en el presente caso es de aplicación el Artículo 6° - PROCEDIMIENTO Y PLAZO PARA PRESENTAR LA SOLICITUD DE COBERTURA, contenido en las Condiciones de la Póliza, que expresa lo siguiente:</w:t>
      </w:r>
    </w:p>
    <w:p w:rsidRPr="000A1431" w:rsidR="000A1431" w:rsidP="000A1431" w:rsidRDefault="000A1431" w14:paraId="455678AE" w14:textId="77777777">
      <w:pPr>
        <w:spacing w:after="0" w:line="240" w:lineRule="auto"/>
        <w:jc w:val="both"/>
        <w:rPr>
          <w:rFonts w:ascii="Times New Roman" w:hAnsi="Times New Roman"/>
          <w:sz w:val="23"/>
          <w:szCs w:val="23"/>
        </w:rPr>
      </w:pPr>
    </w:p>
    <w:p w:rsidRPr="000A1431" w:rsidR="000A1431" w:rsidP="000A1431" w:rsidRDefault="000A1431" w14:paraId="216079D0" w14:textId="77777777">
      <w:pPr>
        <w:spacing w:after="0" w:line="240" w:lineRule="auto"/>
        <w:jc w:val="both"/>
        <w:rPr>
          <w:rFonts w:ascii="Times New Roman" w:hAnsi="Times New Roman"/>
          <w:sz w:val="23"/>
          <w:szCs w:val="23"/>
        </w:rPr>
      </w:pPr>
      <w:r w:rsidRPr="000A1431">
        <w:rPr>
          <w:rFonts w:ascii="Times New Roman" w:hAnsi="Times New Roman"/>
          <w:sz w:val="23"/>
          <w:szCs w:val="23"/>
        </w:rPr>
        <w:t>“En adición a las cargas y obligaciones señaladas en el artículo 7° de las Cláusulas generales de Contratación, en caso de siniestro, el Asegurado deberá cumplir con las siguientes cargas y obligaciones bajo pena de perder el derecho indemnizatorio:</w:t>
      </w:r>
    </w:p>
    <w:p w:rsidRPr="000A1431" w:rsidR="000A1431" w:rsidP="000A1431" w:rsidRDefault="000A1431" w14:paraId="0D2DE8CC" w14:textId="77777777">
      <w:pPr>
        <w:spacing w:after="0" w:line="240" w:lineRule="auto"/>
        <w:jc w:val="both"/>
        <w:rPr>
          <w:rFonts w:ascii="Times New Roman" w:hAnsi="Times New Roman"/>
          <w:sz w:val="23"/>
          <w:szCs w:val="23"/>
        </w:rPr>
      </w:pPr>
    </w:p>
    <w:p w:rsidRPr="000A1431" w:rsidR="000A1431" w:rsidP="000A1431" w:rsidRDefault="000A1431" w14:paraId="3548917B" w14:textId="77777777">
      <w:pPr>
        <w:spacing w:after="0" w:line="240" w:lineRule="auto"/>
        <w:jc w:val="both"/>
        <w:rPr>
          <w:rFonts w:ascii="Times New Roman" w:hAnsi="Times New Roman"/>
          <w:sz w:val="23"/>
          <w:szCs w:val="23"/>
        </w:rPr>
      </w:pPr>
      <w:r w:rsidRPr="000A1431">
        <w:rPr>
          <w:rFonts w:ascii="Times New Roman" w:hAnsi="Times New Roman"/>
          <w:sz w:val="23"/>
          <w:szCs w:val="23"/>
        </w:rPr>
        <w:t>6.1.5 Comunicar en el más breve plazo posible a la compañía la ocurrencia de un siniestro.</w:t>
      </w:r>
    </w:p>
    <w:p w:rsidRPr="000A1431" w:rsidR="000A1431" w:rsidP="000A1431" w:rsidRDefault="000A1431" w14:paraId="3C01FE71" w14:textId="77777777">
      <w:pPr>
        <w:spacing w:after="0" w:line="240" w:lineRule="auto"/>
        <w:jc w:val="both"/>
        <w:rPr>
          <w:rFonts w:ascii="Times New Roman" w:hAnsi="Times New Roman"/>
          <w:sz w:val="23"/>
          <w:szCs w:val="23"/>
        </w:rPr>
      </w:pPr>
    </w:p>
    <w:p w:rsidRPr="000A1431" w:rsidR="000A1431" w:rsidP="000A1431" w:rsidRDefault="000A1431" w14:paraId="338AF7F6" w14:textId="77777777">
      <w:pPr>
        <w:spacing w:after="0" w:line="240" w:lineRule="auto"/>
        <w:jc w:val="both"/>
        <w:rPr>
          <w:rFonts w:ascii="Times New Roman" w:hAnsi="Times New Roman"/>
          <w:sz w:val="23"/>
          <w:szCs w:val="23"/>
        </w:rPr>
      </w:pPr>
      <w:r w:rsidRPr="000A1431">
        <w:rPr>
          <w:rFonts w:ascii="Times New Roman" w:hAnsi="Times New Roman"/>
          <w:sz w:val="23"/>
          <w:szCs w:val="23"/>
        </w:rPr>
        <w:lastRenderedPageBreak/>
        <w:t>6.1.1 Denunciar en forma veraz y de inmediato el hecho a la autoridad policial de la jurisdicción, debiendo presentar una copia legalizada de la denuncia a la compañía.</w:t>
      </w:r>
    </w:p>
    <w:p w:rsidRPr="000A1431" w:rsidR="000A1431" w:rsidP="000A1431" w:rsidRDefault="000A1431" w14:paraId="75577A12" w14:textId="77777777">
      <w:pPr>
        <w:spacing w:after="0" w:line="240" w:lineRule="auto"/>
        <w:jc w:val="both"/>
        <w:rPr>
          <w:rFonts w:ascii="Times New Roman" w:hAnsi="Times New Roman"/>
          <w:sz w:val="23"/>
          <w:szCs w:val="23"/>
        </w:rPr>
      </w:pPr>
    </w:p>
    <w:p w:rsidRPr="000A1431" w:rsidR="000A1431" w:rsidP="000A1431" w:rsidRDefault="000A1431" w14:paraId="37F2FF59" w14:textId="77777777">
      <w:pPr>
        <w:spacing w:after="0" w:line="240" w:lineRule="auto"/>
        <w:jc w:val="both"/>
        <w:rPr>
          <w:rFonts w:ascii="Times New Roman" w:hAnsi="Times New Roman"/>
          <w:sz w:val="23"/>
          <w:szCs w:val="23"/>
        </w:rPr>
      </w:pPr>
      <w:r w:rsidRPr="000A1431">
        <w:rPr>
          <w:rFonts w:ascii="Times New Roman" w:hAnsi="Times New Roman"/>
          <w:sz w:val="23"/>
          <w:szCs w:val="23"/>
        </w:rPr>
        <w:t>6.1.3 Someterse al Dosaje Etílico pertinente el cual deberá ser practicado dentro de un plazo que no exceda las cuatro horas desde la ocurrencia del siniestro, debiendo presentar a la compañía una copia autentificada o certificada expedida por la autoridad competente.</w:t>
      </w:r>
    </w:p>
    <w:p w:rsidRPr="000A1431" w:rsidR="000A1431" w:rsidP="000A1431" w:rsidRDefault="000A1431" w14:paraId="003AC816" w14:textId="77777777">
      <w:pPr>
        <w:spacing w:after="0" w:line="240" w:lineRule="auto"/>
        <w:jc w:val="both"/>
        <w:rPr>
          <w:rFonts w:ascii="Times New Roman" w:hAnsi="Times New Roman"/>
          <w:sz w:val="23"/>
          <w:szCs w:val="23"/>
        </w:rPr>
      </w:pPr>
    </w:p>
    <w:p w:rsidRPr="000A1431" w:rsidR="000A1431" w:rsidP="000A1431" w:rsidRDefault="000A1431" w14:paraId="6A1AA3CB" w14:textId="77777777">
      <w:pPr>
        <w:spacing w:after="0" w:line="240" w:lineRule="auto"/>
        <w:jc w:val="both"/>
        <w:rPr>
          <w:rFonts w:ascii="Times New Roman" w:hAnsi="Times New Roman"/>
          <w:sz w:val="23"/>
          <w:szCs w:val="23"/>
        </w:rPr>
      </w:pPr>
      <w:r w:rsidRPr="000A1431">
        <w:rPr>
          <w:rFonts w:ascii="Times New Roman" w:hAnsi="Times New Roman"/>
          <w:sz w:val="23"/>
          <w:szCs w:val="23"/>
        </w:rPr>
        <w:t>6.1.2 Solicitar a la autoridad correspondiente la constatación de daños mediante el peritaje técnico respectivo, debiendo presentar una copia a la compañía.</w:t>
      </w:r>
    </w:p>
    <w:p w:rsidRPr="000A1431" w:rsidR="000A1431" w:rsidP="000A1431" w:rsidRDefault="000A1431" w14:paraId="1B0A9E9B" w14:textId="77777777">
      <w:pPr>
        <w:spacing w:after="0" w:line="240" w:lineRule="auto"/>
        <w:jc w:val="both"/>
        <w:rPr>
          <w:rFonts w:ascii="Times New Roman" w:hAnsi="Times New Roman"/>
          <w:sz w:val="23"/>
          <w:szCs w:val="23"/>
        </w:rPr>
      </w:pPr>
    </w:p>
    <w:p w:rsidRPr="000A1431" w:rsidR="000A1431" w:rsidP="000A1431" w:rsidRDefault="000A1431" w14:paraId="01736BD7" w14:textId="77777777">
      <w:pPr>
        <w:spacing w:after="0" w:line="240" w:lineRule="auto"/>
        <w:jc w:val="both"/>
        <w:rPr>
          <w:rFonts w:ascii="Times New Roman" w:hAnsi="Times New Roman"/>
          <w:sz w:val="23"/>
          <w:szCs w:val="23"/>
        </w:rPr>
      </w:pPr>
      <w:r w:rsidRPr="000A1431">
        <w:rPr>
          <w:rFonts w:ascii="Times New Roman" w:hAnsi="Times New Roman"/>
          <w:sz w:val="23"/>
          <w:szCs w:val="23"/>
        </w:rPr>
        <w:t xml:space="preserve">Que, por lo expuesto se considera que el rechazo formulado por la </w:t>
      </w:r>
      <w:proofErr w:type="gramStart"/>
      <w:r w:rsidRPr="000A1431">
        <w:rPr>
          <w:rFonts w:ascii="Times New Roman" w:hAnsi="Times New Roman"/>
          <w:sz w:val="23"/>
          <w:szCs w:val="23"/>
        </w:rPr>
        <w:t>aseguradora,</w:t>
      </w:r>
      <w:proofErr w:type="gramEnd"/>
      <w:r w:rsidRPr="000A1431">
        <w:rPr>
          <w:rFonts w:ascii="Times New Roman" w:hAnsi="Times New Roman"/>
          <w:sz w:val="23"/>
          <w:szCs w:val="23"/>
        </w:rPr>
        <w:t xml:space="preserve"> posee legitimidad. </w:t>
      </w:r>
    </w:p>
    <w:p w:rsidRPr="000A1431" w:rsidR="000A1431" w:rsidP="000A1431" w:rsidRDefault="000A1431" w14:paraId="43FCCE2E" w14:textId="77777777">
      <w:pPr>
        <w:spacing w:after="0" w:line="240" w:lineRule="auto"/>
        <w:jc w:val="both"/>
        <w:rPr>
          <w:rFonts w:ascii="Times New Roman" w:hAnsi="Times New Roman"/>
          <w:sz w:val="23"/>
          <w:szCs w:val="23"/>
        </w:rPr>
      </w:pPr>
    </w:p>
    <w:p w:rsidRPr="000A1431" w:rsidR="000A1431" w:rsidP="000A1431" w:rsidRDefault="000A1431" w14:paraId="547E8198" w14:textId="77777777">
      <w:pPr>
        <w:spacing w:after="0" w:line="240" w:lineRule="auto"/>
        <w:jc w:val="both"/>
        <w:rPr>
          <w:rFonts w:ascii="Times New Roman" w:hAnsi="Times New Roman"/>
          <w:sz w:val="23"/>
          <w:szCs w:val="23"/>
        </w:rPr>
      </w:pPr>
      <w:r w:rsidRPr="000A1431">
        <w:rPr>
          <w:rFonts w:ascii="Times New Roman" w:hAnsi="Times New Roman"/>
          <w:sz w:val="23"/>
          <w:szCs w:val="23"/>
        </w:rPr>
        <w:t>Que, en consecuencia, esta Defensoría del Asegurado concluye su apreciación razonada y conjunta al amparo de lo establecido en su Reglamento, por lo que:</w:t>
      </w:r>
    </w:p>
    <w:p w:rsidRPr="000A1431" w:rsidR="000A1431" w:rsidP="000A1431" w:rsidRDefault="000A1431" w14:paraId="143E8315" w14:textId="77777777">
      <w:pPr>
        <w:spacing w:after="0" w:line="240" w:lineRule="auto"/>
        <w:jc w:val="both"/>
        <w:rPr>
          <w:rFonts w:ascii="Times New Roman" w:hAnsi="Times New Roman"/>
          <w:sz w:val="23"/>
          <w:szCs w:val="23"/>
        </w:rPr>
      </w:pPr>
    </w:p>
    <w:p w:rsidRPr="000A1431" w:rsidR="000A1431" w:rsidP="000A1431" w:rsidRDefault="000A1431" w14:paraId="3D376E75" w14:textId="77777777">
      <w:pPr>
        <w:spacing w:after="0" w:line="240" w:lineRule="auto"/>
        <w:jc w:val="both"/>
        <w:rPr>
          <w:rFonts w:ascii="Times New Roman" w:hAnsi="Times New Roman"/>
          <w:sz w:val="23"/>
          <w:szCs w:val="23"/>
        </w:rPr>
      </w:pPr>
      <w:r w:rsidRPr="000A1431">
        <w:rPr>
          <w:rFonts w:ascii="Times New Roman" w:hAnsi="Times New Roman"/>
          <w:sz w:val="23"/>
          <w:szCs w:val="23"/>
        </w:rPr>
        <w:t>Resuelve</w:t>
      </w:r>
    </w:p>
    <w:p w:rsidRPr="000A1431" w:rsidR="000A1431" w:rsidP="000A1431" w:rsidRDefault="000A1431" w14:paraId="12955054" w14:textId="77777777">
      <w:pPr>
        <w:spacing w:after="0" w:line="240" w:lineRule="auto"/>
        <w:jc w:val="both"/>
        <w:rPr>
          <w:rFonts w:ascii="Times New Roman" w:hAnsi="Times New Roman"/>
          <w:sz w:val="23"/>
          <w:szCs w:val="23"/>
        </w:rPr>
      </w:pPr>
    </w:p>
    <w:p w:rsidRPr="000A1431" w:rsidR="000A1431" w:rsidP="000A1431" w:rsidRDefault="000A1431" w14:paraId="0537677B" w14:textId="5239583C">
      <w:pPr>
        <w:spacing w:after="0" w:line="240" w:lineRule="auto"/>
        <w:jc w:val="both"/>
        <w:rPr>
          <w:rFonts w:ascii="Times New Roman" w:hAnsi="Times New Roman"/>
          <w:sz w:val="23"/>
          <w:szCs w:val="23"/>
        </w:rPr>
      </w:pPr>
      <w:r w:rsidRPr="33DD9ECD" w:rsidR="000A1431">
        <w:rPr>
          <w:rFonts w:ascii="Times New Roman" w:hAnsi="Times New Roman"/>
          <w:sz w:val="23"/>
          <w:szCs w:val="23"/>
        </w:rPr>
        <w:t xml:space="preserve">Declarar </w:t>
      </w:r>
      <w:r w:rsidRPr="33DD9ECD" w:rsidR="000A1431">
        <w:rPr>
          <w:rFonts w:ascii="Times New Roman" w:hAnsi="Times New Roman"/>
          <w:b w:val="1"/>
          <w:bCs w:val="1"/>
          <w:sz w:val="23"/>
          <w:szCs w:val="23"/>
        </w:rPr>
        <w:t>INFUNDADA</w:t>
      </w:r>
      <w:r w:rsidRPr="33DD9ECD" w:rsidR="000A1431">
        <w:rPr>
          <w:rFonts w:ascii="Times New Roman" w:hAnsi="Times New Roman"/>
          <w:sz w:val="23"/>
          <w:szCs w:val="23"/>
        </w:rPr>
        <w:t xml:space="preserve"> la reclamación interpuesta por </w:t>
      </w:r>
      <w:r w:rsidRPr="33DD9ECD" w:rsidR="7235EA58">
        <w:rPr>
          <w:rFonts w:ascii="Times New Roman" w:hAnsi="Times New Roman"/>
          <w:b w:val="1"/>
          <w:bCs w:val="1"/>
          <w:sz w:val="23"/>
          <w:szCs w:val="23"/>
        </w:rPr>
        <w:t>...............................................................................</w:t>
      </w:r>
      <w:r w:rsidRPr="33DD9ECD" w:rsidR="000A1431">
        <w:rPr>
          <w:rFonts w:ascii="Times New Roman" w:hAnsi="Times New Roman"/>
          <w:sz w:val="23"/>
          <w:szCs w:val="23"/>
        </w:rPr>
        <w:t xml:space="preserve"> contra </w:t>
      </w:r>
      <w:r w:rsidRPr="33DD9ECD" w:rsidR="571F9DBB">
        <w:rPr>
          <w:rFonts w:ascii="Times New Roman" w:hAnsi="Times New Roman"/>
          <w:b w:val="1"/>
          <w:bCs w:val="1"/>
          <w:sz w:val="23"/>
          <w:szCs w:val="23"/>
        </w:rPr>
        <w:t>........................................</w:t>
      </w:r>
      <w:r w:rsidRPr="33DD9ECD" w:rsidR="000A1431">
        <w:rPr>
          <w:rFonts w:ascii="Times New Roman" w:hAnsi="Times New Roman"/>
          <w:sz w:val="23"/>
          <w:szCs w:val="23"/>
        </w:rPr>
        <w:t>, dejando a salvo el derecho del reclamante para recurrir a las instancias que considere pertinentes.</w:t>
      </w:r>
    </w:p>
    <w:p w:rsidRPr="000A1431" w:rsidR="00F07C74" w:rsidP="00767845" w:rsidRDefault="00D00142" w14:paraId="109CA284" w14:textId="4B0C23C8">
      <w:pPr>
        <w:jc w:val="right"/>
        <w:rPr>
          <w:rFonts w:ascii="Times New Roman" w:hAnsi="Times New Roman"/>
          <w:sz w:val="23"/>
          <w:szCs w:val="23"/>
        </w:rPr>
      </w:pPr>
      <w:r w:rsidRPr="000A1431">
        <w:rPr>
          <w:rFonts w:ascii="Times New Roman" w:hAnsi="Times New Roman"/>
          <w:sz w:val="23"/>
          <w:szCs w:val="23"/>
        </w:rPr>
        <w:t>Lima,</w:t>
      </w:r>
      <w:r w:rsidRPr="000A1431" w:rsidR="0034229F">
        <w:rPr>
          <w:rFonts w:ascii="Times New Roman" w:hAnsi="Times New Roman"/>
          <w:sz w:val="23"/>
          <w:szCs w:val="23"/>
        </w:rPr>
        <w:t xml:space="preserve"> </w:t>
      </w:r>
      <w:r w:rsidRPr="000A1431" w:rsidR="00965981">
        <w:rPr>
          <w:rFonts w:ascii="Times New Roman" w:hAnsi="Times New Roman"/>
          <w:sz w:val="23"/>
          <w:szCs w:val="23"/>
        </w:rPr>
        <w:t>29</w:t>
      </w:r>
      <w:r w:rsidRPr="000A1431" w:rsidR="00FB1E10">
        <w:rPr>
          <w:rFonts w:ascii="Times New Roman" w:hAnsi="Times New Roman"/>
          <w:sz w:val="23"/>
          <w:szCs w:val="23"/>
        </w:rPr>
        <w:t xml:space="preserve"> </w:t>
      </w:r>
      <w:r w:rsidRPr="000A1431">
        <w:rPr>
          <w:rFonts w:ascii="Times New Roman" w:hAnsi="Times New Roman"/>
          <w:sz w:val="23"/>
          <w:szCs w:val="23"/>
        </w:rPr>
        <w:t>de</w:t>
      </w:r>
      <w:r w:rsidRPr="000A1431" w:rsidR="00C75095">
        <w:rPr>
          <w:rFonts w:ascii="Times New Roman" w:hAnsi="Times New Roman"/>
          <w:sz w:val="23"/>
          <w:szCs w:val="23"/>
        </w:rPr>
        <w:t xml:space="preserve"> </w:t>
      </w:r>
      <w:r w:rsidRPr="000A1431" w:rsidR="00FB1E10">
        <w:rPr>
          <w:rFonts w:ascii="Times New Roman" w:hAnsi="Times New Roman"/>
          <w:sz w:val="23"/>
          <w:szCs w:val="23"/>
        </w:rPr>
        <w:t>diciembre</w:t>
      </w:r>
      <w:r w:rsidRPr="000A1431">
        <w:rPr>
          <w:rFonts w:ascii="Times New Roman" w:hAnsi="Times New Roman"/>
          <w:sz w:val="23"/>
          <w:szCs w:val="23"/>
        </w:rPr>
        <w:t xml:space="preserve"> de 202</w:t>
      </w:r>
      <w:r w:rsidRPr="000A1431" w:rsidR="006C6213">
        <w:rPr>
          <w:rFonts w:ascii="Times New Roman" w:hAnsi="Times New Roman"/>
          <w:sz w:val="23"/>
          <w:szCs w:val="23"/>
        </w:rPr>
        <w:t>3</w:t>
      </w:r>
    </w:p>
    <w:p w:rsidRPr="000A1431" w:rsidR="00F07C74" w:rsidP="00F07C74" w:rsidRDefault="00F07C74" w14:paraId="64136AEE" w14:textId="77777777">
      <w:pPr>
        <w:jc w:val="both"/>
        <w:rPr>
          <w:rFonts w:ascii="Times New Roman" w:hAnsi="Times New Roman"/>
          <w:b/>
          <w:bCs/>
          <w:i/>
          <w:iCs/>
          <w:sz w:val="23"/>
          <w:szCs w:val="23"/>
          <w:lang w:val="es-ES_tradnl"/>
        </w:rPr>
      </w:pPr>
      <w:r w:rsidRPr="000A1431">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0A1431" w:rsidR="00F07C74" w:rsidP="00F07C74" w:rsidRDefault="00F07C74" w14:paraId="57FA2984" w14:textId="77777777">
      <w:pPr>
        <w:spacing w:line="240" w:lineRule="auto"/>
        <w:jc w:val="both"/>
        <w:rPr>
          <w:rFonts w:ascii="Times New Roman" w:hAnsi="Times New Roman"/>
          <w:b/>
          <w:bCs/>
          <w:i/>
          <w:iCs/>
          <w:sz w:val="23"/>
          <w:szCs w:val="23"/>
          <w:lang w:val="es-ES_tradnl"/>
        </w:rPr>
      </w:pPr>
    </w:p>
    <w:p w:rsidRPr="000A1431" w:rsidR="00F07C74" w:rsidP="004D781D" w:rsidRDefault="00F07C74" w14:paraId="33178CDD" w14:textId="77777777">
      <w:pPr>
        <w:spacing w:line="240" w:lineRule="auto"/>
        <w:jc w:val="center"/>
        <w:rPr>
          <w:rFonts w:ascii="Times New Roman" w:hAnsi="Times New Roman"/>
          <w:b/>
          <w:bCs/>
          <w:sz w:val="23"/>
          <w:szCs w:val="23"/>
        </w:rPr>
      </w:pPr>
      <w:r w:rsidRPr="000A1431">
        <w:rPr>
          <w:rFonts w:ascii="Times New Roman" w:hAnsi="Times New Roman"/>
          <w:b/>
          <w:bCs/>
          <w:sz w:val="23"/>
          <w:szCs w:val="23"/>
        </w:rPr>
        <w:t xml:space="preserve">Rolando Eyzaguirre </w:t>
      </w:r>
      <w:proofErr w:type="spellStart"/>
      <w:r w:rsidRPr="000A1431">
        <w:rPr>
          <w:rFonts w:ascii="Times New Roman" w:hAnsi="Times New Roman"/>
          <w:b/>
          <w:bCs/>
          <w:sz w:val="23"/>
          <w:szCs w:val="23"/>
        </w:rPr>
        <w:t>Maccan</w:t>
      </w:r>
      <w:proofErr w:type="spellEnd"/>
      <w:r w:rsidRPr="000A1431">
        <w:rPr>
          <w:rFonts w:ascii="Times New Roman" w:hAnsi="Times New Roman"/>
          <w:b/>
          <w:bCs/>
          <w:sz w:val="23"/>
          <w:szCs w:val="23"/>
        </w:rPr>
        <w:t xml:space="preserve"> – </w:t>
      </w:r>
      <w:proofErr w:type="gramStart"/>
      <w:r w:rsidRPr="000A1431">
        <w:rPr>
          <w:rFonts w:ascii="Times New Roman" w:hAnsi="Times New Roman"/>
          <w:b/>
          <w:bCs/>
          <w:sz w:val="23"/>
          <w:szCs w:val="23"/>
        </w:rPr>
        <w:t>Presidente</w:t>
      </w:r>
      <w:proofErr w:type="gramEnd"/>
    </w:p>
    <w:p w:rsidRPr="000A1431" w:rsidR="00F07C74" w:rsidP="004D781D" w:rsidRDefault="00F07C74" w14:paraId="2983C0F2" w14:textId="77777777">
      <w:pPr>
        <w:spacing w:line="240" w:lineRule="auto"/>
        <w:jc w:val="center"/>
        <w:rPr>
          <w:rFonts w:ascii="Times New Roman" w:hAnsi="Times New Roman"/>
          <w:b/>
          <w:bCs/>
          <w:sz w:val="23"/>
          <w:szCs w:val="23"/>
        </w:rPr>
      </w:pPr>
      <w:r w:rsidRPr="000A1431">
        <w:rPr>
          <w:rFonts w:ascii="Times New Roman" w:hAnsi="Times New Roman"/>
          <w:b/>
          <w:bCs/>
          <w:sz w:val="23"/>
          <w:szCs w:val="23"/>
        </w:rPr>
        <w:t>María Eugenia Valdez Fernández Baca – Vocal</w:t>
      </w:r>
    </w:p>
    <w:p w:rsidRPr="000A1431" w:rsidR="00F07C74" w:rsidP="004D781D" w:rsidRDefault="00F07C74" w14:paraId="3E8DC268" w14:textId="77777777">
      <w:pPr>
        <w:spacing w:line="240" w:lineRule="auto"/>
        <w:jc w:val="center"/>
        <w:rPr>
          <w:rFonts w:ascii="Times New Roman" w:hAnsi="Times New Roman"/>
          <w:b/>
          <w:bCs/>
          <w:sz w:val="23"/>
          <w:szCs w:val="23"/>
        </w:rPr>
      </w:pPr>
      <w:r w:rsidRPr="000A1431">
        <w:rPr>
          <w:rFonts w:ascii="Times New Roman" w:hAnsi="Times New Roman"/>
          <w:b/>
          <w:bCs/>
          <w:sz w:val="23"/>
          <w:szCs w:val="23"/>
        </w:rPr>
        <w:t>Omar Alfaro Villanueva – Vocal</w:t>
      </w:r>
    </w:p>
    <w:p w:rsidRPr="000A1431" w:rsidR="00F07C74" w:rsidP="004D781D" w:rsidRDefault="00F07C74" w14:paraId="5F67D5FD" w14:textId="77777777">
      <w:pPr>
        <w:spacing w:line="240" w:lineRule="auto"/>
        <w:jc w:val="center"/>
        <w:rPr>
          <w:rFonts w:ascii="Times New Roman" w:hAnsi="Times New Roman"/>
          <w:sz w:val="23"/>
          <w:szCs w:val="23"/>
          <w:lang w:val="es-MX"/>
        </w:rPr>
      </w:pPr>
      <w:r w:rsidRPr="000A1431">
        <w:rPr>
          <w:rFonts w:ascii="Times New Roman" w:hAnsi="Times New Roman"/>
          <w:b/>
          <w:bCs/>
          <w:sz w:val="23"/>
          <w:szCs w:val="23"/>
        </w:rPr>
        <w:t>Gonzalo Abad del Busto - Vocal</w:t>
      </w:r>
    </w:p>
    <w:p w:rsidRPr="005A2126" w:rsidR="0089374D" w:rsidP="33DD9ECD" w:rsidRDefault="0089374D" w14:paraId="7A3A0BC6" w14:noSpellErr="1" w14:textId="34F7AC93">
      <w:pPr>
        <w:pStyle w:val="Normal"/>
        <w:jc w:val="both"/>
        <w:rPr>
          <w:rFonts w:ascii="Times New Roman" w:hAnsi="Times New Roman"/>
          <w:sz w:val="24"/>
          <w:szCs w:val="24"/>
          <w:lang w:val="es-MX"/>
        </w:rPr>
      </w:pPr>
    </w:p>
    <w:sectPr w:rsidRPr="005A2126" w:rsidR="0089374D" w:rsidSect="0031356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A34FD" w:rsidP="00722F1A" w:rsidRDefault="00BA34FD" w14:paraId="730AC90E" w14:textId="77777777">
      <w:pPr>
        <w:spacing w:after="0" w:line="240" w:lineRule="auto"/>
      </w:pPr>
      <w:r>
        <w:separator/>
      </w:r>
    </w:p>
  </w:endnote>
  <w:endnote w:type="continuationSeparator" w:id="0">
    <w:p w:rsidR="00BA34FD" w:rsidP="00722F1A" w:rsidRDefault="00BA34FD" w14:paraId="6AA8D6C6" w14:textId="77777777">
      <w:pPr>
        <w:spacing w:after="0" w:line="240" w:lineRule="auto"/>
      </w:pPr>
      <w:r>
        <w:continuationSeparator/>
      </w:r>
    </w:p>
  </w:endnote>
  <w:endnote w:type="continuationNotice" w:id="1">
    <w:p w:rsidR="00BA34FD" w:rsidRDefault="00BA34FD" w14:paraId="5A3313D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A34FD" w:rsidP="00722F1A" w:rsidRDefault="00BA34FD" w14:paraId="15E87F9D" w14:textId="77777777">
      <w:pPr>
        <w:spacing w:after="0" w:line="240" w:lineRule="auto"/>
      </w:pPr>
      <w:r>
        <w:separator/>
      </w:r>
    </w:p>
  </w:footnote>
  <w:footnote w:type="continuationSeparator" w:id="0">
    <w:p w:rsidR="00BA34FD" w:rsidP="00722F1A" w:rsidRDefault="00BA34FD" w14:paraId="7578B6A0" w14:textId="77777777">
      <w:pPr>
        <w:spacing w:after="0" w:line="240" w:lineRule="auto"/>
      </w:pPr>
      <w:r>
        <w:continuationSeparator/>
      </w:r>
    </w:p>
  </w:footnote>
  <w:footnote w:type="continuationNotice" w:id="1">
    <w:p w:rsidR="00BA34FD" w:rsidRDefault="00BA34FD" w14:paraId="1739922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15A187E"/>
    <w:multiLevelType w:val="hybridMultilevel"/>
    <w:tmpl w:val="2634FD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1F0068D"/>
    <w:multiLevelType w:val="hybridMultilevel"/>
    <w:tmpl w:val="DD5EE8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30627E5"/>
    <w:multiLevelType w:val="hybridMultilevel"/>
    <w:tmpl w:val="3EE08E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8"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3"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FAB10BD"/>
    <w:multiLevelType w:val="hybridMultilevel"/>
    <w:tmpl w:val="6F6AD466"/>
    <w:lvl w:ilvl="0" w:tplc="14C424D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25C066CD"/>
    <w:multiLevelType w:val="hybridMultilevel"/>
    <w:tmpl w:val="944EF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6885ACB"/>
    <w:multiLevelType w:val="hybridMultilevel"/>
    <w:tmpl w:val="BAF4C190"/>
    <w:lvl w:ilvl="0" w:tplc="9DEA940A">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70074E5"/>
    <w:multiLevelType w:val="hybridMultilevel"/>
    <w:tmpl w:val="7CEE2FE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FCA0BC3"/>
    <w:multiLevelType w:val="hybridMultilevel"/>
    <w:tmpl w:val="F924969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7596D00"/>
    <w:multiLevelType w:val="hybridMultilevel"/>
    <w:tmpl w:val="565220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0BA3593"/>
    <w:multiLevelType w:val="hybridMultilevel"/>
    <w:tmpl w:val="16D42C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764262A"/>
    <w:multiLevelType w:val="hybridMultilevel"/>
    <w:tmpl w:val="BF70DAB0"/>
    <w:lvl w:ilvl="0" w:tplc="215A012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5"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6"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1"/>
  </w:num>
  <w:num w:numId="7" w16cid:durableId="1973601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25"/>
  </w:num>
  <w:num w:numId="12" w16cid:durableId="1692608256">
    <w:abstractNumId w:val="8"/>
  </w:num>
  <w:num w:numId="13" w16cid:durableId="1087725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35"/>
  </w:num>
  <w:num w:numId="15" w16cid:durableId="60712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30"/>
  </w:num>
  <w:num w:numId="17" w16cid:durableId="7595234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6"/>
  </w:num>
  <w:num w:numId="19" w16cid:durableId="149679682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10"/>
  </w:num>
  <w:num w:numId="22" w16cid:durableId="17658772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24"/>
  </w:num>
  <w:num w:numId="27" w16cid:durableId="651522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053443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4634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44224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65883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40410620">
    <w:abstractNumId w:val="33"/>
  </w:num>
  <w:num w:numId="33" w16cid:durableId="112650897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037505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210124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837335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9143582">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384A"/>
    <w:rsid w:val="000943A4"/>
    <w:rsid w:val="0009564E"/>
    <w:rsid w:val="00096D11"/>
    <w:rsid w:val="000A05B4"/>
    <w:rsid w:val="000A1431"/>
    <w:rsid w:val="000A637B"/>
    <w:rsid w:val="000A6DB2"/>
    <w:rsid w:val="000B29AE"/>
    <w:rsid w:val="000B4C03"/>
    <w:rsid w:val="000C1F00"/>
    <w:rsid w:val="000C358B"/>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3275"/>
    <w:rsid w:val="00154A06"/>
    <w:rsid w:val="00156440"/>
    <w:rsid w:val="00163666"/>
    <w:rsid w:val="0016447F"/>
    <w:rsid w:val="0016703A"/>
    <w:rsid w:val="001700F1"/>
    <w:rsid w:val="00173308"/>
    <w:rsid w:val="00180E23"/>
    <w:rsid w:val="00181367"/>
    <w:rsid w:val="00185516"/>
    <w:rsid w:val="00187FCB"/>
    <w:rsid w:val="00190DC3"/>
    <w:rsid w:val="0019297C"/>
    <w:rsid w:val="00192B6A"/>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E76C5"/>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983"/>
    <w:rsid w:val="003B6C85"/>
    <w:rsid w:val="003C0612"/>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C2D03"/>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556C"/>
    <w:rsid w:val="005A6F5E"/>
    <w:rsid w:val="005B1319"/>
    <w:rsid w:val="005B7527"/>
    <w:rsid w:val="005C2472"/>
    <w:rsid w:val="005C2726"/>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6A42"/>
    <w:rsid w:val="006479B8"/>
    <w:rsid w:val="00651DB4"/>
    <w:rsid w:val="00655C05"/>
    <w:rsid w:val="00664D34"/>
    <w:rsid w:val="006653E8"/>
    <w:rsid w:val="006677FB"/>
    <w:rsid w:val="006700A3"/>
    <w:rsid w:val="00674D55"/>
    <w:rsid w:val="00676288"/>
    <w:rsid w:val="00682C14"/>
    <w:rsid w:val="0068645A"/>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01AF4"/>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56F11"/>
    <w:rsid w:val="00761240"/>
    <w:rsid w:val="00766307"/>
    <w:rsid w:val="00766E78"/>
    <w:rsid w:val="00767845"/>
    <w:rsid w:val="00770984"/>
    <w:rsid w:val="0077105C"/>
    <w:rsid w:val="00771D4E"/>
    <w:rsid w:val="00773552"/>
    <w:rsid w:val="00775058"/>
    <w:rsid w:val="00786219"/>
    <w:rsid w:val="00790DF4"/>
    <w:rsid w:val="007927D4"/>
    <w:rsid w:val="007A33BF"/>
    <w:rsid w:val="007A4A6D"/>
    <w:rsid w:val="007A51E2"/>
    <w:rsid w:val="007B4101"/>
    <w:rsid w:val="007B48E1"/>
    <w:rsid w:val="007C066E"/>
    <w:rsid w:val="007C1D34"/>
    <w:rsid w:val="007C277E"/>
    <w:rsid w:val="007C2EAB"/>
    <w:rsid w:val="007C51E3"/>
    <w:rsid w:val="007D2634"/>
    <w:rsid w:val="007D3EB0"/>
    <w:rsid w:val="007D442E"/>
    <w:rsid w:val="007E38B7"/>
    <w:rsid w:val="007E5287"/>
    <w:rsid w:val="007E58B4"/>
    <w:rsid w:val="007E72A3"/>
    <w:rsid w:val="007E7DAB"/>
    <w:rsid w:val="007F00A7"/>
    <w:rsid w:val="007F4488"/>
    <w:rsid w:val="007F581F"/>
    <w:rsid w:val="007F6EC2"/>
    <w:rsid w:val="00801C5F"/>
    <w:rsid w:val="008050AA"/>
    <w:rsid w:val="00806576"/>
    <w:rsid w:val="00814ECD"/>
    <w:rsid w:val="008156DD"/>
    <w:rsid w:val="0081637E"/>
    <w:rsid w:val="0081715A"/>
    <w:rsid w:val="00820F79"/>
    <w:rsid w:val="00823931"/>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67E"/>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1C2F"/>
    <w:rsid w:val="008E28F0"/>
    <w:rsid w:val="008E32C6"/>
    <w:rsid w:val="008E57F8"/>
    <w:rsid w:val="008E5819"/>
    <w:rsid w:val="008E7D37"/>
    <w:rsid w:val="008F29CC"/>
    <w:rsid w:val="008F3B72"/>
    <w:rsid w:val="008F52DF"/>
    <w:rsid w:val="008F73B7"/>
    <w:rsid w:val="009013AD"/>
    <w:rsid w:val="00903126"/>
    <w:rsid w:val="00905717"/>
    <w:rsid w:val="009111C7"/>
    <w:rsid w:val="009217F9"/>
    <w:rsid w:val="0092351B"/>
    <w:rsid w:val="00923B73"/>
    <w:rsid w:val="00925B69"/>
    <w:rsid w:val="009278EB"/>
    <w:rsid w:val="00936470"/>
    <w:rsid w:val="00950713"/>
    <w:rsid w:val="00954297"/>
    <w:rsid w:val="00960CAD"/>
    <w:rsid w:val="009623BD"/>
    <w:rsid w:val="00962534"/>
    <w:rsid w:val="00962DDA"/>
    <w:rsid w:val="00962F29"/>
    <w:rsid w:val="00963CE2"/>
    <w:rsid w:val="009651D2"/>
    <w:rsid w:val="00965981"/>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3E36"/>
    <w:rsid w:val="00A151A2"/>
    <w:rsid w:val="00A17B8F"/>
    <w:rsid w:val="00A209BF"/>
    <w:rsid w:val="00A2495F"/>
    <w:rsid w:val="00A265AA"/>
    <w:rsid w:val="00A27659"/>
    <w:rsid w:val="00A27C06"/>
    <w:rsid w:val="00A30166"/>
    <w:rsid w:val="00A32713"/>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E2129"/>
    <w:rsid w:val="00AF51BE"/>
    <w:rsid w:val="00AF51CD"/>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35BE7"/>
    <w:rsid w:val="00B41080"/>
    <w:rsid w:val="00B42CC1"/>
    <w:rsid w:val="00B431F7"/>
    <w:rsid w:val="00B43C0F"/>
    <w:rsid w:val="00B44C7C"/>
    <w:rsid w:val="00B4605A"/>
    <w:rsid w:val="00B462C1"/>
    <w:rsid w:val="00B46490"/>
    <w:rsid w:val="00B46A28"/>
    <w:rsid w:val="00B47681"/>
    <w:rsid w:val="00B47F63"/>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977B3"/>
    <w:rsid w:val="00BA34FD"/>
    <w:rsid w:val="00BB0B6D"/>
    <w:rsid w:val="00BB32F1"/>
    <w:rsid w:val="00BC0F09"/>
    <w:rsid w:val="00BC19B0"/>
    <w:rsid w:val="00BC3B77"/>
    <w:rsid w:val="00BC69EF"/>
    <w:rsid w:val="00BD52E3"/>
    <w:rsid w:val="00BD5530"/>
    <w:rsid w:val="00BD6E56"/>
    <w:rsid w:val="00BD7BB1"/>
    <w:rsid w:val="00BE100C"/>
    <w:rsid w:val="00BE1DD6"/>
    <w:rsid w:val="00BE20BB"/>
    <w:rsid w:val="00BE287A"/>
    <w:rsid w:val="00BE33FF"/>
    <w:rsid w:val="00BE4AC4"/>
    <w:rsid w:val="00BE5FB3"/>
    <w:rsid w:val="00C04542"/>
    <w:rsid w:val="00C06056"/>
    <w:rsid w:val="00C06FF7"/>
    <w:rsid w:val="00C15254"/>
    <w:rsid w:val="00C2073B"/>
    <w:rsid w:val="00C2198B"/>
    <w:rsid w:val="00C22A8E"/>
    <w:rsid w:val="00C24EA8"/>
    <w:rsid w:val="00C25494"/>
    <w:rsid w:val="00C27371"/>
    <w:rsid w:val="00C332C0"/>
    <w:rsid w:val="00C36917"/>
    <w:rsid w:val="00C44F80"/>
    <w:rsid w:val="00C45618"/>
    <w:rsid w:val="00C45DD3"/>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19A0"/>
    <w:rsid w:val="00D75700"/>
    <w:rsid w:val="00D77FFB"/>
    <w:rsid w:val="00D80CF0"/>
    <w:rsid w:val="00D81343"/>
    <w:rsid w:val="00D81F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11DC"/>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3063"/>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356A"/>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3F21"/>
    <w:rsid w:val="00FB4AA4"/>
    <w:rsid w:val="00FB566A"/>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105216D4"/>
    <w:rsid w:val="152D8EBB"/>
    <w:rsid w:val="1C1BFF27"/>
    <w:rsid w:val="28A7DAB6"/>
    <w:rsid w:val="316AB9FD"/>
    <w:rsid w:val="31C74F59"/>
    <w:rsid w:val="33DD9ECD"/>
    <w:rsid w:val="3CDE00B6"/>
    <w:rsid w:val="4E793522"/>
    <w:rsid w:val="51F691C9"/>
    <w:rsid w:val="571F9DBB"/>
    <w:rsid w:val="70B215B5"/>
    <w:rsid w:val="7235EA58"/>
    <w:rsid w:val="7A631A4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2071">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03528541">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0850335">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444662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0884103">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533941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07153001">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08425573">
      <w:bodyDiv w:val="1"/>
      <w:marLeft w:val="0"/>
      <w:marRight w:val="0"/>
      <w:marTop w:val="0"/>
      <w:marBottom w:val="0"/>
      <w:divBdr>
        <w:top w:val="none" w:sz="0" w:space="0" w:color="auto"/>
        <w:left w:val="none" w:sz="0" w:space="0" w:color="auto"/>
        <w:bottom w:val="none" w:sz="0" w:space="0" w:color="auto"/>
        <w:right w:val="none" w:sz="0" w:space="0" w:color="auto"/>
      </w:divBdr>
    </w:div>
    <w:div w:id="2111272750">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A618563C-274A-4A0A-9A58-242D252B103F}"/>
</file>

<file path=customXml/itemProps3.xml><?xml version="1.0" encoding="utf-8"?>
<ds:datastoreItem xmlns:ds="http://schemas.openxmlformats.org/officeDocument/2006/customXml" ds:itemID="{FD315F23-FCCC-495C-AFB7-C8E4693A8448}"/>
</file>

<file path=customXml/itemProps4.xml><?xml version="1.0" encoding="utf-8"?>
<ds:datastoreItem xmlns:ds="http://schemas.openxmlformats.org/officeDocument/2006/customXml" ds:itemID="{FE99174E-8B4B-494F-A7F6-017E90ED29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744</cp:revision>
  <cp:lastPrinted>2024-01-03T17:46:00Z</cp:lastPrinted>
  <dcterms:created xsi:type="dcterms:W3CDTF">2022-12-22T22:59:00Z</dcterms:created>
  <dcterms:modified xsi:type="dcterms:W3CDTF">2025-07-30T19:28:59Z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