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C06E139" w:rsidP="0C06E139" w:rsidRDefault="0C06E139" w14:paraId="6E5397E1" w14:textId="52295169">
      <w:pPr>
        <w:pStyle w:val="Ttulo"/>
        <w:outlineLvl w:val="0"/>
        <w:rPr>
          <w:lang w:val="es-PE"/>
        </w:rPr>
      </w:pPr>
    </w:p>
    <w:p w:rsidRPr="00212DC3" w:rsidR="009E1EB1" w:rsidP="00917F8C" w:rsidRDefault="00F15FBA" w14:paraId="1DFBD85E" w14:textId="34EBE669">
      <w:pPr>
        <w:pStyle w:val="Ttulo"/>
        <w:outlineLvl w:val="0"/>
        <w:rPr>
          <w:lang w:val="es-PE"/>
        </w:rPr>
      </w:pPr>
      <w:r w:rsidRPr="00212DC3">
        <w:rPr>
          <w:lang w:val="es-PE"/>
        </w:rPr>
        <w:t>RESOLUCIÓN N</w:t>
      </w:r>
      <w:r w:rsidRPr="00212DC3" w:rsidR="001631D6">
        <w:rPr>
          <w:lang w:val="es-PE"/>
        </w:rPr>
        <w:t xml:space="preserve">° </w:t>
      </w:r>
      <w:r w:rsidRPr="00212DC3" w:rsidR="003E6BA6">
        <w:rPr>
          <w:lang w:val="es-PE"/>
        </w:rPr>
        <w:t>0</w:t>
      </w:r>
      <w:r w:rsidRPr="00212DC3" w:rsidR="005D46AC">
        <w:rPr>
          <w:lang w:val="es-PE"/>
        </w:rPr>
        <w:t>8</w:t>
      </w:r>
      <w:r w:rsidRPr="00212DC3" w:rsidR="008B6495">
        <w:rPr>
          <w:lang w:val="es-PE"/>
        </w:rPr>
        <w:t>6</w:t>
      </w:r>
      <w:r w:rsidRPr="00212DC3" w:rsidR="001631D6">
        <w:rPr>
          <w:lang w:val="es-PE"/>
        </w:rPr>
        <w:t>/2</w:t>
      </w:r>
      <w:r w:rsidRPr="00212DC3" w:rsidR="002B50D6">
        <w:rPr>
          <w:lang w:val="es-PE"/>
        </w:rPr>
        <w:t>4</w:t>
      </w:r>
    </w:p>
    <w:p w:rsidRPr="00212DC3" w:rsidR="004B2707" w:rsidP="004B2707" w:rsidRDefault="004B2707" w14:paraId="7A2F3B7E" w14:textId="77777777">
      <w:pPr>
        <w:jc w:val="both"/>
        <w:outlineLvl w:val="0"/>
        <w:rPr>
          <w:b/>
          <w:bCs/>
          <w:lang w:val="es-PE"/>
        </w:rPr>
      </w:pPr>
    </w:p>
    <w:p w:rsidRPr="00212DC3" w:rsidR="00212DC3" w:rsidP="00212DC3" w:rsidRDefault="00212DC3" w14:paraId="485F5F54" w14:textId="77777777">
      <w:pPr>
        <w:jc w:val="both"/>
        <w:rPr>
          <w:b/>
          <w:lang w:val="es-PE" w:eastAsia="en-US"/>
        </w:rPr>
      </w:pPr>
      <w:r w:rsidRPr="00212DC3">
        <w:rPr>
          <w:b/>
        </w:rPr>
        <w:t>VISTOS</w:t>
      </w:r>
    </w:p>
    <w:p w:rsidRPr="00212DC3" w:rsidR="00212DC3" w:rsidP="00212DC3" w:rsidRDefault="00212DC3" w14:paraId="0DD90138" w14:textId="77777777">
      <w:pPr>
        <w:jc w:val="both"/>
      </w:pPr>
    </w:p>
    <w:p w:rsidRPr="00212DC3" w:rsidR="00212DC3" w:rsidP="00212DC3" w:rsidRDefault="00212DC3" w14:paraId="591083CE" w14:textId="2347E678">
      <w:pPr>
        <w:jc w:val="both"/>
      </w:pPr>
      <w:r w:rsidR="00212DC3">
        <w:rPr/>
        <w:t>Que</w:t>
      </w:r>
      <w:r w:rsidRPr="6A916D91" w:rsidR="00212DC3">
        <w:rPr>
          <w:b w:val="1"/>
          <w:bCs w:val="1"/>
        </w:rPr>
        <w:t xml:space="preserve">, </w:t>
      </w:r>
      <w:r w:rsidR="00212DC3">
        <w:rPr/>
        <w:t>el señor</w:t>
      </w:r>
      <w:r w:rsidRPr="6A916D91" w:rsidR="00212DC3">
        <w:rPr>
          <w:b w:val="1"/>
          <w:bCs w:val="1"/>
        </w:rPr>
        <w:t xml:space="preserve"> </w:t>
      </w:r>
      <w:r w:rsidRPr="6A916D91" w:rsidR="4639CE27">
        <w:rPr>
          <w:b w:val="1"/>
          <w:bCs w:val="1"/>
        </w:rPr>
        <w:t>......................................................</w:t>
      </w:r>
      <w:r w:rsidR="00212DC3">
        <w:rPr/>
        <w:t xml:space="preserve">, interpone reclamación ante esta Defensoría del Asegurado (DEFASEG) solicitando que </w:t>
      </w:r>
      <w:r w:rsidR="5DA7A4E0">
        <w:rPr/>
        <w:t>.............................</w:t>
      </w:r>
      <w:r w:rsidR="00212DC3">
        <w:rPr/>
        <w:t xml:space="preserve">, otorgue cobertura al siniestro ocurrido al vehículo asegurado de Placa de Rodaje </w:t>
      </w:r>
      <w:r w:rsidR="17349FBC">
        <w:rPr/>
        <w:t>.............................</w:t>
      </w:r>
      <w:r w:rsidR="00212DC3">
        <w:rPr/>
        <w:t xml:space="preserve">, considerando el monto de US$ 17,000 dólares, monto asegurado en póliza, de acuerdo con las Condiciones Generales y Particulares de la Póliza de Seguro Vehicular </w:t>
      </w:r>
      <w:r w:rsidR="00212DC3">
        <w:rPr/>
        <w:t>N°</w:t>
      </w:r>
      <w:r w:rsidR="00212DC3">
        <w:rPr/>
        <w:t xml:space="preserve"> </w:t>
      </w:r>
      <w:r w:rsidR="7EA51B37">
        <w:rPr/>
        <w:t>.............................</w:t>
      </w:r>
      <w:r w:rsidR="00212DC3">
        <w:rPr/>
        <w:t>.</w:t>
      </w:r>
    </w:p>
    <w:p w:rsidRPr="00212DC3" w:rsidR="00212DC3" w:rsidP="00212DC3" w:rsidRDefault="00212DC3" w14:paraId="699D5418" w14:textId="77777777">
      <w:pPr>
        <w:ind w:left="708" w:hanging="708"/>
        <w:jc w:val="both"/>
      </w:pPr>
    </w:p>
    <w:p w:rsidRPr="00212DC3" w:rsidR="00212DC3" w:rsidP="00212DC3" w:rsidRDefault="00212DC3" w14:paraId="53B009E3" w14:textId="77777777">
      <w:pPr>
        <w:ind w:firstLine="1"/>
        <w:jc w:val="both"/>
      </w:pPr>
      <w:r w:rsidRPr="00212DC3">
        <w:t xml:space="preserve">Que, la señalada reclamación cumple con las exigencias de materia, cuantía y oportunidad establecidas en el reglamento de la DEFASEG, habiéndose presentado dentro del plazo que corresponde </w:t>
      </w:r>
      <w:proofErr w:type="gramStart"/>
      <w:r w:rsidRPr="00212DC3">
        <w:t>de acuerdo a</w:t>
      </w:r>
      <w:proofErr w:type="gramEnd"/>
      <w:r w:rsidRPr="00212DC3">
        <w:t xml:space="preserve"> dicho reglamento. </w:t>
      </w:r>
    </w:p>
    <w:p w:rsidRPr="00212DC3" w:rsidR="00212DC3" w:rsidP="00212DC3" w:rsidRDefault="00212DC3" w14:paraId="23783C42" w14:textId="77777777">
      <w:pPr>
        <w:ind w:firstLine="1"/>
        <w:jc w:val="both"/>
      </w:pPr>
    </w:p>
    <w:p w:rsidRPr="00212DC3" w:rsidR="00212DC3" w:rsidP="00212DC3" w:rsidRDefault="00212DC3" w14:paraId="56AC6DF1" w14:textId="29B76568">
      <w:pPr>
        <w:ind w:firstLine="1"/>
        <w:jc w:val="both"/>
      </w:pPr>
      <w:r w:rsidR="00212DC3">
        <w:rPr/>
        <w:t xml:space="preserve">Que, habiéndose corrido traslado de la señalada reclamación, </w:t>
      </w:r>
      <w:r w:rsidR="5DA7A4E0">
        <w:rPr/>
        <w:t>.............................</w:t>
      </w:r>
      <w:r w:rsidR="00212DC3">
        <w:rPr/>
        <w:t xml:space="preserve"> ha presentado su contestación a la Reclamación adjuntando la Póliza y los documentos relativos al siniestro. </w:t>
      </w:r>
    </w:p>
    <w:p w:rsidRPr="00212DC3" w:rsidR="00212DC3" w:rsidP="00212DC3" w:rsidRDefault="00212DC3" w14:paraId="300298B5" w14:textId="77777777">
      <w:pPr>
        <w:ind w:firstLine="1"/>
        <w:jc w:val="both"/>
      </w:pPr>
    </w:p>
    <w:p w:rsidRPr="00212DC3" w:rsidR="00212DC3" w:rsidP="00212DC3" w:rsidRDefault="00212DC3" w14:paraId="41C9AE20" w14:textId="75DAD9B3">
      <w:pPr>
        <w:jc w:val="both"/>
      </w:pPr>
      <w:r w:rsidR="00212DC3">
        <w:rPr/>
        <w:t>Que, con fecha 18 de marzo de 2024, se realizó la correspondiente audiencia de vista con la asistencia de ambas partes, las mismas que sustentaron sus respectivas posiciones, absolviendo las diversas preguntas formuladas por este colegiado, quedando entonces el expediente a la fecha en condiciones para que este colegiado pueda analizar</w:t>
      </w:r>
    </w:p>
    <w:p w:rsidRPr="00212DC3" w:rsidR="00212DC3" w:rsidP="00212DC3" w:rsidRDefault="00212DC3" w14:paraId="6EA92FA4" w14:textId="6D69B74F">
      <w:pPr>
        <w:jc w:val="both"/>
      </w:pPr>
      <w:r w:rsidR="00212DC3">
        <w:rPr/>
        <w:t xml:space="preserve"> el caso y expedir su pronunciamiento.</w:t>
      </w:r>
    </w:p>
    <w:p w:rsidRPr="00212DC3" w:rsidR="00212DC3" w:rsidP="00212DC3" w:rsidRDefault="00212DC3" w14:paraId="6B95A940" w14:textId="77777777">
      <w:pPr>
        <w:jc w:val="both"/>
      </w:pPr>
    </w:p>
    <w:p w:rsidRPr="00212DC3" w:rsidR="00212DC3" w:rsidP="00212DC3" w:rsidRDefault="00212DC3" w14:paraId="678AF40F" w14:textId="35A6412B">
      <w:pPr>
        <w:jc w:val="both"/>
      </w:pPr>
      <w:r w:rsidR="00212DC3">
        <w:rPr/>
        <w:t xml:space="preserve">Que, el asegurado solicita que </w:t>
      </w:r>
      <w:r w:rsidR="5DA7A4E0">
        <w:rPr/>
        <w:t>.............................</w:t>
      </w:r>
      <w:r w:rsidR="00212DC3">
        <w:rPr/>
        <w:t xml:space="preserve"> proceda a la atención del siniestro ocurrido al vehículo asegurado, indemnizando la suma de US$ 17,000 dólares, por las siguientes resumidas razones 1) Que, el día 12 de octubre de 2023, ocurrió un siniestro al vehículo asegurado y la aseguradora declaró el siniestro como Pérdida Total. 2) Que, </w:t>
      </w:r>
      <w:r w:rsidR="5DA7A4E0">
        <w:rPr/>
        <w:t>.............................</w:t>
      </w:r>
      <w:r w:rsidR="00212DC3">
        <w:rPr/>
        <w:t xml:space="preserve"> con una Póliza Oro contratada, el valor asegurado de la camioneta fue de US$ 17,000 dólares, sin embargo, la aseguradora le envió una carta de respuesta al asegurado indicando que el valor base que está tomando de la unidad es de US$ 8,900 dólares, lo cual es injusto por lo siguiente:</w:t>
      </w:r>
    </w:p>
    <w:p w:rsidRPr="00212DC3" w:rsidR="00212DC3" w:rsidP="00212DC3" w:rsidRDefault="00212DC3" w14:paraId="58C1CE5F" w14:textId="77777777">
      <w:pPr>
        <w:jc w:val="both"/>
      </w:pPr>
    </w:p>
    <w:p w:rsidRPr="00212DC3" w:rsidR="00212DC3" w:rsidP="00212DC3" w:rsidRDefault="00212DC3" w14:paraId="1E16F412" w14:textId="77777777">
      <w:pPr>
        <w:jc w:val="both"/>
      </w:pPr>
      <w:r w:rsidRPr="00212DC3">
        <w:t>*Porque la aseguradora aceptó asegurar el vehículo por la suma de US$ 17,000 dólares si para ellos no le correspondía ese valor ¿?</w:t>
      </w:r>
    </w:p>
    <w:p w:rsidRPr="00212DC3" w:rsidR="00212DC3" w:rsidP="00212DC3" w:rsidRDefault="00212DC3" w14:paraId="719E1D0B" w14:textId="77777777">
      <w:pPr>
        <w:jc w:val="both"/>
      </w:pPr>
    </w:p>
    <w:p w:rsidRPr="00212DC3" w:rsidR="00212DC3" w:rsidP="00212DC3" w:rsidRDefault="00212DC3" w14:paraId="59CD2C46" w14:textId="77777777">
      <w:pPr>
        <w:jc w:val="both"/>
      </w:pPr>
      <w:r w:rsidRPr="00212DC3">
        <w:t>*Porque la Compañía después de haber pasado la emisión no rechazó la inspección vehicular ¿?</w:t>
      </w:r>
    </w:p>
    <w:p w:rsidRPr="00212DC3" w:rsidR="00212DC3" w:rsidP="00212DC3" w:rsidRDefault="00212DC3" w14:paraId="2F286E3F" w14:textId="77777777">
      <w:pPr>
        <w:jc w:val="both"/>
      </w:pPr>
    </w:p>
    <w:p w:rsidRPr="00212DC3" w:rsidR="00212DC3" w:rsidP="00212DC3" w:rsidRDefault="00212DC3" w14:paraId="3D1A212E" w14:textId="77777777">
      <w:pPr>
        <w:jc w:val="both"/>
      </w:pPr>
      <w:r w:rsidRPr="00212DC3">
        <w:t>*Si para la compañía el valor asegurado no era el correcto, porque se le cobró una tasa correspondiente a ese valor ¿?</w:t>
      </w:r>
    </w:p>
    <w:p w:rsidRPr="00212DC3" w:rsidR="00212DC3" w:rsidP="00212DC3" w:rsidRDefault="00212DC3" w14:paraId="2E77C7B1" w14:textId="77777777">
      <w:pPr>
        <w:jc w:val="both"/>
      </w:pPr>
    </w:p>
    <w:p w:rsidRPr="00212DC3" w:rsidR="00212DC3" w:rsidP="00212DC3" w:rsidRDefault="00212DC3" w14:paraId="44348CF2" w14:textId="77777777">
      <w:pPr>
        <w:jc w:val="both"/>
      </w:pPr>
      <w:r w:rsidRPr="00212DC3">
        <w:t>3) Que, cabe indicar que la camioneta del asegurado es de marca Kia modelo Sorrento del año 2013 Full con un recorrido de 77,000 km, muy bien conservada, con todos los servicios de mantenimiento en tienda de la marca. Esta unidad en el mercado estaba cotizada en aproximadamente US$ 16,500 dólares.</w:t>
      </w:r>
    </w:p>
    <w:p w:rsidRPr="00212DC3" w:rsidR="00212DC3" w:rsidP="00212DC3" w:rsidRDefault="00212DC3" w14:paraId="2F0FE9DF" w14:textId="77777777">
      <w:pPr>
        <w:jc w:val="both"/>
      </w:pPr>
    </w:p>
    <w:p w:rsidRPr="00212DC3" w:rsidR="00212DC3" w:rsidP="00212DC3" w:rsidRDefault="00212DC3" w14:paraId="108BCE35" w14:textId="77777777">
      <w:pPr>
        <w:jc w:val="both"/>
      </w:pPr>
      <w:r w:rsidRPr="00212DC3">
        <w:t>Posición de la aseguradora</w:t>
      </w:r>
    </w:p>
    <w:p w:rsidRPr="00212DC3" w:rsidR="00212DC3" w:rsidP="00212DC3" w:rsidRDefault="00212DC3" w14:paraId="5E727196" w14:textId="77777777">
      <w:pPr>
        <w:jc w:val="both"/>
      </w:pPr>
    </w:p>
    <w:p w:rsidRPr="00212DC3" w:rsidR="00212DC3" w:rsidP="00212DC3" w:rsidRDefault="00212DC3" w14:paraId="677C7962" w14:textId="2FA546A4">
      <w:pPr>
        <w:jc w:val="both"/>
      </w:pPr>
      <w:r w:rsidR="00212DC3">
        <w:rPr/>
        <w:t xml:space="preserve">Que, por su parte, </w:t>
      </w:r>
      <w:r w:rsidR="5DA7A4E0">
        <w:rPr/>
        <w:t>.............................</w:t>
      </w:r>
      <w:r w:rsidR="00212DC3">
        <w:rPr/>
        <w:t xml:space="preserve"> </w:t>
      </w:r>
      <w:r w:rsidR="00212DC3">
        <w:rPr/>
        <w:t>solicita se declare infundada la reclamación, por las siguientes resumidas razones: 1) Que, mediante el reclamo interpuesto, el asegurado exige se le indemnice la suma de US$ 17,000 dólares por la pérdida total de su vehículo, toda vez que considera que responde al valor asegurado por la póliza y no la cifra que ha sido aprobada por la compañía.</w:t>
      </w:r>
      <w:r w:rsidR="00212DC3">
        <w:rPr/>
        <w:t xml:space="preserve"> </w:t>
      </w:r>
      <w:r w:rsidR="00212DC3">
        <w:rPr/>
        <w:t>2) Que, se le informó al asegurado que el valor indemnizable del vehículo siniestrado deberá ser calculado según las condiciones de liquidación establecidas en la póliza, por lo que se utilizará como valor base el importe de US$ 8,900 dólares.</w:t>
      </w:r>
      <w:r w:rsidR="00212DC3">
        <w:rPr/>
        <w:t xml:space="preserve"> 3) Que, es importante precisar que dicho valor no corresponde a la indemnización final sino al importe base del cual se partirá para determinar la liquidación y, es que el monto aprobado final de indemnización fue de US$ 10,680 dólares conforme se le informó. 4) Que, tal importe responde al valor convenido de la póliza de seguros de acuerdo con la Cláusula </w:t>
      </w:r>
      <w:r w:rsidR="7665A6B8">
        <w:rPr/>
        <w:t>...............</w:t>
      </w:r>
      <w:r w:rsidR="00212DC3">
        <w:rPr/>
        <w:t xml:space="preserve"> contratada respecto al “Valor Convenido” que figura en la misma. </w:t>
      </w:r>
      <w:r w:rsidR="00212DC3">
        <w:rPr/>
        <w:t xml:space="preserve">5) Que, </w:t>
      </w:r>
      <w:r w:rsidR="00212DC3">
        <w:rPr/>
        <w:t>de acuerdo a</w:t>
      </w:r>
      <w:r w:rsidR="00212DC3">
        <w:rPr/>
        <w:t xml:space="preserve"> la valorización realizada por </w:t>
      </w:r>
      <w:r w:rsidRPr="0C06E139" w:rsidR="00212DC3">
        <w:rPr>
          <w:b w:val="1"/>
          <w:bCs w:val="1"/>
          <w:i w:val="1"/>
          <w:iCs w:val="1"/>
        </w:rPr>
        <w:t>AUTOMASS,</w:t>
      </w:r>
      <w:r w:rsidR="00212DC3">
        <w:rPr/>
        <w:t xml:space="preserve"> Revista especializada en valorización de vehículos,</w:t>
      </w:r>
      <w:r w:rsidRPr="0C06E139" w:rsidR="00212DC3">
        <w:rPr>
          <w:b w:val="1"/>
          <w:bCs w:val="1"/>
          <w:i w:val="1"/>
          <w:iCs w:val="1"/>
        </w:rPr>
        <w:t xml:space="preserve"> </w:t>
      </w:r>
      <w:r w:rsidR="00212DC3">
        <w:rPr/>
        <w:t>se concluyó que el valor comercial del vehículo era de US$ 8,900 dólares por lo que se realizó tal valorización como importe base para el cálculo de la suma indemnizable.</w:t>
      </w:r>
      <w:r w:rsidR="00212DC3">
        <w:rPr/>
        <w:t xml:space="preserve"> Que, a este importe utilizado como base para el cálculo, la compañía agregó un 20% adicional del valor comercial ya que ello es lo que corresponde en atención a la Cláusula de Valor Convenido, siempre y cuando no se exceda de la suma asegurada. </w:t>
      </w:r>
      <w:r w:rsidR="00212DC3">
        <w:rPr/>
        <w:t>Que, es por tal motivo que se agregó a la indemnización base el importe de US$ 1,780 dólares correspondiente al 20% del importe base teniéndose así un valor indemnizable de US$ 10,680 dólares, valor que fue informado al asegurado en su momento.</w:t>
      </w:r>
      <w:r w:rsidR="00212DC3">
        <w:rPr/>
        <w:t xml:space="preserve"> 6) Que, la Ley del Contrato de Seguros dispone en su artículo 85 que, </w:t>
      </w:r>
      <w:r w:rsidRPr="0C06E139" w:rsidR="00212DC3">
        <w:rPr>
          <w:b w:val="1"/>
          <w:bCs w:val="1"/>
        </w:rPr>
        <w:t>si al tiempo del siniestro, el valor asegurado excede el valor asegurable el asegurador solo estará obligado a resarcir el daño efectivamente sufrido.</w:t>
      </w:r>
    </w:p>
    <w:p w:rsidRPr="00212DC3" w:rsidR="00212DC3" w:rsidP="00212DC3" w:rsidRDefault="00212DC3" w14:paraId="2D49820A" w14:textId="77777777">
      <w:pPr>
        <w:jc w:val="both"/>
      </w:pPr>
    </w:p>
    <w:p w:rsidRPr="00212DC3" w:rsidR="00212DC3" w:rsidP="00212DC3" w:rsidRDefault="00212DC3" w14:paraId="780E8083" w14:textId="77777777">
      <w:pPr>
        <w:jc w:val="both"/>
      </w:pPr>
      <w:r w:rsidRPr="00212DC3">
        <w:rPr>
          <w:b/>
        </w:rPr>
        <w:t>CONSIDERANDO</w:t>
      </w:r>
    </w:p>
    <w:p w:rsidRPr="00212DC3" w:rsidR="00212DC3" w:rsidP="00212DC3" w:rsidRDefault="00212DC3" w14:paraId="5F651B59" w14:textId="77777777">
      <w:pPr>
        <w:jc w:val="both"/>
      </w:pPr>
    </w:p>
    <w:p w:rsidR="00212DC3" w:rsidP="00212DC3" w:rsidRDefault="00212DC3" w14:paraId="44D7059D" w14:textId="77777777">
      <w:pPr>
        <w:jc w:val="both"/>
      </w:pPr>
      <w:r w:rsidRPr="00212DC3">
        <w:rPr>
          <w:b/>
        </w:rPr>
        <w:t>PRIMERO:</w:t>
      </w:r>
      <w:r w:rsidRPr="00212DC3">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212DC3" w:rsidR="00212DC3" w:rsidP="00212DC3" w:rsidRDefault="00212DC3" w14:paraId="607EB6F7" w14:textId="77777777">
      <w:pPr>
        <w:jc w:val="both"/>
      </w:pPr>
    </w:p>
    <w:p w:rsidRPr="00212DC3" w:rsidR="00212DC3" w:rsidP="00212DC3" w:rsidRDefault="00212DC3" w14:paraId="07FF418A" w14:textId="77777777">
      <w:pPr>
        <w:ind w:firstLine="2"/>
        <w:jc w:val="both"/>
      </w:pPr>
      <w:r w:rsidRPr="00212DC3">
        <w:rPr>
          <w:b/>
        </w:rPr>
        <w:t>SEGUNDO</w:t>
      </w:r>
      <w:r w:rsidRPr="00212DC3">
        <w:t xml:space="preserve">: Que, así mismo, </w:t>
      </w:r>
      <w:proofErr w:type="gramStart"/>
      <w:r w:rsidRPr="00212DC3">
        <w:t>de acuerdo a</w:t>
      </w:r>
      <w:proofErr w:type="gramEnd"/>
      <w:r w:rsidRPr="00212DC3">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12DC3" w:rsidR="00212DC3" w:rsidP="00212DC3" w:rsidRDefault="00212DC3" w14:paraId="6681F504" w14:textId="77777777">
      <w:pPr>
        <w:ind w:firstLine="2"/>
        <w:jc w:val="both"/>
      </w:pPr>
    </w:p>
    <w:p w:rsidRPr="00212DC3" w:rsidR="00212DC3" w:rsidP="00212DC3" w:rsidRDefault="00212DC3" w14:paraId="22A188E6" w14:textId="77777777">
      <w:pPr>
        <w:ind w:firstLine="2"/>
        <w:jc w:val="both"/>
      </w:pPr>
      <w:r w:rsidRPr="00212DC3">
        <w:rPr>
          <w:b/>
        </w:rPr>
        <w:t xml:space="preserve">TERCERO </w:t>
      </w:r>
      <w:r w:rsidRPr="00212DC3">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12DC3" w:rsidR="00212DC3" w:rsidP="00212DC3" w:rsidRDefault="00212DC3" w14:paraId="2A0DAF5B" w14:textId="77777777">
      <w:pPr>
        <w:ind w:firstLine="2"/>
        <w:jc w:val="both"/>
      </w:pPr>
    </w:p>
    <w:p w:rsidRPr="00212DC3" w:rsidR="00212DC3" w:rsidP="00212DC3" w:rsidRDefault="00212DC3" w14:paraId="6A0CFAB1" w14:textId="2AC60B1B">
      <w:pPr>
        <w:ind w:firstLine="2"/>
        <w:jc w:val="both"/>
      </w:pPr>
      <w:r w:rsidRPr="0C06E139" w:rsidR="00212DC3">
        <w:rPr>
          <w:b w:val="1"/>
          <w:bCs w:val="1"/>
        </w:rPr>
        <w:t>CUARTO</w:t>
      </w:r>
      <w:r w:rsidR="00212DC3">
        <w:rPr/>
        <w:t xml:space="preserve">: Que, el artículo 1361 del Código Civil dispone que los contratos sean obligatorios en cuanto se haya expresado en ellos, presumiéndose que lo declarado es lo querido por ambas partes, de manera que la parte que sostenga lo contrario debe </w:t>
      </w:r>
      <w:r w:rsidR="00212DC3">
        <w:rPr/>
        <w:t>probarlo.</w:t>
      </w:r>
    </w:p>
    <w:p w:rsidRPr="00212DC3" w:rsidR="00212DC3" w:rsidP="00212DC3" w:rsidRDefault="00212DC3" w14:paraId="0EFA40D4" w14:textId="77777777">
      <w:pPr>
        <w:ind w:firstLine="2"/>
        <w:jc w:val="both"/>
      </w:pPr>
    </w:p>
    <w:p w:rsidRPr="00212DC3" w:rsidR="00212DC3" w:rsidP="00212DC3" w:rsidRDefault="00212DC3" w14:paraId="3195C767" w14:textId="77777777">
      <w:pPr>
        <w:ind w:firstLine="2"/>
        <w:jc w:val="both"/>
      </w:pPr>
      <w:r w:rsidRPr="00212DC3">
        <w:rPr>
          <w:b/>
        </w:rPr>
        <w:t>QUINTO:</w:t>
      </w:r>
      <w:r w:rsidRPr="00212DC3">
        <w:t xml:space="preserve"> Que, en materia procesal, corresponde a quien invoca hechos probar su existencia, carga procesal a la que se refiere el artículo 196 del Código Procesal Civil, salvo que se acoja a alguna presunción legal de carácter relativo o absoluto.</w:t>
      </w:r>
    </w:p>
    <w:p w:rsidRPr="00212DC3" w:rsidR="00212DC3" w:rsidP="00212DC3" w:rsidRDefault="00212DC3" w14:paraId="5A0F91B5" w14:textId="77777777">
      <w:pPr>
        <w:ind w:firstLine="2"/>
        <w:jc w:val="both"/>
      </w:pPr>
    </w:p>
    <w:p w:rsidRPr="00212DC3" w:rsidR="00212DC3" w:rsidP="00212DC3" w:rsidRDefault="00212DC3" w14:paraId="2255BE0C" w14:textId="77777777">
      <w:pPr>
        <w:ind w:firstLine="2"/>
        <w:jc w:val="both"/>
      </w:pPr>
      <w:r w:rsidRPr="00212DC3">
        <w:rPr>
          <w:b/>
        </w:rPr>
        <w:t xml:space="preserve">SEXTO: </w:t>
      </w:r>
      <w:r w:rsidRPr="00212DC3">
        <w:t>Que, de acuerdo a los términos contenidos en la reclamación, a la contestación de la misma y, a lo tratado en la audiencia de vista, la materia controvertida sometida al conocimiento de este colegiado radica en determinar si el monto calculado por la aseguradora como indemnización por la Pérdida Total del vehículo a consecuencia del siniestro ocurrido, se encuentra de acuerdo a las Condiciones Generales y Particulares de la Póliza de Seguro de Vehículos contratada y a la Ley N° 29946, Ley de Contrato de Seguros.</w:t>
      </w:r>
    </w:p>
    <w:p w:rsidRPr="00212DC3" w:rsidR="00212DC3" w:rsidP="00212DC3" w:rsidRDefault="00212DC3" w14:paraId="4E689E69" w14:textId="77777777">
      <w:pPr>
        <w:jc w:val="both"/>
        <w:rPr>
          <w:i/>
        </w:rPr>
      </w:pPr>
    </w:p>
    <w:p w:rsidRPr="00212DC3" w:rsidR="00212DC3" w:rsidP="00212DC3" w:rsidRDefault="00212DC3" w14:paraId="1E9209FF" w14:textId="55BD422D">
      <w:pPr>
        <w:jc w:val="both"/>
      </w:pPr>
      <w:r w:rsidRPr="0C06E139" w:rsidR="00212DC3">
        <w:rPr>
          <w:b w:val="1"/>
          <w:bCs w:val="1"/>
        </w:rPr>
        <w:t>SETIMO:</w:t>
      </w:r>
      <w:r w:rsidR="00212DC3">
        <w:rPr/>
        <w:t xml:space="preserve"> Que, el monto calculado por la aseguradora como indemnización por Pérdida Total del siniestro ocurrido al vehículo asegurado, se sustenta en la aplicación del “Valor Convenido” de la póliza de seguros, de acuerdo con la Cláusula </w:t>
      </w:r>
      <w:r w:rsidR="7665A6B8">
        <w:rPr/>
        <w:t>...............</w:t>
      </w:r>
      <w:r w:rsidR="00212DC3">
        <w:rPr/>
        <w:t>.</w:t>
      </w:r>
    </w:p>
    <w:p w:rsidRPr="00212DC3" w:rsidR="00212DC3" w:rsidP="00212DC3" w:rsidRDefault="00212DC3" w14:paraId="63964C08" w14:textId="77777777">
      <w:pPr>
        <w:jc w:val="both"/>
      </w:pPr>
    </w:p>
    <w:p w:rsidRPr="00212DC3" w:rsidR="00212DC3" w:rsidP="00212DC3" w:rsidRDefault="00212DC3" w14:paraId="17EFCB4A" w14:textId="77777777">
      <w:pPr>
        <w:jc w:val="both"/>
      </w:pPr>
      <w:r w:rsidRPr="00212DC3">
        <w:rPr>
          <w:b/>
        </w:rPr>
        <w:t>OCTAVO</w:t>
      </w:r>
      <w:r w:rsidRPr="00212DC3">
        <w:t xml:space="preserve">: Que, en respuesta a lo mencionado en el Considerando Sétimo, el asegurado manifestó su disconformidad con el monto establecido por la aseguradora para la Indemnización por Pérdida Total vehículo asegurado a consecuencia del siniestro ocurrido, </w:t>
      </w:r>
      <w:proofErr w:type="gramStart"/>
      <w:r w:rsidRPr="00212DC3">
        <w:t>en razón de</w:t>
      </w:r>
      <w:proofErr w:type="gramEnd"/>
      <w:r w:rsidRPr="00212DC3">
        <w:t xml:space="preserve"> lo siguiente:</w:t>
      </w:r>
    </w:p>
    <w:p w:rsidRPr="00212DC3" w:rsidR="00212DC3" w:rsidP="00212DC3" w:rsidRDefault="00212DC3" w14:paraId="65569D70" w14:textId="77777777">
      <w:pPr>
        <w:jc w:val="both"/>
      </w:pPr>
    </w:p>
    <w:p w:rsidRPr="00212DC3" w:rsidR="00212DC3" w:rsidP="00212DC3" w:rsidRDefault="00212DC3" w14:paraId="46E2BD6F" w14:textId="0990A47A">
      <w:pPr>
        <w:pStyle w:val="Prrafodelista"/>
        <w:numPr>
          <w:ilvl w:val="0"/>
          <w:numId w:val="26"/>
        </w:numPr>
        <w:jc w:val="both"/>
        <w:rPr/>
      </w:pPr>
      <w:r w:rsidR="00212DC3">
        <w:rPr/>
        <w:t xml:space="preserve">Que, </w:t>
      </w:r>
      <w:r w:rsidR="5DA7A4E0">
        <w:rPr/>
        <w:t>.............................</w:t>
      </w:r>
      <w:r w:rsidR="00212DC3">
        <w:rPr/>
        <w:t xml:space="preserve"> en una Póliza Oro contratada, aceptó que el valor asegurado de la camioneta fue de US$ 17,000 dólares.</w:t>
      </w:r>
    </w:p>
    <w:p w:rsidRPr="00212DC3" w:rsidR="00212DC3" w:rsidP="00212DC3" w:rsidRDefault="00212DC3" w14:paraId="038A2CCF" w14:textId="77777777">
      <w:pPr>
        <w:jc w:val="both"/>
      </w:pPr>
    </w:p>
    <w:p w:rsidRPr="00212DC3" w:rsidR="00212DC3" w:rsidP="00212DC3" w:rsidRDefault="00212DC3" w14:paraId="66E5C0BD" w14:textId="77777777">
      <w:pPr>
        <w:pStyle w:val="Prrafodelista"/>
        <w:numPr>
          <w:ilvl w:val="0"/>
          <w:numId w:val="26"/>
        </w:numPr>
        <w:jc w:val="both"/>
      </w:pPr>
      <w:r w:rsidRPr="00212DC3">
        <w:t>Porque la aseguradora aceptó asegurar el vehículo por la suma de US$ 17,000 dólares si para ellos no le correspondía ese valor ¿?</w:t>
      </w:r>
    </w:p>
    <w:p w:rsidRPr="00212DC3" w:rsidR="00212DC3" w:rsidP="00212DC3" w:rsidRDefault="00212DC3" w14:paraId="171FEDB3" w14:textId="77777777">
      <w:pPr>
        <w:jc w:val="both"/>
      </w:pPr>
    </w:p>
    <w:p w:rsidRPr="00212DC3" w:rsidR="00212DC3" w:rsidP="00212DC3" w:rsidRDefault="00212DC3" w14:paraId="3EEEBA1A" w14:textId="77777777">
      <w:pPr>
        <w:pStyle w:val="Prrafodelista"/>
        <w:numPr>
          <w:ilvl w:val="0"/>
          <w:numId w:val="26"/>
        </w:numPr>
        <w:jc w:val="both"/>
      </w:pPr>
      <w:r w:rsidRPr="00212DC3">
        <w:t>Porque la Compañía después de haber pasado la emisión no rechazó la inspección vehicular ¿?</w:t>
      </w:r>
    </w:p>
    <w:p w:rsidRPr="00212DC3" w:rsidR="00212DC3" w:rsidP="00212DC3" w:rsidRDefault="00212DC3" w14:paraId="67665B9F" w14:textId="77777777">
      <w:pPr>
        <w:jc w:val="both"/>
      </w:pPr>
    </w:p>
    <w:p w:rsidRPr="00212DC3" w:rsidR="00212DC3" w:rsidP="00212DC3" w:rsidRDefault="00212DC3" w14:paraId="5CD5DD58" w14:textId="77777777">
      <w:pPr>
        <w:pStyle w:val="Prrafodelista"/>
        <w:numPr>
          <w:ilvl w:val="0"/>
          <w:numId w:val="26"/>
        </w:numPr>
        <w:jc w:val="both"/>
      </w:pPr>
      <w:r w:rsidRPr="00212DC3">
        <w:t>Si para la compañía el valor asegurado no era el correcto, porque se le cobró una tasa correspondiente a ese valor ¿?</w:t>
      </w:r>
    </w:p>
    <w:p w:rsidRPr="00212DC3" w:rsidR="00212DC3" w:rsidP="00212DC3" w:rsidRDefault="00212DC3" w14:paraId="1399591B" w14:textId="77777777">
      <w:pPr>
        <w:jc w:val="both"/>
      </w:pPr>
    </w:p>
    <w:p w:rsidRPr="00212DC3" w:rsidR="00212DC3" w:rsidP="00212DC3" w:rsidRDefault="00212DC3" w14:paraId="7CFC1601" w14:textId="77777777">
      <w:pPr>
        <w:pStyle w:val="Prrafodelista"/>
        <w:numPr>
          <w:ilvl w:val="0"/>
          <w:numId w:val="26"/>
        </w:numPr>
        <w:jc w:val="both"/>
      </w:pPr>
      <w:r w:rsidRPr="00212DC3">
        <w:t>Que, cabe indicar que la camioneta del asegurado es de marca Kia modelo Sorrento del año 2013 Full con un recorrido de 77,000 km, muy bien conservada, con todos los servicios de mantenimiento en tienda de la marca. Esta unidad en el mercado estaba cotizada en aproximadamente US$ 16,500 dólares.</w:t>
      </w:r>
    </w:p>
    <w:p w:rsidRPr="00212DC3" w:rsidR="00212DC3" w:rsidP="00212DC3" w:rsidRDefault="00212DC3" w14:paraId="6DE52337" w14:textId="77777777">
      <w:pPr>
        <w:jc w:val="both"/>
      </w:pPr>
    </w:p>
    <w:p w:rsidRPr="00212DC3" w:rsidR="00212DC3" w:rsidP="00212DC3" w:rsidRDefault="00212DC3" w14:paraId="0A84E2C1" w14:textId="77777777">
      <w:pPr>
        <w:jc w:val="both"/>
      </w:pPr>
      <w:r w:rsidRPr="00212DC3">
        <w:rPr>
          <w:b/>
          <w:bCs/>
        </w:rPr>
        <w:t>NOVENO:</w:t>
      </w:r>
      <w:r w:rsidRPr="00212DC3">
        <w:t xml:space="preserve"> Que, </w:t>
      </w:r>
      <w:proofErr w:type="gramStart"/>
      <w:r w:rsidRPr="00212DC3">
        <w:t>en relación a</w:t>
      </w:r>
      <w:proofErr w:type="gramEnd"/>
      <w:r w:rsidRPr="00212DC3">
        <w:t xml:space="preserve"> lo indicado por las partes en los Considerandos Sétimo y Octavo y, a los documentos que obran en el expediente, este colegiado aprecia lo siguiente:</w:t>
      </w:r>
    </w:p>
    <w:p w:rsidRPr="00212DC3" w:rsidR="00212DC3" w:rsidP="00212DC3" w:rsidRDefault="00212DC3" w14:paraId="26FBBDA3" w14:textId="77777777">
      <w:pPr>
        <w:jc w:val="both"/>
      </w:pPr>
    </w:p>
    <w:p w:rsidRPr="00212DC3" w:rsidR="00212DC3" w:rsidP="00212DC3" w:rsidRDefault="00212DC3" w14:paraId="22A6E08C" w14:textId="02023A49">
      <w:pPr>
        <w:pStyle w:val="Prrafodelista"/>
        <w:numPr>
          <w:ilvl w:val="0"/>
          <w:numId w:val="27"/>
        </w:numPr>
        <w:jc w:val="both"/>
        <w:rPr/>
      </w:pPr>
      <w:r w:rsidR="00212DC3">
        <w:rPr/>
        <w:t xml:space="preserve">Que, </w:t>
      </w:r>
      <w:r w:rsidR="00212DC3">
        <w:rPr/>
        <w:t>en relación a</w:t>
      </w:r>
      <w:r w:rsidR="00212DC3">
        <w:rPr/>
        <w:t xml:space="preserve"> lo manifestado por el asegurado en los literales a), b), c) y d), es necesario mencionar que los valores por asegurar en las pólizas contratadas deben ser valores comerciales puestos por los asegurados.</w:t>
      </w:r>
    </w:p>
    <w:p w:rsidRPr="00212DC3" w:rsidR="00212DC3" w:rsidP="00212DC3" w:rsidRDefault="00212DC3" w14:paraId="77011586" w14:textId="77777777">
      <w:pPr>
        <w:pStyle w:val="Prrafodelista"/>
        <w:numPr>
          <w:ilvl w:val="0"/>
          <w:numId w:val="27"/>
        </w:numPr>
        <w:jc w:val="both"/>
      </w:pPr>
      <w:r w:rsidRPr="00212DC3">
        <w:lastRenderedPageBreak/>
        <w:t xml:space="preserve">Que, lo mencionado en los literales indicados se consideran como falta de idoneidad de servicios, tema que, </w:t>
      </w:r>
      <w:proofErr w:type="gramStart"/>
      <w:r w:rsidRPr="00212DC3">
        <w:t>de acuerdo a</w:t>
      </w:r>
      <w:proofErr w:type="gramEnd"/>
      <w:r w:rsidRPr="00212DC3">
        <w:t xml:space="preserve"> su Reglamento, la Defensoría del Asegurado no puede conocer ni resolver, por lo que dichos temas pueden ser tratados en otras instancias.</w:t>
      </w:r>
    </w:p>
    <w:p w:rsidRPr="00212DC3" w:rsidR="00212DC3" w:rsidP="00212DC3" w:rsidRDefault="00212DC3" w14:paraId="7FA3BE7F" w14:textId="77777777">
      <w:pPr>
        <w:pStyle w:val="Prrafodelista"/>
        <w:numPr>
          <w:ilvl w:val="0"/>
          <w:numId w:val="27"/>
        </w:numPr>
        <w:jc w:val="both"/>
      </w:pPr>
      <w:r w:rsidRPr="00212DC3">
        <w:t xml:space="preserve">Que, el valor sugerido por el asegurado para </w:t>
      </w:r>
      <w:proofErr w:type="gramStart"/>
      <w:r w:rsidRPr="00212DC3">
        <w:t>indemnización,</w:t>
      </w:r>
      <w:proofErr w:type="gramEnd"/>
      <w:r w:rsidRPr="00212DC3">
        <w:t xml:space="preserve"> no ha sido probado documentalmente con un informe realizado por una empresa especializada en valorización de vehículos usados.</w:t>
      </w:r>
    </w:p>
    <w:p w:rsidRPr="00212DC3" w:rsidR="00212DC3" w:rsidP="00212DC3" w:rsidRDefault="00212DC3" w14:paraId="47D0020D" w14:textId="77777777">
      <w:pPr>
        <w:pStyle w:val="Prrafodelista"/>
        <w:numPr>
          <w:ilvl w:val="0"/>
          <w:numId w:val="27"/>
        </w:numPr>
        <w:jc w:val="both"/>
      </w:pPr>
      <w:r w:rsidRPr="00212DC3">
        <w:t xml:space="preserve">Que, la indemnización calculada por la </w:t>
      </w:r>
      <w:proofErr w:type="gramStart"/>
      <w:r w:rsidRPr="00212DC3">
        <w:t>aseguradora,</w:t>
      </w:r>
      <w:proofErr w:type="gramEnd"/>
      <w:r w:rsidRPr="00212DC3">
        <w:t xml:space="preserve"> se basa en la valorización de la empresa especializada AUTOMAS y, en la aplicación de la Cláusula de Valor Convenido establecida en la póliza contratada, la misma que establece lo siguiente:</w:t>
      </w:r>
    </w:p>
    <w:p w:rsidRPr="00212DC3" w:rsidR="00212DC3" w:rsidP="00212DC3" w:rsidRDefault="00212DC3" w14:paraId="11EB8691" w14:textId="77777777">
      <w:pPr>
        <w:jc w:val="both"/>
      </w:pPr>
    </w:p>
    <w:p w:rsidRPr="00212DC3" w:rsidR="00212DC3" w:rsidP="00212DC3" w:rsidRDefault="00212DC3" w14:paraId="139613FD" w14:textId="77777777">
      <w:pPr>
        <w:jc w:val="both"/>
        <w:rPr>
          <w:b/>
          <w:bCs/>
        </w:rPr>
      </w:pPr>
      <w:r w:rsidRPr="00212DC3">
        <w:rPr>
          <w:b/>
          <w:bCs/>
        </w:rPr>
        <w:t>“CLAUSULA DE VALOR CONVENIDO</w:t>
      </w:r>
    </w:p>
    <w:p w:rsidRPr="00212DC3" w:rsidR="00212DC3" w:rsidP="00212DC3" w:rsidRDefault="00212DC3" w14:paraId="7F8983EF" w14:textId="77777777">
      <w:pPr>
        <w:jc w:val="both"/>
        <w:rPr>
          <w:b/>
          <w:bCs/>
        </w:rPr>
      </w:pPr>
    </w:p>
    <w:p w:rsidRPr="00212DC3" w:rsidR="00212DC3" w:rsidP="00212DC3" w:rsidRDefault="00212DC3" w14:paraId="59975C69" w14:textId="77777777">
      <w:pPr>
        <w:pStyle w:val="Prrafodelista"/>
        <w:numPr>
          <w:ilvl w:val="0"/>
          <w:numId w:val="28"/>
        </w:numPr>
        <w:jc w:val="both"/>
        <w:rPr>
          <w:b/>
          <w:bCs/>
        </w:rPr>
      </w:pPr>
      <w:r w:rsidRPr="00212DC3">
        <w:rPr>
          <w:b/>
          <w:bCs/>
        </w:rPr>
        <w:t>ALCANCE</w:t>
      </w:r>
    </w:p>
    <w:p w:rsidRPr="00212DC3" w:rsidR="00212DC3" w:rsidP="00212DC3" w:rsidRDefault="00212DC3" w14:paraId="1EC11A43" w14:textId="77777777">
      <w:pPr>
        <w:jc w:val="both"/>
        <w:rPr>
          <w:b/>
          <w:bCs/>
        </w:rPr>
      </w:pPr>
    </w:p>
    <w:p w:rsidRPr="00212DC3" w:rsidR="00212DC3" w:rsidP="00212DC3" w:rsidRDefault="00212DC3" w14:paraId="71194851" w14:textId="77777777">
      <w:pPr>
        <w:jc w:val="both"/>
        <w:rPr>
          <w:i/>
          <w:iCs/>
        </w:rPr>
      </w:pPr>
      <w:r w:rsidRPr="00212DC3">
        <w:rPr>
          <w:i/>
          <w:iCs/>
        </w:rPr>
        <w:t>Queda entendido y convenido en adición a los términos y condiciones de la póliza, en caso de pérdida total amparada por este seguro, la compañía indemnizará al asegurado el valor convenido consignado como suma asegurada en las Condiciones Particulares, solo en la medida que este valor convenido no supere el 120 % del valor comercial que tenga una unidad de las mismas condiciones y características en el mercado nacional a la fecha de indemnización del siniestro”</w:t>
      </w:r>
    </w:p>
    <w:p w:rsidRPr="00212DC3" w:rsidR="00212DC3" w:rsidP="00212DC3" w:rsidRDefault="00212DC3" w14:paraId="71F82C4E" w14:textId="77777777">
      <w:pPr>
        <w:jc w:val="both"/>
      </w:pPr>
    </w:p>
    <w:p w:rsidRPr="00212DC3" w:rsidR="00212DC3" w:rsidP="00212DC3" w:rsidRDefault="00212DC3" w14:paraId="58C8A74B" w14:textId="77777777">
      <w:pPr>
        <w:jc w:val="both"/>
      </w:pPr>
      <w:r w:rsidRPr="00212DC3">
        <w:t>Que, por lo expuesto, se considera que el cálculo realizado por la aseguradora posee legitimidad.</w:t>
      </w:r>
    </w:p>
    <w:p w:rsidRPr="00212DC3" w:rsidR="00212DC3" w:rsidP="00212DC3" w:rsidRDefault="00212DC3" w14:paraId="24C6C4EF" w14:textId="77777777">
      <w:pPr>
        <w:jc w:val="both"/>
        <w:rPr>
          <w:i/>
          <w:iCs/>
        </w:rPr>
      </w:pPr>
    </w:p>
    <w:p w:rsidRPr="00212DC3" w:rsidR="00212DC3" w:rsidP="00212DC3" w:rsidRDefault="00212DC3" w14:paraId="787DD2BF" w14:textId="77777777">
      <w:pPr>
        <w:jc w:val="both"/>
      </w:pPr>
      <w:r w:rsidRPr="00212DC3">
        <w:t>Que, en consecuencia, esta Defensoría del Asegurado concluye su apreciación razonada y conjunta al amparo de lo establecido en su Reglamento, por lo que:</w:t>
      </w:r>
    </w:p>
    <w:p w:rsidRPr="00212DC3" w:rsidR="00212DC3" w:rsidP="00212DC3" w:rsidRDefault="00212DC3" w14:paraId="0E0AE5FF" w14:textId="77777777">
      <w:pPr>
        <w:jc w:val="both"/>
      </w:pPr>
    </w:p>
    <w:p w:rsidRPr="00212DC3" w:rsidR="00212DC3" w:rsidP="00212DC3" w:rsidRDefault="00212DC3" w14:paraId="53261DCF" w14:textId="77777777">
      <w:pPr>
        <w:jc w:val="both"/>
      </w:pPr>
      <w:r w:rsidRPr="00212DC3">
        <w:t>Resuelve</w:t>
      </w:r>
    </w:p>
    <w:p w:rsidRPr="00212DC3" w:rsidR="00212DC3" w:rsidP="00212DC3" w:rsidRDefault="00212DC3" w14:paraId="7852748C" w14:textId="77777777">
      <w:pPr>
        <w:jc w:val="both"/>
      </w:pPr>
    </w:p>
    <w:p w:rsidRPr="00212DC3" w:rsidR="00212DC3" w:rsidP="00212DC3" w:rsidRDefault="00212DC3" w14:paraId="0E4E23B6" w14:textId="1D4EEBA1">
      <w:pPr>
        <w:jc w:val="both"/>
      </w:pPr>
      <w:r w:rsidR="00212DC3">
        <w:rPr/>
        <w:t xml:space="preserve">Declarar </w:t>
      </w:r>
      <w:r w:rsidRPr="0C06E139" w:rsidR="00212DC3">
        <w:rPr>
          <w:b w:val="1"/>
          <w:bCs w:val="1"/>
        </w:rPr>
        <w:t>INFUNDADA</w:t>
      </w:r>
      <w:r w:rsidR="00212DC3">
        <w:rPr/>
        <w:t xml:space="preserve"> la reclamación interpuesta por </w:t>
      </w:r>
      <w:r w:rsidRPr="0C06E139" w:rsidR="4639CE27">
        <w:rPr>
          <w:b w:val="1"/>
          <w:bCs w:val="1"/>
        </w:rPr>
        <w:t>......................................................</w:t>
      </w:r>
      <w:r w:rsidR="00212DC3">
        <w:rPr/>
        <w:t xml:space="preserve"> contra </w:t>
      </w:r>
      <w:r w:rsidRPr="0C06E139" w:rsidR="29CFC45D">
        <w:rPr>
          <w:b w:val="1"/>
          <w:bCs w:val="1"/>
        </w:rPr>
        <w:t>......................................</w:t>
      </w:r>
      <w:r w:rsidR="00212DC3">
        <w:rPr/>
        <w:t>, dejando a salvo el derecho del reclamante para recurrir a las instancias que considere pertinentes.</w:t>
      </w:r>
    </w:p>
    <w:p w:rsidRPr="00212DC3" w:rsidR="00632392" w:rsidP="00F202DC" w:rsidRDefault="00632392" w14:paraId="18EBA62A" w14:textId="77777777">
      <w:pPr>
        <w:jc w:val="right"/>
        <w:outlineLvl w:val="0"/>
      </w:pPr>
    </w:p>
    <w:p w:rsidRPr="00212DC3" w:rsidR="001631D6" w:rsidP="00F202DC" w:rsidRDefault="00F15FBA" w14:paraId="48C7895B" w14:textId="1060FD31">
      <w:pPr>
        <w:jc w:val="right"/>
        <w:outlineLvl w:val="0"/>
        <w:rPr>
          <w:lang w:val="es-PE"/>
        </w:rPr>
      </w:pPr>
      <w:r w:rsidRPr="00212DC3">
        <w:rPr>
          <w:lang w:val="es-PE"/>
        </w:rPr>
        <w:t>Lima,</w:t>
      </w:r>
      <w:r w:rsidRPr="00212DC3" w:rsidR="00B12885">
        <w:rPr>
          <w:lang w:val="es-PE"/>
        </w:rPr>
        <w:t xml:space="preserve"> </w:t>
      </w:r>
      <w:r w:rsidRPr="00212DC3" w:rsidR="00B809EF">
        <w:rPr>
          <w:lang w:val="es-PE"/>
        </w:rPr>
        <w:t>0</w:t>
      </w:r>
      <w:r w:rsidRPr="00212DC3" w:rsidR="00655FB4">
        <w:rPr>
          <w:lang w:val="es-PE"/>
        </w:rPr>
        <w:t xml:space="preserve">8 </w:t>
      </w:r>
      <w:r w:rsidRPr="00212DC3">
        <w:rPr>
          <w:lang w:val="es-PE"/>
        </w:rPr>
        <w:t>de</w:t>
      </w:r>
      <w:r w:rsidRPr="00212DC3" w:rsidR="001631D6">
        <w:rPr>
          <w:lang w:val="es-PE"/>
        </w:rPr>
        <w:t xml:space="preserve"> </w:t>
      </w:r>
      <w:r w:rsidRPr="00212DC3" w:rsidR="00B809EF">
        <w:rPr>
          <w:lang w:val="es-PE"/>
        </w:rPr>
        <w:t>mayo</w:t>
      </w:r>
      <w:r w:rsidRPr="00212DC3" w:rsidR="001631D6">
        <w:rPr>
          <w:lang w:val="es-PE"/>
        </w:rPr>
        <w:t xml:space="preserve"> </w:t>
      </w:r>
      <w:r w:rsidRPr="00212DC3">
        <w:rPr>
          <w:lang w:val="es-PE"/>
        </w:rPr>
        <w:t>de 20</w:t>
      </w:r>
      <w:r w:rsidRPr="00212DC3" w:rsidR="001631D6">
        <w:rPr>
          <w:lang w:val="es-PE"/>
        </w:rPr>
        <w:t>2</w:t>
      </w:r>
      <w:r w:rsidRPr="00212DC3" w:rsidR="00E82564">
        <w:rPr>
          <w:lang w:val="es-PE"/>
        </w:rPr>
        <w:t>4</w:t>
      </w:r>
    </w:p>
    <w:p w:rsidRPr="00212DC3" w:rsidR="00F202DC" w:rsidP="001631D6" w:rsidRDefault="00F202DC" w14:paraId="55EA6443" w14:textId="77777777">
      <w:pPr>
        <w:jc w:val="both"/>
      </w:pPr>
    </w:p>
    <w:p w:rsidRPr="00212DC3" w:rsidR="001631D6" w:rsidP="001631D6" w:rsidRDefault="001631D6" w14:paraId="54F717D9" w14:textId="77777777">
      <w:pPr>
        <w:jc w:val="both"/>
        <w:rPr>
          <w:b/>
          <w:bCs/>
          <w:i/>
          <w:iCs/>
          <w:lang w:val="es-ES_tradnl"/>
        </w:rPr>
      </w:pPr>
      <w:r w:rsidRPr="00212DC3">
        <w:rPr>
          <w:b/>
          <w:bCs/>
          <w:i/>
          <w:iCs/>
          <w:lang w:val="es-ES_tradnl"/>
        </w:rPr>
        <w:t>La Secretaría Técnica certifica que la presente resolución cuenta con el voto de los vocales cuyos nombres figuran en el presente documento.</w:t>
      </w:r>
    </w:p>
    <w:p w:rsidRPr="00212DC3" w:rsidR="001631D6" w:rsidP="001631D6" w:rsidRDefault="001631D6" w14:paraId="265ABE8B" w14:textId="77777777">
      <w:pPr>
        <w:jc w:val="both"/>
        <w:rPr>
          <w:b/>
          <w:bCs/>
          <w:i/>
          <w:iCs/>
          <w:lang w:val="es-ES_tradnl"/>
        </w:rPr>
      </w:pPr>
    </w:p>
    <w:p w:rsidRPr="00212DC3" w:rsidR="00B809EF" w:rsidP="00B809EF" w:rsidRDefault="00B809EF" w14:paraId="4BD283AF" w14:textId="1EF55C82">
      <w:pPr>
        <w:spacing w:line="360" w:lineRule="auto"/>
        <w:jc w:val="center"/>
        <w:rPr>
          <w:b/>
          <w:bCs/>
        </w:rPr>
      </w:pPr>
      <w:r w:rsidRPr="00212DC3">
        <w:rPr>
          <w:b/>
          <w:bCs/>
        </w:rPr>
        <w:t xml:space="preserve">Omar Alfaro Villanueva – </w:t>
      </w:r>
      <w:proofErr w:type="gramStart"/>
      <w:r w:rsidRPr="00212DC3">
        <w:rPr>
          <w:b/>
          <w:bCs/>
        </w:rPr>
        <w:t>Presidente</w:t>
      </w:r>
      <w:proofErr w:type="gramEnd"/>
    </w:p>
    <w:p w:rsidRPr="00212DC3" w:rsidR="001631D6" w:rsidP="00356B1A" w:rsidRDefault="00356B1A" w14:paraId="024CA4C1" w14:textId="4EE7C29E">
      <w:pPr>
        <w:spacing w:line="360" w:lineRule="auto"/>
        <w:jc w:val="center"/>
        <w:rPr>
          <w:b/>
          <w:bCs/>
        </w:rPr>
      </w:pPr>
      <w:r w:rsidRPr="00212DC3">
        <w:rPr>
          <w:b/>
          <w:bCs/>
        </w:rPr>
        <w:t xml:space="preserve">María Eugenia Valdez Fernández Baca – </w:t>
      </w:r>
      <w:r w:rsidRPr="00212DC3" w:rsidR="00B809EF">
        <w:rPr>
          <w:b/>
          <w:bCs/>
        </w:rPr>
        <w:t>Vocal</w:t>
      </w:r>
    </w:p>
    <w:p w:rsidRPr="00212DC3" w:rsidR="001631D6" w:rsidP="001631D6" w:rsidRDefault="001631D6" w14:paraId="515933D0" w14:textId="5FD7ECBB">
      <w:pPr>
        <w:spacing w:line="360" w:lineRule="auto"/>
        <w:jc w:val="center"/>
        <w:rPr>
          <w:b/>
          <w:bCs/>
        </w:rPr>
      </w:pPr>
      <w:r w:rsidRPr="00212DC3">
        <w:rPr>
          <w:b/>
          <w:bCs/>
        </w:rPr>
        <w:t xml:space="preserve">Rolando Eyzaguirre </w:t>
      </w:r>
      <w:proofErr w:type="spellStart"/>
      <w:r w:rsidRPr="00212DC3">
        <w:rPr>
          <w:b/>
          <w:bCs/>
        </w:rPr>
        <w:t>Maccan</w:t>
      </w:r>
      <w:proofErr w:type="spellEnd"/>
      <w:r w:rsidRPr="00212DC3">
        <w:rPr>
          <w:b/>
          <w:bCs/>
        </w:rPr>
        <w:t xml:space="preserve"> – </w:t>
      </w:r>
      <w:r w:rsidRPr="00212DC3" w:rsidR="003E6BA6">
        <w:rPr>
          <w:b/>
          <w:bCs/>
        </w:rPr>
        <w:t>Vocal</w:t>
      </w:r>
    </w:p>
    <w:p w:rsidRPr="00212DC3" w:rsidR="00F15FBA" w:rsidP="00E03444" w:rsidRDefault="001631D6" w14:paraId="22C77427" w14:textId="498B9F06">
      <w:pPr>
        <w:spacing w:line="360" w:lineRule="auto"/>
        <w:jc w:val="center"/>
        <w:rPr>
          <w:lang w:val="es-MX"/>
        </w:rPr>
      </w:pPr>
      <w:r w:rsidRPr="00212DC3">
        <w:rPr>
          <w:b/>
          <w:bCs/>
        </w:rPr>
        <w:t>Gonzalo Abad del Busto - Vocal</w:t>
      </w:r>
    </w:p>
    <w:p w:rsidRPr="00B05313" w:rsidR="00AA6EF2" w:rsidP="0C06E139" w:rsidRDefault="00AA6EF2" w14:paraId="3CD6760A" w14:textId="69C0F5B4">
      <w:pPr>
        <w:pStyle w:val="Normal"/>
      </w:pPr>
    </w:p>
    <w:sectPr w:rsidRPr="00B05313" w:rsidR="00AA6EF2" w:rsidSect="00195846">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95846" w:rsidP="005F148C" w:rsidRDefault="00195846" w14:paraId="7756A822" w14:textId="77777777">
      <w:r>
        <w:separator/>
      </w:r>
    </w:p>
  </w:endnote>
  <w:endnote w:type="continuationSeparator" w:id="0">
    <w:p w:rsidR="00195846" w:rsidP="005F148C" w:rsidRDefault="00195846" w14:paraId="26BE091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95846" w:rsidP="005F148C" w:rsidRDefault="00195846" w14:paraId="45AC9098" w14:textId="77777777">
      <w:r>
        <w:separator/>
      </w:r>
    </w:p>
  </w:footnote>
  <w:footnote w:type="continuationSeparator" w:id="0">
    <w:p w:rsidR="00195846" w:rsidP="005F148C" w:rsidRDefault="00195846" w14:paraId="4E515FF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E3734"/>
    <w:multiLevelType w:val="multilevel"/>
    <w:tmpl w:val="E32E0002"/>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start w:val="1"/>
      <w:numFmt w:val="bullet"/>
      <w:lvlText w:val=""/>
      <w:lvlJc w:val="left"/>
      <w:pPr>
        <w:tabs>
          <w:tab w:val="num" w:pos="3600"/>
        </w:tabs>
        <w:ind w:left="3600" w:hanging="360"/>
      </w:pPr>
      <w:rPr>
        <w:rFonts w:hint="default" w:ascii="Symbol" w:hAnsi="Symbol"/>
        <w:sz w:val="20"/>
      </w:rPr>
    </w:lvl>
    <w:lvl w:ilvl="5">
      <w:start w:val="1"/>
      <w:numFmt w:val="bullet"/>
      <w:lvlText w:val=""/>
      <w:lvlJc w:val="left"/>
      <w:pPr>
        <w:tabs>
          <w:tab w:val="num" w:pos="4320"/>
        </w:tabs>
        <w:ind w:left="4320" w:hanging="360"/>
      </w:pPr>
      <w:rPr>
        <w:rFonts w:hint="default" w:ascii="Symbol" w:hAnsi="Symbol"/>
        <w:sz w:val="20"/>
      </w:rPr>
    </w:lvl>
    <w:lvl w:ilvl="6">
      <w:start w:val="1"/>
      <w:numFmt w:val="bullet"/>
      <w:lvlText w:val=""/>
      <w:lvlJc w:val="left"/>
      <w:pPr>
        <w:tabs>
          <w:tab w:val="num" w:pos="5040"/>
        </w:tabs>
        <w:ind w:left="5040" w:hanging="360"/>
      </w:pPr>
      <w:rPr>
        <w:rFonts w:hint="default" w:ascii="Symbol" w:hAnsi="Symbol"/>
        <w:sz w:val="20"/>
      </w:rPr>
    </w:lvl>
    <w:lvl w:ilvl="7">
      <w:start w:val="1"/>
      <w:numFmt w:val="bullet"/>
      <w:lvlText w:val=""/>
      <w:lvlJc w:val="left"/>
      <w:pPr>
        <w:tabs>
          <w:tab w:val="num" w:pos="5760"/>
        </w:tabs>
        <w:ind w:left="5760" w:hanging="360"/>
      </w:pPr>
      <w:rPr>
        <w:rFonts w:hint="default" w:ascii="Symbol" w:hAnsi="Symbol"/>
        <w:sz w:val="20"/>
      </w:rPr>
    </w:lvl>
    <w:lvl w:ilvl="8">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3A201D1"/>
    <w:multiLevelType w:val="hybridMultilevel"/>
    <w:tmpl w:val="8952B12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0EC72BC8"/>
    <w:multiLevelType w:val="hybridMultilevel"/>
    <w:tmpl w:val="CC8EEA1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6"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24243CA1"/>
    <w:multiLevelType w:val="multilevel"/>
    <w:tmpl w:val="64C6749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43A7911"/>
    <w:multiLevelType w:val="hybridMultilevel"/>
    <w:tmpl w:val="42A2B29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29EF7E6A"/>
    <w:multiLevelType w:val="hybridMultilevel"/>
    <w:tmpl w:val="EFCAAED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E6633DF"/>
    <w:multiLevelType w:val="hybridMultilevel"/>
    <w:tmpl w:val="8CA89BC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E115D73"/>
    <w:multiLevelType w:val="hybridMultilevel"/>
    <w:tmpl w:val="8E90BB0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2DB643C"/>
    <w:multiLevelType w:val="hybridMultilevel"/>
    <w:tmpl w:val="570026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5D6830B4"/>
    <w:multiLevelType w:val="hybridMultilevel"/>
    <w:tmpl w:val="96B40B6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23" w15:restartNumberingAfterBreak="0">
    <w:nsid w:val="60DF1E5C"/>
    <w:multiLevelType w:val="hybridMultilevel"/>
    <w:tmpl w:val="D34A6EF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2"/>
  </w:num>
  <w:num w:numId="4" w16cid:durableId="1684168326">
    <w:abstractNumId w:val="13"/>
  </w:num>
  <w:num w:numId="5" w16cid:durableId="8178421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7"/>
  </w:num>
  <w:num w:numId="7" w16cid:durableId="405152056">
    <w:abstractNumId w:val="10"/>
  </w:num>
  <w:num w:numId="8" w16cid:durableId="298610996">
    <w:abstractNumId w:val="6"/>
  </w:num>
  <w:num w:numId="9" w16cid:durableId="80276757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20"/>
  </w:num>
  <w:num w:numId="12" w16cid:durableId="78276526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9"/>
  </w:num>
  <w:num w:numId="16" w16cid:durableId="963852527">
    <w:abstractNumId w:val="26"/>
  </w:num>
  <w:num w:numId="17" w16cid:durableId="953291094">
    <w:abstractNumId w:val="5"/>
  </w:num>
  <w:num w:numId="18" w16cid:durableId="955171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036149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556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67200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30444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997897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86882323">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53646314">
    <w:abstractNumId w:val="0"/>
  </w:num>
  <w:num w:numId="26" w16cid:durableId="14701259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4054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3075767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B512B"/>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58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2DC3"/>
    <w:rsid w:val="00214510"/>
    <w:rsid w:val="00214600"/>
    <w:rsid w:val="00216B7B"/>
    <w:rsid w:val="0022642E"/>
    <w:rsid w:val="00233ED8"/>
    <w:rsid w:val="002370F4"/>
    <w:rsid w:val="00247F81"/>
    <w:rsid w:val="00250DC5"/>
    <w:rsid w:val="00276293"/>
    <w:rsid w:val="00281026"/>
    <w:rsid w:val="00281CF8"/>
    <w:rsid w:val="00292BB7"/>
    <w:rsid w:val="002A2188"/>
    <w:rsid w:val="002A2695"/>
    <w:rsid w:val="002B14D5"/>
    <w:rsid w:val="002B50D6"/>
    <w:rsid w:val="002C1DE8"/>
    <w:rsid w:val="002D486F"/>
    <w:rsid w:val="002E35A4"/>
    <w:rsid w:val="002E3B7A"/>
    <w:rsid w:val="002E3CFD"/>
    <w:rsid w:val="002E708C"/>
    <w:rsid w:val="002F72B9"/>
    <w:rsid w:val="00302870"/>
    <w:rsid w:val="00307302"/>
    <w:rsid w:val="00316A1B"/>
    <w:rsid w:val="0032570B"/>
    <w:rsid w:val="003335A1"/>
    <w:rsid w:val="00340DE0"/>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B2707"/>
    <w:rsid w:val="004C1FA2"/>
    <w:rsid w:val="004C2930"/>
    <w:rsid w:val="004D1D54"/>
    <w:rsid w:val="004E14C6"/>
    <w:rsid w:val="004E50D6"/>
    <w:rsid w:val="004E58AC"/>
    <w:rsid w:val="00501534"/>
    <w:rsid w:val="00507E35"/>
    <w:rsid w:val="00514FDC"/>
    <w:rsid w:val="00516549"/>
    <w:rsid w:val="00525E53"/>
    <w:rsid w:val="00531FBE"/>
    <w:rsid w:val="005574EF"/>
    <w:rsid w:val="00562D9B"/>
    <w:rsid w:val="0058358B"/>
    <w:rsid w:val="0059477D"/>
    <w:rsid w:val="00594ECD"/>
    <w:rsid w:val="005A7F6B"/>
    <w:rsid w:val="005C5922"/>
    <w:rsid w:val="005C5B88"/>
    <w:rsid w:val="005D1456"/>
    <w:rsid w:val="005D33E1"/>
    <w:rsid w:val="005D36BA"/>
    <w:rsid w:val="005D3CA7"/>
    <w:rsid w:val="005D46AC"/>
    <w:rsid w:val="005E011F"/>
    <w:rsid w:val="005F1349"/>
    <w:rsid w:val="005F148C"/>
    <w:rsid w:val="005F1A32"/>
    <w:rsid w:val="005F3D9E"/>
    <w:rsid w:val="006011C7"/>
    <w:rsid w:val="00604252"/>
    <w:rsid w:val="00604885"/>
    <w:rsid w:val="006072A5"/>
    <w:rsid w:val="00617F3E"/>
    <w:rsid w:val="00632392"/>
    <w:rsid w:val="006324DB"/>
    <w:rsid w:val="006457B6"/>
    <w:rsid w:val="00647AEE"/>
    <w:rsid w:val="00651449"/>
    <w:rsid w:val="00654115"/>
    <w:rsid w:val="00655FB4"/>
    <w:rsid w:val="00660432"/>
    <w:rsid w:val="00670CA7"/>
    <w:rsid w:val="00680EF0"/>
    <w:rsid w:val="0069382D"/>
    <w:rsid w:val="006A0CDE"/>
    <w:rsid w:val="006A1077"/>
    <w:rsid w:val="006C7318"/>
    <w:rsid w:val="006D33B8"/>
    <w:rsid w:val="006F2C46"/>
    <w:rsid w:val="006F66D4"/>
    <w:rsid w:val="00702BA7"/>
    <w:rsid w:val="00712630"/>
    <w:rsid w:val="007224F7"/>
    <w:rsid w:val="007267ED"/>
    <w:rsid w:val="0073342B"/>
    <w:rsid w:val="007337B7"/>
    <w:rsid w:val="00734447"/>
    <w:rsid w:val="007417A9"/>
    <w:rsid w:val="00741DC0"/>
    <w:rsid w:val="00742D07"/>
    <w:rsid w:val="007443F1"/>
    <w:rsid w:val="007474DB"/>
    <w:rsid w:val="00752CA3"/>
    <w:rsid w:val="00764A1E"/>
    <w:rsid w:val="007678EB"/>
    <w:rsid w:val="00781FAF"/>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1950"/>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6495"/>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23B"/>
    <w:rsid w:val="00977F56"/>
    <w:rsid w:val="0098002E"/>
    <w:rsid w:val="009A4409"/>
    <w:rsid w:val="009A7580"/>
    <w:rsid w:val="009B146B"/>
    <w:rsid w:val="009B3934"/>
    <w:rsid w:val="009B5128"/>
    <w:rsid w:val="009B61F6"/>
    <w:rsid w:val="009C28AE"/>
    <w:rsid w:val="009C3232"/>
    <w:rsid w:val="009C4A1C"/>
    <w:rsid w:val="009C62E5"/>
    <w:rsid w:val="009D3A5C"/>
    <w:rsid w:val="009E1EB1"/>
    <w:rsid w:val="009E41B7"/>
    <w:rsid w:val="00A00F9E"/>
    <w:rsid w:val="00A14315"/>
    <w:rsid w:val="00A15489"/>
    <w:rsid w:val="00A223FC"/>
    <w:rsid w:val="00A34187"/>
    <w:rsid w:val="00A41FB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1FD"/>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646"/>
    <w:rsid w:val="00D86E87"/>
    <w:rsid w:val="00D9006E"/>
    <w:rsid w:val="00DA2007"/>
    <w:rsid w:val="00DA7CB9"/>
    <w:rsid w:val="00DB3366"/>
    <w:rsid w:val="00DB758B"/>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2306"/>
    <w:rsid w:val="00E45939"/>
    <w:rsid w:val="00E716AC"/>
    <w:rsid w:val="00E82564"/>
    <w:rsid w:val="00E83C90"/>
    <w:rsid w:val="00E908BC"/>
    <w:rsid w:val="00E90C60"/>
    <w:rsid w:val="00E94DD0"/>
    <w:rsid w:val="00E963B3"/>
    <w:rsid w:val="00EA3BD4"/>
    <w:rsid w:val="00EB6E02"/>
    <w:rsid w:val="00EC1A6A"/>
    <w:rsid w:val="00ED3CB2"/>
    <w:rsid w:val="00EE3202"/>
    <w:rsid w:val="00EF220E"/>
    <w:rsid w:val="00EF3E81"/>
    <w:rsid w:val="00EF4FF0"/>
    <w:rsid w:val="00F029DD"/>
    <w:rsid w:val="00F1075C"/>
    <w:rsid w:val="00F15FBA"/>
    <w:rsid w:val="00F202DC"/>
    <w:rsid w:val="00F2461F"/>
    <w:rsid w:val="00F35D24"/>
    <w:rsid w:val="00F37AF0"/>
    <w:rsid w:val="00F41054"/>
    <w:rsid w:val="00F42DC6"/>
    <w:rsid w:val="00F465F7"/>
    <w:rsid w:val="00F47022"/>
    <w:rsid w:val="00F647FB"/>
    <w:rsid w:val="00F71D17"/>
    <w:rsid w:val="00F7704A"/>
    <w:rsid w:val="00F84FC5"/>
    <w:rsid w:val="00F85626"/>
    <w:rsid w:val="00F97A17"/>
    <w:rsid w:val="00F97C35"/>
    <w:rsid w:val="00FA4E82"/>
    <w:rsid w:val="00FD640A"/>
    <w:rsid w:val="0C06E139"/>
    <w:rsid w:val="0F0132A7"/>
    <w:rsid w:val="0F48D73F"/>
    <w:rsid w:val="108390D9"/>
    <w:rsid w:val="128F442B"/>
    <w:rsid w:val="17349FBC"/>
    <w:rsid w:val="1DE6FD69"/>
    <w:rsid w:val="205B2C5A"/>
    <w:rsid w:val="29CFC45D"/>
    <w:rsid w:val="3C5506DE"/>
    <w:rsid w:val="4639CE27"/>
    <w:rsid w:val="46F5E10D"/>
    <w:rsid w:val="54A009E7"/>
    <w:rsid w:val="554F9150"/>
    <w:rsid w:val="5DA7A4E0"/>
    <w:rsid w:val="6A916D91"/>
    <w:rsid w:val="7665A6B8"/>
    <w:rsid w:val="7EA51B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68665332">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0937108">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15014685">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4950559">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73189885">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577744348">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1999455103">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90704D4-8AE3-4C2C-9C8F-40537BE528BC}"/>
</file>

<file path=customXml/itemProps3.xml><?xml version="1.0" encoding="utf-8"?>
<ds:datastoreItem xmlns:ds="http://schemas.openxmlformats.org/officeDocument/2006/customXml" ds:itemID="{F5A33EF8-32A2-4B1C-ADA4-5061706246B2}"/>
</file>

<file path=customXml/itemProps4.xml><?xml version="1.0" encoding="utf-8"?>
<ds:datastoreItem xmlns:ds="http://schemas.openxmlformats.org/officeDocument/2006/customXml" ds:itemID="{4CD99FEA-1BF8-4311-B6EA-D1E98329B7C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284</cp:revision>
  <cp:lastPrinted>2024-05-09T14:28:00Z</cp:lastPrinted>
  <dcterms:created xsi:type="dcterms:W3CDTF">2020-12-18T20:09:00Z</dcterms:created>
  <dcterms:modified xsi:type="dcterms:W3CDTF">2025-09-01T14:39:09Z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