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4020C2"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4020C2" w:rsidR="000341A4" w:rsidP="00FC79F6" w:rsidRDefault="000341A4" w14:paraId="56329F19" w14:textId="77777777">
      <w:pPr>
        <w:pStyle w:val="Puesto"/>
        <w:tabs>
          <w:tab w:val="left" w:pos="2730"/>
          <w:tab w:val="center" w:pos="4419"/>
        </w:tabs>
        <w:outlineLvl w:val="0"/>
        <w:rPr>
          <w:rStyle w:val="Textoennegrita"/>
          <w:b/>
          <w:bCs/>
          <w:lang w:val="es-ES"/>
        </w:rPr>
      </w:pPr>
    </w:p>
    <w:p w:rsidRPr="004020C2" w:rsidR="002C5A2D" w:rsidP="00481B0F" w:rsidRDefault="00D00142" w14:paraId="47989805" w14:textId="210DA766">
      <w:pPr>
        <w:pStyle w:val="Puesto"/>
        <w:tabs>
          <w:tab w:val="left" w:pos="2730"/>
          <w:tab w:val="center" w:pos="4419"/>
        </w:tabs>
        <w:outlineLvl w:val="0"/>
        <w:rPr>
          <w:lang w:val="es-ES"/>
        </w:rPr>
      </w:pPr>
      <w:r w:rsidRPr="004020C2">
        <w:rPr>
          <w:rStyle w:val="Textoennegrita"/>
          <w:b/>
          <w:bCs/>
          <w:lang w:val="es-ES"/>
        </w:rPr>
        <w:t>RESOLUCION N°</w:t>
      </w:r>
      <w:r w:rsidRPr="004020C2" w:rsidR="000341A4">
        <w:rPr>
          <w:rStyle w:val="Textoennegrita"/>
          <w:b/>
          <w:bCs/>
          <w:lang w:val="es-ES"/>
        </w:rPr>
        <w:t xml:space="preserve"> </w:t>
      </w:r>
      <w:r w:rsidRPr="004020C2" w:rsidR="00417E39">
        <w:rPr>
          <w:rStyle w:val="Textoennegrita"/>
          <w:b/>
          <w:bCs/>
          <w:lang w:val="es-ES"/>
        </w:rPr>
        <w:t>10</w:t>
      </w:r>
      <w:r w:rsidRPr="004020C2" w:rsidR="00B66439">
        <w:rPr>
          <w:rStyle w:val="Textoennegrita"/>
          <w:b/>
          <w:bCs/>
          <w:lang w:val="es-ES"/>
        </w:rPr>
        <w:t>2</w:t>
      </w:r>
      <w:r w:rsidRPr="004020C2">
        <w:rPr>
          <w:rStyle w:val="Textoennegrita"/>
          <w:b/>
          <w:bCs/>
          <w:lang w:val="es-ES"/>
        </w:rPr>
        <w:t>/2</w:t>
      </w:r>
      <w:r w:rsidRPr="004020C2" w:rsidR="004B168E">
        <w:rPr>
          <w:rStyle w:val="Textoennegrita"/>
          <w:b/>
          <w:bCs/>
          <w:lang w:val="es-ES"/>
        </w:rPr>
        <w:t>4</w:t>
      </w:r>
    </w:p>
    <w:p w:rsidRPr="004020C2" w:rsidR="004020C2" w:rsidP="004020C2" w:rsidRDefault="004020C2" w14:paraId="6ADE2ECB" w14:textId="77777777">
      <w:pPr>
        <w:rPr>
          <w:rFonts w:ascii="Times New Roman" w:hAnsi="Times New Roman"/>
          <w:b/>
          <w:sz w:val="24"/>
          <w:szCs w:val="24"/>
        </w:rPr>
      </w:pPr>
    </w:p>
    <w:p w:rsidRPr="004020C2" w:rsidR="004020C2" w:rsidP="004020C2" w:rsidRDefault="004020C2" w14:paraId="427EA1B9" w14:textId="438F4887">
      <w:pPr>
        <w:rPr>
          <w:rFonts w:ascii="Times New Roman" w:hAnsi="Times New Roman" w:eastAsia="Times New Roman"/>
          <w:b/>
          <w:sz w:val="24"/>
          <w:szCs w:val="24"/>
        </w:rPr>
      </w:pPr>
      <w:r w:rsidRPr="004020C2">
        <w:rPr>
          <w:rFonts w:ascii="Times New Roman" w:hAnsi="Times New Roman"/>
          <w:b/>
          <w:sz w:val="24"/>
          <w:szCs w:val="24"/>
        </w:rPr>
        <w:t>VISTOS:</w:t>
      </w:r>
    </w:p>
    <w:p w:rsidRPr="004020C2" w:rsidR="004020C2" w:rsidP="004020C2" w:rsidRDefault="004020C2" w14:paraId="527F7028" w14:textId="5991B304">
      <w:pPr>
        <w:jc w:val="both"/>
        <w:rPr>
          <w:rFonts w:ascii="Times New Roman" w:hAnsi="Times New Roman"/>
          <w:sz w:val="24"/>
          <w:szCs w:val="24"/>
          <w:lang w:val="es-MX" w:eastAsia="es-ES"/>
        </w:rPr>
      </w:pPr>
      <w:r w:rsidRPr="6E018E20" w:rsidR="004020C2">
        <w:rPr>
          <w:rFonts w:ascii="Times New Roman" w:hAnsi="Times New Roman"/>
          <w:sz w:val="24"/>
          <w:szCs w:val="24"/>
        </w:rPr>
        <w:t>Que, con fecha 22 de enero de 2024,</w:t>
      </w:r>
      <w:r w:rsidRPr="6E018E20" w:rsidR="004020C2">
        <w:rPr>
          <w:rFonts w:ascii="Times New Roman" w:hAnsi="Times New Roman"/>
          <w:b w:val="1"/>
          <w:bCs w:val="1"/>
          <w:sz w:val="24"/>
          <w:szCs w:val="24"/>
        </w:rPr>
        <w:t xml:space="preserve"> </w:t>
      </w:r>
      <w:r w:rsidRPr="6E018E20" w:rsidR="52D54694">
        <w:rPr>
          <w:rFonts w:ascii="Times New Roman" w:hAnsi="Times New Roman"/>
          <w:b w:val="1"/>
          <w:bCs w:val="1"/>
          <w:sz w:val="24"/>
          <w:szCs w:val="24"/>
        </w:rPr>
        <w:t>...............................................................................</w:t>
      </w:r>
      <w:r w:rsidRPr="6E018E20" w:rsidR="004020C2">
        <w:rPr>
          <w:rFonts w:ascii="Times New Roman" w:hAnsi="Times New Roman"/>
          <w:sz w:val="24"/>
          <w:szCs w:val="24"/>
          <w:lang w:val="es-MX"/>
        </w:rPr>
        <w:t xml:space="preserve"> interpone </w:t>
      </w:r>
      <w:r w:rsidRPr="6E018E20" w:rsidR="004020C2">
        <w:rPr>
          <w:rFonts w:ascii="Times New Roman" w:hAnsi="Times New Roman"/>
          <w:sz w:val="24"/>
          <w:szCs w:val="24"/>
        </w:rPr>
        <w:t xml:space="preserve">reclamación ante esta Defensoría del Asegurado (DEFASEG) contra </w:t>
      </w:r>
      <w:r w:rsidRPr="6E018E20" w:rsidR="4FB8BD60">
        <w:rPr>
          <w:rFonts w:ascii="Times New Roman" w:hAnsi="Times New Roman"/>
          <w:b w:val="1"/>
          <w:bCs w:val="1"/>
          <w:sz w:val="24"/>
          <w:szCs w:val="24"/>
        </w:rPr>
        <w:t>......................................</w:t>
      </w:r>
      <w:r w:rsidRPr="6E018E20" w:rsidR="004020C2">
        <w:rPr>
          <w:rFonts w:ascii="Times New Roman" w:hAnsi="Times New Roman"/>
          <w:sz w:val="24"/>
          <w:szCs w:val="24"/>
          <w:lang w:val="es-MX"/>
        </w:rPr>
        <w:t>, solicitando se le</w:t>
      </w:r>
      <w:r w:rsidRPr="6E018E20" w:rsidR="004020C2">
        <w:rPr>
          <w:rFonts w:ascii="Times New Roman" w:hAnsi="Times New Roman"/>
          <w:sz w:val="24"/>
          <w:szCs w:val="24"/>
        </w:rPr>
        <w:t xml:space="preserve"> otorgue la cobertura del</w:t>
      </w:r>
      <w:r w:rsidRPr="6E018E20" w:rsidR="004020C2">
        <w:rPr>
          <w:rFonts w:ascii="Times New Roman" w:hAnsi="Times New Roman"/>
          <w:b w:val="1"/>
          <w:bCs w:val="1"/>
          <w:sz w:val="24"/>
          <w:szCs w:val="24"/>
          <w:lang w:val="es-MX"/>
        </w:rPr>
        <w:t xml:space="preserve"> SEGURO DE PROTECCIÓN DE TARJETA</w:t>
      </w:r>
      <w:bookmarkStart w:name="OLE_LINK2" w:id="0"/>
      <w:r w:rsidRPr="6E018E20" w:rsidR="004020C2">
        <w:rPr>
          <w:rFonts w:ascii="Times New Roman" w:hAnsi="Times New Roman"/>
          <w:b w:val="1"/>
          <w:bCs w:val="1"/>
          <w:sz w:val="24"/>
          <w:szCs w:val="24"/>
          <w:lang w:val="es-MX"/>
        </w:rPr>
        <w:t xml:space="preserve">S </w:t>
      </w:r>
      <w:r w:rsidRPr="6E018E20" w:rsidR="004020C2">
        <w:rPr>
          <w:rFonts w:ascii="Times New Roman" w:hAnsi="Times New Roman"/>
          <w:sz w:val="24"/>
          <w:szCs w:val="24"/>
          <w:lang w:val="es-MX"/>
        </w:rPr>
        <w:t>con</w:t>
      </w:r>
      <w:r w:rsidRPr="6E018E20" w:rsidR="004020C2">
        <w:rPr>
          <w:rFonts w:ascii="Times New Roman" w:hAnsi="Times New Roman"/>
          <w:b w:val="1"/>
          <w:bCs w:val="1"/>
          <w:sz w:val="24"/>
          <w:szCs w:val="24"/>
          <w:lang w:val="es-MX"/>
        </w:rPr>
        <w:t xml:space="preserve"> CERTIFICADO </w:t>
      </w:r>
      <w:r w:rsidRPr="6E018E20" w:rsidR="004020C2">
        <w:rPr>
          <w:rFonts w:ascii="Times New Roman" w:hAnsi="Times New Roman"/>
          <w:b w:val="1"/>
          <w:bCs w:val="1"/>
          <w:sz w:val="24"/>
          <w:szCs w:val="24"/>
          <w:lang w:val="es-MX"/>
        </w:rPr>
        <w:t>N°</w:t>
      </w:r>
      <w:r w:rsidRPr="6E018E20" w:rsidR="004020C2">
        <w:rPr>
          <w:rFonts w:ascii="Times New Roman" w:hAnsi="Times New Roman"/>
          <w:b w:val="1"/>
          <w:bCs w:val="1"/>
          <w:sz w:val="24"/>
          <w:szCs w:val="24"/>
          <w:lang w:val="es-MX"/>
        </w:rPr>
        <w:t xml:space="preserve"> </w:t>
      </w:r>
      <w:r w:rsidRPr="6E018E20" w:rsidR="3914DC95">
        <w:rPr>
          <w:rFonts w:ascii="Times New Roman" w:hAnsi="Times New Roman"/>
          <w:b w:val="1"/>
          <w:bCs w:val="1"/>
          <w:sz w:val="24"/>
          <w:szCs w:val="24"/>
        </w:rPr>
        <w:t>........................</w:t>
      </w:r>
      <w:r w:rsidRPr="6E018E20" w:rsidR="004020C2">
        <w:rPr>
          <w:rFonts w:ascii="Times New Roman" w:hAnsi="Times New Roman"/>
          <w:b w:val="1"/>
          <w:bCs w:val="1"/>
          <w:sz w:val="24"/>
          <w:szCs w:val="24"/>
          <w:lang w:val="es-MX"/>
        </w:rPr>
        <w:t>.</w:t>
      </w:r>
    </w:p>
    <w:bookmarkEnd w:id="0"/>
    <w:p w:rsidRPr="004020C2" w:rsidR="004020C2" w:rsidP="004020C2" w:rsidRDefault="004020C2" w14:paraId="29C24AAD" w14:textId="77777777">
      <w:pPr>
        <w:jc w:val="both"/>
        <w:rPr>
          <w:rFonts w:ascii="Times New Roman" w:hAnsi="Times New Roman" w:eastAsia="Arial Unicode MS"/>
          <w:sz w:val="24"/>
          <w:szCs w:val="24"/>
        </w:rPr>
      </w:pPr>
      <w:r w:rsidRPr="004020C2">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4020C2">
          <w:rPr>
            <w:rStyle w:val="Hipervnculo"/>
            <w:rFonts w:ascii="Times New Roman" w:hAnsi="Times New Roman" w:eastAsia="Arial Unicode MS"/>
            <w:sz w:val="24"/>
            <w:szCs w:val="24"/>
          </w:rPr>
          <w:t>http://www.defaseg.com.pe/reglamento</w:t>
        </w:r>
      </w:hyperlink>
      <w:r w:rsidRPr="004020C2">
        <w:rPr>
          <w:rFonts w:ascii="Times New Roman" w:hAnsi="Times New Roman" w:eastAsia="Arial Unicode MS"/>
          <w:sz w:val="24"/>
          <w:szCs w:val="24"/>
        </w:rPr>
        <w:t>);</w:t>
      </w:r>
    </w:p>
    <w:p w:rsidRPr="004020C2" w:rsidR="004020C2" w:rsidP="004020C2" w:rsidRDefault="004020C2" w14:paraId="2687DF60" w14:textId="77777777">
      <w:pPr>
        <w:tabs>
          <w:tab w:val="num" w:pos="720"/>
        </w:tabs>
        <w:jc w:val="both"/>
        <w:rPr>
          <w:rFonts w:ascii="Times New Roman" w:hAnsi="Times New Roman"/>
          <w:sz w:val="24"/>
          <w:szCs w:val="24"/>
        </w:rPr>
      </w:pPr>
      <w:r w:rsidRPr="004020C2">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4020C2" w:rsidR="004020C2" w:rsidP="004020C2" w:rsidRDefault="004020C2" w14:paraId="6C918BD4" w14:textId="3D9E5F5F">
      <w:pPr>
        <w:jc w:val="both"/>
        <w:rPr>
          <w:rFonts w:ascii="Times New Roman" w:hAnsi="Times New Roman"/>
          <w:sz w:val="24"/>
          <w:szCs w:val="24"/>
          <w:lang w:val="es-ES"/>
        </w:rPr>
      </w:pPr>
      <w:r w:rsidRPr="6E018E20" w:rsidR="004020C2">
        <w:rPr>
          <w:rFonts w:ascii="Times New Roman" w:hAnsi="Times New Roman"/>
          <w:sz w:val="24"/>
          <w:szCs w:val="24"/>
        </w:rPr>
        <w:t xml:space="preserve">Que, con fecha 07 de febrero de 2024 se corrió traslado de la reclamación a </w:t>
      </w:r>
      <w:r w:rsidRPr="6E018E20" w:rsidR="4FB8BD60">
        <w:rPr>
          <w:rFonts w:ascii="Times New Roman" w:hAnsi="Times New Roman"/>
          <w:sz w:val="24"/>
          <w:szCs w:val="24"/>
        </w:rPr>
        <w:t>......................................</w:t>
      </w:r>
      <w:r w:rsidRPr="6E018E20" w:rsidR="004020C2">
        <w:rPr>
          <w:rFonts w:ascii="Times New Roman" w:hAnsi="Times New Roman"/>
          <w:sz w:val="24"/>
          <w:szCs w:val="24"/>
        </w:rPr>
        <w:t xml:space="preserve">, siendo que el 15 de febrero de 2024 la aseguradora absolvió el respectivo trámite, </w:t>
      </w:r>
      <w:r w:rsidRPr="6E018E20" w:rsidR="004020C2">
        <w:rPr>
          <w:rFonts w:ascii="Times New Roman" w:hAnsi="Times New Roman"/>
          <w:sz w:val="24"/>
          <w:szCs w:val="24"/>
        </w:rPr>
        <w:t xml:space="preserve">presentando sus descargos y la documentación correspondiente. </w:t>
      </w:r>
    </w:p>
    <w:p w:rsidRPr="004020C2" w:rsidR="004020C2" w:rsidP="004020C2" w:rsidRDefault="004020C2" w14:paraId="03400F57" w14:textId="77777777">
      <w:pPr>
        <w:tabs>
          <w:tab w:val="num" w:pos="720"/>
        </w:tabs>
        <w:jc w:val="both"/>
        <w:rPr>
          <w:rFonts w:ascii="Times New Roman" w:hAnsi="Times New Roman"/>
          <w:sz w:val="24"/>
          <w:szCs w:val="24"/>
        </w:rPr>
      </w:pPr>
      <w:r w:rsidRPr="004020C2">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4020C2">
        <w:rPr>
          <w:rFonts w:ascii="Times New Roman" w:hAnsi="Times New Roman" w:eastAsia="Arial Unicode MS"/>
          <w:sz w:val="24"/>
          <w:szCs w:val="24"/>
        </w:rPr>
        <w:t>de la DEFASEG</w:t>
      </w:r>
      <w:r w:rsidRPr="004020C2">
        <w:rPr>
          <w:rFonts w:ascii="Times New Roman" w:hAnsi="Times New Roman"/>
          <w:sz w:val="24"/>
          <w:szCs w:val="24"/>
        </w:rPr>
        <w:t>.</w:t>
      </w:r>
    </w:p>
    <w:p w:rsidRPr="004020C2" w:rsidR="004020C2" w:rsidP="6E018E20" w:rsidRDefault="004020C2" w14:paraId="4F748031" w14:textId="122C88AD">
      <w:pPr>
        <w:jc w:val="both"/>
        <w:rPr>
          <w:rFonts w:ascii="Times New Roman" w:hAnsi="Times New Roman"/>
          <w:i w:val="1"/>
          <w:iCs w:val="1"/>
          <w:sz w:val="24"/>
          <w:szCs w:val="24"/>
        </w:rPr>
      </w:pPr>
      <w:r w:rsidRPr="6E018E20" w:rsidR="004020C2">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6E018E20" w:rsidR="004020C2">
        <w:rPr>
          <w:rFonts w:ascii="Times New Roman" w:hAnsi="Times New Roman"/>
          <w:color w:val="000000" w:themeColor="text1" w:themeTint="FF" w:themeShade="FF"/>
          <w:sz w:val="24"/>
          <w:szCs w:val="24"/>
        </w:rPr>
        <w:t>a)</w:t>
      </w:r>
      <w:bookmarkEnd w:id="1"/>
      <w:r w:rsidRPr="6E018E20" w:rsidR="004020C2">
        <w:rPr>
          <w:rFonts w:ascii="Times New Roman" w:hAnsi="Times New Roman"/>
          <w:sz w:val="24"/>
          <w:szCs w:val="24"/>
        </w:rPr>
        <w:t xml:space="preserve"> el señor </w:t>
      </w:r>
      <w:r w:rsidRPr="6E018E20" w:rsidR="0E1AC709">
        <w:rPr>
          <w:rFonts w:ascii="Times New Roman" w:hAnsi="Times New Roman"/>
          <w:sz w:val="24"/>
          <w:szCs w:val="24"/>
        </w:rPr>
        <w:t>....................</w:t>
      </w:r>
      <w:r w:rsidRPr="6E018E20" w:rsidR="004020C2">
        <w:rPr>
          <w:rFonts w:ascii="Times New Roman" w:hAnsi="Times New Roman"/>
          <w:sz w:val="24"/>
          <w:szCs w:val="24"/>
        </w:rPr>
        <w:t xml:space="preserve"> habiendo adquirido herramientas tras haber hecho uso de su tarjeta de crédito el día 13 de enero del 2024, en la cuidad de Lima, fue víctima del robo de las mismos a su llegada a la cuidad de Huánuco; b)  realizó la denuncia e del siniestro a </w:t>
      </w:r>
      <w:r w:rsidRPr="6E018E20" w:rsidR="4FB8BD60">
        <w:rPr>
          <w:rFonts w:ascii="Times New Roman" w:hAnsi="Times New Roman"/>
          <w:sz w:val="24"/>
          <w:szCs w:val="24"/>
        </w:rPr>
        <w:t>......................................</w:t>
      </w:r>
      <w:r w:rsidRPr="6E018E20" w:rsidR="004020C2">
        <w:rPr>
          <w:rFonts w:ascii="Times New Roman" w:hAnsi="Times New Roman"/>
          <w:sz w:val="24"/>
          <w:szCs w:val="24"/>
        </w:rPr>
        <w:t>, ya que la tarjeta de crédito (</w:t>
      </w:r>
      <w:r w:rsidRPr="6E018E20" w:rsidR="004020C2">
        <w:rPr>
          <w:rFonts w:ascii="Times New Roman" w:hAnsi="Times New Roman"/>
          <w:sz w:val="24"/>
          <w:szCs w:val="24"/>
        </w:rPr>
        <w:t>Diners</w:t>
      </w:r>
      <w:r w:rsidRPr="6E018E20" w:rsidR="004020C2">
        <w:rPr>
          <w:rFonts w:ascii="Times New Roman" w:hAnsi="Times New Roman"/>
          <w:sz w:val="24"/>
          <w:szCs w:val="24"/>
        </w:rPr>
        <w:t xml:space="preserve"> Club Internacional) con la que realizó las compras, brinda el seguro de protección de compras; c) recurre a la Defensoría del Asegurado tras recibir el día 21 de enero del 2024 el correo de parte de </w:t>
      </w:r>
      <w:hyperlink r:id="R551cb7c8e966404b">
        <w:r w:rsidRPr="6E018E20" w:rsidR="004020C2">
          <w:rPr>
            <w:rStyle w:val="Hipervnculo"/>
            <w:rFonts w:ascii="Times New Roman" w:hAnsi="Times New Roman"/>
            <w:sz w:val="24"/>
            <w:szCs w:val="24"/>
          </w:rPr>
          <w:t>siniestros@crecerseguros.pe</w:t>
        </w:r>
      </w:hyperlink>
      <w:r w:rsidRPr="6E018E20" w:rsidR="004020C2">
        <w:rPr>
          <w:rFonts w:ascii="Times New Roman" w:hAnsi="Times New Roman"/>
          <w:i w:val="1"/>
          <w:iCs w:val="1"/>
          <w:sz w:val="24"/>
          <w:szCs w:val="24"/>
        </w:rPr>
        <w:t xml:space="preserve"> “RESOLUCION CASO 20005-2024 - ASEGURADO: </w:t>
      </w:r>
      <w:r w:rsidRPr="6E018E20" w:rsidR="66AA3DF1">
        <w:rPr>
          <w:rFonts w:ascii="Times New Roman" w:hAnsi="Times New Roman"/>
          <w:i w:val="1"/>
          <w:iCs w:val="1"/>
          <w:sz w:val="24"/>
          <w:szCs w:val="24"/>
        </w:rPr>
        <w:t>..........................................................................................</w:t>
      </w:r>
      <w:r w:rsidRPr="6E018E20" w:rsidR="004020C2">
        <w:rPr>
          <w:rFonts w:ascii="Times New Roman" w:hAnsi="Times New Roman"/>
          <w:i w:val="1"/>
          <w:iCs w:val="1"/>
          <w:sz w:val="24"/>
          <w:szCs w:val="24"/>
        </w:rPr>
        <w:t xml:space="preserve">- DNI: </w:t>
      </w:r>
      <w:r w:rsidRPr="6E018E20" w:rsidR="01938A2A">
        <w:rPr>
          <w:rFonts w:ascii="Times New Roman" w:hAnsi="Times New Roman"/>
          <w:i w:val="1"/>
          <w:iCs w:val="1"/>
          <w:sz w:val="24"/>
          <w:szCs w:val="24"/>
        </w:rPr>
        <w:t>....................</w:t>
      </w:r>
      <w:r w:rsidRPr="6E018E20" w:rsidR="004020C2">
        <w:rPr>
          <w:rFonts w:ascii="Times New Roman" w:hAnsi="Times New Roman"/>
          <w:i w:val="1"/>
          <w:iCs w:val="1"/>
          <w:sz w:val="24"/>
          <w:szCs w:val="24"/>
        </w:rPr>
        <w:t xml:space="preserve">”, </w:t>
      </w:r>
      <w:r w:rsidRPr="6E018E20" w:rsidR="004020C2">
        <w:rPr>
          <w:rFonts w:ascii="Times New Roman" w:hAnsi="Times New Roman"/>
          <w:sz w:val="24"/>
          <w:szCs w:val="24"/>
        </w:rPr>
        <w:t>mediante el cual le informan que su solicitud es improcedente y rechazan su pedido de protección de compra realizada con la tarjeta todo ello por NO haber sufrido lesiones personales ni ser amenazado, respuesta que a su parecer es arbitraria.</w:t>
      </w:r>
    </w:p>
    <w:p w:rsidRPr="004020C2" w:rsidR="004020C2" w:rsidP="004020C2" w:rsidRDefault="004020C2" w14:paraId="53E24775" w14:textId="17A81BA5">
      <w:pPr>
        <w:jc w:val="both"/>
        <w:rPr>
          <w:rFonts w:ascii="Times New Roman" w:hAnsi="Times New Roman"/>
          <w:sz w:val="24"/>
          <w:szCs w:val="24"/>
        </w:rPr>
      </w:pPr>
      <w:r w:rsidRPr="6E018E20" w:rsidR="004020C2">
        <w:rPr>
          <w:rFonts w:ascii="Times New Roman" w:hAnsi="Times New Roman"/>
          <w:sz w:val="24"/>
          <w:szCs w:val="24"/>
        </w:rPr>
        <w:t xml:space="preserve">Que, por su parte y en resumen la compañía de seguros sostiene que: </w:t>
      </w:r>
      <w:r w:rsidRPr="6E018E20" w:rsidR="004020C2">
        <w:rPr>
          <w:rStyle w:val="normaltextrun"/>
          <w:rFonts w:ascii="Times New Roman" w:hAnsi="Times New Roman"/>
          <w:sz w:val="24"/>
          <w:szCs w:val="24"/>
        </w:rPr>
        <w:t>a)</w:t>
      </w:r>
      <w:r w:rsidRPr="6E018E20" w:rsidR="004020C2">
        <w:rPr>
          <w:rFonts w:ascii="Times New Roman" w:hAnsi="Times New Roman"/>
          <w:sz w:val="24"/>
          <w:szCs w:val="24"/>
        </w:rPr>
        <w:t xml:space="preserve"> el señor </w:t>
      </w:r>
      <w:r w:rsidRPr="6E018E20" w:rsidR="26BD51F5">
        <w:rPr>
          <w:rFonts w:ascii="Times New Roman" w:hAnsi="Times New Roman"/>
          <w:sz w:val="24"/>
          <w:szCs w:val="24"/>
        </w:rPr>
        <w:t>....................</w:t>
      </w:r>
      <w:r w:rsidRPr="6E018E20" w:rsidR="004020C2">
        <w:rPr>
          <w:rFonts w:ascii="Times New Roman" w:hAnsi="Times New Roman"/>
          <w:sz w:val="24"/>
          <w:szCs w:val="24"/>
        </w:rPr>
        <w:t xml:space="preserve"> contrató su afiliación al seguro de protección de tarjeta del Banco Pichincha a través de </w:t>
      </w:r>
      <w:r w:rsidRPr="6E018E20" w:rsidR="004020C2">
        <w:rPr>
          <w:rFonts w:ascii="Times New Roman" w:hAnsi="Times New Roman"/>
          <w:sz w:val="24"/>
          <w:szCs w:val="24"/>
        </w:rPr>
        <w:t>Diners</w:t>
      </w:r>
      <w:r w:rsidRPr="6E018E20" w:rsidR="004020C2">
        <w:rPr>
          <w:rFonts w:ascii="Times New Roman" w:hAnsi="Times New Roman"/>
          <w:sz w:val="24"/>
          <w:szCs w:val="24"/>
        </w:rPr>
        <w:t xml:space="preserve"> Club; b) el señor </w:t>
      </w:r>
      <w:r w:rsidRPr="6E018E20" w:rsidR="26BD51F5">
        <w:rPr>
          <w:rFonts w:ascii="Times New Roman" w:hAnsi="Times New Roman"/>
          <w:sz w:val="24"/>
          <w:szCs w:val="24"/>
        </w:rPr>
        <w:t>....................</w:t>
      </w:r>
      <w:r w:rsidRPr="6E018E20" w:rsidR="004020C2">
        <w:rPr>
          <w:rFonts w:ascii="Times New Roman" w:hAnsi="Times New Roman"/>
          <w:sz w:val="24"/>
          <w:szCs w:val="24"/>
        </w:rPr>
        <w:t xml:space="preserve"> sufrió un siniestro en las circunstancias detalladas en la denuncia policial que presentó a nuestra Compañía; c) revisada la documentación por parte de nuestros asesores, se determinó que el siniestro reportado se dio en</w:t>
      </w:r>
      <w:r w:rsidRPr="6E018E20" w:rsidR="004020C2">
        <w:rPr>
          <w:rFonts w:ascii="Times New Roman" w:hAnsi="Times New Roman"/>
          <w:b w:val="1"/>
          <w:bCs w:val="1"/>
          <w:sz w:val="24"/>
          <w:szCs w:val="24"/>
        </w:rPr>
        <w:t xml:space="preserve"> </w:t>
      </w:r>
      <w:r w:rsidRPr="6E018E20" w:rsidR="004020C2">
        <w:rPr>
          <w:rFonts w:ascii="Times New Roman" w:hAnsi="Times New Roman"/>
          <w:sz w:val="24"/>
          <w:szCs w:val="24"/>
        </w:rPr>
        <w:t>circunstancias en las que el asegurado se encontraba en el interior de un taxi, en</w:t>
      </w:r>
      <w:r w:rsidRPr="6E018E20" w:rsidR="004020C2">
        <w:rPr>
          <w:rFonts w:ascii="Times New Roman" w:hAnsi="Times New Roman"/>
          <w:b w:val="1"/>
          <w:bCs w:val="1"/>
          <w:sz w:val="24"/>
          <w:szCs w:val="24"/>
        </w:rPr>
        <w:t xml:space="preserve"> </w:t>
      </w:r>
      <w:r w:rsidRPr="6E018E20" w:rsidR="004020C2">
        <w:rPr>
          <w:rFonts w:ascii="Times New Roman" w:hAnsi="Times New Roman"/>
          <w:sz w:val="24"/>
          <w:szCs w:val="24"/>
        </w:rPr>
        <w:t>momentos en que se encontraba arribando a su destino, donde el conductor del</w:t>
      </w:r>
      <w:r w:rsidRPr="6E018E20" w:rsidR="004020C2">
        <w:rPr>
          <w:rFonts w:ascii="Times New Roman" w:hAnsi="Times New Roman"/>
          <w:b w:val="1"/>
          <w:bCs w:val="1"/>
          <w:sz w:val="24"/>
          <w:szCs w:val="24"/>
          <w:u w:val="single"/>
        </w:rPr>
        <w:t xml:space="preserve"> </w:t>
      </w:r>
      <w:r w:rsidRPr="6E018E20" w:rsidR="004020C2">
        <w:rPr>
          <w:rFonts w:ascii="Times New Roman" w:hAnsi="Times New Roman"/>
          <w:sz w:val="24"/>
          <w:szCs w:val="24"/>
        </w:rPr>
        <w:t xml:space="preserve">taxi se dio a la fuga con las pertenecías del </w:t>
      </w:r>
      <w:r w:rsidRPr="6E018E20" w:rsidR="004020C2">
        <w:rPr>
          <w:rFonts w:ascii="Times New Roman" w:hAnsi="Times New Roman"/>
          <w:sz w:val="24"/>
          <w:szCs w:val="24"/>
        </w:rPr>
        <w:t>asegurado, dentro de las cuales se</w:t>
      </w:r>
      <w:r w:rsidRPr="6E018E20" w:rsidR="004020C2">
        <w:rPr>
          <w:rFonts w:ascii="Times New Roman" w:hAnsi="Times New Roman"/>
          <w:b w:val="1"/>
          <w:bCs w:val="1"/>
          <w:sz w:val="24"/>
          <w:szCs w:val="24"/>
          <w:u w:val="single"/>
        </w:rPr>
        <w:t xml:space="preserve"> </w:t>
      </w:r>
      <w:r w:rsidRPr="6E018E20" w:rsidR="004020C2">
        <w:rPr>
          <w:rFonts w:ascii="Times New Roman" w:hAnsi="Times New Roman"/>
          <w:sz w:val="24"/>
          <w:szCs w:val="24"/>
        </w:rPr>
        <w:t xml:space="preserve">encontraban una (01) bolsa de herramientas y prendas personales; d) </w:t>
      </w:r>
      <w:r w:rsidRPr="6E018E20" w:rsidR="004020C2">
        <w:rPr>
          <w:rFonts w:ascii="Times New Roman" w:hAnsi="Times New Roman"/>
          <w:b w:val="1"/>
          <w:bCs w:val="1"/>
          <w:sz w:val="24"/>
          <w:szCs w:val="24"/>
        </w:rPr>
        <w:t xml:space="preserve"> </w:t>
      </w:r>
      <w:r w:rsidRPr="6E018E20" w:rsidR="004020C2">
        <w:rPr>
          <w:rFonts w:ascii="Times New Roman" w:hAnsi="Times New Roman"/>
          <w:sz w:val="24"/>
          <w:szCs w:val="24"/>
        </w:rPr>
        <w:t xml:space="preserve">se verificó que los hechos anteriormente descritos no se encuentran configurados ni tipificados bajo cobertura de compra protegida solicitada por el Sr. </w:t>
      </w:r>
      <w:r w:rsidRPr="6E018E20" w:rsidR="26BD51F5">
        <w:rPr>
          <w:rFonts w:ascii="Times New Roman" w:hAnsi="Times New Roman"/>
          <w:sz w:val="24"/>
          <w:szCs w:val="24"/>
        </w:rPr>
        <w:t>....................</w:t>
      </w:r>
      <w:r w:rsidRPr="6E018E20" w:rsidR="004020C2">
        <w:rPr>
          <w:rFonts w:ascii="Times New Roman" w:hAnsi="Times New Roman"/>
          <w:sz w:val="24"/>
          <w:szCs w:val="24"/>
        </w:rPr>
        <w:t xml:space="preserve">; e) la póliza contratada por el señor. </w:t>
      </w:r>
      <w:r w:rsidRPr="6E018E20" w:rsidR="26BD51F5">
        <w:rPr>
          <w:rFonts w:ascii="Times New Roman" w:hAnsi="Times New Roman"/>
          <w:sz w:val="24"/>
          <w:szCs w:val="24"/>
        </w:rPr>
        <w:t>....................</w:t>
      </w:r>
      <w:r w:rsidRPr="6E018E20" w:rsidR="004020C2">
        <w:rPr>
          <w:rFonts w:ascii="Times New Roman" w:hAnsi="Times New Roman"/>
          <w:sz w:val="24"/>
          <w:szCs w:val="24"/>
        </w:rPr>
        <w:t xml:space="preserve"> cuenta con la cobertura de compra</w:t>
      </w:r>
      <w:r w:rsidRPr="6E018E20" w:rsidR="004020C2">
        <w:rPr>
          <w:rFonts w:ascii="Times New Roman" w:hAnsi="Times New Roman"/>
          <w:b w:val="1"/>
          <w:bCs w:val="1"/>
          <w:sz w:val="24"/>
          <w:szCs w:val="24"/>
        </w:rPr>
        <w:t xml:space="preserve"> </w:t>
      </w:r>
      <w:r w:rsidRPr="6E018E20" w:rsidR="004020C2">
        <w:rPr>
          <w:rFonts w:ascii="Times New Roman" w:hAnsi="Times New Roman"/>
          <w:sz w:val="24"/>
          <w:szCs w:val="24"/>
        </w:rPr>
        <w:t xml:space="preserve">protegida contra robo y asalto según se desprende de las propias condiciones generales de la póliza así como del Certificado de Segur; f) la compra protegida aplica únicamente en las situaciones contra robo y /o asalto; g)  las condiciones generales de la póliza definen ambos conceptos según lo siguiente:  robo es aquel acto de apoderamiento ilegítimo de un bien, empleando violencia contra la persona o amenazándola con un peligro inminente para su vida o integridad física y; el asalto, es la confrontación personal entre individuos, la amenaza de uso de fuerza, o la propia utilización de la fuerza, junto con el propósito de coaccionar al otro y evitar cualquier resistencia; h) de acuerdo al contenido de la denuncia policial las circunstancias en las que se da el siniestro reclamado, no es a consecuencia ni de un robo ni de un asalto, sino de hurto, donde no hubo violencia de ningún tipo, ni confrontación personal entre el conductor del vehículo ni el asegurado. </w:t>
      </w:r>
    </w:p>
    <w:p w:rsidRPr="00E96D56" w:rsidR="004020C2" w:rsidP="004020C2" w:rsidRDefault="004020C2" w14:paraId="5F3F728C" w14:textId="383213EB">
      <w:pPr>
        <w:jc w:val="both"/>
        <w:rPr>
          <w:rFonts w:ascii="Times New Roman" w:hAnsi="Times New Roman"/>
          <w:sz w:val="24"/>
          <w:szCs w:val="24"/>
        </w:rPr>
      </w:pPr>
      <w:r w:rsidRPr="004020C2">
        <w:rPr>
          <w:rStyle w:val="normaltextrun"/>
          <w:rFonts w:ascii="Times New Roman" w:hAnsi="Times New Roman"/>
          <w:sz w:val="24"/>
          <w:szCs w:val="24"/>
        </w:rPr>
        <w:t xml:space="preserve"> </w:t>
      </w:r>
      <w:r w:rsidRPr="004020C2">
        <w:rPr>
          <w:rFonts w:ascii="Times New Roman" w:hAnsi="Times New Roman"/>
          <w:b/>
          <w:sz w:val="24"/>
          <w:szCs w:val="24"/>
        </w:rPr>
        <w:t xml:space="preserve">CONSIDERANDO: </w:t>
      </w:r>
    </w:p>
    <w:p w:rsidRPr="00E96D56" w:rsidR="004020C2" w:rsidP="004020C2" w:rsidRDefault="004020C2" w14:paraId="2DD7FD2E" w14:textId="77777777">
      <w:pPr>
        <w:jc w:val="both"/>
        <w:rPr>
          <w:rStyle w:val="Textoennegrita"/>
          <w:rFonts w:ascii="Times New Roman" w:hAnsi="Times New Roman"/>
          <w:b w:val="0"/>
          <w:bCs w:val="0"/>
          <w:sz w:val="24"/>
          <w:szCs w:val="24"/>
          <w:lang w:eastAsia="es-ES"/>
        </w:rPr>
      </w:pPr>
      <w:r w:rsidRPr="00E96D56">
        <w:rPr>
          <w:rFonts w:ascii="Times New Roman" w:hAnsi="Times New Roman"/>
          <w:b/>
          <w:sz w:val="24"/>
          <w:szCs w:val="24"/>
        </w:rPr>
        <w:t>PRIMERO</w:t>
      </w:r>
      <w:r w:rsidRPr="004020C2">
        <w:rPr>
          <w:rFonts w:ascii="Times New Roman" w:hAnsi="Times New Roman"/>
          <w:sz w:val="24"/>
          <w:szCs w:val="24"/>
        </w:rPr>
        <w:t xml:space="preserve">: Conforme al Reglamento de la Defensoría del Asegurado, </w:t>
      </w:r>
      <w:r w:rsidRPr="00E96D56">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020C2" w:rsidR="004020C2" w:rsidP="004020C2" w:rsidRDefault="004020C2" w14:paraId="12239479" w14:textId="77777777">
      <w:pPr>
        <w:jc w:val="both"/>
        <w:rPr>
          <w:rStyle w:val="Textoennegrita"/>
          <w:rFonts w:ascii="Times New Roman" w:hAnsi="Times New Roman"/>
          <w:b w:val="0"/>
          <w:sz w:val="24"/>
          <w:szCs w:val="24"/>
        </w:rPr>
      </w:pPr>
      <w:r w:rsidRPr="004020C2">
        <w:rPr>
          <w:rStyle w:val="Textoennegrita"/>
          <w:rFonts w:ascii="Times New Roman" w:hAnsi="Times New Roman"/>
          <w:sz w:val="24"/>
          <w:szCs w:val="24"/>
        </w:rPr>
        <w:t xml:space="preserve">SEGUNDO: </w:t>
      </w:r>
      <w:r w:rsidRPr="004020C2">
        <w:rPr>
          <w:rFonts w:ascii="Times New Roman" w:hAnsi="Times New Roman"/>
          <w:sz w:val="24"/>
          <w:szCs w:val="24"/>
        </w:rPr>
        <w:t xml:space="preserve">Asimismo, de acuerdo a </w:t>
      </w:r>
      <w:r w:rsidRPr="00E96D56">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020C2" w:rsidR="004020C2" w:rsidP="004020C2" w:rsidRDefault="004020C2" w14:paraId="78F973C9" w14:textId="77777777">
      <w:pPr>
        <w:jc w:val="both"/>
        <w:rPr>
          <w:rFonts w:ascii="Times New Roman" w:hAnsi="Times New Roman"/>
          <w:sz w:val="24"/>
          <w:szCs w:val="24"/>
        </w:rPr>
      </w:pPr>
      <w:r w:rsidRPr="004020C2">
        <w:rPr>
          <w:rStyle w:val="Textoennegrita"/>
          <w:rFonts w:ascii="Times New Roman" w:hAnsi="Times New Roman"/>
          <w:sz w:val="24"/>
          <w:szCs w:val="24"/>
        </w:rPr>
        <w:t>TERCERO:</w:t>
      </w:r>
      <w:r w:rsidRPr="004020C2">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4020C2" w:rsidR="004020C2" w:rsidP="004020C2" w:rsidRDefault="004020C2" w14:paraId="4F8413D6" w14:textId="77777777">
      <w:pPr>
        <w:jc w:val="both"/>
        <w:rPr>
          <w:rFonts w:ascii="Times New Roman" w:hAnsi="Times New Roman"/>
          <w:sz w:val="24"/>
          <w:szCs w:val="24"/>
        </w:rPr>
      </w:pPr>
      <w:r w:rsidRPr="00E96D56">
        <w:rPr>
          <w:rFonts w:ascii="Times New Roman" w:hAnsi="Times New Roman"/>
          <w:b/>
          <w:sz w:val="24"/>
          <w:szCs w:val="24"/>
        </w:rPr>
        <w:t>CUARTO</w:t>
      </w:r>
      <w:r w:rsidRPr="004020C2">
        <w:rPr>
          <w:rFonts w:ascii="Times New Roman" w:hAnsi="Times New Roman"/>
          <w:b/>
          <w:sz w:val="24"/>
          <w:szCs w:val="24"/>
        </w:rPr>
        <w:t>:</w:t>
      </w:r>
      <w:r w:rsidRPr="004020C2">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4020C2" w:rsidR="004020C2" w:rsidP="004020C2" w:rsidRDefault="004020C2" w14:paraId="18F9E77D" w14:textId="77777777">
      <w:pPr>
        <w:jc w:val="both"/>
        <w:rPr>
          <w:rStyle w:val="Textoennegrita"/>
          <w:rFonts w:ascii="Times New Roman" w:hAnsi="Times New Roman"/>
          <w:sz w:val="24"/>
          <w:szCs w:val="24"/>
        </w:rPr>
      </w:pPr>
    </w:p>
    <w:p w:rsidRPr="004020C2" w:rsidR="004020C2" w:rsidP="004020C2" w:rsidRDefault="004020C2" w14:paraId="46326BB8" w14:textId="77777777">
      <w:pPr>
        <w:jc w:val="both"/>
        <w:rPr>
          <w:rFonts w:ascii="Times New Roman" w:hAnsi="Times New Roman"/>
          <w:sz w:val="24"/>
          <w:szCs w:val="24"/>
        </w:rPr>
      </w:pPr>
      <w:r w:rsidRPr="004020C2">
        <w:rPr>
          <w:rStyle w:val="Textoennegrita"/>
          <w:rFonts w:ascii="Times New Roman" w:hAnsi="Times New Roman"/>
          <w:sz w:val="24"/>
          <w:szCs w:val="24"/>
        </w:rPr>
        <w:lastRenderedPageBreak/>
        <w:t xml:space="preserve">QUINTO: </w:t>
      </w:r>
      <w:r w:rsidRPr="00E96D56">
        <w:rPr>
          <w:rStyle w:val="Textoennegrita"/>
          <w:rFonts w:ascii="Times New Roman" w:hAnsi="Times New Roman"/>
          <w:b w:val="0"/>
          <w:bCs w:val="0"/>
          <w:sz w:val="24"/>
          <w:szCs w:val="24"/>
        </w:rPr>
        <w:t>En materia procesal</w:t>
      </w:r>
      <w:r w:rsidRPr="004020C2">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4020C2" w:rsidR="004020C2" w:rsidP="004020C2" w:rsidRDefault="004020C2" w14:paraId="248D2916" w14:textId="77777777">
      <w:pPr>
        <w:jc w:val="both"/>
        <w:rPr>
          <w:rFonts w:ascii="Times New Roman" w:hAnsi="Times New Roman"/>
          <w:sz w:val="24"/>
          <w:szCs w:val="24"/>
        </w:rPr>
      </w:pPr>
      <w:r w:rsidRPr="00E96D56">
        <w:rPr>
          <w:rFonts w:ascii="Times New Roman" w:hAnsi="Times New Roman"/>
          <w:b/>
          <w:sz w:val="24"/>
          <w:szCs w:val="24"/>
        </w:rPr>
        <w:t>SEXTO</w:t>
      </w:r>
      <w:r w:rsidRPr="004020C2">
        <w:rPr>
          <w:rFonts w:ascii="Times New Roman" w:hAnsi="Times New Roman"/>
          <w:b/>
          <w:sz w:val="24"/>
          <w:szCs w:val="24"/>
        </w:rPr>
        <w:t>:</w:t>
      </w:r>
      <w:r w:rsidRPr="004020C2">
        <w:rPr>
          <w:rFonts w:ascii="Times New Roman" w:hAnsi="Times New Roman"/>
          <w:sz w:val="24"/>
          <w:szCs w:val="24"/>
        </w:rPr>
        <w:t xml:space="preserve"> </w:t>
      </w:r>
      <w:proofErr w:type="gramStart"/>
      <w:r w:rsidRPr="004020C2">
        <w:rPr>
          <w:rFonts w:ascii="Times New Roman" w:hAnsi="Times New Roman"/>
          <w:sz w:val="24"/>
          <w:szCs w:val="24"/>
        </w:rPr>
        <w:t>De acuerdo a</w:t>
      </w:r>
      <w:proofErr w:type="gramEnd"/>
      <w:r w:rsidRPr="004020C2">
        <w:rPr>
          <w:rFonts w:ascii="Times New Roman" w:hAnsi="Times New Roman"/>
          <w:sz w:val="24"/>
          <w:szCs w:val="24"/>
        </w:rPr>
        <w:t xml:space="preserve"> los términos contenidos en el rechazo, la reclamación y en la respectiva absolución, la cuestión controvertida es determinar si el rechazo de cobertura contenido en la CDR-20005/2024de fecha 21 de enero de 2024 es justificado o no.</w:t>
      </w:r>
    </w:p>
    <w:p w:rsidRPr="004020C2" w:rsidR="004020C2" w:rsidP="004020C2" w:rsidRDefault="004020C2" w14:paraId="51023FD8" w14:textId="77777777">
      <w:pPr>
        <w:jc w:val="both"/>
        <w:rPr>
          <w:rFonts w:ascii="Times New Roman" w:hAnsi="Times New Roman"/>
          <w:sz w:val="24"/>
          <w:szCs w:val="24"/>
        </w:rPr>
      </w:pPr>
      <w:r w:rsidRPr="004020C2">
        <w:rPr>
          <w:rFonts w:ascii="Times New Roman" w:hAnsi="Times New Roman"/>
          <w:sz w:val="24"/>
          <w:szCs w:val="24"/>
        </w:rPr>
        <w:t xml:space="preserve">La cuestión controvertida se limita, por consiguiente, en determinar si el evento ocurrido, se encuentra dentro de las coberturas contratadas. </w:t>
      </w:r>
    </w:p>
    <w:p w:rsidRPr="004020C2" w:rsidR="004020C2" w:rsidP="6E018E20" w:rsidRDefault="004020C2" w14:paraId="73FFE42C" w14:textId="79C35C8A">
      <w:pPr>
        <w:jc w:val="both"/>
        <w:rPr>
          <w:rFonts w:ascii="Times New Roman" w:hAnsi="Times New Roman"/>
          <w:b w:val="1"/>
          <w:bCs w:val="1"/>
          <w:sz w:val="24"/>
          <w:szCs w:val="24"/>
        </w:rPr>
      </w:pPr>
      <w:r w:rsidRPr="6E018E20" w:rsidR="004020C2">
        <w:rPr>
          <w:rFonts w:ascii="Times New Roman" w:hAnsi="Times New Roman"/>
          <w:b w:val="1"/>
          <w:bCs w:val="1"/>
          <w:sz w:val="24"/>
          <w:szCs w:val="24"/>
        </w:rPr>
        <w:t>SÉPTIMO:</w:t>
      </w:r>
      <w:r w:rsidRPr="6E018E20" w:rsidR="004020C2">
        <w:rPr>
          <w:rFonts w:ascii="Times New Roman" w:hAnsi="Times New Roman"/>
          <w:noProof/>
          <w:sz w:val="24"/>
          <w:szCs w:val="24"/>
        </w:rPr>
        <w:t xml:space="preserve">  En este caso, conforme a lo señalado en la denuncia policial, con fecha 14 de enero de 2024, al señor </w:t>
      </w:r>
      <w:r w:rsidRPr="6E018E20" w:rsidR="0E1AC709">
        <w:rPr>
          <w:rFonts w:ascii="Times New Roman" w:hAnsi="Times New Roman"/>
          <w:noProof/>
          <w:sz w:val="24"/>
          <w:szCs w:val="24"/>
        </w:rPr>
        <w:t>....................</w:t>
      </w:r>
      <w:r w:rsidRPr="6E018E20" w:rsidR="004020C2">
        <w:rPr>
          <w:rFonts w:ascii="Times New Roman" w:hAnsi="Times New Roman"/>
          <w:noProof/>
          <w:sz w:val="24"/>
          <w:szCs w:val="24"/>
        </w:rPr>
        <w:t xml:space="preserve"> un taxista le sustrajo sus pertenencias una vez que lo dejo en su destino:</w:t>
      </w:r>
    </w:p>
    <w:p w:rsidRPr="004020C2" w:rsidR="004020C2" w:rsidP="6E018E20" w:rsidRDefault="004020C2" w14:paraId="550B6123" w14:textId="614FBA8B">
      <w:pPr>
        <w:rPr>
          <w:rFonts w:ascii="Times New Roman" w:hAnsi="Times New Roman"/>
          <w:noProof/>
          <w:sz w:val="24"/>
          <w:szCs w:val="24"/>
        </w:rPr>
      </w:pPr>
      <w:r w:rsidRPr="6E018E20" w:rsidR="1230333D">
        <w:rPr>
          <w:rFonts w:ascii="Times New Roman" w:hAnsi="Times New Roman"/>
          <w:noProof/>
          <w:sz w:val="24"/>
          <w:szCs w:val="24"/>
        </w:rPr>
        <w:t>.................................................................................................................................................</w:t>
      </w:r>
    </w:p>
    <w:p w:rsidRPr="004020C2" w:rsidR="004020C2" w:rsidP="6E018E20" w:rsidRDefault="004020C2" w14:paraId="72D57837" w14:textId="02E6DB23">
      <w:pPr>
        <w:pStyle w:val="Normal"/>
        <w:rPr>
          <w:rFonts w:ascii="Times New Roman" w:hAnsi="Times New Roman"/>
          <w:noProof/>
          <w:sz w:val="24"/>
          <w:szCs w:val="24"/>
        </w:rPr>
      </w:pPr>
      <w:r w:rsidRPr="6E018E20" w:rsidR="004020C2">
        <w:rPr>
          <w:rFonts w:ascii="Times New Roman" w:hAnsi="Times New Roman"/>
          <w:noProof/>
          <w:sz w:val="24"/>
          <w:szCs w:val="24"/>
        </w:rPr>
        <w:t xml:space="preserve">Así, en la medida que había comprado herramientas con su tarjeta asegurada por </w:t>
      </w:r>
      <w:r w:rsidRPr="6E018E20" w:rsidR="4FB8BD60">
        <w:rPr>
          <w:rFonts w:ascii="Times New Roman" w:hAnsi="Times New Roman"/>
          <w:noProof/>
          <w:sz w:val="24"/>
          <w:szCs w:val="24"/>
        </w:rPr>
        <w:t>......................................</w:t>
      </w:r>
      <w:r w:rsidRPr="6E018E20" w:rsidR="004020C2">
        <w:rPr>
          <w:rFonts w:ascii="Times New Roman" w:hAnsi="Times New Roman"/>
          <w:noProof/>
          <w:sz w:val="24"/>
          <w:szCs w:val="24"/>
        </w:rPr>
        <w:t>, solicitó la cobertura por compra protegia a la aseguradora por la suma total de S/. 1,168.80 (Mil Ciento Sesenta y Ocho con 80/100 Soles).</w:t>
      </w:r>
    </w:p>
    <w:p w:rsidRPr="00E96D56" w:rsidR="004020C2" w:rsidP="004020C2" w:rsidRDefault="004020C2" w14:paraId="0A40F3D2" w14:textId="17AFB748">
      <w:pPr>
        <w:jc w:val="both"/>
        <w:rPr>
          <w:rFonts w:ascii="Times New Roman" w:hAnsi="Times New Roman"/>
          <w:sz w:val="24"/>
          <w:szCs w:val="24"/>
        </w:rPr>
      </w:pPr>
      <w:r w:rsidRPr="003939E3">
        <w:rPr>
          <w:rFonts w:ascii="Times New Roman" w:hAnsi="Times New Roman"/>
          <w:b/>
          <w:sz w:val="24"/>
          <w:szCs w:val="24"/>
        </w:rPr>
        <w:t>NOVENO:</w:t>
      </w:r>
      <w:r w:rsidRPr="004020C2">
        <w:rPr>
          <w:rFonts w:ascii="Times New Roman" w:hAnsi="Times New Roman"/>
          <w:sz w:val="24"/>
          <w:szCs w:val="24"/>
        </w:rPr>
        <w:t xml:space="preserve"> En autos obra copia del certificado del Seguro de Protección de Tarjetas en el cual se detalla la siguiente cobertura:</w:t>
      </w:r>
    </w:p>
    <w:p w:rsidRPr="004020C2" w:rsidR="004020C2" w:rsidP="004020C2" w:rsidRDefault="004020C2" w14:paraId="78D68605" w14:textId="074C39A9">
      <w:pPr>
        <w:pStyle w:val="Prrafodelista"/>
        <w:ind w:left="0"/>
        <w:jc w:val="center"/>
        <w:rPr>
          <w:rFonts w:ascii="Times New Roman" w:hAnsi="Times New Roman" w:cs="Times New Roman"/>
          <w:lang w:val="es-MX"/>
        </w:rPr>
      </w:pPr>
      <w:r w:rsidRPr="004020C2">
        <w:rPr>
          <w:rFonts w:ascii="Times New Roman" w:hAnsi="Times New Roman" w:cs="Times New Roman"/>
          <w:noProof/>
          <w:lang w:val="es-MX"/>
        </w:rPr>
        <w:drawing>
          <wp:inline distT="0" distB="0" distL="0" distR="0" wp14:anchorId="20C862AF" wp14:editId="469CC55C">
            <wp:extent cx="5581650" cy="1943100"/>
            <wp:effectExtent l="0" t="0" r="0" b="0"/>
            <wp:docPr id="5883452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1650" cy="1943100"/>
                    </a:xfrm>
                    <a:prstGeom prst="rect">
                      <a:avLst/>
                    </a:prstGeom>
                    <a:noFill/>
                    <a:ln>
                      <a:noFill/>
                    </a:ln>
                  </pic:spPr>
                </pic:pic>
              </a:graphicData>
            </a:graphic>
          </wp:inline>
        </w:drawing>
      </w:r>
    </w:p>
    <w:p w:rsidRPr="004020C2" w:rsidR="004020C2" w:rsidP="004020C2" w:rsidRDefault="004020C2" w14:paraId="58E059A3" w14:textId="77777777">
      <w:pPr>
        <w:pStyle w:val="Prrafodelista"/>
        <w:ind w:left="0"/>
        <w:jc w:val="center"/>
        <w:rPr>
          <w:rFonts w:ascii="Times New Roman" w:hAnsi="Times New Roman" w:cs="Times New Roman"/>
          <w:lang w:val="es-MX"/>
        </w:rPr>
      </w:pPr>
    </w:p>
    <w:p w:rsidRPr="004020C2" w:rsidR="004020C2" w:rsidP="004020C2" w:rsidRDefault="004020C2" w14:paraId="5331FD69" w14:textId="74ECEF7E">
      <w:pPr>
        <w:jc w:val="both"/>
        <w:rPr>
          <w:rFonts w:ascii="Times New Roman" w:hAnsi="Times New Roman"/>
          <w:sz w:val="24"/>
          <w:szCs w:val="24"/>
          <w:lang w:val="es-MX"/>
        </w:rPr>
      </w:pPr>
      <w:r w:rsidRPr="004020C2">
        <w:rPr>
          <w:rFonts w:ascii="Times New Roman" w:hAnsi="Times New Roman"/>
          <w:sz w:val="24"/>
          <w:szCs w:val="24"/>
          <w:lang w:val="es-MX"/>
        </w:rPr>
        <w:lastRenderedPageBreak/>
        <w:t>Al respecto, se verifica que solo se encuentran cubiertos los productos comprados con las tarjetas de titularidad del asegurado que hayan sido sustraídos a consecuencia de un robo y/o asalto, más no por hurto.</w:t>
      </w:r>
    </w:p>
    <w:p w:rsidRPr="003D2269" w:rsidR="004020C2" w:rsidP="004020C2" w:rsidRDefault="004020C2" w14:paraId="2F599F9E" w14:textId="16FF9822">
      <w:pPr>
        <w:jc w:val="both"/>
        <w:rPr>
          <w:rFonts w:ascii="Times New Roman" w:hAnsi="Times New Roman"/>
          <w:sz w:val="24"/>
          <w:szCs w:val="24"/>
          <w:lang w:val="es-MX"/>
        </w:rPr>
      </w:pPr>
      <w:r w:rsidRPr="004020C2">
        <w:rPr>
          <w:rFonts w:ascii="Times New Roman" w:hAnsi="Times New Roman"/>
          <w:sz w:val="24"/>
          <w:szCs w:val="24"/>
          <w:lang w:val="es-MX"/>
        </w:rPr>
        <w:t xml:space="preserve">En tal sentido, la contingencia del presente caso versa en verificar si el evento ocurrido pude ser calificado como robo, cuyo siniestro estaría </w:t>
      </w:r>
      <w:proofErr w:type="spellStart"/>
      <w:r w:rsidRPr="004020C2">
        <w:rPr>
          <w:rFonts w:ascii="Times New Roman" w:hAnsi="Times New Roman"/>
          <w:sz w:val="24"/>
          <w:szCs w:val="24"/>
          <w:lang w:val="es-MX"/>
        </w:rPr>
        <w:t>coberturado</w:t>
      </w:r>
      <w:proofErr w:type="spellEnd"/>
      <w:r w:rsidRPr="004020C2">
        <w:rPr>
          <w:rFonts w:ascii="Times New Roman" w:hAnsi="Times New Roman"/>
          <w:sz w:val="24"/>
          <w:szCs w:val="24"/>
          <w:lang w:val="es-MX"/>
        </w:rPr>
        <w:t xml:space="preserve"> o como hurto, en cuyo caso el rechazo estaría totalmente justificado. </w:t>
      </w:r>
    </w:p>
    <w:p w:rsidRPr="004020C2" w:rsidR="004020C2" w:rsidP="004020C2" w:rsidRDefault="004020C2" w14:paraId="5A14EFA0" w14:textId="7C23C8F2">
      <w:pPr>
        <w:jc w:val="both"/>
        <w:rPr>
          <w:rFonts w:ascii="Times New Roman" w:hAnsi="Times New Roman"/>
          <w:sz w:val="24"/>
          <w:szCs w:val="24"/>
        </w:rPr>
      </w:pPr>
      <w:r w:rsidRPr="004020C2">
        <w:rPr>
          <w:rFonts w:ascii="Times New Roman" w:hAnsi="Times New Roman"/>
          <w:sz w:val="24"/>
          <w:szCs w:val="24"/>
          <w:lang w:val="es-MX"/>
        </w:rPr>
        <w:t>Que, de conformidad con el Código Penal</w:t>
      </w:r>
      <w:r w:rsidRPr="004020C2">
        <w:rPr>
          <w:rFonts w:ascii="Times New Roman" w:hAnsi="Times New Roman"/>
          <w:sz w:val="24"/>
          <w:szCs w:val="24"/>
        </w:rPr>
        <w:t xml:space="preserve"> se deben tener presente los siguientes conceptos:</w:t>
      </w:r>
    </w:p>
    <w:p w:rsidRPr="004020C2" w:rsidR="004020C2" w:rsidP="004020C2" w:rsidRDefault="004020C2" w14:paraId="7039C3E2" w14:textId="77777777">
      <w:pPr>
        <w:pStyle w:val="Prrafodelista"/>
        <w:numPr>
          <w:ilvl w:val="0"/>
          <w:numId w:val="17"/>
        </w:numPr>
        <w:autoSpaceDE/>
        <w:autoSpaceDN/>
        <w:adjustRightInd/>
        <w:ind w:right="0"/>
        <w:contextualSpacing/>
        <w:rPr>
          <w:rFonts w:ascii="Times New Roman" w:hAnsi="Times New Roman" w:cs="Times New Roman"/>
          <w:b/>
          <w:bCs/>
        </w:rPr>
      </w:pPr>
      <w:r w:rsidRPr="004020C2">
        <w:rPr>
          <w:rFonts w:ascii="Times New Roman" w:hAnsi="Times New Roman" w:cs="Times New Roman"/>
          <w:b/>
          <w:bCs/>
        </w:rPr>
        <w:t>Hurto:</w:t>
      </w:r>
    </w:p>
    <w:p w:rsidRPr="004020C2" w:rsidR="004020C2" w:rsidP="004020C2" w:rsidRDefault="004020C2" w14:paraId="731CB17B" w14:textId="77777777">
      <w:pPr>
        <w:pStyle w:val="Prrafodelista"/>
        <w:ind w:left="780"/>
        <w:rPr>
          <w:rFonts w:ascii="Times New Roman" w:hAnsi="Times New Roman" w:cs="Times New Roman"/>
          <w:b/>
          <w:bCs/>
        </w:rPr>
      </w:pPr>
    </w:p>
    <w:p w:rsidRPr="004020C2" w:rsidR="004020C2" w:rsidP="004020C2" w:rsidRDefault="004020C2" w14:paraId="2ED1A99B" w14:textId="77777777">
      <w:pPr>
        <w:pStyle w:val="Prrafodelista"/>
        <w:ind w:left="780"/>
        <w:rPr>
          <w:rFonts w:ascii="Times New Roman" w:hAnsi="Times New Roman" w:cs="Times New Roman"/>
          <w:i/>
          <w:iCs/>
        </w:rPr>
      </w:pPr>
      <w:r w:rsidRPr="004020C2">
        <w:rPr>
          <w:rFonts w:ascii="Times New Roman" w:hAnsi="Times New Roman" w:cs="Times New Roman"/>
          <w:b/>
          <w:bCs/>
          <w:i/>
          <w:iCs/>
        </w:rPr>
        <w:t>“</w:t>
      </w:r>
      <w:bookmarkStart w:name="JD_o185.-Hurtos" w:id="2"/>
      <w:bookmarkEnd w:id="2"/>
      <w:r w:rsidRPr="004020C2">
        <w:rPr>
          <w:rFonts w:ascii="Times New Roman" w:hAnsi="Times New Roman" w:cs="Times New Roman"/>
          <w:b/>
          <w:bCs/>
          <w:i/>
          <w:iCs/>
        </w:rPr>
        <w:t>Artículo 185.- Hurto simple</w:t>
      </w:r>
      <w:r w:rsidRPr="004020C2">
        <w:rPr>
          <w:rFonts w:ascii="Times New Roman" w:hAnsi="Times New Roman" w:cs="Times New Roman"/>
          <w:i/>
          <w:iCs/>
        </w:rPr>
        <w:t> </w:t>
      </w:r>
    </w:p>
    <w:p w:rsidRPr="004020C2" w:rsidR="004020C2" w:rsidP="004020C2" w:rsidRDefault="004020C2" w14:paraId="3C6464C5" w14:textId="77777777">
      <w:pPr>
        <w:pStyle w:val="Prrafodelista"/>
        <w:ind w:left="780"/>
        <w:rPr>
          <w:rFonts w:ascii="Times New Roman" w:hAnsi="Times New Roman" w:cs="Times New Roman"/>
          <w:i/>
          <w:iCs/>
        </w:rPr>
      </w:pPr>
    </w:p>
    <w:p w:rsidR="004020C2" w:rsidP="003D2269" w:rsidRDefault="004020C2" w14:paraId="24061244" w14:textId="0F2A16EF">
      <w:pPr>
        <w:pStyle w:val="Prrafodelista"/>
        <w:ind w:left="780"/>
        <w:rPr>
          <w:rFonts w:ascii="Times New Roman" w:hAnsi="Times New Roman" w:cs="Times New Roman"/>
          <w:i/>
          <w:iCs/>
        </w:rPr>
      </w:pPr>
      <w:r w:rsidRPr="004020C2">
        <w:rPr>
          <w:rFonts w:ascii="Times New Roman" w:hAnsi="Times New Roman" w:cs="Times New Roman"/>
          <w:i/>
          <w:iCs/>
        </w:rPr>
        <w:t xml:space="preserve"> El que, para obtener provecho, </w:t>
      </w:r>
      <w:r w:rsidRPr="004020C2">
        <w:rPr>
          <w:rFonts w:ascii="Times New Roman" w:hAnsi="Times New Roman" w:cs="Times New Roman"/>
          <w:i/>
          <w:iCs/>
          <w:u w:val="single"/>
        </w:rPr>
        <w:t>se apodera ilegítimamente de un bien mueble</w:t>
      </w:r>
      <w:r w:rsidRPr="004020C2">
        <w:rPr>
          <w:rFonts w:ascii="Times New Roman" w:hAnsi="Times New Roman" w:cs="Times New Roman"/>
          <w:i/>
          <w:iCs/>
        </w:rPr>
        <w:t xml:space="preserve">, total o parcialmente ajeno, sustrayéndolo del lugar donde se encuentra, será reprimido con pena privativa de libertad no menor de uno ni mayor de tres años. Se </w:t>
      </w:r>
      <w:proofErr w:type="gramStart"/>
      <w:r w:rsidRPr="004020C2">
        <w:rPr>
          <w:rFonts w:ascii="Times New Roman" w:hAnsi="Times New Roman" w:cs="Times New Roman"/>
          <w:i/>
          <w:iCs/>
        </w:rPr>
        <w:t>equiparan</w:t>
      </w:r>
      <w:proofErr w:type="gramEnd"/>
      <w:r w:rsidRPr="004020C2">
        <w:rPr>
          <w:rFonts w:ascii="Times New Roman" w:hAnsi="Times New Roman" w:cs="Times New Roman"/>
          <w:i/>
          <w:iCs/>
        </w:rPr>
        <w:t xml:space="preserve"> a bien mueble la energía eléctrica, el gas, los hidrocarburos o sus productos derivados, el agua y cualquier otra energía o elemento que tenga valor económico, así como el espectro electromagnético y también los recursos pesqueros objeto de un mecanismo de asignación de Límites Máximos de Captura por Embarcación.</w:t>
      </w:r>
      <w:r w:rsidRPr="004020C2">
        <w:rPr>
          <w:rFonts w:ascii="Times New Roman" w:hAnsi="Times New Roman" w:cs="Times New Roman"/>
          <w:b/>
          <w:bCs/>
          <w:i/>
          <w:iCs/>
        </w:rPr>
        <w:t xml:space="preserve">” </w:t>
      </w:r>
      <w:r w:rsidRPr="004020C2">
        <w:rPr>
          <w:rFonts w:ascii="Times New Roman" w:hAnsi="Times New Roman" w:cs="Times New Roman"/>
          <w:i/>
          <w:iCs/>
        </w:rPr>
        <w:t> </w:t>
      </w:r>
    </w:p>
    <w:p w:rsidRPr="003D2269" w:rsidR="003D2269" w:rsidP="003D2269" w:rsidRDefault="003D2269" w14:paraId="13DE928B" w14:textId="77777777">
      <w:pPr>
        <w:pStyle w:val="Prrafodelista"/>
        <w:ind w:left="780"/>
        <w:rPr>
          <w:rFonts w:ascii="Times New Roman" w:hAnsi="Times New Roman" w:cs="Times New Roman"/>
          <w:b/>
          <w:bCs/>
          <w:i/>
          <w:iCs/>
        </w:rPr>
      </w:pPr>
    </w:p>
    <w:p w:rsidRPr="004020C2" w:rsidR="004020C2" w:rsidP="004020C2" w:rsidRDefault="004020C2" w14:paraId="17F78C3A" w14:textId="77777777">
      <w:pPr>
        <w:pStyle w:val="Prrafodelista"/>
        <w:numPr>
          <w:ilvl w:val="0"/>
          <w:numId w:val="17"/>
        </w:numPr>
        <w:autoSpaceDE/>
        <w:autoSpaceDN/>
        <w:adjustRightInd/>
        <w:ind w:right="0"/>
        <w:contextualSpacing/>
        <w:rPr>
          <w:rFonts w:ascii="Times New Roman" w:hAnsi="Times New Roman" w:cs="Times New Roman"/>
          <w:b/>
          <w:bCs/>
        </w:rPr>
      </w:pPr>
      <w:r w:rsidRPr="004020C2">
        <w:rPr>
          <w:rFonts w:ascii="Times New Roman" w:hAnsi="Times New Roman" w:cs="Times New Roman"/>
          <w:b/>
          <w:bCs/>
        </w:rPr>
        <w:t>Robo:</w:t>
      </w:r>
    </w:p>
    <w:p w:rsidRPr="004020C2" w:rsidR="004020C2" w:rsidP="004020C2" w:rsidRDefault="004020C2" w14:paraId="0ECB5887" w14:textId="77777777">
      <w:pPr>
        <w:pStyle w:val="Prrafodelista"/>
        <w:ind w:left="780"/>
        <w:rPr>
          <w:rFonts w:ascii="Times New Roman" w:hAnsi="Times New Roman" w:cs="Times New Roman"/>
          <w:b/>
          <w:bCs/>
          <w:i/>
          <w:iCs/>
        </w:rPr>
      </w:pPr>
    </w:p>
    <w:p w:rsidRPr="004020C2" w:rsidR="004020C2" w:rsidP="004020C2" w:rsidRDefault="004020C2" w14:paraId="2A0FE326" w14:textId="77777777">
      <w:pPr>
        <w:pStyle w:val="Prrafodelista"/>
        <w:ind w:left="780"/>
        <w:rPr>
          <w:rFonts w:ascii="Times New Roman" w:hAnsi="Times New Roman" w:cs="Times New Roman"/>
          <w:i/>
          <w:iCs/>
        </w:rPr>
      </w:pPr>
      <w:r w:rsidRPr="004020C2">
        <w:rPr>
          <w:rFonts w:ascii="Times New Roman" w:hAnsi="Times New Roman" w:cs="Times New Roman"/>
          <w:b/>
          <w:bCs/>
          <w:i/>
          <w:iCs/>
        </w:rPr>
        <w:t>"Artículo 188.- Robo</w:t>
      </w:r>
      <w:r w:rsidRPr="004020C2">
        <w:rPr>
          <w:rFonts w:ascii="Times New Roman" w:hAnsi="Times New Roman" w:cs="Times New Roman"/>
          <w:i/>
          <w:iCs/>
        </w:rPr>
        <w:t> </w:t>
      </w:r>
    </w:p>
    <w:p w:rsidRPr="004020C2" w:rsidR="004020C2" w:rsidP="004020C2" w:rsidRDefault="004020C2" w14:paraId="3E89F3CF" w14:textId="77777777">
      <w:pPr>
        <w:pStyle w:val="Prrafodelista"/>
        <w:ind w:left="780"/>
        <w:rPr>
          <w:rFonts w:ascii="Times New Roman" w:hAnsi="Times New Roman" w:cs="Times New Roman"/>
          <w:i/>
          <w:iCs/>
        </w:rPr>
      </w:pPr>
    </w:p>
    <w:p w:rsidR="004020C2" w:rsidP="003D2269" w:rsidRDefault="004020C2" w14:paraId="3BC98B13" w14:textId="457DDB6B">
      <w:pPr>
        <w:pStyle w:val="Prrafodelista"/>
        <w:ind w:left="780"/>
        <w:rPr>
          <w:rFonts w:ascii="Times New Roman" w:hAnsi="Times New Roman" w:cs="Times New Roman"/>
        </w:rPr>
      </w:pPr>
      <w:r w:rsidRPr="004020C2">
        <w:rPr>
          <w:rFonts w:ascii="Times New Roman" w:hAnsi="Times New Roman" w:cs="Times New Roman"/>
          <w:i/>
          <w:iCs/>
        </w:rPr>
        <w:t xml:space="preserve">El que se apodera ilegítimamente de un bien mueble total o parcialmente ajeno, para aprovecharse de él, sustrayéndolo del lugar en que se encuentra, </w:t>
      </w:r>
      <w:r w:rsidRPr="004020C2">
        <w:rPr>
          <w:rFonts w:ascii="Times New Roman" w:hAnsi="Times New Roman" w:cs="Times New Roman"/>
          <w:i/>
          <w:iCs/>
          <w:u w:val="single"/>
        </w:rPr>
        <w:t>empleando violencia contra la persona o amenazándola con un peligro inminente para su vida o integridad física</w:t>
      </w:r>
      <w:r w:rsidRPr="004020C2">
        <w:rPr>
          <w:rFonts w:ascii="Times New Roman" w:hAnsi="Times New Roman" w:cs="Times New Roman"/>
          <w:i/>
          <w:iCs/>
        </w:rPr>
        <w:t xml:space="preserve"> será reprimido con pena privativa de libertad no menor de tres ni mayor de ocho años." (</w:t>
      </w:r>
      <w:r w:rsidRPr="004020C2">
        <w:rPr>
          <w:rFonts w:ascii="Times New Roman" w:hAnsi="Times New Roman" w:cs="Times New Roman"/>
        </w:rPr>
        <w:t>el subrayado es nuestro).</w:t>
      </w:r>
    </w:p>
    <w:p w:rsidRPr="003D2269" w:rsidR="003D2269" w:rsidP="003D2269" w:rsidRDefault="003D2269" w14:paraId="1C3F5579" w14:textId="77777777">
      <w:pPr>
        <w:pStyle w:val="Prrafodelista"/>
        <w:ind w:left="780"/>
        <w:rPr>
          <w:rFonts w:ascii="Times New Roman" w:hAnsi="Times New Roman" w:cs="Times New Roman"/>
        </w:rPr>
      </w:pPr>
    </w:p>
    <w:p w:rsidRPr="003D2269" w:rsidR="004020C2" w:rsidP="004020C2" w:rsidRDefault="004020C2" w14:paraId="34CA4758" w14:textId="692BD7AE">
      <w:pPr>
        <w:jc w:val="both"/>
        <w:rPr>
          <w:rFonts w:ascii="Times New Roman" w:hAnsi="Times New Roman"/>
          <w:noProof/>
          <w:sz w:val="24"/>
          <w:szCs w:val="24"/>
        </w:rPr>
      </w:pPr>
      <w:r w:rsidRPr="004020C2">
        <w:rPr>
          <w:rFonts w:ascii="Times New Roman" w:hAnsi="Times New Roman"/>
          <w:noProof/>
          <w:sz w:val="24"/>
          <w:szCs w:val="24"/>
        </w:rPr>
        <w:t>Así, en la medida que para la sustracción de las pertenencias del reclamante no se empleo violencia ni se realizó bajo amenaza, estariamos ante un hurto, lo cual no es un evento coberturado por la póliza contrada.</w:t>
      </w:r>
    </w:p>
    <w:p w:rsidRPr="004020C2" w:rsidR="004020C2" w:rsidP="004020C2" w:rsidRDefault="004020C2" w14:paraId="131FBBC8" w14:textId="334D8842">
      <w:pPr>
        <w:jc w:val="both"/>
        <w:rPr>
          <w:rFonts w:ascii="Times New Roman" w:hAnsi="Times New Roman"/>
          <w:sz w:val="24"/>
          <w:szCs w:val="24"/>
        </w:rPr>
      </w:pPr>
      <w:r w:rsidRPr="004020C2">
        <w:rPr>
          <w:rFonts w:ascii="Times New Roman" w:hAnsi="Times New Roman"/>
          <w:noProof/>
          <w:sz w:val="24"/>
          <w:szCs w:val="24"/>
        </w:rPr>
        <w:t xml:space="preserve">Así, </w:t>
      </w:r>
      <w:r w:rsidRPr="004020C2">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4020C2">
        <w:rPr>
          <w:rFonts w:ascii="Times New Roman" w:hAnsi="Times New Roman"/>
          <w:sz w:val="24"/>
          <w:szCs w:val="24"/>
        </w:rPr>
        <w:t>en razón del</w:t>
      </w:r>
      <w:proofErr w:type="gramEnd"/>
      <w:r w:rsidRPr="004020C2">
        <w:rPr>
          <w:rFonts w:ascii="Times New Roman" w:hAnsi="Times New Roman"/>
          <w:sz w:val="24"/>
          <w:szCs w:val="24"/>
        </w:rPr>
        <w:t xml:space="preserve"> cual se estructuró el equilibrio contractual. </w:t>
      </w:r>
    </w:p>
    <w:p w:rsidRPr="004020C2" w:rsidR="004020C2" w:rsidP="004020C2" w:rsidRDefault="004020C2" w14:paraId="4373912B" w14:textId="77777777">
      <w:pPr>
        <w:jc w:val="both"/>
        <w:rPr>
          <w:rFonts w:ascii="Times New Roman" w:hAnsi="Times New Roman"/>
          <w:sz w:val="24"/>
          <w:szCs w:val="24"/>
        </w:rPr>
      </w:pPr>
      <w:r w:rsidRPr="004020C2">
        <w:rPr>
          <w:rFonts w:ascii="Times New Roman" w:hAnsi="Times New Roman"/>
          <w:sz w:val="24"/>
          <w:szCs w:val="24"/>
        </w:rPr>
        <w:t xml:space="preserve">Al respecto, es aplicable lo sancionado en la sétima regla interpretativa contenida en el artículo IV de la Ley Nro. 29946 – Ley del Contrato de Seguro: </w:t>
      </w:r>
      <w:r w:rsidRPr="004020C2">
        <w:rPr>
          <w:rFonts w:ascii="Times New Roman" w:hAnsi="Times New Roman"/>
          <w:b/>
          <w:bCs/>
          <w:i/>
          <w:iCs/>
          <w:sz w:val="24"/>
          <w:szCs w:val="24"/>
        </w:rPr>
        <w:t>“La cobertura,</w:t>
      </w:r>
      <w:r w:rsidRPr="004020C2">
        <w:rPr>
          <w:rFonts w:ascii="Times New Roman" w:hAnsi="Times New Roman"/>
          <w:i/>
          <w:iCs/>
          <w:sz w:val="24"/>
          <w:szCs w:val="24"/>
        </w:rPr>
        <w:t xml:space="preserve"> exclusiones </w:t>
      </w:r>
      <w:r w:rsidRPr="004020C2">
        <w:rPr>
          <w:rFonts w:ascii="Times New Roman" w:hAnsi="Times New Roman"/>
          <w:b/>
          <w:bCs/>
          <w:i/>
          <w:iCs/>
          <w:sz w:val="24"/>
          <w:szCs w:val="24"/>
        </w:rPr>
        <w:t xml:space="preserve">y, en general, la extensión del riesgo, </w:t>
      </w:r>
      <w:r w:rsidRPr="004020C2">
        <w:rPr>
          <w:rFonts w:ascii="Times New Roman" w:hAnsi="Times New Roman"/>
          <w:i/>
          <w:iCs/>
          <w:sz w:val="24"/>
          <w:szCs w:val="24"/>
        </w:rPr>
        <w:t xml:space="preserve">así como los derechos de los beneficiarios, previstos en el contrato de seguro, </w:t>
      </w:r>
      <w:r w:rsidRPr="004020C2">
        <w:rPr>
          <w:rFonts w:ascii="Times New Roman" w:hAnsi="Times New Roman"/>
          <w:b/>
          <w:bCs/>
          <w:i/>
          <w:iCs/>
          <w:sz w:val="24"/>
          <w:szCs w:val="24"/>
        </w:rPr>
        <w:t xml:space="preserve">deben interpretarse literalmente” </w:t>
      </w:r>
      <w:r w:rsidRPr="004020C2">
        <w:rPr>
          <w:rFonts w:ascii="Times New Roman" w:hAnsi="Times New Roman"/>
          <w:sz w:val="24"/>
          <w:szCs w:val="24"/>
        </w:rPr>
        <w:t>(lo destacado es nuestro); y, en este sentido, carece de sustento pretender que la aseguradora deba otorgar cobertura a riesgos que no han sido aceptados.</w:t>
      </w:r>
    </w:p>
    <w:p w:rsidRPr="004020C2" w:rsidR="004020C2" w:rsidP="004020C2" w:rsidRDefault="004020C2" w14:paraId="4394EA39" w14:textId="77777777">
      <w:pPr>
        <w:jc w:val="both"/>
        <w:rPr>
          <w:rFonts w:ascii="Times New Roman" w:hAnsi="Times New Roman"/>
          <w:sz w:val="24"/>
          <w:szCs w:val="24"/>
        </w:rPr>
      </w:pPr>
    </w:p>
    <w:p w:rsidRPr="003D2269" w:rsidR="004020C2" w:rsidP="004020C2" w:rsidRDefault="004020C2" w14:paraId="3702284C" w14:textId="26A0D6B2">
      <w:pPr>
        <w:jc w:val="both"/>
        <w:rPr>
          <w:rStyle w:val="Textoennegrita"/>
          <w:rFonts w:ascii="Times New Roman" w:hAnsi="Times New Roman"/>
          <w:b w:val="0"/>
          <w:bCs w:val="0"/>
          <w:sz w:val="24"/>
          <w:szCs w:val="24"/>
          <w:lang w:val="es-MX"/>
        </w:rPr>
      </w:pPr>
      <w:r w:rsidRPr="004020C2">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tarjetas contratado</w:t>
      </w:r>
      <w:r w:rsidRPr="004020C2">
        <w:rPr>
          <w:rFonts w:ascii="Times New Roman" w:hAnsi="Times New Roman"/>
          <w:bCs/>
          <w:sz w:val="24"/>
          <w:szCs w:val="24"/>
          <w:lang w:val="es-MX"/>
        </w:rPr>
        <w:t>.</w:t>
      </w:r>
    </w:p>
    <w:p w:rsidRPr="003D2269" w:rsidR="004020C2" w:rsidP="004020C2" w:rsidRDefault="004020C2" w14:paraId="68D0BF61" w14:textId="77777777">
      <w:pPr>
        <w:jc w:val="both"/>
        <w:rPr>
          <w:rStyle w:val="Textoennegrita"/>
          <w:rFonts w:ascii="Times New Roman" w:hAnsi="Times New Roman"/>
          <w:b w:val="0"/>
          <w:bCs w:val="0"/>
          <w:sz w:val="24"/>
          <w:szCs w:val="24"/>
          <w:lang w:val="es-ES"/>
        </w:rPr>
      </w:pPr>
      <w:r w:rsidRPr="003D2269">
        <w:rPr>
          <w:rStyle w:val="Textoennegrita"/>
          <w:rFonts w:ascii="Times New Roman" w:hAnsi="Times New Roman"/>
          <w:b w:val="0"/>
          <w:bCs w:val="0"/>
          <w:sz w:val="24"/>
          <w:szCs w:val="24"/>
        </w:rPr>
        <w:t>Consecuentemente, en el presente caso no se ha probado ninguno de los supuestos de hecho que materializarían la cobertura</w:t>
      </w:r>
      <w:r w:rsidRPr="003D2269">
        <w:rPr>
          <w:rFonts w:ascii="Times New Roman" w:hAnsi="Times New Roman"/>
          <w:b/>
          <w:bCs/>
          <w:sz w:val="24"/>
          <w:szCs w:val="24"/>
          <w:lang w:val="es-MX"/>
        </w:rPr>
        <w:t xml:space="preserve"> </w:t>
      </w:r>
      <w:r w:rsidRPr="003D2269">
        <w:rPr>
          <w:rFonts w:ascii="Times New Roman" w:hAnsi="Times New Roman"/>
          <w:sz w:val="24"/>
          <w:szCs w:val="24"/>
          <w:lang w:val="es-MX"/>
        </w:rPr>
        <w:t>del seguro contratado</w:t>
      </w:r>
      <w:r w:rsidRPr="003D2269">
        <w:rPr>
          <w:rStyle w:val="Textoennegrita"/>
          <w:rFonts w:ascii="Times New Roman" w:hAnsi="Times New Roman"/>
          <w:b w:val="0"/>
          <w:bCs w:val="0"/>
          <w:sz w:val="24"/>
          <w:szCs w:val="24"/>
        </w:rPr>
        <w:t>, esto es, no se ha demostrado la existencia de un siniestro que deba ser indemnizado bajo el seguro contratado.</w:t>
      </w:r>
    </w:p>
    <w:p w:rsidRPr="004020C2" w:rsidR="004020C2" w:rsidP="004020C2" w:rsidRDefault="004020C2" w14:paraId="6F0AFA05" w14:textId="77777777">
      <w:pPr>
        <w:tabs>
          <w:tab w:val="left" w:pos="2386"/>
        </w:tabs>
        <w:jc w:val="both"/>
        <w:outlineLvl w:val="0"/>
        <w:rPr>
          <w:rFonts w:ascii="Times New Roman" w:hAnsi="Times New Roman"/>
          <w:b/>
          <w:sz w:val="24"/>
          <w:szCs w:val="24"/>
        </w:rPr>
      </w:pPr>
      <w:r w:rsidRPr="004020C2">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3D2269" w:rsidR="004020C2" w:rsidP="004020C2" w:rsidRDefault="004020C2" w14:paraId="3674E8EB" w14:textId="065653B7">
      <w:pPr>
        <w:jc w:val="both"/>
        <w:rPr>
          <w:rFonts w:ascii="Times New Roman" w:hAnsi="Times New Roman"/>
          <w:b/>
          <w:sz w:val="24"/>
          <w:szCs w:val="24"/>
        </w:rPr>
      </w:pPr>
      <w:r w:rsidRPr="004020C2">
        <w:rPr>
          <w:rFonts w:ascii="Times New Roman" w:hAnsi="Times New Roman"/>
          <w:b/>
          <w:sz w:val="24"/>
          <w:szCs w:val="24"/>
        </w:rPr>
        <w:t>RESUELVE:</w:t>
      </w:r>
    </w:p>
    <w:p w:rsidRPr="004020C2" w:rsidR="004020C2" w:rsidP="004020C2" w:rsidRDefault="004020C2" w14:paraId="3E185DDB" w14:textId="2140E645">
      <w:pPr>
        <w:jc w:val="both"/>
        <w:rPr>
          <w:rFonts w:ascii="Times New Roman" w:hAnsi="Times New Roman"/>
          <w:sz w:val="24"/>
          <w:szCs w:val="24"/>
          <w:lang w:val="es-MX"/>
        </w:rPr>
      </w:pPr>
      <w:r w:rsidRPr="6E018E20" w:rsidR="004020C2">
        <w:rPr>
          <w:rFonts w:ascii="Times New Roman" w:hAnsi="Times New Roman"/>
          <w:sz w:val="24"/>
          <w:szCs w:val="24"/>
        </w:rPr>
        <w:t>Declarar</w:t>
      </w:r>
      <w:r w:rsidRPr="6E018E20" w:rsidR="004020C2">
        <w:rPr>
          <w:rFonts w:ascii="Times New Roman" w:hAnsi="Times New Roman"/>
          <w:b w:val="1"/>
          <w:bCs w:val="1"/>
          <w:sz w:val="24"/>
          <w:szCs w:val="24"/>
        </w:rPr>
        <w:t xml:space="preserve"> INFUNDADA </w:t>
      </w:r>
      <w:r w:rsidRPr="6E018E20" w:rsidR="004020C2">
        <w:rPr>
          <w:rFonts w:ascii="Times New Roman" w:hAnsi="Times New Roman"/>
          <w:sz w:val="24"/>
          <w:szCs w:val="24"/>
        </w:rPr>
        <w:t>la reclamación</w:t>
      </w:r>
      <w:r w:rsidRPr="6E018E20" w:rsidR="004020C2">
        <w:rPr>
          <w:rFonts w:ascii="Times New Roman" w:hAnsi="Times New Roman"/>
          <w:b w:val="1"/>
          <w:bCs w:val="1"/>
          <w:sz w:val="24"/>
          <w:szCs w:val="24"/>
        </w:rPr>
        <w:t xml:space="preserve"> </w:t>
      </w:r>
      <w:r w:rsidRPr="6E018E20" w:rsidR="004020C2">
        <w:rPr>
          <w:rFonts w:ascii="Times New Roman" w:hAnsi="Times New Roman"/>
          <w:sz w:val="24"/>
          <w:szCs w:val="24"/>
        </w:rPr>
        <w:t>interpuesta</w:t>
      </w:r>
      <w:r w:rsidRPr="6E018E20" w:rsidR="004020C2">
        <w:rPr>
          <w:rFonts w:ascii="Times New Roman" w:hAnsi="Times New Roman"/>
          <w:sz w:val="24"/>
          <w:szCs w:val="24"/>
          <w:lang w:val="es-MX"/>
        </w:rPr>
        <w:t xml:space="preserve"> por</w:t>
      </w:r>
      <w:r w:rsidRPr="6E018E20" w:rsidR="004020C2">
        <w:rPr>
          <w:rFonts w:ascii="Times New Roman" w:hAnsi="Times New Roman"/>
          <w:b w:val="1"/>
          <w:bCs w:val="1"/>
          <w:sz w:val="24"/>
          <w:szCs w:val="24"/>
          <w:lang w:val="es-MX"/>
        </w:rPr>
        <w:t xml:space="preserve"> </w:t>
      </w:r>
      <w:r w:rsidRPr="6E018E20" w:rsidR="52D54694">
        <w:rPr>
          <w:rFonts w:ascii="Times New Roman" w:hAnsi="Times New Roman"/>
          <w:b w:val="1"/>
          <w:bCs w:val="1"/>
          <w:sz w:val="24"/>
          <w:szCs w:val="24"/>
        </w:rPr>
        <w:t>...............................................................................</w:t>
      </w:r>
      <w:r w:rsidRPr="6E018E20" w:rsidR="004020C2">
        <w:rPr>
          <w:rFonts w:ascii="Times New Roman" w:hAnsi="Times New Roman"/>
          <w:sz w:val="24"/>
          <w:szCs w:val="24"/>
          <w:lang w:val="es-MX"/>
        </w:rPr>
        <w:t xml:space="preserve"> </w:t>
      </w:r>
      <w:r w:rsidRPr="6E018E20" w:rsidR="004020C2">
        <w:rPr>
          <w:rFonts w:ascii="Times New Roman" w:hAnsi="Times New Roman"/>
          <w:sz w:val="24"/>
          <w:szCs w:val="24"/>
        </w:rPr>
        <w:t xml:space="preserve">contra </w:t>
      </w:r>
      <w:r w:rsidRPr="6E018E20" w:rsidR="4FB8BD60">
        <w:rPr>
          <w:rFonts w:ascii="Times New Roman" w:hAnsi="Times New Roman"/>
          <w:b w:val="1"/>
          <w:bCs w:val="1"/>
          <w:sz w:val="24"/>
          <w:szCs w:val="24"/>
        </w:rPr>
        <w:t>......................................</w:t>
      </w:r>
      <w:r w:rsidRPr="6E018E20" w:rsidR="004020C2">
        <w:rPr>
          <w:rFonts w:ascii="Times New Roman" w:hAnsi="Times New Roman"/>
          <w:b w:val="1"/>
          <w:bCs w:val="1"/>
          <w:sz w:val="24"/>
          <w:szCs w:val="24"/>
          <w:lang w:val="es-MX"/>
        </w:rPr>
        <w:t xml:space="preserve"> </w:t>
      </w:r>
      <w:r w:rsidRPr="6E018E20" w:rsidR="004020C2">
        <w:rPr>
          <w:rFonts w:ascii="Times New Roman" w:hAnsi="Times New Roman"/>
          <w:sz w:val="24"/>
          <w:szCs w:val="24"/>
        </w:rPr>
        <w:t>correspondiente al</w:t>
      </w:r>
      <w:r w:rsidRPr="6E018E20" w:rsidR="004020C2">
        <w:rPr>
          <w:rFonts w:ascii="Times New Roman" w:hAnsi="Times New Roman"/>
          <w:b w:val="1"/>
          <w:bCs w:val="1"/>
          <w:sz w:val="24"/>
          <w:szCs w:val="24"/>
          <w:lang w:val="es-MX"/>
        </w:rPr>
        <w:t xml:space="preserve"> SEGURO DE PROTECCIÓN DE TARJETAS </w:t>
      </w:r>
      <w:r w:rsidRPr="6E018E20" w:rsidR="004020C2">
        <w:rPr>
          <w:rFonts w:ascii="Times New Roman" w:hAnsi="Times New Roman"/>
          <w:sz w:val="24"/>
          <w:szCs w:val="24"/>
          <w:lang w:val="es-MX"/>
        </w:rPr>
        <w:t>con</w:t>
      </w:r>
      <w:r w:rsidRPr="6E018E20" w:rsidR="004020C2">
        <w:rPr>
          <w:rFonts w:ascii="Times New Roman" w:hAnsi="Times New Roman"/>
          <w:b w:val="1"/>
          <w:bCs w:val="1"/>
          <w:sz w:val="24"/>
          <w:szCs w:val="24"/>
          <w:lang w:val="es-MX"/>
        </w:rPr>
        <w:t xml:space="preserve"> CERTIFICADO </w:t>
      </w:r>
      <w:r w:rsidRPr="6E018E20" w:rsidR="004020C2">
        <w:rPr>
          <w:rFonts w:ascii="Times New Roman" w:hAnsi="Times New Roman"/>
          <w:b w:val="1"/>
          <w:bCs w:val="1"/>
          <w:sz w:val="24"/>
          <w:szCs w:val="24"/>
          <w:lang w:val="es-MX"/>
        </w:rPr>
        <w:t>N°</w:t>
      </w:r>
      <w:r w:rsidRPr="6E018E20" w:rsidR="004020C2">
        <w:rPr>
          <w:rFonts w:ascii="Times New Roman" w:hAnsi="Times New Roman"/>
          <w:b w:val="1"/>
          <w:bCs w:val="1"/>
          <w:sz w:val="24"/>
          <w:szCs w:val="24"/>
          <w:lang w:val="es-MX"/>
        </w:rPr>
        <w:t xml:space="preserve"> </w:t>
      </w:r>
      <w:r w:rsidRPr="6E018E20" w:rsidR="3914DC95">
        <w:rPr>
          <w:rFonts w:ascii="Times New Roman" w:hAnsi="Times New Roman"/>
          <w:b w:val="1"/>
          <w:bCs w:val="1"/>
          <w:sz w:val="24"/>
          <w:szCs w:val="24"/>
        </w:rPr>
        <w:t>........................</w:t>
      </w:r>
      <w:r w:rsidRPr="6E018E20" w:rsidR="004020C2">
        <w:rPr>
          <w:rFonts w:ascii="Times New Roman" w:hAnsi="Times New Roman"/>
          <w:sz w:val="24"/>
          <w:szCs w:val="24"/>
          <w:lang w:val="es-MX"/>
        </w:rPr>
        <w:t>, quedando a salvo el derecho de la reclamante para recurrir ante las instancias que consideren pertinentes.</w:t>
      </w:r>
    </w:p>
    <w:p w:rsidRPr="004020C2" w:rsidR="00FE0AE9" w:rsidP="00D25E76" w:rsidRDefault="00D00142" w14:paraId="22FB6411" w14:textId="3BC388EA">
      <w:pPr>
        <w:jc w:val="right"/>
        <w:rPr>
          <w:rFonts w:ascii="Times New Roman" w:hAnsi="Times New Roman"/>
          <w:sz w:val="24"/>
          <w:szCs w:val="24"/>
        </w:rPr>
      </w:pPr>
      <w:r w:rsidRPr="004020C2">
        <w:rPr>
          <w:rFonts w:ascii="Times New Roman" w:hAnsi="Times New Roman"/>
          <w:sz w:val="24"/>
          <w:szCs w:val="24"/>
        </w:rPr>
        <w:t>Lima,</w:t>
      </w:r>
      <w:r w:rsidRPr="004020C2" w:rsidR="0034229F">
        <w:rPr>
          <w:rFonts w:ascii="Times New Roman" w:hAnsi="Times New Roman"/>
          <w:sz w:val="24"/>
          <w:szCs w:val="24"/>
        </w:rPr>
        <w:t xml:space="preserve"> </w:t>
      </w:r>
      <w:r w:rsidRPr="004020C2" w:rsidR="00417E39">
        <w:rPr>
          <w:rFonts w:ascii="Times New Roman" w:hAnsi="Times New Roman"/>
          <w:sz w:val="24"/>
          <w:szCs w:val="24"/>
        </w:rPr>
        <w:t>06</w:t>
      </w:r>
      <w:r w:rsidRPr="004020C2" w:rsidR="00621292">
        <w:rPr>
          <w:rFonts w:ascii="Times New Roman" w:hAnsi="Times New Roman"/>
          <w:sz w:val="24"/>
          <w:szCs w:val="24"/>
        </w:rPr>
        <w:t xml:space="preserve"> </w:t>
      </w:r>
      <w:r w:rsidRPr="004020C2">
        <w:rPr>
          <w:rFonts w:ascii="Times New Roman" w:hAnsi="Times New Roman"/>
          <w:sz w:val="24"/>
          <w:szCs w:val="24"/>
        </w:rPr>
        <w:t>de</w:t>
      </w:r>
      <w:r w:rsidRPr="004020C2" w:rsidR="005409B6">
        <w:rPr>
          <w:rFonts w:ascii="Times New Roman" w:hAnsi="Times New Roman"/>
          <w:sz w:val="24"/>
          <w:szCs w:val="24"/>
        </w:rPr>
        <w:t xml:space="preserve"> </w:t>
      </w:r>
      <w:r w:rsidRPr="004020C2" w:rsidR="00417E39">
        <w:rPr>
          <w:rFonts w:ascii="Times New Roman" w:hAnsi="Times New Roman"/>
          <w:sz w:val="24"/>
          <w:szCs w:val="24"/>
        </w:rPr>
        <w:t>junio</w:t>
      </w:r>
      <w:r w:rsidRPr="004020C2" w:rsidR="000A7BCF">
        <w:rPr>
          <w:rFonts w:ascii="Times New Roman" w:hAnsi="Times New Roman"/>
          <w:sz w:val="24"/>
          <w:szCs w:val="24"/>
        </w:rPr>
        <w:t xml:space="preserve"> </w:t>
      </w:r>
      <w:r w:rsidRPr="004020C2">
        <w:rPr>
          <w:rFonts w:ascii="Times New Roman" w:hAnsi="Times New Roman"/>
          <w:sz w:val="24"/>
          <w:szCs w:val="24"/>
        </w:rPr>
        <w:t>de 202</w:t>
      </w:r>
      <w:r w:rsidRPr="004020C2" w:rsidR="00BF08F9">
        <w:rPr>
          <w:rFonts w:ascii="Times New Roman" w:hAnsi="Times New Roman"/>
          <w:sz w:val="24"/>
          <w:szCs w:val="24"/>
        </w:rPr>
        <w:t>4</w:t>
      </w:r>
    </w:p>
    <w:p w:rsidRPr="004020C2" w:rsidR="00D066E9" w:rsidP="001D5079" w:rsidRDefault="00487E42" w14:paraId="07DA551C" w14:textId="3F900BA9">
      <w:pPr>
        <w:jc w:val="both"/>
        <w:rPr>
          <w:rFonts w:ascii="Times New Roman" w:hAnsi="Times New Roman"/>
          <w:b/>
          <w:bCs/>
          <w:i/>
          <w:iCs/>
          <w:sz w:val="24"/>
          <w:szCs w:val="24"/>
        </w:rPr>
      </w:pPr>
      <w:r w:rsidRPr="004020C2">
        <w:rPr>
          <w:rFonts w:ascii="Times New Roman" w:hAnsi="Times New Roman"/>
          <w:b/>
          <w:bCs/>
          <w:i/>
          <w:iCs/>
          <w:sz w:val="24"/>
          <w:szCs w:val="24"/>
        </w:rPr>
        <w:t xml:space="preserve">La </w:t>
      </w:r>
      <w:proofErr w:type="gramStart"/>
      <w:r w:rsidRPr="004020C2">
        <w:rPr>
          <w:rFonts w:ascii="Times New Roman" w:hAnsi="Times New Roman"/>
          <w:b/>
          <w:bCs/>
          <w:i/>
          <w:iCs/>
          <w:sz w:val="24"/>
          <w:szCs w:val="24"/>
        </w:rPr>
        <w:t>Secretaria</w:t>
      </w:r>
      <w:r w:rsidRPr="004020C2" w:rsidR="006C07C2">
        <w:rPr>
          <w:rFonts w:ascii="Times New Roman" w:hAnsi="Times New Roman"/>
          <w:b/>
          <w:bCs/>
          <w:i/>
          <w:iCs/>
          <w:sz w:val="24"/>
          <w:szCs w:val="24"/>
        </w:rPr>
        <w:t xml:space="preserve"> </w:t>
      </w:r>
      <w:r w:rsidRPr="004020C2">
        <w:rPr>
          <w:rFonts w:ascii="Times New Roman" w:hAnsi="Times New Roman"/>
          <w:b/>
          <w:bCs/>
          <w:i/>
          <w:iCs/>
          <w:sz w:val="24"/>
          <w:szCs w:val="24"/>
        </w:rPr>
        <w:t>Técnica</w:t>
      </w:r>
      <w:proofErr w:type="gramEnd"/>
      <w:r w:rsidRPr="004020C2">
        <w:rPr>
          <w:rFonts w:ascii="Times New Roman" w:hAnsi="Times New Roman"/>
          <w:b/>
          <w:bCs/>
          <w:i/>
          <w:iCs/>
          <w:sz w:val="24"/>
          <w:szCs w:val="24"/>
        </w:rPr>
        <w:t>, como Órgano Resolutivo Unipersonal, emite la presente resolución.</w:t>
      </w:r>
    </w:p>
    <w:p w:rsidRPr="004020C2" w:rsidR="00487E42" w:rsidP="001D5079" w:rsidRDefault="00487E42" w14:paraId="2D80A377" w14:textId="0DAFEFD0">
      <w:pPr>
        <w:spacing w:line="360" w:lineRule="auto"/>
        <w:jc w:val="center"/>
        <w:rPr>
          <w:rFonts w:ascii="Times New Roman" w:hAnsi="Times New Roman"/>
          <w:b/>
          <w:bCs/>
          <w:sz w:val="24"/>
          <w:szCs w:val="24"/>
        </w:rPr>
      </w:pPr>
      <w:r w:rsidRPr="004020C2">
        <w:rPr>
          <w:rFonts w:ascii="Times New Roman" w:hAnsi="Times New Roman"/>
          <w:b/>
          <w:bCs/>
          <w:sz w:val="24"/>
          <w:szCs w:val="24"/>
        </w:rPr>
        <w:t xml:space="preserve">Alicia Martín López – </w:t>
      </w:r>
      <w:proofErr w:type="gramStart"/>
      <w:r w:rsidRPr="004020C2">
        <w:rPr>
          <w:rFonts w:ascii="Times New Roman" w:hAnsi="Times New Roman"/>
          <w:b/>
          <w:bCs/>
          <w:sz w:val="24"/>
          <w:szCs w:val="24"/>
        </w:rPr>
        <w:t>Secretar</w:t>
      </w:r>
      <w:r w:rsidRPr="004020C2" w:rsidR="003179C7">
        <w:rPr>
          <w:rFonts w:ascii="Times New Roman" w:hAnsi="Times New Roman"/>
          <w:b/>
          <w:bCs/>
          <w:sz w:val="24"/>
          <w:szCs w:val="24"/>
        </w:rPr>
        <w:t>i</w:t>
      </w:r>
      <w:r w:rsidRPr="004020C2">
        <w:rPr>
          <w:rFonts w:ascii="Times New Roman" w:hAnsi="Times New Roman"/>
          <w:b/>
          <w:bCs/>
          <w:sz w:val="24"/>
          <w:szCs w:val="24"/>
        </w:rPr>
        <w:t>a Técnica</w:t>
      </w:r>
      <w:proofErr w:type="gramEnd"/>
    </w:p>
    <w:p w:rsidRPr="004020C2"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06BCF" w:rsidP="00722F1A" w:rsidRDefault="00406BCF" w14:paraId="1D8CE467" w14:textId="77777777">
      <w:pPr>
        <w:spacing w:after="0" w:line="240" w:lineRule="auto"/>
      </w:pPr>
      <w:r>
        <w:separator/>
      </w:r>
    </w:p>
  </w:endnote>
  <w:endnote w:type="continuationSeparator" w:id="0">
    <w:p w:rsidR="00406BCF" w:rsidP="00722F1A" w:rsidRDefault="00406BCF" w14:paraId="76D6704E" w14:textId="77777777">
      <w:pPr>
        <w:spacing w:after="0" w:line="240" w:lineRule="auto"/>
      </w:pPr>
      <w:r>
        <w:continuationSeparator/>
      </w:r>
    </w:p>
  </w:endnote>
  <w:endnote w:type="continuationNotice" w:id="1">
    <w:p w:rsidR="00406BCF" w:rsidRDefault="00406BCF" w14:paraId="4DA6101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06BCF" w:rsidP="00722F1A" w:rsidRDefault="00406BCF" w14:paraId="28E7A5AF" w14:textId="77777777">
      <w:pPr>
        <w:spacing w:after="0" w:line="240" w:lineRule="auto"/>
      </w:pPr>
      <w:r>
        <w:separator/>
      </w:r>
    </w:p>
  </w:footnote>
  <w:footnote w:type="continuationSeparator" w:id="0">
    <w:p w:rsidR="00406BCF" w:rsidP="00722F1A" w:rsidRDefault="00406BCF" w14:paraId="008D824F" w14:textId="77777777">
      <w:pPr>
        <w:spacing w:after="0" w:line="240" w:lineRule="auto"/>
      </w:pPr>
      <w:r>
        <w:continuationSeparator/>
      </w:r>
    </w:p>
  </w:footnote>
  <w:footnote w:type="continuationNotice" w:id="1">
    <w:p w:rsidR="00406BCF" w:rsidRDefault="00406BCF" w14:paraId="7BC2D8B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6"/>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4"/>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238C"/>
    <w:rsid w:val="000943A4"/>
    <w:rsid w:val="0009571A"/>
    <w:rsid w:val="00096D11"/>
    <w:rsid w:val="000A7BCF"/>
    <w:rsid w:val="000B29AE"/>
    <w:rsid w:val="000B4C03"/>
    <w:rsid w:val="000B6820"/>
    <w:rsid w:val="000C4E83"/>
    <w:rsid w:val="000D06BF"/>
    <w:rsid w:val="000E14A6"/>
    <w:rsid w:val="000E1BAE"/>
    <w:rsid w:val="000E29AE"/>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114"/>
    <w:rsid w:val="00232267"/>
    <w:rsid w:val="00233543"/>
    <w:rsid w:val="002509FC"/>
    <w:rsid w:val="0025200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74A1"/>
    <w:rsid w:val="002A3D68"/>
    <w:rsid w:val="002A4CFE"/>
    <w:rsid w:val="002A7697"/>
    <w:rsid w:val="002B2AFD"/>
    <w:rsid w:val="002B7B44"/>
    <w:rsid w:val="002C32EB"/>
    <w:rsid w:val="002C3DCD"/>
    <w:rsid w:val="002C5A2D"/>
    <w:rsid w:val="002C7BAD"/>
    <w:rsid w:val="002D07BA"/>
    <w:rsid w:val="002D6AC5"/>
    <w:rsid w:val="002D7167"/>
    <w:rsid w:val="002D7D52"/>
    <w:rsid w:val="002F2037"/>
    <w:rsid w:val="002F56FD"/>
    <w:rsid w:val="00310439"/>
    <w:rsid w:val="00315252"/>
    <w:rsid w:val="00315EFA"/>
    <w:rsid w:val="00316305"/>
    <w:rsid w:val="00317779"/>
    <w:rsid w:val="003179C7"/>
    <w:rsid w:val="00320005"/>
    <w:rsid w:val="00332516"/>
    <w:rsid w:val="00337C63"/>
    <w:rsid w:val="00341107"/>
    <w:rsid w:val="0034229F"/>
    <w:rsid w:val="00345D05"/>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A0685"/>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6219"/>
    <w:rsid w:val="00790DF4"/>
    <w:rsid w:val="007942E5"/>
    <w:rsid w:val="007A4A6D"/>
    <w:rsid w:val="007A51E2"/>
    <w:rsid w:val="007A554B"/>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4178"/>
    <w:rsid w:val="009217F9"/>
    <w:rsid w:val="0092351B"/>
    <w:rsid w:val="00923F4E"/>
    <w:rsid w:val="009278EB"/>
    <w:rsid w:val="00936470"/>
    <w:rsid w:val="00937046"/>
    <w:rsid w:val="00950713"/>
    <w:rsid w:val="00954297"/>
    <w:rsid w:val="00960CAD"/>
    <w:rsid w:val="00962DDA"/>
    <w:rsid w:val="00962F29"/>
    <w:rsid w:val="009651D2"/>
    <w:rsid w:val="00966493"/>
    <w:rsid w:val="00966813"/>
    <w:rsid w:val="009701B5"/>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289"/>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6439"/>
    <w:rsid w:val="00B67BB6"/>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84"/>
    <w:rsid w:val="00BE4AC4"/>
    <w:rsid w:val="00BE5FB3"/>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D14C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41357"/>
    <w:rsid w:val="00E437C2"/>
    <w:rsid w:val="00E4479E"/>
    <w:rsid w:val="00E55A3A"/>
    <w:rsid w:val="00E6025B"/>
    <w:rsid w:val="00E621CA"/>
    <w:rsid w:val="00E638CC"/>
    <w:rsid w:val="00E63DD9"/>
    <w:rsid w:val="00E67DCC"/>
    <w:rsid w:val="00E70F53"/>
    <w:rsid w:val="00E74388"/>
    <w:rsid w:val="00E74D95"/>
    <w:rsid w:val="00E75B16"/>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6D3"/>
    <w:rsid w:val="00FC7596"/>
    <w:rsid w:val="00FC79F6"/>
    <w:rsid w:val="00FD25A1"/>
    <w:rsid w:val="00FD48FC"/>
    <w:rsid w:val="00FE0AE9"/>
    <w:rsid w:val="00FE4167"/>
    <w:rsid w:val="00FE4A2F"/>
    <w:rsid w:val="00FE50F9"/>
    <w:rsid w:val="00FE5CEA"/>
    <w:rsid w:val="00FE6BAE"/>
    <w:rsid w:val="00FF2E3D"/>
    <w:rsid w:val="01938A2A"/>
    <w:rsid w:val="0E1AC709"/>
    <w:rsid w:val="1230333D"/>
    <w:rsid w:val="23224A96"/>
    <w:rsid w:val="23749767"/>
    <w:rsid w:val="26BD51F5"/>
    <w:rsid w:val="2CA848FC"/>
    <w:rsid w:val="3914DC95"/>
    <w:rsid w:val="4FB8BD60"/>
    <w:rsid w:val="52D54694"/>
    <w:rsid w:val="66AA3DF1"/>
    <w:rsid w:val="6E018E20"/>
    <w:rsid w:val="7D13CEEF"/>
    <w:rsid w:val="7E2FB34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551cb7c8e966404b" Type="http://schemas.openxmlformats.org/officeDocument/2006/relationships/hyperlink" Target="mailto:siniestros@crecerseguros.pe" TargetMode="Externa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95C55977-6C56-4264-AE8B-C61CCF765C9D}"/>
</file>

<file path=customXml/itemProps3.xml><?xml version="1.0" encoding="utf-8"?>
<ds:datastoreItem xmlns:ds="http://schemas.openxmlformats.org/officeDocument/2006/customXml" ds:itemID="{88237028-A2D9-4A5D-8952-AB071D488591}"/>
</file>

<file path=customXml/itemProps4.xml><?xml version="1.0" encoding="utf-8"?>
<ds:datastoreItem xmlns:ds="http://schemas.openxmlformats.org/officeDocument/2006/customXml" ds:itemID="{E42C22D6-BA88-4BF9-A2D3-889C1DE73E5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789</cp:revision>
  <cp:lastPrinted>2024-06-11T14:41:00Z</cp:lastPrinted>
  <dcterms:created xsi:type="dcterms:W3CDTF">2022-12-22T22:59:00Z</dcterms:created>
  <dcterms:modified xsi:type="dcterms:W3CDTF">2025-09-10T14:41:31Z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