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33AB4" w:rsidR="009E1EB1" w:rsidP="00917F8C" w:rsidRDefault="00F15FBA" w14:paraId="1DFBD85E" w14:textId="0F8901DB">
      <w:pPr>
        <w:pStyle w:val="Ttulo"/>
        <w:outlineLvl w:val="0"/>
        <w:rPr>
          <w:lang w:val="es-PE"/>
        </w:rPr>
      </w:pPr>
      <w:r w:rsidRPr="00333AB4">
        <w:rPr>
          <w:lang w:val="es-PE"/>
        </w:rPr>
        <w:t>RESOLUCIÓN N</w:t>
      </w:r>
      <w:r w:rsidRPr="00333AB4" w:rsidR="001631D6">
        <w:rPr>
          <w:lang w:val="es-PE"/>
        </w:rPr>
        <w:t xml:space="preserve">° </w:t>
      </w:r>
      <w:r w:rsidRPr="00333AB4" w:rsidR="001B36B7">
        <w:rPr>
          <w:lang w:val="es-PE"/>
        </w:rPr>
        <w:t>10</w:t>
      </w:r>
      <w:r w:rsidR="00C150C9">
        <w:rPr>
          <w:lang w:val="es-PE"/>
        </w:rPr>
        <w:t>3</w:t>
      </w:r>
      <w:r w:rsidRPr="00333AB4" w:rsidR="001631D6">
        <w:rPr>
          <w:lang w:val="es-PE"/>
        </w:rPr>
        <w:t>/2</w:t>
      </w:r>
      <w:r w:rsidRPr="00333AB4" w:rsidR="002B50D6">
        <w:rPr>
          <w:lang w:val="es-PE"/>
        </w:rPr>
        <w:t>4</w:t>
      </w:r>
    </w:p>
    <w:p w:rsidRPr="00333AB4" w:rsidR="007C140F" w:rsidP="007C140F" w:rsidRDefault="007C140F" w14:paraId="1C987CD9" w14:textId="77777777">
      <w:pPr>
        <w:rPr>
          <w:b/>
          <w:bCs/>
          <w:lang w:val="es-PE"/>
        </w:rPr>
      </w:pPr>
    </w:p>
    <w:p w:rsidR="00C150C9" w:rsidP="00C150C9" w:rsidRDefault="00C150C9" w14:paraId="1F8C0297" w14:textId="77777777">
      <w:pPr>
        <w:jc w:val="both"/>
        <w:rPr>
          <w:lang w:val="es-PE" w:eastAsia="en-US"/>
        </w:rPr>
      </w:pPr>
    </w:p>
    <w:p w:rsidR="00C150C9" w:rsidP="00C150C9" w:rsidRDefault="00C150C9" w14:paraId="594C2688" w14:textId="77777777">
      <w:pPr>
        <w:jc w:val="both"/>
        <w:rPr>
          <w:b/>
        </w:rPr>
      </w:pPr>
      <w:r>
        <w:rPr>
          <w:b/>
        </w:rPr>
        <w:t>VISTOS</w:t>
      </w:r>
    </w:p>
    <w:p w:rsidR="00C150C9" w:rsidP="00C150C9" w:rsidRDefault="00C150C9" w14:paraId="596F1AC7" w14:textId="77777777">
      <w:pPr>
        <w:jc w:val="both"/>
      </w:pPr>
    </w:p>
    <w:p w:rsidR="00C150C9" w:rsidP="00C150C9" w:rsidRDefault="00C150C9" w14:paraId="1663294D" w14:textId="774AF007">
      <w:pPr>
        <w:jc w:val="both"/>
      </w:pPr>
      <w:r w:rsidR="00C150C9">
        <w:rPr/>
        <w:t>Que</w:t>
      </w:r>
      <w:r w:rsidRPr="180F9F73" w:rsidR="00C150C9">
        <w:rPr>
          <w:b w:val="1"/>
          <w:bCs w:val="1"/>
        </w:rPr>
        <w:t xml:space="preserve">, </w:t>
      </w:r>
      <w:r w:rsidR="00C150C9">
        <w:rPr/>
        <w:t>el señor</w:t>
      </w:r>
      <w:r w:rsidRPr="180F9F73" w:rsidR="00C150C9">
        <w:rPr>
          <w:b w:val="1"/>
          <w:bCs w:val="1"/>
        </w:rPr>
        <w:t xml:space="preserve"> </w:t>
      </w:r>
      <w:r w:rsidRPr="180F9F73" w:rsidR="3510D0B3">
        <w:rPr>
          <w:b w:val="1"/>
          <w:bCs w:val="1"/>
        </w:rPr>
        <w:t>..............................................................</w:t>
      </w:r>
      <w:r w:rsidR="00C150C9">
        <w:rPr/>
        <w:t xml:space="preserve">, interpone reclamación ante esta Defensoría del Asegurado (DEFASEG) solicitando que </w:t>
      </w:r>
      <w:r w:rsidRPr="180F9F73" w:rsidR="70E260E8">
        <w:rPr>
          <w:b w:val="1"/>
          <w:bCs w:val="1"/>
        </w:rPr>
        <w:t>..................................</w:t>
      </w:r>
      <w:r w:rsidR="00C150C9">
        <w:rPr/>
        <w:t xml:space="preserve">, otorgue cobertura al siniestro ocurrido al vehículo asegurado de Placa de Rodaje </w:t>
      </w:r>
      <w:r w:rsidR="2BD783ED">
        <w:rPr/>
        <w:t>.................</w:t>
      </w:r>
      <w:r w:rsidR="00C150C9">
        <w:rPr/>
        <w:t xml:space="preserve">, de acuerdo con las Condiciones Generales y Particulares de la Póliza de Seguro Vehicular </w:t>
      </w:r>
      <w:r w:rsidR="00C150C9">
        <w:rPr/>
        <w:t>N°</w:t>
      </w:r>
      <w:r w:rsidR="00C150C9">
        <w:rPr/>
        <w:t xml:space="preserve"> </w:t>
      </w:r>
      <w:r w:rsidR="4FE1BE2F">
        <w:rPr/>
        <w:t>................................</w:t>
      </w:r>
      <w:r w:rsidR="00C150C9">
        <w:rPr/>
        <w:t>.</w:t>
      </w:r>
    </w:p>
    <w:p w:rsidR="00C150C9" w:rsidP="00C150C9" w:rsidRDefault="00C150C9" w14:paraId="75341CC0" w14:textId="77777777">
      <w:pPr>
        <w:ind w:left="708" w:hanging="708"/>
        <w:jc w:val="both"/>
      </w:pPr>
    </w:p>
    <w:p w:rsidR="00C150C9" w:rsidP="00C150C9" w:rsidRDefault="00C150C9" w14:paraId="6B3FF147" w14:textId="77777777">
      <w:pPr>
        <w:ind w:firstLine="1"/>
        <w:jc w:val="both"/>
      </w:pPr>
      <w:r>
        <w:t xml:space="preserve">Que, la señalada reclamación cumple con las exigencias de materia, cuantía y oportunidad establecidas en el reglamento de la DEFASEG, habiéndose presentado dentro del plazo que corresponde </w:t>
      </w:r>
      <w:proofErr w:type="gramStart"/>
      <w:r>
        <w:t>de acuerdo a</w:t>
      </w:r>
      <w:proofErr w:type="gramEnd"/>
      <w:r>
        <w:t xml:space="preserve"> dicho reglamento. </w:t>
      </w:r>
    </w:p>
    <w:p w:rsidR="00C150C9" w:rsidP="00C150C9" w:rsidRDefault="00C150C9" w14:paraId="0F1810A1" w14:textId="77777777">
      <w:pPr>
        <w:ind w:firstLine="1"/>
        <w:jc w:val="both"/>
      </w:pPr>
    </w:p>
    <w:p w:rsidR="00C150C9" w:rsidP="00C150C9" w:rsidRDefault="00C150C9" w14:paraId="2942B041" w14:textId="53E75D0D">
      <w:pPr>
        <w:ind w:firstLine="1"/>
        <w:jc w:val="both"/>
      </w:pPr>
      <w:r w:rsidR="00C150C9">
        <w:rPr/>
        <w:t xml:space="preserve">Que, habiéndose corrido traslado de la señalada reclamación, </w:t>
      </w:r>
      <w:r w:rsidR="1BF27BC6">
        <w:rPr/>
        <w:t>................................</w:t>
      </w:r>
      <w:r w:rsidR="00C150C9">
        <w:rPr/>
        <w:t xml:space="preserve"> ha presentado su contestación a la Reclamación adjuntando la Póliza y los documentos relativos al siniestro. </w:t>
      </w:r>
    </w:p>
    <w:p w:rsidR="00C150C9" w:rsidP="00C150C9" w:rsidRDefault="00C150C9" w14:paraId="7E707730" w14:textId="77777777">
      <w:pPr>
        <w:ind w:firstLine="1"/>
        <w:jc w:val="both"/>
      </w:pPr>
    </w:p>
    <w:p w:rsidR="00C150C9" w:rsidP="00C150C9" w:rsidRDefault="00C150C9" w14:paraId="3B997AE0" w14:textId="77777777">
      <w:pPr>
        <w:jc w:val="both"/>
      </w:pPr>
      <w:r>
        <w:t>Que, con fecha 13 de mayo de 2024, se realizó la correspondiente audiencia de vista con la asistencia de ambas partes, las mismas que sustentaron sus respectivas posiciones, absolviendo las diversas preguntas formuladas por este colegiado. Que, al término de la audiencia se otorgó a la aseguradora un plazo adicional de tres (días), para que remita el correo donde se envió la póliza. Que, habiendo contestado la aseguradora lo solicitado, ha quedado entonces el expediente a la fecha en condiciones para que este colegiado pueda analizar el caso y expedir su pronunciamiento.</w:t>
      </w:r>
    </w:p>
    <w:p w:rsidR="00C150C9" w:rsidP="00C150C9" w:rsidRDefault="00C150C9" w14:paraId="0A0BC8C2" w14:textId="77777777">
      <w:pPr>
        <w:jc w:val="both"/>
      </w:pPr>
    </w:p>
    <w:p w:rsidR="00C150C9" w:rsidP="00C150C9" w:rsidRDefault="00C150C9" w14:paraId="012164BE" w14:textId="4B5B043D">
      <w:pPr>
        <w:jc w:val="both"/>
      </w:pPr>
      <w:r w:rsidR="00C150C9">
        <w:rPr/>
        <w:t xml:space="preserve">Que, el asegurado solicita que </w:t>
      </w:r>
      <w:r w:rsidR="1BF27BC6">
        <w:rPr/>
        <w:t>................................</w:t>
      </w:r>
      <w:r w:rsidR="00C150C9">
        <w:rPr/>
        <w:t xml:space="preserve"> proceda a la atención del siniestro ocurrido al vehículo asegurado, por las siguientes resumidas razones: 1) Que, el domingo 14 de enero aproximadamente a las 8:30 a 9:00 am, el asegurado, quien es Personal de Salud Médico, se dirigía de Andahuaylas a </w:t>
      </w:r>
      <w:r w:rsidR="00C150C9">
        <w:rPr/>
        <w:t>Huaribamba</w:t>
      </w:r>
      <w:r w:rsidR="00C150C9">
        <w:rPr/>
        <w:t xml:space="preserve"> a cubrir su turno en el centro de salud. 2) Que, encontrándose en ruta y por evitar que un tráiler que venía en sentido contrario pegado al lado izquierdo de su camioneta, por evitar que lo impacte se vio forzado a girar a la derecha impactando el lado derecho de su camioneta contra una maquina mezcladora de agregados abandonada al borde de la pista, causando solo daños materiales a la unidad asegurada; posteriormente continuó con su rumbo hasta llegar a su establecimiento de salud y realizar sus actividades programadas. Que no reportó el caso por las siguientes razones:</w:t>
      </w:r>
    </w:p>
    <w:p w:rsidR="00C150C9" w:rsidP="00C150C9" w:rsidRDefault="00C150C9" w14:paraId="79226B37" w14:textId="77777777">
      <w:pPr>
        <w:jc w:val="both"/>
      </w:pPr>
    </w:p>
    <w:p w:rsidR="00C150C9" w:rsidP="00C150C9" w:rsidRDefault="00C150C9" w14:paraId="387824E7" w14:textId="77777777">
      <w:pPr>
        <w:pStyle w:val="Prrafodelista"/>
        <w:numPr>
          <w:ilvl w:val="0"/>
          <w:numId w:val="43"/>
        </w:numPr>
        <w:jc w:val="both"/>
      </w:pPr>
      <w:r>
        <w:t>Desconocer que su vehículo contaba con seguro vehicular, ya que al momento que se le hizo entrega de la unidad vehicular en la ciudad de Cuzco (CONASUR) en el año 2021, no se le explicó absolutamente nada por parte de la asesora de la tienda Toyota, quien le hizo la entrega y no le explicó nada.</w:t>
      </w:r>
    </w:p>
    <w:p w:rsidR="00C150C9" w:rsidP="00C150C9" w:rsidRDefault="00C150C9" w14:paraId="742C83F6" w14:textId="77777777">
      <w:pPr>
        <w:pStyle w:val="Prrafodelista"/>
        <w:numPr>
          <w:ilvl w:val="0"/>
          <w:numId w:val="43"/>
        </w:numPr>
        <w:jc w:val="both"/>
      </w:pPr>
      <w:r>
        <w:t xml:space="preserve">El Centro Poblado </w:t>
      </w:r>
      <w:proofErr w:type="spellStart"/>
      <w:r>
        <w:t>Huaribamba</w:t>
      </w:r>
      <w:proofErr w:type="spellEnd"/>
      <w:r>
        <w:t xml:space="preserve"> donde trabaja como médico, es una zona rural, tal y como adjunta en fotos, cuenta con muy poca o nula cobertura telefónica, más aún en temporadas de lluvias.</w:t>
      </w:r>
    </w:p>
    <w:p w:rsidR="00C150C9" w:rsidP="00C150C9" w:rsidRDefault="00C150C9" w14:paraId="6ACF7099" w14:textId="5F9BF7AF">
      <w:pPr>
        <w:pStyle w:val="Prrafodelista"/>
        <w:numPr>
          <w:ilvl w:val="0"/>
          <w:numId w:val="43"/>
        </w:numPr>
        <w:jc w:val="both"/>
        <w:rPr/>
      </w:pPr>
      <w:r w:rsidR="00C150C9">
        <w:rPr/>
        <w:t xml:space="preserve">Que, el día 16 de enero al verificar que contaba con poca señal telefónica en el establecimiento de salud, se comunicó con su hermana quien es abogada de profesión y le comentó lo sucedido a lo que su hermana le indica que su vehículo cuenta con </w:t>
      </w:r>
      <w:r w:rsidR="00C150C9">
        <w:rPr/>
        <w:t xml:space="preserve">seguro y que se comunique con </w:t>
      </w:r>
      <w:r w:rsidR="1144831F">
        <w:rPr/>
        <w:t>...............</w:t>
      </w:r>
      <w:r w:rsidR="00C150C9">
        <w:rPr/>
        <w:t xml:space="preserve">, tal y como envié la conversación como prueba a </w:t>
      </w:r>
      <w:r w:rsidR="1BF27BC6">
        <w:rPr/>
        <w:t>................................</w:t>
      </w:r>
      <w:r w:rsidR="00C150C9">
        <w:rPr/>
        <w:t xml:space="preserve"> WhatsApp.</w:t>
      </w:r>
    </w:p>
    <w:p w:rsidR="00C150C9" w:rsidP="00C150C9" w:rsidRDefault="00C150C9" w14:paraId="331F7DB7" w14:textId="77777777">
      <w:pPr>
        <w:pStyle w:val="Prrafodelista"/>
        <w:numPr>
          <w:ilvl w:val="0"/>
          <w:numId w:val="43"/>
        </w:numPr>
        <w:jc w:val="both"/>
      </w:pPr>
      <w:r>
        <w:t>Que, en los días 14, 15 y 16 de enero, no podía desplazarse fuera de su lugar de trabajo, lo cual constituiría abandono laboral, para al menos comunicar lo ocurrido a familiares. No fue hasta la mañana del 16 que se comunicó con su hermana y, en horas de la tarde, después de cumplir su horario laboral se desplazó a Andahuaylas para internar su vehículo en el taller con el número de siniestro que se le asignó, lugar donde hasta la fecha continúa.</w:t>
      </w:r>
    </w:p>
    <w:p w:rsidR="00C150C9" w:rsidP="00C150C9" w:rsidRDefault="00C150C9" w14:paraId="5A26B11E" w14:textId="439BB85E">
      <w:pPr>
        <w:pStyle w:val="Prrafodelista"/>
        <w:numPr>
          <w:ilvl w:val="0"/>
          <w:numId w:val="43"/>
        </w:numPr>
        <w:jc w:val="both"/>
        <w:rPr/>
      </w:pPr>
      <w:r w:rsidR="00C150C9">
        <w:rPr/>
        <w:t xml:space="preserve">Que, el día 17 se le comunica que su solicitud de seguro ha sido rechazada, motivo por el cual se comunica con MAF PERU empresa que le financió el vehículo y lo aseguró en </w:t>
      </w:r>
      <w:r w:rsidR="1144831F">
        <w:rPr/>
        <w:t>...............</w:t>
      </w:r>
      <w:r w:rsidR="00C150C9">
        <w:rPr/>
        <w:t>, indicándole que ponga la denuncia policial por lo que se acercó a la comisaría de Andahuaylas a asentar la denuncia.</w:t>
      </w:r>
    </w:p>
    <w:p w:rsidR="00C150C9" w:rsidP="00C150C9" w:rsidRDefault="00C150C9" w14:paraId="1965AB5C" w14:textId="5C709AFD">
      <w:pPr>
        <w:pStyle w:val="Prrafodelista"/>
        <w:numPr>
          <w:ilvl w:val="0"/>
          <w:numId w:val="43"/>
        </w:numPr>
        <w:jc w:val="both"/>
        <w:rPr/>
      </w:pPr>
      <w:r w:rsidR="00C150C9">
        <w:rPr/>
        <w:t xml:space="preserve">Que, </w:t>
      </w:r>
      <w:r w:rsidR="1BF27BC6">
        <w:rPr/>
        <w:t>................................</w:t>
      </w:r>
      <w:r w:rsidR="00C150C9">
        <w:rPr/>
        <w:t xml:space="preserve"> le envía la carta de rechazo argumentando que no cumplió con interponer la denuncia policial dentro del plazo establecido.</w:t>
      </w:r>
    </w:p>
    <w:p w:rsidR="00C150C9" w:rsidP="00C150C9" w:rsidRDefault="00C150C9" w14:paraId="6C6BABA1" w14:textId="4155E628">
      <w:pPr>
        <w:pStyle w:val="Prrafodelista"/>
        <w:numPr>
          <w:ilvl w:val="0"/>
          <w:numId w:val="43"/>
        </w:numPr>
        <w:jc w:val="both"/>
        <w:rPr/>
      </w:pPr>
      <w:r w:rsidR="00C150C9">
        <w:rPr/>
        <w:t xml:space="preserve">Que, al pedir reconsideración, la aseguradora le indicó que le enviaron sus cláusulas de contrato al correo ivan3615_ </w:t>
      </w:r>
      <w:hyperlink r:id="R41f172b36b1a4269">
        <w:r w:rsidRPr="180F9F73" w:rsidR="00C150C9">
          <w:rPr>
            <w:rStyle w:val="Hipervnculo"/>
          </w:rPr>
          <w:t>r@hotmail.com</w:t>
        </w:r>
      </w:hyperlink>
      <w:r w:rsidR="00C150C9">
        <w:rPr/>
        <w:t xml:space="preserve"> en fecha 11 de octubre de 2021, lo cual es falso ya que revisando en la fecha indicada nunca llegó dicho correo, motivo por el cual también peticionó a </w:t>
      </w:r>
      <w:r w:rsidR="1144831F">
        <w:rPr/>
        <w:t>...............</w:t>
      </w:r>
      <w:r w:rsidR="00C150C9">
        <w:rPr/>
        <w:t xml:space="preserve"> le envíen una evidencia de que enviaron a su correo en esas fechas las cláusulas.  </w:t>
      </w:r>
    </w:p>
    <w:p w:rsidR="00C150C9" w:rsidP="00C150C9" w:rsidRDefault="00C150C9" w14:paraId="79A43D11" w14:textId="77777777">
      <w:pPr>
        <w:jc w:val="both"/>
      </w:pPr>
    </w:p>
    <w:p w:rsidR="00C150C9" w:rsidP="00C150C9" w:rsidRDefault="00C150C9" w14:paraId="2CC79F80" w14:textId="54284456">
      <w:pPr>
        <w:jc w:val="both"/>
      </w:pPr>
      <w:r w:rsidR="00C150C9">
        <w:rPr/>
        <w:t xml:space="preserve">Que, por su parte, </w:t>
      </w:r>
      <w:r w:rsidR="1BF27BC6">
        <w:rPr/>
        <w:t>................................</w:t>
      </w:r>
      <w:r w:rsidR="00C150C9">
        <w:rPr/>
        <w:t xml:space="preserve"> solicita se declare infundada la reclamación, por las siguientes resumidas razones: 1) Que, la solicitud de cobertura fue rechazada toda vez que los hechos no solo fueron comunicados a la compañía extemporáneamente, sino que también se había incumplido con lagunas de las obligaciones a cargo del asegurado, obligaciones que se encontraban establecidas de manera clara en la póliza.</w:t>
      </w:r>
      <w:r w:rsidR="00C150C9">
        <w:rPr/>
        <w:t xml:space="preserve"> 2) Que, al respecto, en el artículo 4 de las Condiciones Generales de la póliza, se advierten las instrucciones y obligaciones del asegurado en un siniestro; ello se encuentra en la sección que dice </w:t>
      </w:r>
      <w:r w:rsidRPr="180F9F73" w:rsidR="00C150C9">
        <w:rPr>
          <w:b w:val="1"/>
          <w:bCs w:val="1"/>
        </w:rPr>
        <w:t>“Que hacer en caso de siniestro y cuáles son las obligaciones del asegurado”.</w:t>
      </w:r>
      <w:r w:rsidR="00C150C9">
        <w:rPr/>
        <w:t xml:space="preserve"> </w:t>
      </w:r>
      <w:r w:rsidR="00C150C9">
        <w:rPr/>
        <w:t>3) Que, en la cláusula citada se detalla de manera clara que, ante la ocurrencia de un siniestro, el asegurado debió haber comunicado inmediatamente el suceso a la compañía, para que le brinde la atención correspondiente, así como realizar la denuncia y el examen de dosaje etílico dentro del plazo de 4 horas de ocurrido el siniestro.</w:t>
      </w:r>
      <w:r w:rsidR="00C150C9">
        <w:rPr/>
        <w:t xml:space="preserve"> 4) Que, el asegurado ha indicado que la razón por lo que no se comunicó con la compañía inmediatamente fue que desconocía que su vehículo contaba con seguro. Sobre ello se recalca que como ha indicado el asegurado, el seguro fue contratado a través del intermediario Mitsui Auto </w:t>
      </w:r>
      <w:r w:rsidR="00C150C9">
        <w:rPr/>
        <w:t>Finance</w:t>
      </w:r>
      <w:r w:rsidR="00C150C9">
        <w:rPr/>
        <w:t xml:space="preserve"> – MAF, entidad que se encarga de gestionar lo relativo a la suscripción del contrato de crédito vehicular en el cual se incluye el contrato de seguro. </w:t>
      </w:r>
      <w:r w:rsidR="00C150C9">
        <w:rPr/>
        <w:t xml:space="preserve">5) Que, es así </w:t>
      </w:r>
      <w:r w:rsidR="00C150C9">
        <w:rPr/>
        <w:t>que</w:t>
      </w:r>
      <w:r w:rsidR="00C150C9">
        <w:rPr/>
        <w:t>, lamentablemente la aseguradora no se puede pronunciar sobre las acciones u omisiones de MAF, siendo esta una tercera empresa que se encarga de vender las pólizas de seguros de la compañía a sus usuarios y quien además tiene la obligación de informar a estos sobre los términos y condiciones de dichas pólizas.</w:t>
      </w:r>
      <w:r w:rsidR="00C150C9">
        <w:rPr/>
        <w:t xml:space="preserve"> 6) Que, es relevante la narración de lo ocurrido por el asegurado, quien señala que se enteró de la existencia del seguro por su hermana. </w:t>
      </w:r>
      <w:r w:rsidR="00C150C9">
        <w:rPr/>
        <w:t>Sobre ello, genera evidentes dudas el hecho de que la hermana del asegurado, quien de lo descrito por el mismo lo acompañó en la entrega del vehículo, si conozca la existencia del contrato de seguro y la suscripción de este, pero no el mismo.</w:t>
      </w:r>
      <w:r w:rsidR="00C150C9">
        <w:rPr/>
        <w:t xml:space="preserve"> 7) Que, se concluye que MAF si informó sobre el contrato de seguro, caso contrario, la hermana del asegurado (que lo acompañó a la entrega del vehículo) no tendría conocimiento alguno sobre dicho contrato. </w:t>
      </w:r>
      <w:r w:rsidR="00C150C9">
        <w:rPr/>
        <w:t xml:space="preserve">8) Que, independientemente de la información proporcionada por MAF, la aseguradora envió una comunicación al correo mencionado por </w:t>
      </w:r>
      <w:r w:rsidR="00C150C9">
        <w:rPr/>
        <w:t>el asegurado, comunicación que no tuvo ninguna objeción por el asegurado, tal como se evidencia en la constancia de envío que se adjunta al expediente.</w:t>
      </w:r>
      <w:r w:rsidR="00C150C9">
        <w:rPr/>
        <w:t xml:space="preserve"> </w:t>
      </w:r>
      <w:r w:rsidR="00C150C9">
        <w:rPr/>
        <w:t>9) Que, sobre el argumento del asegurado respecto que no pudo realizar la denuncia dentro del plazo establecido en la póliza, que por la naturaleza de su trabajo no podía movilizarse a la comisaría correspondiente, lamentablemente ello no exonera al asegurado de tener que cumplir con las cargas y obligaciones contenidas en la póliza.</w:t>
      </w:r>
    </w:p>
    <w:p w:rsidR="00C150C9" w:rsidP="00C150C9" w:rsidRDefault="00C150C9" w14:paraId="013EC1C1" w14:textId="77777777">
      <w:pPr>
        <w:jc w:val="both"/>
      </w:pPr>
    </w:p>
    <w:p w:rsidR="00C150C9" w:rsidP="00C150C9" w:rsidRDefault="00C150C9" w14:paraId="5F9BAAD4" w14:textId="77777777">
      <w:pPr>
        <w:jc w:val="both"/>
      </w:pPr>
      <w:r>
        <w:rPr>
          <w:b/>
        </w:rPr>
        <w:t>CONSIDERANDO</w:t>
      </w:r>
    </w:p>
    <w:p w:rsidR="00C150C9" w:rsidP="00C150C9" w:rsidRDefault="00C150C9" w14:paraId="71F57D2D" w14:textId="77777777">
      <w:pPr>
        <w:jc w:val="both"/>
      </w:pPr>
    </w:p>
    <w:p w:rsidR="00C150C9" w:rsidP="00C150C9" w:rsidRDefault="00C150C9" w14:paraId="71D01DCE" w14:textId="77777777">
      <w:pPr>
        <w:jc w:val="both"/>
      </w:pPr>
      <w:r w:rsidRPr="180F9F73" w:rsidR="00C150C9">
        <w:rPr>
          <w:b w:val="1"/>
          <w:bCs w:val="1"/>
        </w:rPr>
        <w:t>PRIMERO:</w:t>
      </w:r>
      <w:r w:rsidR="00C150C9">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180F9F73" w:rsidP="180F9F73" w:rsidRDefault="180F9F73" w14:paraId="31A5079A" w14:textId="33F55461">
      <w:pPr>
        <w:jc w:val="both"/>
      </w:pPr>
    </w:p>
    <w:p w:rsidR="00C150C9" w:rsidP="00C150C9" w:rsidRDefault="00C150C9" w14:paraId="58146EC8" w14:textId="77777777">
      <w:pPr>
        <w:ind w:firstLine="2"/>
        <w:jc w:val="both"/>
      </w:pPr>
      <w:r>
        <w:rPr>
          <w:b/>
        </w:rPr>
        <w:t>SEGUNDO</w:t>
      </w:r>
      <w:r>
        <w:t xml:space="preserve">: Que, así mismo, </w:t>
      </w:r>
      <w:proofErr w:type="gramStart"/>
      <w:r>
        <w:t>de acuerdo a</w:t>
      </w:r>
      <w:proofErr w:type="gramEnd"/>
      <w: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C150C9" w:rsidP="00C150C9" w:rsidRDefault="00C150C9" w14:paraId="22EACDBE" w14:textId="77777777">
      <w:pPr>
        <w:ind w:firstLine="2"/>
        <w:jc w:val="both"/>
      </w:pPr>
    </w:p>
    <w:p w:rsidR="00C150C9" w:rsidP="00C150C9" w:rsidRDefault="00C150C9" w14:paraId="24E3B8C2" w14:textId="77777777">
      <w:pPr>
        <w:ind w:firstLine="2"/>
        <w:jc w:val="both"/>
      </w:pPr>
      <w:r>
        <w:rPr>
          <w:b/>
        </w:rPr>
        <w:t xml:space="preserve">TERCERO </w:t>
      </w:r>
      <w: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C150C9" w:rsidP="00C150C9" w:rsidRDefault="00C150C9" w14:paraId="4F33AFEF" w14:textId="77777777">
      <w:pPr>
        <w:ind w:firstLine="2"/>
        <w:jc w:val="both"/>
      </w:pPr>
    </w:p>
    <w:p w:rsidR="00C150C9" w:rsidP="00C150C9" w:rsidRDefault="00C150C9" w14:paraId="0CF14C47" w14:textId="77777777">
      <w:pPr>
        <w:ind w:firstLine="2"/>
        <w:jc w:val="both"/>
      </w:pPr>
      <w:r>
        <w:rPr>
          <w:b/>
        </w:rPr>
        <w:t>CUARTO</w:t>
      </w:r>
      <w:r>
        <w:t>: Que, el artículo 1361 del Código Civil dispone que los contratos sean obligatorios en cuanto se haya expresado en ellos, presumiéndose que lo declarado es lo querido por ambas partes, de manera que la parte que sostenga lo contrario debe probarlo.</w:t>
      </w:r>
    </w:p>
    <w:p w:rsidR="00C150C9" w:rsidP="00C150C9" w:rsidRDefault="00C150C9" w14:paraId="2007FB37" w14:textId="77777777">
      <w:pPr>
        <w:ind w:firstLine="2"/>
        <w:jc w:val="both"/>
      </w:pPr>
    </w:p>
    <w:p w:rsidR="00C150C9" w:rsidP="00C150C9" w:rsidRDefault="00C150C9" w14:paraId="6D3D2207"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C150C9" w:rsidP="00C150C9" w:rsidRDefault="00C150C9" w14:paraId="5D4F5775" w14:textId="77777777">
      <w:pPr>
        <w:ind w:firstLine="2"/>
        <w:jc w:val="both"/>
      </w:pPr>
    </w:p>
    <w:p w:rsidR="00C150C9" w:rsidP="00C150C9" w:rsidRDefault="00C150C9" w14:paraId="47DB1984" w14:textId="32DBC59C">
      <w:pPr>
        <w:ind w:firstLine="2"/>
        <w:jc w:val="both"/>
      </w:pPr>
      <w:r w:rsidRPr="180F9F73" w:rsidR="00C150C9">
        <w:rPr>
          <w:b w:val="1"/>
          <w:bCs w:val="1"/>
        </w:rPr>
        <w:t xml:space="preserve">SEXTO: </w:t>
      </w:r>
      <w:r w:rsidR="00C150C9">
        <w:rPr/>
        <w:t xml:space="preserve">Que, </w:t>
      </w:r>
      <w:r w:rsidR="00C150C9">
        <w:rPr/>
        <w:t>de acuerdo a</w:t>
      </w:r>
      <w:r w:rsidR="00C150C9">
        <w:rPr/>
        <w:t xml:space="preserve"> los términos contenidos en la reclamación, a la contestación de </w:t>
      </w:r>
      <w:r w:rsidR="00C150C9">
        <w:rPr/>
        <w:t>la misma</w:t>
      </w:r>
      <w:r w:rsidR="00C150C9">
        <w:rPr/>
        <w:t xml:space="preserve"> y, a lo tratado en la audiencia de vista, la materia controvertida sometida al conocimiento de este </w:t>
      </w:r>
      <w:r w:rsidR="00C150C9">
        <w:rPr/>
        <w:t>colegiado,</w:t>
      </w:r>
      <w:r w:rsidR="00C150C9">
        <w:rPr/>
        <w:t xml:space="preserve"> radica en determinar si el rechazo indicado por la aseguradora en su carta </w:t>
      </w:r>
      <w:r w:rsidR="23EA66DF">
        <w:rPr/>
        <w:t>...................................</w:t>
      </w:r>
      <w:r w:rsidR="00C150C9">
        <w:rPr/>
        <w:t xml:space="preserve">, se encuentra </w:t>
      </w:r>
      <w:r w:rsidR="00C150C9">
        <w:rPr/>
        <w:t>de acuerdo a</w:t>
      </w:r>
      <w:r w:rsidR="00C150C9">
        <w:rPr/>
        <w:t xml:space="preserve"> las Condiciones Generales y Particulares de la Póliza de Seguro de Vehículos contratada y a la Ley </w:t>
      </w:r>
      <w:r w:rsidR="00C150C9">
        <w:rPr/>
        <w:t>N°</w:t>
      </w:r>
      <w:r w:rsidR="00C150C9">
        <w:rPr/>
        <w:t xml:space="preserve"> 29946, Ley de Contrato de Seguros.</w:t>
      </w:r>
    </w:p>
    <w:p w:rsidR="00C150C9" w:rsidP="00C150C9" w:rsidRDefault="00C150C9" w14:paraId="3B6EBA04" w14:textId="77777777">
      <w:pPr>
        <w:jc w:val="both"/>
        <w:rPr>
          <w:i/>
        </w:rPr>
      </w:pPr>
    </w:p>
    <w:p w:rsidR="00C150C9" w:rsidP="00C150C9" w:rsidRDefault="00C150C9" w14:paraId="21E2F5DC" w14:textId="77777777">
      <w:pPr>
        <w:jc w:val="both"/>
      </w:pPr>
      <w:r>
        <w:rPr>
          <w:b/>
        </w:rPr>
        <w:t>SETIMO</w:t>
      </w:r>
      <w:r>
        <w:rPr>
          <w:b/>
          <w:u w:val="single"/>
        </w:rPr>
        <w:t>:</w:t>
      </w:r>
      <w:r>
        <w:t xml:space="preserve"> Que, el rechazo de cobertura indicado por la </w:t>
      </w:r>
      <w:proofErr w:type="gramStart"/>
      <w:r>
        <w:t>aseguradora,</w:t>
      </w:r>
      <w:proofErr w:type="gramEnd"/>
      <w:r>
        <w:t xml:space="preserve"> se sustenta en la aplicación del Condicionado VEG001, Artículo N° 7, Cargas y Obligaciones, literales B y C contenidos en la póliza contratada.</w:t>
      </w:r>
    </w:p>
    <w:p w:rsidR="00C150C9" w:rsidP="00C150C9" w:rsidRDefault="00C150C9" w14:paraId="1AFEBA90" w14:textId="77777777">
      <w:pPr>
        <w:jc w:val="both"/>
      </w:pPr>
    </w:p>
    <w:p w:rsidR="00C150C9" w:rsidP="00C150C9" w:rsidRDefault="00C150C9" w14:paraId="3947DE49" w14:textId="77777777">
      <w:pPr>
        <w:jc w:val="both"/>
      </w:pPr>
      <w:r>
        <w:rPr>
          <w:b/>
        </w:rPr>
        <w:lastRenderedPageBreak/>
        <w:t>OCTAVO</w:t>
      </w:r>
      <w:r>
        <w:t xml:space="preserve">: Que, en respuesta a lo mencionado en el Considerando Sétimo, el asegurado manifestó su disconformidad con el rechazo del siniestro, </w:t>
      </w:r>
      <w:proofErr w:type="gramStart"/>
      <w:r>
        <w:t>en razón de</w:t>
      </w:r>
      <w:proofErr w:type="gramEnd"/>
      <w:r>
        <w:t xml:space="preserve"> lo siguiente:</w:t>
      </w:r>
    </w:p>
    <w:p w:rsidR="00C150C9" w:rsidP="00C150C9" w:rsidRDefault="00C150C9" w14:paraId="1527644C" w14:textId="77777777">
      <w:pPr>
        <w:jc w:val="both"/>
      </w:pPr>
    </w:p>
    <w:p w:rsidR="00C150C9" w:rsidP="00C150C9" w:rsidRDefault="00C150C9" w14:paraId="233F7FEB" w14:textId="77777777">
      <w:pPr>
        <w:pStyle w:val="Prrafodelista"/>
        <w:numPr>
          <w:ilvl w:val="0"/>
          <w:numId w:val="44"/>
        </w:numPr>
        <w:jc w:val="both"/>
      </w:pPr>
      <w:r>
        <w:t>Desconocer que su vehículo contaba con seguro vehicular, ya que al momento que se le hizo entrega de la unidad vehicular en la ciudad de Cuzco (CONASUR) en el año 2021, no se le explicó absolutamente nada por parte de la asesora de la tienda Toyota, quien le hizo la entrega y no le explicó nada.</w:t>
      </w:r>
    </w:p>
    <w:p w:rsidR="00C150C9" w:rsidP="00C150C9" w:rsidRDefault="00C150C9" w14:paraId="561B18B6" w14:textId="77777777">
      <w:pPr>
        <w:pStyle w:val="Prrafodelista"/>
        <w:numPr>
          <w:ilvl w:val="0"/>
          <w:numId w:val="44"/>
        </w:numPr>
        <w:jc w:val="both"/>
      </w:pPr>
      <w:r>
        <w:t xml:space="preserve">El Centro Poblado </w:t>
      </w:r>
      <w:proofErr w:type="spellStart"/>
      <w:r>
        <w:t>Huaribamba</w:t>
      </w:r>
      <w:proofErr w:type="spellEnd"/>
      <w:r>
        <w:t xml:space="preserve"> donde trabaja como médico, es una zona rural, tal y como adjunta en fotos, cuenta con muy poca o nula cobertura telefónica, más aún en temporadas de lluvias.</w:t>
      </w:r>
    </w:p>
    <w:p w:rsidR="00C150C9" w:rsidP="00C150C9" w:rsidRDefault="00C150C9" w14:paraId="688FDCC0" w14:textId="35FEB5C5">
      <w:pPr>
        <w:pStyle w:val="Prrafodelista"/>
        <w:numPr>
          <w:ilvl w:val="0"/>
          <w:numId w:val="44"/>
        </w:numPr>
        <w:jc w:val="both"/>
        <w:rPr/>
      </w:pPr>
      <w:r w:rsidR="00C150C9">
        <w:rPr/>
        <w:t xml:space="preserve">Que, el día 16 de enero al verificar que contaba con poca señal telefónica en el establecimiento de salud, se comunicó con su hermana quien es abogada de profesión y le comentó lo sucedido a lo que su hermana le indica que su vehículo cuenta con seguro y que se comunique con </w:t>
      </w:r>
      <w:r w:rsidR="1144831F">
        <w:rPr/>
        <w:t>...............</w:t>
      </w:r>
      <w:r w:rsidR="00C150C9">
        <w:rPr/>
        <w:t xml:space="preserve">, tal y como envié la conversación como prueba a </w:t>
      </w:r>
      <w:r w:rsidR="1BF27BC6">
        <w:rPr/>
        <w:t>................................</w:t>
      </w:r>
      <w:r w:rsidR="00C150C9">
        <w:rPr/>
        <w:t xml:space="preserve"> WhatsApp.</w:t>
      </w:r>
    </w:p>
    <w:p w:rsidR="00C150C9" w:rsidP="00C150C9" w:rsidRDefault="00C150C9" w14:paraId="72149B65" w14:textId="77777777">
      <w:pPr>
        <w:pStyle w:val="Prrafodelista"/>
        <w:numPr>
          <w:ilvl w:val="0"/>
          <w:numId w:val="44"/>
        </w:numPr>
        <w:jc w:val="both"/>
      </w:pPr>
      <w:r>
        <w:t>Que, en los días 14, 15 y 16 de enero, no podía desplazarse fuera de su lugar de trabajo, lo cual constituiría abandono laboral, para al menos comunicar lo ocurrido a familiares. No fue hasta la mañana del 16 que se comunicó con su hermana y, en horas de la tarde, después de cumplir su horario laboral se desplazó a Andahuaylas para internar su vehículo en el taller con el número de siniestro que se le asignó, lugar donde hasta la fecha continúa.</w:t>
      </w:r>
    </w:p>
    <w:p w:rsidR="00C150C9" w:rsidP="00C150C9" w:rsidRDefault="00C150C9" w14:paraId="1B9A763E" w14:textId="62F6F5A0">
      <w:pPr>
        <w:pStyle w:val="Prrafodelista"/>
        <w:numPr>
          <w:ilvl w:val="0"/>
          <w:numId w:val="44"/>
        </w:numPr>
        <w:jc w:val="both"/>
        <w:rPr/>
      </w:pPr>
      <w:r w:rsidR="00C150C9">
        <w:rPr/>
        <w:t xml:space="preserve">Que, el día 17 se le comunica que su solicitud de seguro ha sido rechazada, motivo por el cual se comunica con MAF PERU empresa que le financió el vehículo y lo aseguró en </w:t>
      </w:r>
      <w:r w:rsidR="1144831F">
        <w:rPr/>
        <w:t>...............</w:t>
      </w:r>
      <w:r w:rsidR="00C150C9">
        <w:rPr/>
        <w:t>, indicándole que ponga la denuncia policial por lo que se acercó a la comisaría de Andahuaylas a asentar la denuncia.</w:t>
      </w:r>
    </w:p>
    <w:p w:rsidR="00C150C9" w:rsidP="00C150C9" w:rsidRDefault="00C150C9" w14:paraId="0FB6E871" w14:textId="1B083956">
      <w:pPr>
        <w:pStyle w:val="Prrafodelista"/>
        <w:numPr>
          <w:ilvl w:val="0"/>
          <w:numId w:val="44"/>
        </w:numPr>
        <w:jc w:val="both"/>
        <w:rPr/>
      </w:pPr>
      <w:r w:rsidR="00C150C9">
        <w:rPr/>
        <w:t xml:space="preserve">Que, </w:t>
      </w:r>
      <w:r w:rsidR="1BF27BC6">
        <w:rPr/>
        <w:t>................................</w:t>
      </w:r>
      <w:r w:rsidR="00C150C9">
        <w:rPr/>
        <w:t xml:space="preserve"> le envía la carta de rechazo argumentando que no cumplió con interponer la denuncia policial dentro del plazo establecido.</w:t>
      </w:r>
    </w:p>
    <w:p w:rsidR="00C150C9" w:rsidP="00C150C9" w:rsidRDefault="00C150C9" w14:paraId="76FFE833" w14:textId="27EDBA17">
      <w:pPr>
        <w:pStyle w:val="Prrafodelista"/>
        <w:numPr>
          <w:ilvl w:val="0"/>
          <w:numId w:val="44"/>
        </w:numPr>
        <w:jc w:val="both"/>
        <w:rPr/>
      </w:pPr>
      <w:r w:rsidR="00C150C9">
        <w:rPr/>
        <w:t xml:space="preserve">Que, al pedir reconsideración, la aseguradora le indicó que le enviaron sus cláusulas de contrato al correo ivan3615_ </w:t>
      </w:r>
      <w:hyperlink r:id="Rf1f907ac32e341c3">
        <w:r w:rsidRPr="180F9F73" w:rsidR="00C150C9">
          <w:rPr>
            <w:rStyle w:val="Hipervnculo"/>
          </w:rPr>
          <w:t>r@hotmail.com</w:t>
        </w:r>
      </w:hyperlink>
      <w:r w:rsidR="00C150C9">
        <w:rPr/>
        <w:t xml:space="preserve"> en fecha 11 de octubre de 2021, lo cual es falso ya que revisando en la fecha indicada nunca llegó dicho correo, motivo por el cual también peticionó a </w:t>
      </w:r>
      <w:r w:rsidR="1144831F">
        <w:rPr/>
        <w:t>...............</w:t>
      </w:r>
      <w:r w:rsidR="00C150C9">
        <w:rPr/>
        <w:t xml:space="preserve"> le envíen una evidencia de que enviaron a su correo en esas fechas las cláusulas.  </w:t>
      </w:r>
    </w:p>
    <w:p w:rsidR="00C150C9" w:rsidP="00C150C9" w:rsidRDefault="00C150C9" w14:paraId="527BF2B9" w14:textId="77777777">
      <w:pPr>
        <w:pStyle w:val="Prrafodelista"/>
        <w:jc w:val="both"/>
      </w:pPr>
    </w:p>
    <w:p w:rsidR="00C150C9" w:rsidP="00C150C9" w:rsidRDefault="00C150C9" w14:paraId="781B8955" w14:textId="77777777">
      <w:pPr>
        <w:jc w:val="both"/>
      </w:pP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aprecia lo siguiente:</w:t>
      </w:r>
    </w:p>
    <w:p w:rsidR="00C150C9" w:rsidP="00C150C9" w:rsidRDefault="00C150C9" w14:paraId="537071D2" w14:textId="77777777">
      <w:pPr>
        <w:jc w:val="both"/>
      </w:pPr>
    </w:p>
    <w:p w:rsidR="00C150C9" w:rsidP="00C150C9" w:rsidRDefault="00C150C9" w14:paraId="1BCB6D84" w14:textId="77777777">
      <w:pPr>
        <w:pStyle w:val="Prrafodelista"/>
        <w:numPr>
          <w:ilvl w:val="0"/>
          <w:numId w:val="45"/>
        </w:numPr>
        <w:jc w:val="both"/>
      </w:pPr>
      <w:r>
        <w:t>Que, el asegurado manifestó que, cuando fue a recoger su vehículo lo hizo acompañado de su hermana.</w:t>
      </w:r>
    </w:p>
    <w:p w:rsidR="00C150C9" w:rsidP="00C150C9" w:rsidRDefault="00C150C9" w14:paraId="66352DD4" w14:textId="2690D705">
      <w:pPr>
        <w:pStyle w:val="Prrafodelista"/>
        <w:numPr>
          <w:ilvl w:val="0"/>
          <w:numId w:val="45"/>
        </w:numPr>
        <w:jc w:val="both"/>
        <w:rPr/>
      </w:pPr>
      <w:r w:rsidR="00C150C9">
        <w:rPr/>
        <w:t xml:space="preserve">Que, el día 16 de enero (habiendo ocurrido el siniestro el día 14 de enero), al verificar que contaba con poca señal telefónica en el establecimiento de salud, se comunicó con su hermana </w:t>
      </w:r>
      <w:r w:rsidRPr="180F9F73" w:rsidR="00C150C9">
        <w:rPr>
          <w:b w:val="1"/>
          <w:bCs w:val="1"/>
        </w:rPr>
        <w:t xml:space="preserve">y le comentó lo sucedido a lo que su hermana le indica que su vehículo cuenta con seguro y que se comunique con </w:t>
      </w:r>
      <w:r w:rsidRPr="180F9F73" w:rsidR="1144831F">
        <w:rPr>
          <w:b w:val="1"/>
          <w:bCs w:val="1"/>
        </w:rPr>
        <w:t>...............</w:t>
      </w:r>
      <w:r w:rsidRPr="180F9F73" w:rsidR="00C150C9">
        <w:rPr>
          <w:b w:val="1"/>
          <w:bCs w:val="1"/>
        </w:rPr>
        <w:t>.</w:t>
      </w:r>
    </w:p>
    <w:p w:rsidR="00C150C9" w:rsidP="00C150C9" w:rsidRDefault="00C150C9" w14:paraId="212C05CB" w14:textId="243A83A2">
      <w:pPr>
        <w:pStyle w:val="Prrafodelista"/>
        <w:numPr>
          <w:ilvl w:val="0"/>
          <w:numId w:val="45"/>
        </w:numPr>
        <w:jc w:val="both"/>
        <w:rPr/>
      </w:pPr>
      <w:r w:rsidR="00C150C9">
        <w:rPr/>
        <w:t xml:space="preserve">Que, si su hermana lo había acompañado a recoger el vehículo y ella sabía que el seguro estaba con </w:t>
      </w:r>
      <w:r w:rsidR="1144831F">
        <w:rPr/>
        <w:t>...............</w:t>
      </w:r>
      <w:r w:rsidR="00C150C9">
        <w:rPr/>
        <w:t>, no genera convicción que el asegurado diga que no sabía.</w:t>
      </w:r>
    </w:p>
    <w:p w:rsidR="00C150C9" w:rsidP="00C150C9" w:rsidRDefault="00C150C9" w14:paraId="30E7062D" w14:textId="464BCF7B">
      <w:pPr>
        <w:pStyle w:val="Prrafodelista"/>
        <w:numPr>
          <w:ilvl w:val="0"/>
          <w:numId w:val="45"/>
        </w:numPr>
        <w:jc w:val="both"/>
        <w:rPr/>
      </w:pPr>
      <w:r w:rsidR="00C150C9">
        <w:rPr/>
        <w:t xml:space="preserve">Que, si el día 16 de enero pudo comunicarse telefónicamente con su hermana, porque no se pudo comunicar con </w:t>
      </w:r>
      <w:r w:rsidR="1144831F">
        <w:rPr/>
        <w:t>...............</w:t>
      </w:r>
      <w:r w:rsidR="00C150C9">
        <w:rPr/>
        <w:t xml:space="preserve"> el día 14 de enero,</w:t>
      </w:r>
    </w:p>
    <w:p w:rsidR="00C150C9" w:rsidP="00C150C9" w:rsidRDefault="00C150C9" w14:paraId="29E4C67D" w14:textId="77777777">
      <w:pPr>
        <w:pStyle w:val="Prrafodelista"/>
        <w:numPr>
          <w:ilvl w:val="0"/>
          <w:numId w:val="45"/>
        </w:numPr>
        <w:jc w:val="both"/>
      </w:pPr>
      <w:r>
        <w:t xml:space="preserve">Que, en los días 14, 15 y 16 de enero, no podía desplazarse fuera de su lugar de trabajo, lo cual constituiría abandono laboral, pero </w:t>
      </w:r>
      <w:proofErr w:type="spellStart"/>
      <w:r>
        <w:t>si</w:t>
      </w:r>
      <w:proofErr w:type="spellEnd"/>
      <w:r>
        <w:t xml:space="preserve"> pudo el día 16 de enero en horas </w:t>
      </w:r>
      <w:r>
        <w:lastRenderedPageBreak/>
        <w:t>de la tarde, después de cumplir su horario laboral, porque el día 14 de enero no solicitó permiso para acercarse a realizar la denuncia policial y pasar el dosaje etílico correspondiente, debiendo conocer las cargas y obligaciones estipuladas en las condiciones de la póliza.</w:t>
      </w:r>
    </w:p>
    <w:p w:rsidR="00C150C9" w:rsidP="00C150C9" w:rsidRDefault="00C150C9" w14:paraId="489F7098" w14:textId="24C2E842">
      <w:pPr>
        <w:pStyle w:val="Prrafodelista"/>
        <w:numPr>
          <w:ilvl w:val="0"/>
          <w:numId w:val="45"/>
        </w:numPr>
        <w:jc w:val="both"/>
        <w:rPr/>
      </w:pPr>
      <w:r w:rsidR="00C150C9">
        <w:rPr/>
        <w:t xml:space="preserve">Que, </w:t>
      </w:r>
      <w:r w:rsidR="1BF27BC6">
        <w:rPr/>
        <w:t>................................</w:t>
      </w:r>
      <w:r w:rsidR="00C150C9">
        <w:rPr/>
        <w:t xml:space="preserve"> le envía la carta de rechazo argumentando que no cumplió con el reporte del siniestro a la aseguradora, interponer la denuncia policial y pasar el dosaje etílico correspondiente, dentro de los plazos establecidos.</w:t>
      </w:r>
    </w:p>
    <w:p w:rsidR="00C150C9" w:rsidP="00C150C9" w:rsidRDefault="00C150C9" w14:paraId="27AF4020" w14:textId="77777777">
      <w:pPr>
        <w:pStyle w:val="Prrafodelista"/>
        <w:numPr>
          <w:ilvl w:val="0"/>
          <w:numId w:val="45"/>
        </w:numPr>
        <w:jc w:val="both"/>
      </w:pPr>
      <w:r>
        <w:t xml:space="preserve">Que, al pedir reconsideración, la aseguradora le indicó que le enviaron sus cláusulas de contrato al correo ivan3615_ </w:t>
      </w:r>
      <w:hyperlink w:history="1" r:id="rId10">
        <w:r>
          <w:rPr>
            <w:rStyle w:val="Hipervnculo"/>
          </w:rPr>
          <w:t>r@hotmail.com</w:t>
        </w:r>
      </w:hyperlink>
      <w:r>
        <w:t xml:space="preserve"> en fecha 11 de octubre de 2021, </w:t>
      </w:r>
      <w:proofErr w:type="gramStart"/>
      <w:r>
        <w:t>de acuerdo al</w:t>
      </w:r>
      <w:proofErr w:type="gramEnd"/>
      <w:r>
        <w:t xml:space="preserve"> </w:t>
      </w:r>
      <w:proofErr w:type="spellStart"/>
      <w:r>
        <w:t>print</w:t>
      </w:r>
      <w:proofErr w:type="spellEnd"/>
      <w:r>
        <w:t xml:space="preserve"> de pantalla remitido por la aseguradora.</w:t>
      </w:r>
    </w:p>
    <w:p w:rsidR="00C150C9" w:rsidP="00C150C9" w:rsidRDefault="00C150C9" w14:paraId="093BDB5A" w14:textId="77777777">
      <w:pPr>
        <w:jc w:val="both"/>
      </w:pPr>
    </w:p>
    <w:p w:rsidR="00C150C9" w:rsidP="00C150C9" w:rsidRDefault="00C150C9" w14:paraId="585AC95C" w14:textId="77777777">
      <w:pPr>
        <w:jc w:val="both"/>
      </w:pPr>
      <w:r>
        <w:t xml:space="preserve">Que, los incumplimientos mencionados, se considera que han sido realizados </w:t>
      </w:r>
      <w:proofErr w:type="gramStart"/>
      <w:r>
        <w:t>con  culpa</w:t>
      </w:r>
      <w:proofErr w:type="gramEnd"/>
      <w:r>
        <w:t xml:space="preserve"> inexcusable y que no han permitido a la aseguradora conocer oportunamente las causas y responsabilidades del siniestro.</w:t>
      </w:r>
    </w:p>
    <w:p w:rsidR="00C150C9" w:rsidP="00C150C9" w:rsidRDefault="00C150C9" w14:paraId="2DEBBB12" w14:textId="77777777">
      <w:pPr>
        <w:ind w:left="360"/>
        <w:jc w:val="both"/>
      </w:pPr>
    </w:p>
    <w:p w:rsidR="00C150C9" w:rsidP="00C150C9" w:rsidRDefault="00C150C9" w14:paraId="4774638D" w14:textId="77777777">
      <w:pPr>
        <w:ind w:left="360"/>
        <w:jc w:val="both"/>
      </w:pPr>
      <w:r>
        <w:t>Que, en el presente caso y en base al análisis realizado, es de aplicación, lo siguiente:</w:t>
      </w:r>
    </w:p>
    <w:p w:rsidR="00C150C9" w:rsidP="00C150C9" w:rsidRDefault="00C150C9" w14:paraId="571BF309" w14:textId="77777777">
      <w:pPr>
        <w:ind w:left="360"/>
        <w:jc w:val="both"/>
      </w:pPr>
    </w:p>
    <w:p w:rsidR="00C150C9" w:rsidP="00C150C9" w:rsidRDefault="00C150C9" w14:paraId="66477FCD" w14:textId="77777777">
      <w:pPr>
        <w:ind w:left="360"/>
        <w:jc w:val="both"/>
        <w:rPr>
          <w:b/>
          <w:bCs/>
        </w:rPr>
      </w:pPr>
      <w:r>
        <w:rPr>
          <w:b/>
          <w:bCs/>
        </w:rPr>
        <w:t>CONDCIONADO VEG001</w:t>
      </w:r>
    </w:p>
    <w:p w:rsidR="00C150C9" w:rsidP="00C150C9" w:rsidRDefault="00C150C9" w14:paraId="5FFECC03" w14:textId="77777777">
      <w:pPr>
        <w:ind w:left="360"/>
        <w:jc w:val="both"/>
        <w:rPr>
          <w:b/>
          <w:bCs/>
        </w:rPr>
      </w:pPr>
    </w:p>
    <w:p w:rsidR="00C150C9" w:rsidP="00C150C9" w:rsidRDefault="00C150C9" w14:paraId="4CE5888C" w14:textId="77777777">
      <w:pPr>
        <w:ind w:left="360"/>
        <w:jc w:val="both"/>
        <w:rPr>
          <w:b/>
          <w:bCs/>
        </w:rPr>
      </w:pPr>
      <w:r>
        <w:rPr>
          <w:b/>
          <w:bCs/>
        </w:rPr>
        <w:t>ARTICULO N° 7</w:t>
      </w:r>
    </w:p>
    <w:p w:rsidR="00C150C9" w:rsidP="00C150C9" w:rsidRDefault="00C150C9" w14:paraId="1CB44D8F" w14:textId="77777777">
      <w:pPr>
        <w:ind w:left="360"/>
        <w:jc w:val="both"/>
        <w:rPr>
          <w:b/>
          <w:bCs/>
        </w:rPr>
      </w:pPr>
    </w:p>
    <w:p w:rsidR="00C150C9" w:rsidP="00C150C9" w:rsidRDefault="00C150C9" w14:paraId="4C10339A" w14:textId="77777777">
      <w:pPr>
        <w:ind w:left="360"/>
        <w:jc w:val="both"/>
        <w:rPr>
          <w:b/>
          <w:bCs/>
        </w:rPr>
      </w:pPr>
      <w:r>
        <w:rPr>
          <w:b/>
          <w:bCs/>
        </w:rPr>
        <w:t>CARGAS Y OBLIGACIONES</w:t>
      </w:r>
    </w:p>
    <w:p w:rsidR="00C150C9" w:rsidP="00C150C9" w:rsidRDefault="00C150C9" w14:paraId="24986DD1" w14:textId="77777777">
      <w:pPr>
        <w:ind w:left="360"/>
        <w:jc w:val="both"/>
      </w:pPr>
    </w:p>
    <w:p w:rsidR="00C150C9" w:rsidP="00C150C9" w:rsidRDefault="00C150C9" w14:paraId="06B9C0B9" w14:textId="77777777">
      <w:pPr>
        <w:ind w:left="360"/>
        <w:jc w:val="both"/>
        <w:rPr>
          <w:i/>
          <w:iCs/>
        </w:rPr>
      </w:pPr>
      <w:r>
        <w:rPr>
          <w:i/>
          <w:iCs/>
        </w:rPr>
        <w:t>B. Así mismo, en caso de siniestro, además de las cargas y obligaciones señalados en el artículo 9° inciso B de las Condiciones Generales de Contratación, el asegurado deberá cumplir con las siguientes obligaciones:</w:t>
      </w:r>
    </w:p>
    <w:p w:rsidR="00C150C9" w:rsidP="00C150C9" w:rsidRDefault="00C150C9" w14:paraId="1F232BDC" w14:textId="77777777">
      <w:pPr>
        <w:ind w:left="360"/>
        <w:jc w:val="both"/>
        <w:rPr>
          <w:i/>
          <w:iCs/>
        </w:rPr>
      </w:pPr>
    </w:p>
    <w:p w:rsidR="00C150C9" w:rsidP="00C150C9" w:rsidRDefault="00C150C9" w14:paraId="235668AC" w14:textId="77777777">
      <w:pPr>
        <w:pStyle w:val="Prrafodelista"/>
        <w:numPr>
          <w:ilvl w:val="0"/>
          <w:numId w:val="46"/>
        </w:numPr>
        <w:jc w:val="both"/>
        <w:rPr>
          <w:i/>
          <w:iCs/>
        </w:rPr>
      </w:pPr>
      <w:r>
        <w:rPr>
          <w:i/>
          <w:iCs/>
        </w:rPr>
        <w:t xml:space="preserve">Modificando lo estipulado en el numeral 3 del inciso B del artículo 9° de las Condiciones Generales de Contratación, comunicar a la Compañía en el </w:t>
      </w:r>
      <w:proofErr w:type="spellStart"/>
      <w:r>
        <w:rPr>
          <w:i/>
          <w:iCs/>
        </w:rPr>
        <w:t>mas</w:t>
      </w:r>
      <w:proofErr w:type="spellEnd"/>
      <w:r>
        <w:rPr>
          <w:i/>
          <w:iCs/>
        </w:rPr>
        <w:t xml:space="preserve"> breve plazo y denunciar el hecho ante las autoridades policiales de la jurisdicción en un plazo máximo de cuatro (4) horas.</w:t>
      </w:r>
    </w:p>
    <w:p w:rsidR="00C150C9" w:rsidP="00C150C9" w:rsidRDefault="00C150C9" w14:paraId="44FA487B" w14:textId="77777777">
      <w:pPr>
        <w:jc w:val="both"/>
        <w:rPr>
          <w:i/>
          <w:iCs/>
        </w:rPr>
      </w:pPr>
    </w:p>
    <w:p w:rsidR="00C150C9" w:rsidP="00C150C9" w:rsidRDefault="00C150C9" w14:paraId="50BB60C9" w14:textId="77777777">
      <w:pPr>
        <w:jc w:val="both"/>
        <w:rPr>
          <w:i/>
          <w:iCs/>
        </w:rPr>
      </w:pPr>
      <w:r>
        <w:rPr>
          <w:i/>
          <w:iCs/>
        </w:rPr>
        <w:t xml:space="preserve">     C. En caso de accidente de tránsito, el conductor del vehículo asegurado deberá someterse oportunamente dentro de un plazo máximo de cuatro (4) horas de ocurrido el accidente de tránsito, al examen de alcoholemia y/o a los exámenes toxicológicos que correspondan.</w:t>
      </w:r>
    </w:p>
    <w:p w:rsidR="00C150C9" w:rsidP="00C150C9" w:rsidRDefault="00C150C9" w14:paraId="3F7CF183" w14:textId="77777777">
      <w:pPr>
        <w:jc w:val="both"/>
        <w:rPr>
          <w:i/>
          <w:iCs/>
        </w:rPr>
      </w:pPr>
    </w:p>
    <w:p w:rsidR="00C150C9" w:rsidP="00C150C9" w:rsidRDefault="00C150C9" w14:paraId="3749F70C" w14:textId="77777777">
      <w:pPr>
        <w:jc w:val="both"/>
        <w:rPr>
          <w:i/>
          <w:iCs/>
        </w:rPr>
      </w:pPr>
      <w:r>
        <w:rPr>
          <w:i/>
          <w:iCs/>
        </w:rPr>
        <w:t>(…)</w:t>
      </w:r>
    </w:p>
    <w:p w:rsidR="00C150C9" w:rsidP="00C150C9" w:rsidRDefault="00C150C9" w14:paraId="2B9753A3" w14:textId="77777777">
      <w:pPr>
        <w:jc w:val="both"/>
        <w:rPr>
          <w:i/>
          <w:iCs/>
        </w:rPr>
      </w:pPr>
    </w:p>
    <w:p w:rsidR="00C150C9" w:rsidP="00C150C9" w:rsidRDefault="00C150C9" w14:paraId="67706A9B" w14:textId="77777777">
      <w:pPr>
        <w:jc w:val="both"/>
        <w:rPr>
          <w:i/>
          <w:iCs/>
        </w:rPr>
      </w:pPr>
      <w:r>
        <w:rPr>
          <w:i/>
          <w:iCs/>
        </w:rPr>
        <w:t>El incumplimiento de esta obligación dará lugar a la pérdida de los derechos de indemnización.</w:t>
      </w:r>
    </w:p>
    <w:p w:rsidR="00C150C9" w:rsidP="00C150C9" w:rsidRDefault="00C150C9" w14:paraId="5EB6A6B5" w14:textId="77777777">
      <w:pPr>
        <w:jc w:val="both"/>
      </w:pPr>
    </w:p>
    <w:p w:rsidR="00C150C9" w:rsidP="00C150C9" w:rsidRDefault="00C150C9" w14:paraId="202644E6" w14:textId="77777777">
      <w:pPr>
        <w:jc w:val="both"/>
      </w:pPr>
      <w:r>
        <w:t>Que, por lo expuesto, se considera que, en el presente caso, el rechazo del siniestro posee legitimidad.</w:t>
      </w:r>
    </w:p>
    <w:p w:rsidR="00C150C9" w:rsidP="00C150C9" w:rsidRDefault="00C150C9" w14:paraId="772DE88B" w14:textId="77777777">
      <w:pPr>
        <w:jc w:val="both"/>
        <w:rPr>
          <w:i/>
          <w:iCs/>
        </w:rPr>
      </w:pPr>
    </w:p>
    <w:p w:rsidR="00C150C9" w:rsidP="00C150C9" w:rsidRDefault="00C150C9" w14:paraId="373F1728" w14:textId="77777777">
      <w:pPr>
        <w:jc w:val="both"/>
      </w:pPr>
      <w:r>
        <w:t>Que, en consecuencia, esta Defensoría del Asegurado concluye su apreciación razonada y conjunta al amparo de lo establecido en su Reglamento, por lo que:</w:t>
      </w:r>
    </w:p>
    <w:p w:rsidR="00C150C9" w:rsidP="00C150C9" w:rsidRDefault="00C150C9" w14:paraId="0A681A59" w14:textId="77777777">
      <w:pPr>
        <w:jc w:val="both"/>
      </w:pPr>
    </w:p>
    <w:p w:rsidR="00C150C9" w:rsidP="00C150C9" w:rsidRDefault="00C150C9" w14:paraId="56C78061" w14:textId="77777777">
      <w:pPr>
        <w:jc w:val="both"/>
      </w:pPr>
      <w:r>
        <w:lastRenderedPageBreak/>
        <w:t>Resuelve</w:t>
      </w:r>
    </w:p>
    <w:p w:rsidR="00C150C9" w:rsidP="00C150C9" w:rsidRDefault="00C150C9" w14:paraId="3E94DDFC" w14:textId="77777777">
      <w:pPr>
        <w:jc w:val="both"/>
      </w:pPr>
    </w:p>
    <w:p w:rsidR="00C150C9" w:rsidP="00C150C9" w:rsidRDefault="00C150C9" w14:paraId="7014D0BB" w14:textId="5631DB60">
      <w:pPr>
        <w:jc w:val="both"/>
      </w:pPr>
      <w:r w:rsidR="00C150C9">
        <w:rPr/>
        <w:t xml:space="preserve">Declarar </w:t>
      </w:r>
      <w:r w:rsidRPr="180F9F73" w:rsidR="00C150C9">
        <w:rPr>
          <w:b w:val="1"/>
          <w:bCs w:val="1"/>
        </w:rPr>
        <w:t>INFUNDADA</w:t>
      </w:r>
      <w:r w:rsidR="00C150C9">
        <w:rPr/>
        <w:t xml:space="preserve"> la reclamación interpuesta por </w:t>
      </w:r>
      <w:r w:rsidRPr="180F9F73" w:rsidR="3510D0B3">
        <w:rPr>
          <w:b w:val="1"/>
          <w:bCs w:val="1"/>
        </w:rPr>
        <w:t>..............................................................</w:t>
      </w:r>
      <w:r w:rsidR="00C150C9">
        <w:rPr/>
        <w:t xml:space="preserve"> contra </w:t>
      </w:r>
      <w:r w:rsidRPr="180F9F73" w:rsidR="70E260E8">
        <w:rPr>
          <w:b w:val="1"/>
          <w:bCs w:val="1"/>
        </w:rPr>
        <w:t>..................................</w:t>
      </w:r>
      <w:r w:rsidR="00C150C9">
        <w:rPr/>
        <w:t>, dejando a salvo el derecho del reclamante para recurrir a las instancias que considere pertinentes.</w:t>
      </w:r>
    </w:p>
    <w:p w:rsidRPr="00C150C9" w:rsidR="008E03F2" w:rsidP="00F202DC" w:rsidRDefault="008E03F2" w14:paraId="37550346" w14:textId="77777777">
      <w:pPr>
        <w:jc w:val="right"/>
        <w:outlineLvl w:val="0"/>
      </w:pPr>
    </w:p>
    <w:p w:rsidRPr="00333AB4" w:rsidR="001631D6" w:rsidP="00F202DC" w:rsidRDefault="00F15FBA" w14:paraId="48C7895B" w14:textId="04ABE344">
      <w:pPr>
        <w:jc w:val="right"/>
        <w:outlineLvl w:val="0"/>
        <w:rPr>
          <w:lang w:val="es-PE"/>
        </w:rPr>
      </w:pPr>
      <w:r w:rsidRPr="00333AB4">
        <w:rPr>
          <w:lang w:val="es-PE"/>
        </w:rPr>
        <w:t>Lima,</w:t>
      </w:r>
      <w:r w:rsidRPr="00333AB4" w:rsidR="00B12885">
        <w:rPr>
          <w:lang w:val="es-PE"/>
        </w:rPr>
        <w:t xml:space="preserve"> </w:t>
      </w:r>
      <w:r w:rsidR="00C150C9">
        <w:rPr>
          <w:lang w:val="es-PE"/>
        </w:rPr>
        <w:t>1</w:t>
      </w:r>
      <w:r w:rsidR="00196AAB">
        <w:rPr>
          <w:lang w:val="es-PE"/>
        </w:rPr>
        <w:t>2</w:t>
      </w:r>
      <w:r w:rsidRPr="00333AB4" w:rsidR="00655FB4">
        <w:rPr>
          <w:lang w:val="es-PE"/>
        </w:rPr>
        <w:t xml:space="preserve"> </w:t>
      </w:r>
      <w:r w:rsidRPr="00333AB4">
        <w:rPr>
          <w:lang w:val="es-PE"/>
        </w:rPr>
        <w:t>de</w:t>
      </w:r>
      <w:r w:rsidRPr="00333AB4" w:rsidR="001631D6">
        <w:rPr>
          <w:lang w:val="es-PE"/>
        </w:rPr>
        <w:t xml:space="preserve"> </w:t>
      </w:r>
      <w:r w:rsidRPr="00333AB4" w:rsidR="001B36B7">
        <w:rPr>
          <w:lang w:val="es-PE"/>
        </w:rPr>
        <w:t>junio</w:t>
      </w:r>
      <w:r w:rsidRPr="00333AB4" w:rsidR="001631D6">
        <w:rPr>
          <w:lang w:val="es-PE"/>
        </w:rPr>
        <w:t xml:space="preserve"> </w:t>
      </w:r>
      <w:r w:rsidRPr="00333AB4">
        <w:rPr>
          <w:lang w:val="es-PE"/>
        </w:rPr>
        <w:t>de 20</w:t>
      </w:r>
      <w:r w:rsidRPr="00333AB4" w:rsidR="001631D6">
        <w:rPr>
          <w:lang w:val="es-PE"/>
        </w:rPr>
        <w:t>2</w:t>
      </w:r>
      <w:r w:rsidRPr="00333AB4" w:rsidR="00E82564">
        <w:rPr>
          <w:lang w:val="es-PE"/>
        </w:rPr>
        <w:t>4</w:t>
      </w:r>
    </w:p>
    <w:p w:rsidRPr="00333AB4" w:rsidR="00F202DC" w:rsidP="001631D6" w:rsidRDefault="00F202DC" w14:paraId="55EA6443" w14:textId="77777777">
      <w:pPr>
        <w:jc w:val="both"/>
      </w:pPr>
    </w:p>
    <w:p w:rsidRPr="00333AB4" w:rsidR="001631D6" w:rsidP="001631D6" w:rsidRDefault="001631D6" w14:paraId="54F717D9" w14:textId="77777777">
      <w:pPr>
        <w:jc w:val="both"/>
        <w:rPr>
          <w:b/>
          <w:bCs/>
          <w:i/>
          <w:iCs/>
          <w:lang w:val="es-ES_tradnl"/>
        </w:rPr>
      </w:pPr>
      <w:r w:rsidRPr="00333AB4">
        <w:rPr>
          <w:b/>
          <w:bCs/>
          <w:i/>
          <w:iCs/>
          <w:lang w:val="es-ES_tradnl"/>
        </w:rPr>
        <w:t>La Secretaría Técnica certifica que la presente resolución cuenta con el voto de los vocales cuyos nombres figuran en el presente documento.</w:t>
      </w:r>
    </w:p>
    <w:p w:rsidRPr="00333AB4" w:rsidR="001631D6" w:rsidP="001631D6" w:rsidRDefault="001631D6" w14:paraId="265ABE8B" w14:textId="77777777">
      <w:pPr>
        <w:jc w:val="both"/>
        <w:rPr>
          <w:b/>
          <w:bCs/>
          <w:i/>
          <w:iCs/>
          <w:lang w:val="es-ES_tradnl"/>
        </w:rPr>
      </w:pPr>
    </w:p>
    <w:p w:rsidRPr="00333AB4" w:rsidR="00B809EF" w:rsidP="00B809EF" w:rsidRDefault="00B809EF" w14:paraId="4BD283AF" w14:textId="1EF55C82">
      <w:pPr>
        <w:spacing w:line="360" w:lineRule="auto"/>
        <w:jc w:val="center"/>
        <w:rPr>
          <w:b/>
          <w:bCs/>
        </w:rPr>
      </w:pPr>
      <w:r w:rsidRPr="00333AB4">
        <w:rPr>
          <w:b/>
          <w:bCs/>
        </w:rPr>
        <w:t xml:space="preserve">Omar Alfaro Villanueva – </w:t>
      </w:r>
      <w:proofErr w:type="gramStart"/>
      <w:r w:rsidRPr="00333AB4">
        <w:rPr>
          <w:b/>
          <w:bCs/>
        </w:rPr>
        <w:t>Presidente</w:t>
      </w:r>
      <w:proofErr w:type="gramEnd"/>
    </w:p>
    <w:p w:rsidRPr="00333AB4" w:rsidR="001631D6" w:rsidP="00356B1A" w:rsidRDefault="00356B1A" w14:paraId="024CA4C1" w14:textId="4EE7C29E">
      <w:pPr>
        <w:spacing w:line="360" w:lineRule="auto"/>
        <w:jc w:val="center"/>
        <w:rPr>
          <w:b/>
          <w:bCs/>
        </w:rPr>
      </w:pPr>
      <w:r w:rsidRPr="00333AB4">
        <w:rPr>
          <w:b/>
          <w:bCs/>
        </w:rPr>
        <w:t xml:space="preserve">María Eugenia Valdez Fernández Baca – </w:t>
      </w:r>
      <w:r w:rsidRPr="00333AB4" w:rsidR="00B809EF">
        <w:rPr>
          <w:b/>
          <w:bCs/>
        </w:rPr>
        <w:t>Vocal</w:t>
      </w:r>
    </w:p>
    <w:p w:rsidRPr="00333AB4" w:rsidR="001631D6" w:rsidP="001631D6" w:rsidRDefault="001631D6" w14:paraId="515933D0" w14:textId="5FD7ECBB">
      <w:pPr>
        <w:spacing w:line="360" w:lineRule="auto"/>
        <w:jc w:val="center"/>
        <w:rPr>
          <w:b/>
          <w:bCs/>
        </w:rPr>
      </w:pPr>
      <w:r w:rsidRPr="00333AB4">
        <w:rPr>
          <w:b/>
          <w:bCs/>
        </w:rPr>
        <w:t xml:space="preserve">Rolando Eyzaguirre </w:t>
      </w:r>
      <w:proofErr w:type="spellStart"/>
      <w:r w:rsidRPr="00333AB4">
        <w:rPr>
          <w:b/>
          <w:bCs/>
        </w:rPr>
        <w:t>Maccan</w:t>
      </w:r>
      <w:proofErr w:type="spellEnd"/>
      <w:r w:rsidRPr="00333AB4">
        <w:rPr>
          <w:b/>
          <w:bCs/>
        </w:rPr>
        <w:t xml:space="preserve"> – </w:t>
      </w:r>
      <w:r w:rsidRPr="00333AB4" w:rsidR="003E6BA6">
        <w:rPr>
          <w:b/>
          <w:bCs/>
        </w:rPr>
        <w:t>Vocal</w:t>
      </w:r>
    </w:p>
    <w:p w:rsidRPr="00333AB4" w:rsidR="00F15FBA" w:rsidP="00E03444" w:rsidRDefault="001631D6" w14:paraId="22C77427" w14:textId="498B9F06">
      <w:pPr>
        <w:spacing w:line="360" w:lineRule="auto"/>
        <w:jc w:val="center"/>
        <w:rPr>
          <w:lang w:val="es-MX"/>
        </w:rPr>
      </w:pPr>
      <w:r w:rsidRPr="00333AB4">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36D36" w:rsidP="005F148C" w:rsidRDefault="00336D36" w14:paraId="0EC08FED" w14:textId="77777777">
      <w:r>
        <w:separator/>
      </w:r>
    </w:p>
  </w:endnote>
  <w:endnote w:type="continuationSeparator" w:id="0">
    <w:p w:rsidR="00336D36" w:rsidP="005F148C" w:rsidRDefault="00336D36" w14:paraId="146E91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36D36" w:rsidP="005F148C" w:rsidRDefault="00336D36" w14:paraId="6F604334" w14:textId="77777777">
      <w:r>
        <w:separator/>
      </w:r>
    </w:p>
  </w:footnote>
  <w:footnote w:type="continuationSeparator" w:id="0">
    <w:p w:rsidR="00336D36" w:rsidP="005F148C" w:rsidRDefault="00336D36" w14:paraId="070598E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2"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38"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2"/>
  </w:num>
  <w:num w:numId="5" w16cid:durableId="817842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5"/>
  </w:num>
  <w:num w:numId="7" w16cid:durableId="405152056">
    <w:abstractNumId w:val="18"/>
  </w:num>
  <w:num w:numId="8" w16cid:durableId="298610996">
    <w:abstractNumId w:val="14"/>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5"/>
  </w:num>
  <w:num w:numId="12" w16cid:durableId="7827652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4"/>
  </w:num>
  <w:num w:numId="16" w16cid:durableId="963852527">
    <w:abstractNumId w:val="42"/>
  </w:num>
  <w:num w:numId="17" w16cid:durableId="953291094">
    <w:abstractNumId w:val="11"/>
  </w:num>
  <w:num w:numId="18" w16cid:durableId="95517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9"/>
  </w:num>
  <w:num w:numId="32" w16cid:durableId="2077434571">
    <w:abstractNumId w:val="26"/>
  </w:num>
  <w:num w:numId="33" w16cid:durableId="1037312061">
    <w:abstractNumId w:val="31"/>
  </w:num>
  <w:num w:numId="34" w16cid:durableId="3130660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27"/>
  </w:num>
  <w:num w:numId="37" w16cid:durableId="985166095">
    <w:abstractNumId w:val="43"/>
  </w:num>
  <w:num w:numId="38" w16cid:durableId="11294690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1"/>
  </w:num>
  <w:num w:numId="42" w16cid:durableId="13845234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6AAB"/>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34FB"/>
    <w:rsid w:val="00514FDC"/>
    <w:rsid w:val="00516549"/>
    <w:rsid w:val="005251FA"/>
    <w:rsid w:val="00525E53"/>
    <w:rsid w:val="00531FBE"/>
    <w:rsid w:val="00535EE2"/>
    <w:rsid w:val="005574EF"/>
    <w:rsid w:val="00562D9B"/>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2364A"/>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5448E0A"/>
    <w:rsid w:val="1144831F"/>
    <w:rsid w:val="1801D9FA"/>
    <w:rsid w:val="180F9F73"/>
    <w:rsid w:val="1BF27BC6"/>
    <w:rsid w:val="23EA66DF"/>
    <w:rsid w:val="2B049734"/>
    <w:rsid w:val="2BD783ED"/>
    <w:rsid w:val="3510D0B3"/>
    <w:rsid w:val="4C8BEEAF"/>
    <w:rsid w:val="4E4ACE86"/>
    <w:rsid w:val="4FE1BE2F"/>
    <w:rsid w:val="70E2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41f172b36b1a4269" Type="http://schemas.openxmlformats.org/officeDocument/2006/relationships/hyperlink" Target="mailto:r@hotmail.com" TargetMode="External"/><Relationship Id="Rf1f907ac32e341c3" Type="http://schemas.openxmlformats.org/officeDocument/2006/relationships/hyperlink" Target="mailto:r@hot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r@hotmail.com" TargetMode="Externa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21185F6-7FB3-41AC-86BF-BB2BC58F9308}"/>
</file>

<file path=customXml/itemProps3.xml><?xml version="1.0" encoding="utf-8"?>
<ds:datastoreItem xmlns:ds="http://schemas.openxmlformats.org/officeDocument/2006/customXml" ds:itemID="{09F5B60D-8813-42B5-BA1C-47E6AA70E2E7}"/>
</file>

<file path=customXml/itemProps4.xml><?xml version="1.0" encoding="utf-8"?>
<ds:datastoreItem xmlns:ds="http://schemas.openxmlformats.org/officeDocument/2006/customXml" ds:itemID="{791E28A1-DC85-4C49-A404-D3D73BF3FB4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350</cp:revision>
  <cp:lastPrinted>2024-06-11T15:59:00Z</cp:lastPrinted>
  <dcterms:created xsi:type="dcterms:W3CDTF">2020-12-18T20:09:00Z</dcterms:created>
  <dcterms:modified xsi:type="dcterms:W3CDTF">2025-09-10T15:23:24Z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