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2004F" w:rsidR="00C24572" w:rsidP="00B5328B" w:rsidRDefault="00F15FBA" w14:paraId="7D91BD92" w14:textId="30F121A6">
      <w:pPr>
        <w:pStyle w:val="Ttulo"/>
        <w:outlineLvl w:val="0"/>
        <w:rPr>
          <w:sz w:val="23"/>
          <w:szCs w:val="23"/>
          <w:lang w:val="es-PE"/>
        </w:rPr>
      </w:pPr>
      <w:r w:rsidRPr="0022004F">
        <w:rPr>
          <w:sz w:val="23"/>
          <w:szCs w:val="23"/>
          <w:lang w:val="es-PE"/>
        </w:rPr>
        <w:t xml:space="preserve">RESOLUCIÓN </w:t>
      </w:r>
      <w:proofErr w:type="spellStart"/>
      <w:r w:rsidRPr="0022004F">
        <w:rPr>
          <w:sz w:val="23"/>
          <w:szCs w:val="23"/>
          <w:lang w:val="es-PE"/>
        </w:rPr>
        <w:t>N</w:t>
      </w:r>
      <w:r w:rsidRPr="0022004F" w:rsidR="001631D6">
        <w:rPr>
          <w:sz w:val="23"/>
          <w:szCs w:val="23"/>
          <w:lang w:val="es-PE"/>
        </w:rPr>
        <w:t>°</w:t>
      </w:r>
      <w:proofErr w:type="spellEnd"/>
      <w:r w:rsidRPr="0022004F" w:rsidR="001631D6">
        <w:rPr>
          <w:sz w:val="23"/>
          <w:szCs w:val="23"/>
          <w:lang w:val="es-PE"/>
        </w:rPr>
        <w:t xml:space="preserve"> </w:t>
      </w:r>
      <w:r w:rsidRPr="0022004F" w:rsidR="001B36B7">
        <w:rPr>
          <w:sz w:val="23"/>
          <w:szCs w:val="23"/>
          <w:lang w:val="es-PE"/>
        </w:rPr>
        <w:t>1</w:t>
      </w:r>
      <w:r w:rsidRPr="0022004F" w:rsidR="009E7960">
        <w:rPr>
          <w:sz w:val="23"/>
          <w:szCs w:val="23"/>
          <w:lang w:val="es-PE"/>
        </w:rPr>
        <w:t>5</w:t>
      </w:r>
      <w:r w:rsidRPr="0022004F" w:rsidR="00D26925">
        <w:rPr>
          <w:sz w:val="23"/>
          <w:szCs w:val="23"/>
          <w:lang w:val="es-PE"/>
        </w:rPr>
        <w:t>9</w:t>
      </w:r>
      <w:r w:rsidRPr="0022004F" w:rsidR="00501607">
        <w:rPr>
          <w:sz w:val="23"/>
          <w:szCs w:val="23"/>
          <w:lang w:val="es-PE"/>
        </w:rPr>
        <w:t>/</w:t>
      </w:r>
      <w:r w:rsidRPr="0022004F" w:rsidR="001631D6">
        <w:rPr>
          <w:sz w:val="23"/>
          <w:szCs w:val="23"/>
          <w:lang w:val="es-PE"/>
        </w:rPr>
        <w:t>2</w:t>
      </w:r>
      <w:r w:rsidRPr="0022004F" w:rsidR="002B50D6">
        <w:rPr>
          <w:sz w:val="23"/>
          <w:szCs w:val="23"/>
          <w:lang w:val="es-PE"/>
        </w:rPr>
        <w:t>4</w:t>
      </w:r>
    </w:p>
    <w:p w:rsidRPr="0022004F" w:rsidR="00B5328B" w:rsidP="00B5328B" w:rsidRDefault="00B5328B" w14:paraId="5B735CE1" w14:textId="77777777">
      <w:pPr>
        <w:pStyle w:val="Ttulo"/>
        <w:outlineLvl w:val="0"/>
        <w:rPr>
          <w:sz w:val="23"/>
          <w:szCs w:val="23"/>
          <w:lang w:val="es-PE"/>
        </w:rPr>
      </w:pPr>
    </w:p>
    <w:p w:rsidRPr="00AE06D1" w:rsidR="00AE06D1" w:rsidP="00AE06D1" w:rsidRDefault="00AE06D1" w14:paraId="6BCB1DBE" w14:textId="77777777">
      <w:pPr>
        <w:jc w:val="both"/>
        <w:outlineLvl w:val="0"/>
        <w:rPr>
          <w:b/>
          <w:sz w:val="23"/>
          <w:szCs w:val="23"/>
          <w:lang w:val="es-PE"/>
        </w:rPr>
      </w:pPr>
      <w:r w:rsidRPr="00AE06D1">
        <w:rPr>
          <w:b/>
          <w:sz w:val="23"/>
          <w:szCs w:val="23"/>
          <w:lang w:val="es-PE"/>
        </w:rPr>
        <w:t>VISTOS</w:t>
      </w:r>
    </w:p>
    <w:p w:rsidRPr="00AE06D1" w:rsidR="00AE06D1" w:rsidP="00AE06D1" w:rsidRDefault="00AE06D1" w14:paraId="6A40E873" w14:textId="77777777">
      <w:pPr>
        <w:jc w:val="both"/>
        <w:outlineLvl w:val="0"/>
        <w:rPr>
          <w:sz w:val="23"/>
          <w:szCs w:val="23"/>
          <w:lang w:val="es-PE"/>
        </w:rPr>
      </w:pPr>
    </w:p>
    <w:p w:rsidRPr="00AE06D1" w:rsidR="00AE06D1" w:rsidP="00AE06D1" w:rsidRDefault="00AE06D1" w14:paraId="5722694E" w14:textId="173FF39C">
      <w:pPr>
        <w:jc w:val="both"/>
        <w:outlineLvl w:val="0"/>
        <w:rPr>
          <w:sz w:val="23"/>
          <w:szCs w:val="23"/>
          <w:lang w:val="es-PE"/>
        </w:rPr>
      </w:pPr>
      <w:r w:rsidRPr="4AA5BAB1" w:rsidR="00AE06D1">
        <w:rPr>
          <w:sz w:val="23"/>
          <w:szCs w:val="23"/>
          <w:lang w:val="es-PE"/>
        </w:rPr>
        <w:t xml:space="preserve">Que el asegurado </w:t>
      </w:r>
      <w:r w:rsidRPr="4AA5BAB1" w:rsidR="7E008357">
        <w:rPr>
          <w:b w:val="1"/>
          <w:bCs w:val="1"/>
          <w:sz w:val="23"/>
          <w:szCs w:val="23"/>
          <w:lang w:val="es-PE"/>
        </w:rPr>
        <w:t>............................................................</w:t>
      </w:r>
      <w:r w:rsidRPr="4AA5BAB1" w:rsidR="00AE06D1">
        <w:rPr>
          <w:sz w:val="23"/>
          <w:szCs w:val="23"/>
          <w:lang w:val="es-PE"/>
        </w:rPr>
        <w:t xml:space="preserve"> interpone reclamación ante esta Defensoría del Asegurado (DEFASEG) solicitando que </w:t>
      </w:r>
      <w:r w:rsidRPr="4AA5BAB1" w:rsidR="25C16C8C">
        <w:rPr>
          <w:b w:val="1"/>
          <w:bCs w:val="1"/>
          <w:sz w:val="23"/>
          <w:szCs w:val="23"/>
          <w:lang w:val="es-PE"/>
        </w:rPr>
        <w:t>........................................</w:t>
      </w:r>
      <w:r w:rsidRPr="4AA5BAB1" w:rsidR="00AE06D1">
        <w:rPr>
          <w:sz w:val="23"/>
          <w:szCs w:val="23"/>
          <w:lang w:val="es-PE"/>
        </w:rPr>
        <w:t xml:space="preserve">, otorgue cobertura al siniestro ocurrido el 01 de agosto 2023, al vehículo asegurado de Placa de Rodaje </w:t>
      </w:r>
      <w:r w:rsidRPr="4AA5BAB1" w:rsidR="6F8D2A7A">
        <w:rPr>
          <w:sz w:val="23"/>
          <w:szCs w:val="23"/>
          <w:lang w:val="es-PE"/>
        </w:rPr>
        <w:t>.................</w:t>
      </w:r>
      <w:r w:rsidRPr="4AA5BAB1" w:rsidR="00AE06D1">
        <w:rPr>
          <w:sz w:val="23"/>
          <w:szCs w:val="23"/>
          <w:lang w:val="es-PE"/>
        </w:rPr>
        <w:t xml:space="preserve">, de acuerdo con las Condiciones Generales y Particulares de la Póliza de Seguro Vehicular </w:t>
      </w:r>
      <w:r w:rsidRPr="4AA5BAB1" w:rsidR="00AE06D1">
        <w:rPr>
          <w:sz w:val="23"/>
          <w:szCs w:val="23"/>
          <w:lang w:val="es-PE"/>
        </w:rPr>
        <w:t>N°</w:t>
      </w:r>
      <w:r w:rsidRPr="4AA5BAB1" w:rsidR="00AE06D1">
        <w:rPr>
          <w:sz w:val="23"/>
          <w:szCs w:val="23"/>
          <w:lang w:val="es-PE"/>
        </w:rPr>
        <w:t xml:space="preserve"> </w:t>
      </w:r>
      <w:r w:rsidRPr="4AA5BAB1" w:rsidR="18746CCA">
        <w:rPr>
          <w:sz w:val="23"/>
          <w:szCs w:val="23"/>
          <w:lang w:val="es-PE"/>
        </w:rPr>
        <w:t>......................................</w:t>
      </w:r>
      <w:r w:rsidRPr="4AA5BAB1" w:rsidR="00AE06D1">
        <w:rPr>
          <w:sz w:val="23"/>
          <w:szCs w:val="23"/>
          <w:lang w:val="es-PE"/>
        </w:rPr>
        <w:t>.</w:t>
      </w:r>
    </w:p>
    <w:p w:rsidRPr="00AE06D1" w:rsidR="00AE06D1" w:rsidP="00AE06D1" w:rsidRDefault="00AE06D1" w14:paraId="5E2EB3E5" w14:textId="77777777">
      <w:pPr>
        <w:jc w:val="both"/>
        <w:outlineLvl w:val="0"/>
        <w:rPr>
          <w:sz w:val="23"/>
          <w:szCs w:val="23"/>
          <w:lang w:val="es-PE"/>
        </w:rPr>
      </w:pPr>
    </w:p>
    <w:p w:rsidRPr="00AE06D1" w:rsidR="00AE06D1" w:rsidP="00AE06D1" w:rsidRDefault="00AE06D1" w14:paraId="40B83ADF" w14:textId="77777777">
      <w:pPr>
        <w:jc w:val="both"/>
        <w:outlineLvl w:val="0"/>
        <w:rPr>
          <w:sz w:val="23"/>
          <w:szCs w:val="23"/>
          <w:lang w:val="es-PE"/>
        </w:rPr>
      </w:pPr>
      <w:r w:rsidRPr="00AE06D1">
        <w:rPr>
          <w:sz w:val="23"/>
          <w:szCs w:val="23"/>
          <w:lang w:val="es-PE"/>
        </w:rPr>
        <w:t xml:space="preserve">Que, la señalada reclamación cumple con las exigencias de materia, cuantía y oportunidad establecidas en el reglamento de la DEFASEG, habiéndose presentado dentro del plazo que corresponde </w:t>
      </w:r>
      <w:proofErr w:type="gramStart"/>
      <w:r w:rsidRPr="00AE06D1">
        <w:rPr>
          <w:sz w:val="23"/>
          <w:szCs w:val="23"/>
          <w:lang w:val="es-PE"/>
        </w:rPr>
        <w:t>de acuerdo a</w:t>
      </w:r>
      <w:proofErr w:type="gramEnd"/>
      <w:r w:rsidRPr="00AE06D1">
        <w:rPr>
          <w:sz w:val="23"/>
          <w:szCs w:val="23"/>
          <w:lang w:val="es-PE"/>
        </w:rPr>
        <w:t xml:space="preserve"> dicho reglamento. </w:t>
      </w:r>
    </w:p>
    <w:p w:rsidRPr="00AE06D1" w:rsidR="00AE06D1" w:rsidP="00AE06D1" w:rsidRDefault="00AE06D1" w14:paraId="76B75F51" w14:textId="77777777">
      <w:pPr>
        <w:jc w:val="both"/>
        <w:outlineLvl w:val="0"/>
        <w:rPr>
          <w:sz w:val="23"/>
          <w:szCs w:val="23"/>
          <w:lang w:val="es-PE"/>
        </w:rPr>
      </w:pPr>
    </w:p>
    <w:p w:rsidRPr="00AE06D1" w:rsidR="00AE06D1" w:rsidP="00AE06D1" w:rsidRDefault="00AE06D1" w14:paraId="73D08C40" w14:textId="63F9509C">
      <w:pPr>
        <w:jc w:val="both"/>
        <w:outlineLvl w:val="0"/>
        <w:rPr>
          <w:sz w:val="23"/>
          <w:szCs w:val="23"/>
          <w:lang w:val="es-PE"/>
        </w:rPr>
      </w:pPr>
      <w:r w:rsidRPr="4AA5BAB1" w:rsidR="00AE06D1">
        <w:rPr>
          <w:sz w:val="23"/>
          <w:szCs w:val="23"/>
          <w:lang w:val="es-PE"/>
        </w:rPr>
        <w:t xml:space="preserve">Que, habiéndose corrido traslado de la señalada reclamación, </w:t>
      </w:r>
      <w:r w:rsidRPr="4AA5BAB1" w:rsidR="25C16C8C">
        <w:rPr>
          <w:sz w:val="23"/>
          <w:szCs w:val="23"/>
          <w:lang w:val="es-PE"/>
        </w:rPr>
        <w:t>........................................</w:t>
      </w:r>
      <w:r w:rsidRPr="4AA5BAB1" w:rsidR="00AE06D1">
        <w:rPr>
          <w:sz w:val="23"/>
          <w:szCs w:val="23"/>
          <w:lang w:val="es-PE"/>
        </w:rPr>
        <w:t xml:space="preserve"> ha presentado su contestación a la Reclamación adjuntando la Póliza y los documentos relativos al siniestro. </w:t>
      </w:r>
    </w:p>
    <w:p w:rsidRPr="00AE06D1" w:rsidR="00AE06D1" w:rsidP="00AE06D1" w:rsidRDefault="00AE06D1" w14:paraId="22A16DC3" w14:textId="77777777">
      <w:pPr>
        <w:jc w:val="both"/>
        <w:outlineLvl w:val="0"/>
        <w:rPr>
          <w:sz w:val="23"/>
          <w:szCs w:val="23"/>
          <w:lang w:val="es-PE"/>
        </w:rPr>
      </w:pPr>
    </w:p>
    <w:p w:rsidRPr="00AE06D1" w:rsidR="00AE06D1" w:rsidP="00AE06D1" w:rsidRDefault="00AE06D1" w14:paraId="25FC84B8" w14:textId="4FBA0A87">
      <w:pPr>
        <w:jc w:val="both"/>
        <w:outlineLvl w:val="0"/>
        <w:rPr>
          <w:sz w:val="23"/>
          <w:szCs w:val="23"/>
          <w:lang w:val="es-PE"/>
        </w:rPr>
      </w:pPr>
      <w:r w:rsidRPr="4AA5BAB1" w:rsidR="00AE06D1">
        <w:rPr>
          <w:sz w:val="23"/>
          <w:szCs w:val="23"/>
          <w:lang w:val="es-PE"/>
        </w:rPr>
        <w:t xml:space="preserve">Que, con fecha 24 de junio de 2024, se realizó la correspondiente audiencia de vista con la asistencia de ambas partes, las mismas que sustentaron sus respectivas posiciones, absolviendo las diversas preguntas formuladas por este colegiado. Que, al término de la audiencia se otorgó al reclamante el plazo de tres (3) días para que presente (i) el acta de procuración más legible emitido por </w:t>
      </w:r>
      <w:r w:rsidRPr="4AA5BAB1" w:rsidR="6FCC3EB0">
        <w:rPr>
          <w:sz w:val="23"/>
          <w:szCs w:val="23"/>
          <w:lang w:val="es-PE"/>
        </w:rPr>
        <w:t>...............</w:t>
      </w:r>
      <w:r w:rsidRPr="4AA5BAB1" w:rsidR="00AE06D1">
        <w:rPr>
          <w:sz w:val="23"/>
          <w:szCs w:val="23"/>
          <w:lang w:val="es-PE"/>
        </w:rPr>
        <w:t xml:space="preserve"> y (</w:t>
      </w:r>
      <w:r w:rsidRPr="4AA5BAB1" w:rsidR="00AE06D1">
        <w:rPr>
          <w:sz w:val="23"/>
          <w:szCs w:val="23"/>
          <w:lang w:val="es-PE"/>
        </w:rPr>
        <w:t>ii</w:t>
      </w:r>
      <w:r w:rsidRPr="4AA5BAB1" w:rsidR="00AE06D1">
        <w:rPr>
          <w:sz w:val="23"/>
          <w:szCs w:val="23"/>
          <w:lang w:val="es-PE"/>
        </w:rPr>
        <w:t>) precise con mayor detalle el argumento del cambio de marcha a tercera cuando el vehículo es automático. Que, el reclamante habiendo cumplido con lo solicitado, ha quedado entonces el expediente a la fecha en condiciones para que este colegiado pueda analizar el caso y expedir su pronunciamiento.</w:t>
      </w:r>
    </w:p>
    <w:p w:rsidRPr="00AE06D1" w:rsidR="00AE06D1" w:rsidP="00AE06D1" w:rsidRDefault="00AE06D1" w14:paraId="637C4721" w14:textId="77777777">
      <w:pPr>
        <w:jc w:val="both"/>
        <w:outlineLvl w:val="0"/>
        <w:rPr>
          <w:sz w:val="23"/>
          <w:szCs w:val="23"/>
          <w:lang w:val="es-PE"/>
        </w:rPr>
      </w:pPr>
    </w:p>
    <w:p w:rsidRPr="00AE06D1" w:rsidR="00AE06D1" w:rsidP="00AE06D1" w:rsidRDefault="00AE06D1" w14:paraId="31C1B759" w14:textId="250B30CF">
      <w:pPr>
        <w:jc w:val="both"/>
        <w:outlineLvl w:val="0"/>
        <w:rPr>
          <w:sz w:val="23"/>
          <w:szCs w:val="23"/>
          <w:lang w:val="es-PE"/>
        </w:rPr>
      </w:pPr>
      <w:r w:rsidRPr="4AA5BAB1" w:rsidR="00AE06D1">
        <w:rPr>
          <w:sz w:val="23"/>
          <w:szCs w:val="23"/>
          <w:lang w:val="es-PE"/>
        </w:rPr>
        <w:t xml:space="preserve">Que, la asegurada solicita que </w:t>
      </w:r>
      <w:r w:rsidRPr="4AA5BAB1" w:rsidR="25C16C8C">
        <w:rPr>
          <w:sz w:val="23"/>
          <w:szCs w:val="23"/>
          <w:lang w:val="es-PE"/>
        </w:rPr>
        <w:t>........................................</w:t>
      </w:r>
      <w:r w:rsidRPr="4AA5BAB1" w:rsidR="00AE06D1">
        <w:rPr>
          <w:sz w:val="23"/>
          <w:szCs w:val="23"/>
          <w:lang w:val="es-PE"/>
        </w:rPr>
        <w:t xml:space="preserve"> proceda a la atención del siniestro ocurrido al vehículo asegurado, por las siguientes resumidas razones: </w:t>
      </w:r>
    </w:p>
    <w:p w:rsidRPr="00AE06D1" w:rsidR="00AE06D1" w:rsidP="00AE06D1" w:rsidRDefault="00AE06D1" w14:paraId="6FA39C8F" w14:textId="77777777">
      <w:pPr>
        <w:jc w:val="both"/>
        <w:outlineLvl w:val="0"/>
        <w:rPr>
          <w:sz w:val="23"/>
          <w:szCs w:val="23"/>
          <w:lang w:val="es-PE"/>
        </w:rPr>
      </w:pPr>
    </w:p>
    <w:p w:rsidRPr="00AE06D1" w:rsidR="00AE06D1" w:rsidP="00AE06D1" w:rsidRDefault="00AE06D1" w14:paraId="72BA01DF" w14:textId="20C698F7">
      <w:pPr>
        <w:numPr>
          <w:ilvl w:val="0"/>
          <w:numId w:val="17"/>
        </w:numPr>
        <w:jc w:val="both"/>
        <w:outlineLvl w:val="0"/>
        <w:rPr>
          <w:sz w:val="23"/>
          <w:szCs w:val="23"/>
          <w:lang w:val="es-PE"/>
        </w:rPr>
      </w:pPr>
      <w:r w:rsidRPr="4AA5BAB1" w:rsidR="00AE06D1">
        <w:rPr>
          <w:sz w:val="23"/>
          <w:szCs w:val="23"/>
          <w:lang w:val="es-PE"/>
        </w:rPr>
        <w:t xml:space="preserve">Que, </w:t>
      </w:r>
      <w:r w:rsidRPr="4AA5BAB1" w:rsidR="6A72A841">
        <w:rPr>
          <w:sz w:val="23"/>
          <w:szCs w:val="23"/>
          <w:lang w:val="es-PE"/>
        </w:rPr>
        <w:t>............................................................</w:t>
      </w:r>
      <w:r w:rsidRPr="4AA5BAB1" w:rsidR="00AE06D1">
        <w:rPr>
          <w:sz w:val="23"/>
          <w:szCs w:val="23"/>
          <w:lang w:val="es-PE"/>
        </w:rPr>
        <w:t xml:space="preserve"> al estar conduciendo la camioneta asegurada tuvo un accidente (despiste), realizando todos los trámites policiales (denuncia, dosaje etílico, peritaje de daños, manifestación) que fueron enviados a la aseguradora; donde en adición solicitó las investigaciones policiales que estuvieron a cargo de la Comisaría de Chachapoyas.</w:t>
      </w:r>
    </w:p>
    <w:p w:rsidRPr="00AE06D1" w:rsidR="00AE06D1" w:rsidP="00AE06D1" w:rsidRDefault="00AE06D1" w14:paraId="64E6C5D0" w14:textId="77777777">
      <w:pPr>
        <w:numPr>
          <w:ilvl w:val="0"/>
          <w:numId w:val="17"/>
        </w:numPr>
        <w:jc w:val="both"/>
        <w:outlineLvl w:val="0"/>
        <w:rPr>
          <w:sz w:val="23"/>
          <w:szCs w:val="23"/>
          <w:lang w:val="es-PE"/>
        </w:rPr>
      </w:pPr>
      <w:r w:rsidRPr="00AE06D1">
        <w:rPr>
          <w:sz w:val="23"/>
          <w:szCs w:val="23"/>
          <w:lang w:val="es-PE"/>
        </w:rPr>
        <w:t>Que, grande fue la sorpresa del asegurado cuando después de enviada toda la documentación solicitada le hicieron llegar una CARTA DE RECHAZO, con fecha 17 de noviembre 2023.</w:t>
      </w:r>
    </w:p>
    <w:p w:rsidRPr="00AE06D1" w:rsidR="00AE06D1" w:rsidP="00AE06D1" w:rsidRDefault="00AE06D1" w14:paraId="043FBBDF" w14:textId="77777777">
      <w:pPr>
        <w:numPr>
          <w:ilvl w:val="0"/>
          <w:numId w:val="17"/>
        </w:numPr>
        <w:jc w:val="both"/>
        <w:outlineLvl w:val="0"/>
        <w:rPr>
          <w:sz w:val="23"/>
          <w:szCs w:val="23"/>
          <w:lang w:val="es-PE"/>
        </w:rPr>
      </w:pPr>
      <w:r w:rsidRPr="00AE06D1">
        <w:rPr>
          <w:sz w:val="23"/>
          <w:szCs w:val="23"/>
          <w:lang w:val="es-PE"/>
        </w:rPr>
        <w:t xml:space="preserve">Que, el motivo del rechazo sería porque el lugar donde se accidentó el conductor del vehículo asegurado y señalado en la denuncia </w:t>
      </w:r>
      <w:proofErr w:type="gramStart"/>
      <w:r w:rsidRPr="00AE06D1">
        <w:rPr>
          <w:sz w:val="23"/>
          <w:szCs w:val="23"/>
          <w:lang w:val="es-PE"/>
        </w:rPr>
        <w:t>policial,</w:t>
      </w:r>
      <w:proofErr w:type="gramEnd"/>
      <w:r w:rsidRPr="00AE06D1">
        <w:rPr>
          <w:sz w:val="23"/>
          <w:szCs w:val="23"/>
          <w:lang w:val="es-PE"/>
        </w:rPr>
        <w:t xml:space="preserve"> no correspondería con la señal del GPS que tiene la camioneta enlazada con la empresa PROTEMAX.</w:t>
      </w:r>
    </w:p>
    <w:p w:rsidRPr="00AE06D1" w:rsidR="00AE06D1" w:rsidP="00AE06D1" w:rsidRDefault="00AE06D1" w14:paraId="1C16FE6E" w14:textId="3F1DE638">
      <w:pPr>
        <w:numPr>
          <w:ilvl w:val="0"/>
          <w:numId w:val="17"/>
        </w:numPr>
        <w:jc w:val="both"/>
        <w:outlineLvl w:val="0"/>
        <w:rPr>
          <w:sz w:val="23"/>
          <w:szCs w:val="23"/>
          <w:lang w:val="es-PE"/>
        </w:rPr>
      </w:pPr>
      <w:r w:rsidRPr="4AA5BAB1" w:rsidR="00AE06D1">
        <w:rPr>
          <w:sz w:val="23"/>
          <w:szCs w:val="23"/>
          <w:lang w:val="es-PE"/>
        </w:rPr>
        <w:t xml:space="preserve">Que, el conductor al no tener claro con que asegurador estaban </w:t>
      </w:r>
      <w:r w:rsidRPr="4AA5BAB1" w:rsidR="00AE06D1">
        <w:rPr>
          <w:sz w:val="23"/>
          <w:szCs w:val="23"/>
          <w:lang w:val="es-PE"/>
        </w:rPr>
        <w:t>asegurados,</w:t>
      </w:r>
      <w:r w:rsidRPr="4AA5BAB1" w:rsidR="00AE06D1">
        <w:rPr>
          <w:sz w:val="23"/>
          <w:szCs w:val="23"/>
          <w:lang w:val="es-PE"/>
        </w:rPr>
        <w:t xml:space="preserve"> llamó por confusión a </w:t>
      </w:r>
      <w:r w:rsidRPr="4AA5BAB1" w:rsidR="6FCC3EB0">
        <w:rPr>
          <w:sz w:val="23"/>
          <w:szCs w:val="23"/>
          <w:lang w:val="es-PE"/>
        </w:rPr>
        <w:t>...............</w:t>
      </w:r>
      <w:r w:rsidRPr="4AA5BAB1" w:rsidR="00AE06D1">
        <w:rPr>
          <w:sz w:val="23"/>
          <w:szCs w:val="23"/>
          <w:lang w:val="es-PE"/>
        </w:rPr>
        <w:t xml:space="preserve">, empresa que, si llegó a mandar su representante, pese a no tener el vehículo asegurado; ello lo demuestra el Informe </w:t>
      </w:r>
      <w:r w:rsidRPr="4AA5BAB1" w:rsidR="00AE06D1">
        <w:rPr>
          <w:sz w:val="23"/>
          <w:szCs w:val="23"/>
          <w:lang w:val="es-PE"/>
        </w:rPr>
        <w:t>N°</w:t>
      </w:r>
      <w:r w:rsidRPr="4AA5BAB1" w:rsidR="00AE06D1">
        <w:rPr>
          <w:sz w:val="23"/>
          <w:szCs w:val="23"/>
          <w:lang w:val="es-PE"/>
        </w:rPr>
        <w:t xml:space="preserve"> 061251. Que, </w:t>
      </w:r>
      <w:r w:rsidRPr="4AA5BAB1" w:rsidR="6FCC3EB0">
        <w:rPr>
          <w:sz w:val="23"/>
          <w:szCs w:val="23"/>
          <w:lang w:val="es-PE"/>
        </w:rPr>
        <w:t>...............</w:t>
      </w:r>
      <w:r w:rsidRPr="4AA5BAB1" w:rsidR="00AE06D1">
        <w:rPr>
          <w:sz w:val="23"/>
          <w:szCs w:val="23"/>
          <w:lang w:val="es-PE"/>
        </w:rPr>
        <w:t xml:space="preserve"> Seguros si realizó la inspección en el lugar del siniestro y se apersonaron a la comisaría a realizar las investigaciones que como aseguradora les corresponde, dando fe que el siniestro ocurrió en el lugar de la denuncia policial. (se adjunta al expediente fragmentos fotográficos del informe de </w:t>
      </w:r>
      <w:r w:rsidRPr="4AA5BAB1" w:rsidR="6FCC3EB0">
        <w:rPr>
          <w:sz w:val="23"/>
          <w:szCs w:val="23"/>
          <w:lang w:val="es-PE"/>
        </w:rPr>
        <w:t>...............</w:t>
      </w:r>
      <w:r w:rsidRPr="4AA5BAB1" w:rsidR="00AE06D1">
        <w:rPr>
          <w:sz w:val="23"/>
          <w:szCs w:val="23"/>
          <w:lang w:val="es-PE"/>
        </w:rPr>
        <w:t>).</w:t>
      </w:r>
    </w:p>
    <w:p w:rsidRPr="00AE06D1" w:rsidR="00AE06D1" w:rsidP="00AE06D1" w:rsidRDefault="00AE06D1" w14:paraId="392B8014" w14:textId="0B5A5ACB">
      <w:pPr>
        <w:numPr>
          <w:ilvl w:val="0"/>
          <w:numId w:val="17"/>
        </w:numPr>
        <w:jc w:val="both"/>
        <w:outlineLvl w:val="0"/>
        <w:rPr>
          <w:sz w:val="23"/>
          <w:szCs w:val="23"/>
          <w:lang w:val="es-PE"/>
        </w:rPr>
      </w:pPr>
      <w:r w:rsidRPr="4AA5BAB1" w:rsidR="00AE06D1">
        <w:rPr>
          <w:sz w:val="23"/>
          <w:szCs w:val="23"/>
          <w:lang w:val="es-PE"/>
        </w:rPr>
        <w:t xml:space="preserve">Que, según la carta de rechazo, La </w:t>
      </w:r>
      <w:r w:rsidRPr="4AA5BAB1" w:rsidR="25C16C8C">
        <w:rPr>
          <w:sz w:val="23"/>
          <w:szCs w:val="23"/>
          <w:lang w:val="es-PE"/>
        </w:rPr>
        <w:t>........................................</w:t>
      </w:r>
      <w:r w:rsidRPr="4AA5BAB1" w:rsidR="00AE06D1">
        <w:rPr>
          <w:sz w:val="23"/>
          <w:szCs w:val="23"/>
          <w:lang w:val="es-PE"/>
        </w:rPr>
        <w:t xml:space="preserve"> señala que el siniestro según el reporte del GPS de la empresa PROTEMAX, y la denuncia policial, tienen una distancia de 37.7 km y un tiempo estimado de recorrido de 49 minutos en recorrido:</w:t>
      </w:r>
    </w:p>
    <w:p w:rsidRPr="00AE06D1" w:rsidR="00AE06D1" w:rsidP="00AE06D1" w:rsidRDefault="00AE06D1" w14:paraId="54DD48FE" w14:textId="77777777">
      <w:pPr>
        <w:jc w:val="both"/>
        <w:outlineLvl w:val="0"/>
        <w:rPr>
          <w:sz w:val="23"/>
          <w:szCs w:val="23"/>
          <w:lang w:val="es-PE"/>
        </w:rPr>
      </w:pPr>
    </w:p>
    <w:p w:rsidRPr="00AE06D1" w:rsidR="00AE06D1" w:rsidP="00AE06D1" w:rsidRDefault="00AE06D1" w14:paraId="48462E49" w14:textId="3897F27E">
      <w:pPr>
        <w:jc w:val="both"/>
        <w:outlineLvl w:val="0"/>
        <w:rPr>
          <w:sz w:val="23"/>
          <w:szCs w:val="23"/>
          <w:lang w:val="es-PE"/>
        </w:rPr>
      </w:pPr>
      <w:r w:rsidRPr="4AA5BAB1" w:rsidR="00AE06D1">
        <w:rPr>
          <w:sz w:val="23"/>
          <w:szCs w:val="23"/>
          <w:lang w:val="es-PE"/>
        </w:rPr>
        <w:t xml:space="preserve">“a)  Pues bien, del lugar donde y hora en la que se habría producido el siniestro, manifestado por el conductor de la unidad asegurada, se advierten severas contradicciones con el reporte del GPS, ya que en dicho documento figura que el vehículo asegurado muestra que a las 19:40 horas se desplazaba a una velocidad de 51 km/h, mientras que a las 19:46 horas la velocidad disminuye a 6 km/h, manteniéndose hasta las 19:51 horas, encontrándose en el Centro Poblado </w:t>
      </w:r>
      <w:r w:rsidRPr="4AA5BAB1" w:rsidR="70C5B1E0">
        <w:rPr>
          <w:sz w:val="23"/>
          <w:szCs w:val="23"/>
          <w:lang w:val="es-PE"/>
        </w:rPr>
        <w:t>.................................</w:t>
      </w:r>
      <w:r w:rsidRPr="4AA5BAB1" w:rsidR="00AE06D1">
        <w:rPr>
          <w:sz w:val="23"/>
          <w:szCs w:val="23"/>
          <w:lang w:val="es-PE"/>
        </w:rPr>
        <w:t xml:space="preserve">; posterior a esto, la  unidad presentó una velocidad de 0 km/h hasta la hora en que indicó que registró el siniestro, ubicándose en el poblado de </w:t>
      </w:r>
      <w:r w:rsidRPr="4AA5BAB1" w:rsidR="00AE06D1">
        <w:rPr>
          <w:sz w:val="23"/>
          <w:szCs w:val="23"/>
          <w:lang w:val="es-PE"/>
        </w:rPr>
        <w:t>Caclic</w:t>
      </w:r>
      <w:r w:rsidRPr="4AA5BAB1" w:rsidR="00AE06D1">
        <w:rPr>
          <w:sz w:val="23"/>
          <w:szCs w:val="23"/>
          <w:lang w:val="es-PE"/>
        </w:rPr>
        <w:t>.</w:t>
      </w:r>
    </w:p>
    <w:p w:rsidRPr="00AE06D1" w:rsidR="00AE06D1" w:rsidP="00AE06D1" w:rsidRDefault="00AE06D1" w14:paraId="476A8395" w14:textId="229F886F">
      <w:pPr>
        <w:jc w:val="both"/>
        <w:outlineLvl w:val="0"/>
        <w:rPr>
          <w:sz w:val="23"/>
          <w:szCs w:val="23"/>
          <w:lang w:val="es-PE"/>
        </w:rPr>
      </w:pPr>
      <w:r w:rsidRPr="4AA5BAB1" w:rsidR="00AE06D1">
        <w:rPr>
          <w:sz w:val="23"/>
          <w:szCs w:val="23"/>
          <w:lang w:val="es-PE"/>
        </w:rPr>
        <w:t xml:space="preserve">b) Entre el último punto donde la unidad asegurada presenta velocidad constante, en el Centro Poblado de </w:t>
      </w:r>
      <w:r w:rsidRPr="4AA5BAB1" w:rsidR="70C5B1E0">
        <w:rPr>
          <w:sz w:val="23"/>
          <w:szCs w:val="23"/>
          <w:lang w:val="es-PE"/>
        </w:rPr>
        <w:t>.................................</w:t>
      </w:r>
      <w:r w:rsidRPr="4AA5BAB1" w:rsidR="00AE06D1">
        <w:rPr>
          <w:sz w:val="23"/>
          <w:szCs w:val="23"/>
          <w:lang w:val="es-PE"/>
        </w:rPr>
        <w:t xml:space="preserve"> y el Poblado de </w:t>
      </w:r>
      <w:r w:rsidRPr="4AA5BAB1" w:rsidR="00AE06D1">
        <w:rPr>
          <w:sz w:val="23"/>
          <w:szCs w:val="23"/>
          <w:lang w:val="es-PE"/>
        </w:rPr>
        <w:t>Caclic</w:t>
      </w:r>
      <w:r w:rsidRPr="4AA5BAB1" w:rsidR="00AE06D1">
        <w:rPr>
          <w:sz w:val="23"/>
          <w:szCs w:val="23"/>
          <w:lang w:val="es-PE"/>
        </w:rPr>
        <w:t>, existe una distancia de 37.7 km, los mismos que desplazándose en un vehículo automotor corresponde a 49 minutos aproximadamente.”</w:t>
      </w:r>
    </w:p>
    <w:p w:rsidRPr="00AE06D1" w:rsidR="00AE06D1" w:rsidP="00AE06D1" w:rsidRDefault="00AE06D1" w14:paraId="5C46B588" w14:textId="77777777">
      <w:pPr>
        <w:jc w:val="both"/>
        <w:outlineLvl w:val="0"/>
        <w:rPr>
          <w:sz w:val="23"/>
          <w:szCs w:val="23"/>
          <w:lang w:val="es-PE"/>
        </w:rPr>
      </w:pPr>
    </w:p>
    <w:p w:rsidRPr="00AE06D1" w:rsidR="00AE06D1" w:rsidP="00AE06D1" w:rsidRDefault="00AE06D1" w14:paraId="1FAF0A69" w14:textId="434A5891">
      <w:pPr>
        <w:numPr>
          <w:ilvl w:val="0"/>
          <w:numId w:val="17"/>
        </w:numPr>
        <w:jc w:val="both"/>
        <w:outlineLvl w:val="0"/>
        <w:rPr>
          <w:sz w:val="23"/>
          <w:szCs w:val="23"/>
          <w:lang w:val="es-PE"/>
        </w:rPr>
      </w:pPr>
      <w:r w:rsidRPr="4AA5BAB1" w:rsidR="00AE06D1">
        <w:rPr>
          <w:sz w:val="23"/>
          <w:szCs w:val="23"/>
          <w:lang w:val="es-PE"/>
        </w:rPr>
        <w:t xml:space="preserve">Que, según </w:t>
      </w:r>
      <w:r w:rsidRPr="4AA5BAB1" w:rsidR="7C172F7F">
        <w:rPr>
          <w:sz w:val="23"/>
          <w:szCs w:val="23"/>
          <w:lang w:val="es-PE"/>
        </w:rPr>
        <w:t>.....................</w:t>
      </w:r>
      <w:r w:rsidRPr="4AA5BAB1" w:rsidR="00AE06D1">
        <w:rPr>
          <w:sz w:val="23"/>
          <w:szCs w:val="23"/>
          <w:lang w:val="es-PE"/>
        </w:rPr>
        <w:t>, señala que la última señal del GPS fue a las 19:51 horas, pero si a eso se le suman los 49 minutos que seña</w:t>
      </w:r>
      <w:r w:rsidRPr="4AA5BAB1" w:rsidR="7C172F7F">
        <w:rPr>
          <w:sz w:val="23"/>
          <w:szCs w:val="23"/>
          <w:lang w:val="es-PE"/>
        </w:rPr>
        <w:t>.....................</w:t>
      </w:r>
      <w:r w:rsidRPr="4AA5BAB1" w:rsidR="00AE06D1">
        <w:rPr>
          <w:sz w:val="23"/>
          <w:szCs w:val="23"/>
          <w:lang w:val="es-PE"/>
        </w:rPr>
        <w:t xml:space="preserve">, da como hora final según cálculos de la misma aseguradora las 20:40 horas aproximadamente, lo cual no difiere mucho del Acta de Intervención Policial, el cual refiere que a las 21:20 horas (40 minutos después, mientras se encontraban en patrullaje, queriendo dar a entender con ello que ya tenía varios minutos de haber ocurrido el siniestro y sumado a  ello que es una carretera de </w:t>
      </w:r>
      <w:r w:rsidRPr="4AA5BAB1" w:rsidR="00AE06D1">
        <w:rPr>
          <w:sz w:val="23"/>
          <w:szCs w:val="23"/>
          <w:lang w:val="es-PE"/>
        </w:rPr>
        <w:t>transitabilidad</w:t>
      </w:r>
      <w:r w:rsidRPr="4AA5BAB1" w:rsidR="00AE06D1">
        <w:rPr>
          <w:sz w:val="23"/>
          <w:szCs w:val="23"/>
          <w:lang w:val="es-PE"/>
        </w:rPr>
        <w:t xml:space="preserve"> reducida, y sumado a  ello que fueron alertados y llegaron al lugar, tranquilamente están los 40 minutos faltantes.</w:t>
      </w:r>
    </w:p>
    <w:p w:rsidRPr="00AE06D1" w:rsidR="00AE06D1" w:rsidP="00AE06D1" w:rsidRDefault="00AE06D1" w14:paraId="192F161E" w14:textId="77777777">
      <w:pPr>
        <w:numPr>
          <w:ilvl w:val="0"/>
          <w:numId w:val="17"/>
        </w:numPr>
        <w:jc w:val="both"/>
        <w:outlineLvl w:val="0"/>
        <w:rPr>
          <w:sz w:val="23"/>
          <w:szCs w:val="23"/>
          <w:lang w:val="es-PE"/>
        </w:rPr>
      </w:pPr>
      <w:r w:rsidRPr="00AE06D1">
        <w:rPr>
          <w:sz w:val="23"/>
          <w:szCs w:val="23"/>
          <w:lang w:val="es-PE"/>
        </w:rPr>
        <w:t xml:space="preserve"> Que, cabe resaltar que el vehículo quedó con la dirección dañada y era imposible que la unidad se traslade por sus propios medios, como demuestra la foto adjunta al expediente, donde se puede verificar como se trasladó el lugar donde se encontraba resguardado por la comisaría al taller de la ciudad de Chiclayo.</w:t>
      </w:r>
    </w:p>
    <w:p w:rsidRPr="00AE06D1" w:rsidR="00AE06D1" w:rsidP="00AE06D1" w:rsidRDefault="00AE06D1" w14:paraId="3E704AAD" w14:textId="77777777">
      <w:pPr>
        <w:numPr>
          <w:ilvl w:val="0"/>
          <w:numId w:val="17"/>
        </w:numPr>
        <w:jc w:val="both"/>
        <w:outlineLvl w:val="0"/>
        <w:rPr>
          <w:sz w:val="23"/>
          <w:szCs w:val="23"/>
          <w:lang w:val="es-PE"/>
        </w:rPr>
      </w:pPr>
      <w:r w:rsidRPr="00AE06D1">
        <w:rPr>
          <w:sz w:val="23"/>
          <w:szCs w:val="23"/>
          <w:lang w:val="es-PE"/>
        </w:rPr>
        <w:t>Que, se puede apreciar en la imagen adjunta al expediente que es en el mismo lugar del siniestro donde se evidencia la presencia policial y al fondo una casa. Que, en la foto tomada de día, se aprecia la misma casa que aparece en el momento del accidente</w:t>
      </w:r>
    </w:p>
    <w:p w:rsidRPr="00AE06D1" w:rsidR="00AE06D1" w:rsidP="00AE06D1" w:rsidRDefault="00AE06D1" w14:paraId="74ED9727" w14:textId="77777777">
      <w:pPr>
        <w:numPr>
          <w:ilvl w:val="0"/>
          <w:numId w:val="17"/>
        </w:numPr>
        <w:jc w:val="both"/>
        <w:outlineLvl w:val="0"/>
        <w:rPr>
          <w:sz w:val="23"/>
          <w:szCs w:val="23"/>
          <w:lang w:val="es-PE"/>
        </w:rPr>
      </w:pPr>
      <w:r w:rsidRPr="00AE06D1">
        <w:rPr>
          <w:sz w:val="23"/>
          <w:szCs w:val="23"/>
          <w:lang w:val="es-PE"/>
        </w:rPr>
        <w:t>Que, el asegurado solicitó a PROTEMAX explicación y la empresa contestó lo siguiente:</w:t>
      </w:r>
    </w:p>
    <w:p w:rsidRPr="00AE06D1" w:rsidR="00AE06D1" w:rsidP="00AE06D1" w:rsidRDefault="00AE06D1" w14:paraId="59CC97DF" w14:textId="77777777">
      <w:pPr>
        <w:jc w:val="both"/>
        <w:outlineLvl w:val="0"/>
        <w:rPr>
          <w:sz w:val="23"/>
          <w:szCs w:val="23"/>
          <w:lang w:val="es-PE"/>
        </w:rPr>
      </w:pPr>
    </w:p>
    <w:p w:rsidRPr="00AE06D1" w:rsidR="00AE06D1" w:rsidP="00AE06D1" w:rsidRDefault="00AE06D1" w14:paraId="18EB24A6" w14:textId="77777777">
      <w:pPr>
        <w:jc w:val="both"/>
        <w:outlineLvl w:val="0"/>
        <w:rPr>
          <w:sz w:val="23"/>
          <w:szCs w:val="23"/>
          <w:lang w:val="es-PE"/>
        </w:rPr>
      </w:pPr>
      <w:r w:rsidRPr="00AE06D1">
        <w:rPr>
          <w:sz w:val="23"/>
          <w:szCs w:val="23"/>
          <w:lang w:val="es-PE"/>
        </w:rPr>
        <w:t>“Estimado</w:t>
      </w:r>
    </w:p>
    <w:p w:rsidRPr="00AE06D1" w:rsidR="00AE06D1" w:rsidP="00AE06D1" w:rsidRDefault="00AE06D1" w14:paraId="0FE9B798" w14:textId="77777777">
      <w:pPr>
        <w:jc w:val="both"/>
        <w:outlineLvl w:val="0"/>
        <w:rPr>
          <w:sz w:val="23"/>
          <w:szCs w:val="23"/>
          <w:lang w:val="es-PE"/>
        </w:rPr>
      </w:pPr>
    </w:p>
    <w:p w:rsidRPr="00AE06D1" w:rsidR="00AE06D1" w:rsidP="00AE06D1" w:rsidRDefault="00AE06D1" w14:paraId="1434FA0B" w14:textId="77777777">
      <w:pPr>
        <w:jc w:val="both"/>
        <w:outlineLvl w:val="0"/>
        <w:rPr>
          <w:sz w:val="23"/>
          <w:szCs w:val="23"/>
          <w:lang w:val="es-PE"/>
        </w:rPr>
      </w:pPr>
      <w:r w:rsidRPr="00AE06D1">
        <w:rPr>
          <w:sz w:val="23"/>
          <w:szCs w:val="23"/>
          <w:lang w:val="es-PE"/>
        </w:rPr>
        <w:t>Se hace envío del reporte que nos solicitó la aseguradora.</w:t>
      </w:r>
    </w:p>
    <w:p w:rsidRPr="00AE06D1" w:rsidR="00AE06D1" w:rsidP="00AE06D1" w:rsidRDefault="00AE06D1" w14:paraId="4F6937D6" w14:textId="77777777">
      <w:pPr>
        <w:jc w:val="both"/>
        <w:outlineLvl w:val="0"/>
        <w:rPr>
          <w:sz w:val="23"/>
          <w:szCs w:val="23"/>
          <w:lang w:val="es-PE"/>
        </w:rPr>
      </w:pPr>
      <w:r w:rsidRPr="00AE06D1">
        <w:rPr>
          <w:sz w:val="23"/>
          <w:szCs w:val="23"/>
          <w:lang w:val="es-PE"/>
        </w:rPr>
        <w:t xml:space="preserve">Así mismo </w:t>
      </w:r>
      <w:proofErr w:type="gramStart"/>
      <w:r w:rsidRPr="00AE06D1">
        <w:rPr>
          <w:sz w:val="23"/>
          <w:szCs w:val="23"/>
          <w:lang w:val="es-PE"/>
        </w:rPr>
        <w:t>indicarte</w:t>
      </w:r>
      <w:proofErr w:type="gramEnd"/>
      <w:r w:rsidRPr="00AE06D1">
        <w:rPr>
          <w:sz w:val="23"/>
          <w:szCs w:val="23"/>
          <w:lang w:val="es-PE"/>
        </w:rPr>
        <w:t xml:space="preserve"> que nuestra área de soporte pudo identificar que el dispositivo presentaba distintos cortes de batería en varios puntos el día 01/08 lo que pudo haber ocasionado algún tipo de manipulación o desconfiguración del GPS”</w:t>
      </w:r>
    </w:p>
    <w:p w:rsidRPr="00AE06D1" w:rsidR="00AE06D1" w:rsidP="00AE06D1" w:rsidRDefault="00AE06D1" w14:paraId="128FDD4B" w14:textId="77777777">
      <w:pPr>
        <w:jc w:val="both"/>
        <w:outlineLvl w:val="0"/>
        <w:rPr>
          <w:sz w:val="23"/>
          <w:szCs w:val="23"/>
          <w:lang w:val="es-PE"/>
        </w:rPr>
      </w:pPr>
    </w:p>
    <w:p w:rsidRPr="00AE06D1" w:rsidR="00AE06D1" w:rsidP="00AE06D1" w:rsidRDefault="00AE06D1" w14:paraId="342943D7" w14:textId="7B29E567">
      <w:pPr>
        <w:jc w:val="both"/>
        <w:outlineLvl w:val="0"/>
        <w:rPr>
          <w:sz w:val="23"/>
          <w:szCs w:val="23"/>
          <w:lang w:val="es-PE"/>
        </w:rPr>
      </w:pPr>
      <w:r w:rsidRPr="4AA5BAB1" w:rsidR="00AE06D1">
        <w:rPr>
          <w:sz w:val="23"/>
          <w:szCs w:val="23"/>
          <w:lang w:val="es-PE"/>
        </w:rPr>
        <w:t xml:space="preserve">Que, por su parte </w:t>
      </w:r>
      <w:r w:rsidRPr="4AA5BAB1" w:rsidR="25C16C8C">
        <w:rPr>
          <w:sz w:val="23"/>
          <w:szCs w:val="23"/>
          <w:lang w:val="es-PE"/>
        </w:rPr>
        <w:t>........................................</w:t>
      </w:r>
      <w:r w:rsidRPr="4AA5BAB1" w:rsidR="00AE06D1">
        <w:rPr>
          <w:sz w:val="23"/>
          <w:szCs w:val="23"/>
          <w:lang w:val="es-PE"/>
        </w:rPr>
        <w:t xml:space="preserve"> solicita se declare infundada la reclamación, por las siguientes resumidas razones: </w:t>
      </w:r>
    </w:p>
    <w:p w:rsidRPr="00AE06D1" w:rsidR="00AE06D1" w:rsidP="00AE06D1" w:rsidRDefault="00AE06D1" w14:paraId="2E1C4E6C" w14:textId="77777777">
      <w:pPr>
        <w:jc w:val="both"/>
        <w:outlineLvl w:val="0"/>
        <w:rPr>
          <w:sz w:val="23"/>
          <w:szCs w:val="23"/>
          <w:lang w:val="es-PE"/>
        </w:rPr>
      </w:pPr>
    </w:p>
    <w:p w:rsidRPr="00AE06D1" w:rsidR="00AE06D1" w:rsidP="00AE06D1" w:rsidRDefault="00AE06D1" w14:paraId="0EF94B5F" w14:textId="77777777">
      <w:pPr>
        <w:numPr>
          <w:ilvl w:val="0"/>
          <w:numId w:val="18"/>
        </w:numPr>
        <w:jc w:val="both"/>
        <w:outlineLvl w:val="0"/>
        <w:rPr>
          <w:sz w:val="23"/>
          <w:szCs w:val="23"/>
          <w:lang w:val="es-PE"/>
        </w:rPr>
      </w:pPr>
      <w:r w:rsidRPr="00AE06D1">
        <w:rPr>
          <w:sz w:val="23"/>
          <w:szCs w:val="23"/>
          <w:lang w:val="es-PE"/>
        </w:rPr>
        <w:t xml:space="preserve">Que, la empresa reclamante reportó el siniestro vía </w:t>
      </w:r>
      <w:proofErr w:type="spellStart"/>
      <w:proofErr w:type="gramStart"/>
      <w:r w:rsidRPr="00AE06D1">
        <w:rPr>
          <w:sz w:val="23"/>
          <w:szCs w:val="23"/>
          <w:lang w:val="es-PE"/>
        </w:rPr>
        <w:t>Call</w:t>
      </w:r>
      <w:proofErr w:type="spellEnd"/>
      <w:r w:rsidRPr="00AE06D1">
        <w:rPr>
          <w:sz w:val="23"/>
          <w:szCs w:val="23"/>
          <w:lang w:val="es-PE"/>
        </w:rPr>
        <w:t xml:space="preserve"> Center</w:t>
      </w:r>
      <w:proofErr w:type="gramEnd"/>
      <w:r w:rsidRPr="00AE06D1">
        <w:rPr>
          <w:sz w:val="23"/>
          <w:szCs w:val="23"/>
          <w:lang w:val="es-PE"/>
        </w:rPr>
        <w:t xml:space="preserve"> con fecha 03 de agosto 2023 y se le solicitó remitir la información pertinente para la evaluación del siniestro.</w:t>
      </w:r>
    </w:p>
    <w:p w:rsidRPr="00AE06D1" w:rsidR="00AE06D1" w:rsidP="00AE06D1" w:rsidRDefault="00AE06D1" w14:paraId="0CCD2F97" w14:textId="77777777">
      <w:pPr>
        <w:numPr>
          <w:ilvl w:val="0"/>
          <w:numId w:val="18"/>
        </w:numPr>
        <w:jc w:val="both"/>
        <w:outlineLvl w:val="0"/>
        <w:rPr>
          <w:sz w:val="23"/>
          <w:szCs w:val="23"/>
          <w:lang w:val="es-PE"/>
        </w:rPr>
      </w:pPr>
      <w:r w:rsidRPr="00AE06D1">
        <w:rPr>
          <w:sz w:val="23"/>
          <w:szCs w:val="23"/>
          <w:lang w:val="es-PE"/>
        </w:rPr>
        <w:t>Que, el reclamante informó haber reportado el siniestro por error a otra empresa de seguros, siendo un hecho ajeno que escapa a la responsabilidad de la aseguradora.</w:t>
      </w:r>
    </w:p>
    <w:p w:rsidRPr="00AE06D1" w:rsidR="00AE06D1" w:rsidP="00AE06D1" w:rsidRDefault="00AE06D1" w14:paraId="36A7708C" w14:textId="77777777">
      <w:pPr>
        <w:numPr>
          <w:ilvl w:val="0"/>
          <w:numId w:val="18"/>
        </w:numPr>
        <w:jc w:val="both"/>
        <w:outlineLvl w:val="0"/>
        <w:rPr>
          <w:sz w:val="23"/>
          <w:szCs w:val="23"/>
          <w:lang w:val="es-PE"/>
        </w:rPr>
      </w:pPr>
      <w:r w:rsidRPr="4AA5BAB1" w:rsidR="00AE06D1">
        <w:rPr>
          <w:sz w:val="23"/>
          <w:szCs w:val="23"/>
          <w:lang w:val="es-PE"/>
        </w:rPr>
        <w:t>Que, la parte reclamante señala que la aseguradora no acudió al lugar de los hechos el día y hora de ocurrido el evento, sin embargo, recién reportó el siniestro dos (2) días después de ocurrido el mismo.</w:t>
      </w:r>
    </w:p>
    <w:p w:rsidR="4AA5BAB1" w:rsidP="4AA5BAB1" w:rsidRDefault="4AA5BAB1" w14:paraId="0C71DA33" w14:textId="2F2171EB">
      <w:pPr>
        <w:jc w:val="both"/>
        <w:outlineLvl w:val="0"/>
        <w:rPr>
          <w:sz w:val="23"/>
          <w:szCs w:val="23"/>
          <w:lang w:val="es-PE"/>
        </w:rPr>
      </w:pPr>
    </w:p>
    <w:p w:rsidRPr="00AE06D1" w:rsidR="00AE06D1" w:rsidP="00AE06D1" w:rsidRDefault="00AE06D1" w14:paraId="509589A5" w14:textId="3D108B72">
      <w:pPr>
        <w:numPr>
          <w:ilvl w:val="0"/>
          <w:numId w:val="18"/>
        </w:numPr>
        <w:jc w:val="both"/>
        <w:outlineLvl w:val="0"/>
        <w:rPr>
          <w:sz w:val="23"/>
          <w:szCs w:val="23"/>
          <w:lang w:val="es-PE"/>
        </w:rPr>
      </w:pPr>
      <w:r w:rsidRPr="4AA5BAB1" w:rsidR="00AE06D1">
        <w:rPr>
          <w:sz w:val="23"/>
          <w:szCs w:val="23"/>
          <w:lang w:val="es-PE"/>
        </w:rPr>
        <w:t xml:space="preserve">Que, mediante carta de fecha 17 de noviembre de 2023 (dentro del plazo legal) </w:t>
      </w:r>
      <w:r w:rsidRPr="4AA5BAB1" w:rsidR="4D212F86">
        <w:rPr>
          <w:sz w:val="23"/>
          <w:szCs w:val="23"/>
          <w:lang w:val="es-PE"/>
        </w:rPr>
        <w:t>................</w:t>
      </w:r>
      <w:r w:rsidRPr="4AA5BAB1" w:rsidR="00AE06D1">
        <w:rPr>
          <w:sz w:val="23"/>
          <w:szCs w:val="23"/>
          <w:lang w:val="es-PE"/>
        </w:rPr>
        <w:t xml:space="preserve"> rechazó el siniestro por declaración inexacta del asegurado:</w:t>
      </w:r>
    </w:p>
    <w:p w:rsidRPr="00AE06D1" w:rsidR="00AE06D1" w:rsidP="00AE06D1" w:rsidRDefault="00AE06D1" w14:paraId="13CE502B" w14:textId="77777777">
      <w:pPr>
        <w:jc w:val="both"/>
        <w:outlineLvl w:val="0"/>
        <w:rPr>
          <w:sz w:val="23"/>
          <w:szCs w:val="23"/>
          <w:lang w:val="es-PE"/>
        </w:rPr>
      </w:pPr>
      <w:r w:rsidRPr="00AE06D1">
        <w:rPr>
          <w:sz w:val="23"/>
          <w:szCs w:val="23"/>
          <w:lang w:val="es-PE"/>
        </w:rPr>
        <w:t xml:space="preserve">(…) </w:t>
      </w:r>
    </w:p>
    <w:p w:rsidRPr="00AE06D1" w:rsidR="00AE06D1" w:rsidP="00AE06D1" w:rsidRDefault="00AE06D1" w14:paraId="6CE63133" w14:textId="77777777">
      <w:pPr>
        <w:jc w:val="both"/>
        <w:outlineLvl w:val="0"/>
        <w:rPr>
          <w:sz w:val="23"/>
          <w:szCs w:val="23"/>
          <w:lang w:val="es-PE"/>
        </w:rPr>
      </w:pPr>
    </w:p>
    <w:p w:rsidRPr="00AE06D1" w:rsidR="00AE06D1" w:rsidP="00AE06D1" w:rsidRDefault="00AE06D1" w14:paraId="55FA587A" w14:textId="3D787A2F">
      <w:pPr>
        <w:jc w:val="both"/>
        <w:outlineLvl w:val="0"/>
        <w:rPr>
          <w:sz w:val="23"/>
          <w:szCs w:val="23"/>
          <w:lang w:val="es-PE"/>
        </w:rPr>
      </w:pPr>
      <w:r w:rsidRPr="4AA5BAB1" w:rsidR="00AE06D1">
        <w:rPr>
          <w:sz w:val="23"/>
          <w:szCs w:val="23"/>
          <w:lang w:val="es-PE"/>
        </w:rPr>
        <w:t xml:space="preserve">“Pues bien, del lugar donde y hora en la que se habría producido el siniestro, manifestado por el conductor de la unidad asegurada, se advierten severas contradicciones con el reporte del GPS, ya que en dicho documento figura que el vehículo asegurado muestra que a las 19:40 horas se desplazaba a una velocidad de 51 km/h, mientras que a las 19:46 horas la velocidad disminuye a 6 km/h, manteniéndose hasta las 19:51 horas, encontrándose en el Centro Poblado </w:t>
      </w:r>
      <w:r w:rsidRPr="4AA5BAB1" w:rsidR="70C5B1E0">
        <w:rPr>
          <w:sz w:val="23"/>
          <w:szCs w:val="23"/>
          <w:lang w:val="es-PE"/>
        </w:rPr>
        <w:t>.................................</w:t>
      </w:r>
      <w:r w:rsidRPr="4AA5BAB1" w:rsidR="00AE06D1">
        <w:rPr>
          <w:sz w:val="23"/>
          <w:szCs w:val="23"/>
          <w:lang w:val="es-PE"/>
        </w:rPr>
        <w:t xml:space="preserve">; posterior a esto, la  unidad presentó una velocidad de 0 km/h hasta la hora en que indicó que registró el siniestro, ubicándose en el poblado de </w:t>
      </w:r>
      <w:r w:rsidRPr="4AA5BAB1" w:rsidR="00AE06D1">
        <w:rPr>
          <w:sz w:val="23"/>
          <w:szCs w:val="23"/>
          <w:lang w:val="es-PE"/>
        </w:rPr>
        <w:t>Caclic</w:t>
      </w:r>
      <w:r w:rsidRPr="4AA5BAB1" w:rsidR="00AE06D1">
        <w:rPr>
          <w:sz w:val="23"/>
          <w:szCs w:val="23"/>
          <w:lang w:val="es-PE"/>
        </w:rPr>
        <w:t>.</w:t>
      </w:r>
    </w:p>
    <w:p w:rsidRPr="00AE06D1" w:rsidR="00AE06D1" w:rsidP="00AE06D1" w:rsidRDefault="00AE06D1" w14:paraId="00213058" w14:textId="18C87D84">
      <w:pPr>
        <w:jc w:val="both"/>
        <w:outlineLvl w:val="0"/>
        <w:rPr>
          <w:sz w:val="23"/>
          <w:szCs w:val="23"/>
          <w:lang w:val="es-PE"/>
        </w:rPr>
      </w:pPr>
      <w:r w:rsidRPr="4AA5BAB1" w:rsidR="00AE06D1">
        <w:rPr>
          <w:sz w:val="23"/>
          <w:szCs w:val="23"/>
          <w:lang w:val="es-PE"/>
        </w:rPr>
        <w:t xml:space="preserve">Entre el último punto donde la unidad asegurada presenta velocidad constante, en el Centro Poblado de </w:t>
      </w:r>
      <w:r w:rsidRPr="4AA5BAB1" w:rsidR="70C5B1E0">
        <w:rPr>
          <w:sz w:val="23"/>
          <w:szCs w:val="23"/>
          <w:lang w:val="es-PE"/>
        </w:rPr>
        <w:t>.................................</w:t>
      </w:r>
      <w:r w:rsidRPr="4AA5BAB1" w:rsidR="00AE06D1">
        <w:rPr>
          <w:sz w:val="23"/>
          <w:szCs w:val="23"/>
          <w:lang w:val="es-PE"/>
        </w:rPr>
        <w:t xml:space="preserve"> y el Poblado de </w:t>
      </w:r>
      <w:r w:rsidRPr="4AA5BAB1" w:rsidR="00AE06D1">
        <w:rPr>
          <w:sz w:val="23"/>
          <w:szCs w:val="23"/>
          <w:lang w:val="es-PE"/>
        </w:rPr>
        <w:t>Caclic</w:t>
      </w:r>
      <w:r w:rsidRPr="4AA5BAB1" w:rsidR="00AE06D1">
        <w:rPr>
          <w:sz w:val="23"/>
          <w:szCs w:val="23"/>
          <w:lang w:val="es-PE"/>
        </w:rPr>
        <w:t>, existe una distancia de 37.7 km, los mismos que desplazándose en un vehículo automotor corresponde a 49 minutos aproximadamente.”</w:t>
      </w:r>
    </w:p>
    <w:p w:rsidRPr="00AE06D1" w:rsidR="00AE06D1" w:rsidP="00AE06D1" w:rsidRDefault="00AE06D1" w14:paraId="1448424A" w14:textId="77777777">
      <w:pPr>
        <w:jc w:val="both"/>
        <w:outlineLvl w:val="0"/>
        <w:rPr>
          <w:sz w:val="23"/>
          <w:szCs w:val="23"/>
          <w:lang w:val="es-PE"/>
        </w:rPr>
      </w:pPr>
    </w:p>
    <w:p w:rsidRPr="00AE06D1" w:rsidR="00AE06D1" w:rsidP="00AE06D1" w:rsidRDefault="00AE06D1" w14:paraId="3323CBB4" w14:textId="77777777">
      <w:pPr>
        <w:numPr>
          <w:ilvl w:val="0"/>
          <w:numId w:val="18"/>
        </w:numPr>
        <w:jc w:val="both"/>
        <w:outlineLvl w:val="0"/>
        <w:rPr>
          <w:sz w:val="23"/>
          <w:szCs w:val="23"/>
          <w:lang w:val="es-PE"/>
        </w:rPr>
      </w:pPr>
      <w:r w:rsidRPr="00AE06D1">
        <w:rPr>
          <w:sz w:val="23"/>
          <w:szCs w:val="23"/>
          <w:lang w:val="es-PE"/>
        </w:rPr>
        <w:t>Que, en la referida comunicación, la aseguradora analizó el evento reportado y concluyó lo siguiente:</w:t>
      </w:r>
    </w:p>
    <w:p w:rsidRPr="00AE06D1" w:rsidR="00AE06D1" w:rsidP="00AE06D1" w:rsidRDefault="00AE06D1" w14:paraId="7F4A90C9" w14:textId="77777777">
      <w:pPr>
        <w:jc w:val="both"/>
        <w:outlineLvl w:val="0"/>
        <w:rPr>
          <w:sz w:val="23"/>
          <w:szCs w:val="23"/>
          <w:lang w:val="es-PE"/>
        </w:rPr>
      </w:pPr>
    </w:p>
    <w:p w:rsidRPr="00AE06D1" w:rsidR="00AE06D1" w:rsidP="00AE06D1" w:rsidRDefault="00AE06D1" w14:paraId="6AA15D9D" w14:textId="77777777">
      <w:pPr>
        <w:jc w:val="both"/>
        <w:outlineLvl w:val="0"/>
        <w:rPr>
          <w:sz w:val="23"/>
          <w:szCs w:val="23"/>
          <w:lang w:val="es-PE"/>
        </w:rPr>
      </w:pPr>
      <w:r w:rsidRPr="00AE06D1">
        <w:rPr>
          <w:sz w:val="23"/>
          <w:szCs w:val="23"/>
          <w:lang w:val="es-PE"/>
        </w:rPr>
        <w:t xml:space="preserve">“Con fecha 01 de agosto 2023, a las 21:20 horas, la unidad asegurada participó en un accidente de tránsito (despiste) cuando se desplazaba por el km 36 de la carretera de Pedro Ruiz. </w:t>
      </w:r>
    </w:p>
    <w:p w:rsidRPr="00AE06D1" w:rsidR="00AE06D1" w:rsidP="00AE06D1" w:rsidRDefault="00AE06D1" w14:paraId="4B912DC5" w14:textId="77777777">
      <w:pPr>
        <w:jc w:val="both"/>
        <w:outlineLvl w:val="0"/>
        <w:rPr>
          <w:sz w:val="23"/>
          <w:szCs w:val="23"/>
          <w:lang w:val="es-PE"/>
        </w:rPr>
      </w:pPr>
    </w:p>
    <w:p w:rsidRPr="00AE06D1" w:rsidR="00AE06D1" w:rsidP="00AE06D1" w:rsidRDefault="00AE06D1" w14:paraId="1B95C153" w14:textId="77777777">
      <w:pPr>
        <w:numPr>
          <w:ilvl w:val="0"/>
          <w:numId w:val="18"/>
        </w:numPr>
        <w:jc w:val="both"/>
        <w:outlineLvl w:val="0"/>
        <w:rPr>
          <w:sz w:val="23"/>
          <w:szCs w:val="23"/>
          <w:lang w:val="es-PE"/>
        </w:rPr>
      </w:pPr>
      <w:r w:rsidRPr="00AE06D1">
        <w:rPr>
          <w:sz w:val="23"/>
          <w:szCs w:val="23"/>
          <w:lang w:val="es-PE"/>
        </w:rPr>
        <w:t>Que, el conductor, informó que el siniestro se habría producido a las 21:20 horas del día 01 de agosto, cuando al llegar a una curva abierta observó a una persona parada en medio de su carril, por lo que, para evitar atropellarlo, realizó una maniobra evasiva, perdiendo el control del vehículo saliendo de su carril y despistarse hacia el lado izquierdo.</w:t>
      </w:r>
    </w:p>
    <w:p w:rsidRPr="00AE06D1" w:rsidR="00AE06D1" w:rsidP="00AE06D1" w:rsidRDefault="00AE06D1" w14:paraId="5B265010" w14:textId="6E6AEB71">
      <w:pPr>
        <w:numPr>
          <w:ilvl w:val="0"/>
          <w:numId w:val="18"/>
        </w:numPr>
        <w:jc w:val="both"/>
        <w:outlineLvl w:val="0"/>
        <w:rPr>
          <w:sz w:val="23"/>
          <w:szCs w:val="23"/>
          <w:lang w:val="es-PE"/>
        </w:rPr>
      </w:pPr>
      <w:r w:rsidRPr="4AA5BAB1" w:rsidR="00AE06D1">
        <w:rPr>
          <w:sz w:val="23"/>
          <w:szCs w:val="23"/>
          <w:lang w:val="es-PE"/>
        </w:rPr>
        <w:t xml:space="preserve">Que, se advierten severas contradicciones con el reporte del GPS de PROTEMAX, ya que en dicho documento figura que el vehículo muestra que a las 19:40 horas se desplazaba a una velocidad de 51km/h , mientras que a las 19:46 horas la velocidad disminuye a 6 km/h  manteniéndose hasta las 19:51 horas encontrándose en el Centro Poblado </w:t>
      </w:r>
      <w:r w:rsidRPr="4AA5BAB1" w:rsidR="70C5B1E0">
        <w:rPr>
          <w:sz w:val="23"/>
          <w:szCs w:val="23"/>
          <w:lang w:val="es-PE"/>
        </w:rPr>
        <w:t>.................................</w:t>
      </w:r>
      <w:r w:rsidRPr="4AA5BAB1" w:rsidR="00AE06D1">
        <w:rPr>
          <w:sz w:val="23"/>
          <w:szCs w:val="23"/>
          <w:lang w:val="es-PE"/>
        </w:rPr>
        <w:t xml:space="preserve">; posterior a esto, la unidad presentó una velocidad de 0 km/h hasta la hora que se indicó que se registró el siniestro, ubicándose en el Poblado de </w:t>
      </w:r>
      <w:r w:rsidRPr="4AA5BAB1" w:rsidR="00AE06D1">
        <w:rPr>
          <w:sz w:val="23"/>
          <w:szCs w:val="23"/>
          <w:lang w:val="es-PE"/>
        </w:rPr>
        <w:t>Caclic</w:t>
      </w:r>
      <w:r w:rsidRPr="4AA5BAB1" w:rsidR="00AE06D1">
        <w:rPr>
          <w:sz w:val="23"/>
          <w:szCs w:val="23"/>
          <w:lang w:val="es-PE"/>
        </w:rPr>
        <w:t>.</w:t>
      </w:r>
    </w:p>
    <w:p w:rsidRPr="00AE06D1" w:rsidR="00AE06D1" w:rsidP="00AE06D1" w:rsidRDefault="00AE06D1" w14:paraId="67DA5784" w14:textId="5702E11A">
      <w:pPr>
        <w:numPr>
          <w:ilvl w:val="0"/>
          <w:numId w:val="18"/>
        </w:numPr>
        <w:jc w:val="both"/>
        <w:outlineLvl w:val="0"/>
        <w:rPr>
          <w:sz w:val="23"/>
          <w:szCs w:val="23"/>
          <w:lang w:val="es-PE"/>
        </w:rPr>
      </w:pPr>
      <w:r w:rsidRPr="4AA5BAB1" w:rsidR="00AE06D1">
        <w:rPr>
          <w:sz w:val="23"/>
          <w:szCs w:val="23"/>
          <w:lang w:val="es-PE"/>
        </w:rPr>
        <w:t xml:space="preserve">Entre el último punto donde la unidad asegurada presenta velocidad constante, en el Centro Poblado de </w:t>
      </w:r>
      <w:r w:rsidRPr="4AA5BAB1" w:rsidR="70C5B1E0">
        <w:rPr>
          <w:sz w:val="23"/>
          <w:szCs w:val="23"/>
          <w:lang w:val="es-PE"/>
        </w:rPr>
        <w:t>.................................</w:t>
      </w:r>
      <w:r w:rsidRPr="4AA5BAB1" w:rsidR="00AE06D1">
        <w:rPr>
          <w:sz w:val="23"/>
          <w:szCs w:val="23"/>
          <w:lang w:val="es-PE"/>
        </w:rPr>
        <w:t xml:space="preserve"> y el Poblado de </w:t>
      </w:r>
      <w:r w:rsidRPr="4AA5BAB1" w:rsidR="00AE06D1">
        <w:rPr>
          <w:sz w:val="23"/>
          <w:szCs w:val="23"/>
          <w:lang w:val="es-PE"/>
        </w:rPr>
        <w:t>Caclic</w:t>
      </w:r>
      <w:r w:rsidRPr="4AA5BAB1" w:rsidR="00AE06D1">
        <w:rPr>
          <w:sz w:val="23"/>
          <w:szCs w:val="23"/>
          <w:lang w:val="es-PE"/>
        </w:rPr>
        <w:t>, existe una distancia de 37.7 km, los mismos que desplazándose en un vehículo automotor corresponde a 49 minutos aproximadamente.”</w:t>
      </w:r>
    </w:p>
    <w:p w:rsidRPr="00AE06D1" w:rsidR="00AE06D1" w:rsidP="00AE06D1" w:rsidRDefault="00AE06D1" w14:paraId="3E5C5DC3" w14:textId="77777777">
      <w:pPr>
        <w:numPr>
          <w:ilvl w:val="0"/>
          <w:numId w:val="18"/>
        </w:numPr>
        <w:jc w:val="both"/>
        <w:outlineLvl w:val="0"/>
        <w:rPr>
          <w:sz w:val="23"/>
          <w:szCs w:val="23"/>
          <w:lang w:val="es-PE"/>
        </w:rPr>
      </w:pPr>
      <w:r w:rsidRPr="00AE06D1">
        <w:rPr>
          <w:sz w:val="23"/>
          <w:szCs w:val="23"/>
          <w:lang w:val="es-PE"/>
        </w:rPr>
        <w:t>Que, habiéndose determinado que existe una falta de veracidad por parte del conductor de la unidad asegurada al momento de declarar el lugar y la hora de ocurrencia del siniestro, tanto a la aseguradora como a la policía, se encuentra frente a una causal de pérdida de los derechos indemnizatorios, al encontrarse ante un caso de Reclamación Fraudulenta prevista en el Capítulo 11 del Condicionado de la póliza.</w:t>
      </w:r>
    </w:p>
    <w:p w:rsidRPr="00AE06D1" w:rsidR="00AE06D1" w:rsidP="00AE06D1" w:rsidRDefault="00AE06D1" w14:paraId="7885D083" w14:textId="27913128">
      <w:pPr>
        <w:numPr>
          <w:ilvl w:val="0"/>
          <w:numId w:val="18"/>
        </w:numPr>
        <w:jc w:val="both"/>
        <w:outlineLvl w:val="0"/>
        <w:rPr>
          <w:sz w:val="23"/>
          <w:szCs w:val="23"/>
          <w:lang w:val="es-PE"/>
        </w:rPr>
      </w:pPr>
      <w:r w:rsidRPr="4AA5BAB1" w:rsidR="00AE06D1">
        <w:rPr>
          <w:sz w:val="23"/>
          <w:szCs w:val="23"/>
          <w:lang w:val="es-PE"/>
        </w:rPr>
        <w:t xml:space="preserve"> </w:t>
      </w:r>
      <w:r w:rsidRPr="4AA5BAB1" w:rsidR="00AE06D1">
        <w:rPr>
          <w:sz w:val="23"/>
          <w:szCs w:val="23"/>
          <w:lang w:val="es-PE"/>
        </w:rPr>
        <w:t xml:space="preserve">Que, dicho lo anterior, se debe remarcar que se analizó la información remitida por el asegurado, donde se logra ubicar una controversia o contradicción: según la información del asegurado, indica haber estado conduciendo la unidad y realizó cambio de tercera a una velocidad de 30 km/h, sin embargo, la unidad es automática y según el GPS su velocidad indica 0 km/h desde mucho antes (20:01:41) y desde la localidad de </w:t>
      </w:r>
      <w:r w:rsidRPr="4AA5BAB1" w:rsidR="70C5B1E0">
        <w:rPr>
          <w:sz w:val="23"/>
          <w:szCs w:val="23"/>
          <w:lang w:val="es-PE"/>
        </w:rPr>
        <w:t>.................................</w:t>
      </w:r>
      <w:r w:rsidRPr="4AA5BAB1" w:rsidR="00AE06D1">
        <w:rPr>
          <w:sz w:val="23"/>
          <w:szCs w:val="23"/>
          <w:lang w:val="es-PE"/>
        </w:rPr>
        <w:t>, hecho que considera un acto falso.</w:t>
      </w:r>
    </w:p>
    <w:p w:rsidRPr="00AE06D1" w:rsidR="00AE06D1" w:rsidP="00AE06D1" w:rsidRDefault="00AE06D1" w14:paraId="409D2727" w14:textId="77777777">
      <w:pPr>
        <w:numPr>
          <w:ilvl w:val="0"/>
          <w:numId w:val="18"/>
        </w:numPr>
        <w:jc w:val="both"/>
        <w:outlineLvl w:val="0"/>
        <w:rPr>
          <w:sz w:val="23"/>
          <w:szCs w:val="23"/>
          <w:lang w:val="es-PE"/>
        </w:rPr>
      </w:pPr>
      <w:r w:rsidRPr="00AE06D1">
        <w:rPr>
          <w:sz w:val="23"/>
          <w:szCs w:val="23"/>
          <w:lang w:val="es-PE"/>
        </w:rPr>
        <w:t xml:space="preserve">Que, en este extremo, es relevante mencionar que, la entrega de información falsa o inexacta en el reporte del </w:t>
      </w:r>
      <w:proofErr w:type="gramStart"/>
      <w:r w:rsidRPr="00AE06D1">
        <w:rPr>
          <w:sz w:val="23"/>
          <w:szCs w:val="23"/>
          <w:lang w:val="es-PE"/>
        </w:rPr>
        <w:t>siniestro,</w:t>
      </w:r>
      <w:proofErr w:type="gramEnd"/>
      <w:r w:rsidRPr="00AE06D1">
        <w:rPr>
          <w:sz w:val="23"/>
          <w:szCs w:val="23"/>
          <w:lang w:val="es-PE"/>
        </w:rPr>
        <w:t xml:space="preserve"> constituye una deliberada vulneración al artículo 69° de la Ley 29946 – Ley de Contrato de Seguro, lo cual genera la inmediata pérdida del derecho indemnizatorio, al considerarse una RECLAMACION FRAUDULENTA, prevista en el Capítulo 4, Ítem 4 del Condicionado de la Póliza:</w:t>
      </w:r>
    </w:p>
    <w:p w:rsidRPr="00AE06D1" w:rsidR="00AE06D1" w:rsidP="00AE06D1" w:rsidRDefault="00AE06D1" w14:paraId="67F3DCDB" w14:textId="77777777">
      <w:pPr>
        <w:jc w:val="both"/>
        <w:outlineLvl w:val="0"/>
        <w:rPr>
          <w:sz w:val="23"/>
          <w:szCs w:val="23"/>
          <w:lang w:val="es-PE"/>
        </w:rPr>
      </w:pPr>
    </w:p>
    <w:p w:rsidRPr="00AE06D1" w:rsidR="00AE06D1" w:rsidP="00AE06D1" w:rsidRDefault="00AE06D1" w14:paraId="116CA7A9" w14:textId="77777777">
      <w:pPr>
        <w:jc w:val="both"/>
        <w:outlineLvl w:val="0"/>
        <w:rPr>
          <w:sz w:val="23"/>
          <w:szCs w:val="23"/>
          <w:lang w:val="es-PE"/>
        </w:rPr>
      </w:pPr>
      <w:r w:rsidRPr="00AE06D1">
        <w:rPr>
          <w:sz w:val="23"/>
          <w:szCs w:val="23"/>
          <w:lang w:val="es-PE"/>
        </w:rPr>
        <w:t>“4.4 DAÑOS INTENCIONALES</w:t>
      </w:r>
    </w:p>
    <w:p w:rsidRPr="00AE06D1" w:rsidR="00AE06D1" w:rsidP="00AE06D1" w:rsidRDefault="00AE06D1" w14:paraId="1068B9AB" w14:textId="77777777">
      <w:pPr>
        <w:jc w:val="both"/>
        <w:outlineLvl w:val="0"/>
        <w:rPr>
          <w:i/>
          <w:iCs/>
          <w:sz w:val="23"/>
          <w:szCs w:val="23"/>
          <w:lang w:val="es-PE"/>
        </w:rPr>
      </w:pPr>
      <w:r w:rsidRPr="00AE06D1">
        <w:rPr>
          <w:i/>
          <w:iCs/>
          <w:sz w:val="23"/>
          <w:szCs w:val="23"/>
          <w:lang w:val="es-PE"/>
        </w:rPr>
        <w:lastRenderedPageBreak/>
        <w:t>Actos de naturaleza fraudulenta o dolosa, o acto intencional del asegurado, contratante, beneficiario, Endosatario o familiares de hasta tercer grado de consanguinidad o de cualquier persona que estuviera a cargo del o conduciendo el vehículo asegurado, (…)</w:t>
      </w:r>
    </w:p>
    <w:p w:rsidRPr="00AE06D1" w:rsidR="00AE06D1" w:rsidP="00AE06D1" w:rsidRDefault="00AE06D1" w14:paraId="1CA77C3C" w14:textId="77777777">
      <w:pPr>
        <w:jc w:val="both"/>
        <w:outlineLvl w:val="0"/>
        <w:rPr>
          <w:sz w:val="23"/>
          <w:szCs w:val="23"/>
          <w:lang w:val="es-PE"/>
        </w:rPr>
      </w:pPr>
      <w:r w:rsidRPr="00AE06D1">
        <w:rPr>
          <w:sz w:val="23"/>
          <w:szCs w:val="23"/>
          <w:lang w:val="es-PE"/>
        </w:rPr>
        <w:t>Que, así mismo, el Capítulo 11 del Condicionado General de la Póliza, indica:</w:t>
      </w:r>
    </w:p>
    <w:p w:rsidRPr="00AE06D1" w:rsidR="00AE06D1" w:rsidP="00AE06D1" w:rsidRDefault="00AE06D1" w14:paraId="6055DC97" w14:textId="77777777">
      <w:pPr>
        <w:jc w:val="both"/>
        <w:outlineLvl w:val="0"/>
        <w:rPr>
          <w:sz w:val="23"/>
          <w:szCs w:val="23"/>
          <w:lang w:val="es-PE"/>
        </w:rPr>
      </w:pPr>
    </w:p>
    <w:p w:rsidRPr="00AE06D1" w:rsidR="00AE06D1" w:rsidP="00AE06D1" w:rsidRDefault="00AE06D1" w14:paraId="58FC820B" w14:textId="77777777">
      <w:pPr>
        <w:jc w:val="both"/>
        <w:outlineLvl w:val="0"/>
        <w:rPr>
          <w:sz w:val="23"/>
          <w:szCs w:val="23"/>
          <w:lang w:val="es-PE"/>
        </w:rPr>
      </w:pPr>
      <w:r w:rsidRPr="00AE06D1">
        <w:rPr>
          <w:sz w:val="23"/>
          <w:szCs w:val="23"/>
          <w:lang w:val="es-PE"/>
        </w:rPr>
        <w:t>SOLICITUD DE COBERTURA FRAUDULENTA</w:t>
      </w:r>
    </w:p>
    <w:p w:rsidRPr="00AE06D1" w:rsidR="00AE06D1" w:rsidP="00AE06D1" w:rsidRDefault="00AE06D1" w14:paraId="6A15BD21" w14:textId="77777777">
      <w:pPr>
        <w:jc w:val="both"/>
        <w:outlineLvl w:val="0"/>
        <w:rPr>
          <w:i/>
          <w:iCs/>
          <w:sz w:val="23"/>
          <w:szCs w:val="23"/>
          <w:lang w:val="es-PE"/>
        </w:rPr>
      </w:pPr>
      <w:r w:rsidRPr="00AE06D1">
        <w:rPr>
          <w:i/>
          <w:iCs/>
          <w:sz w:val="23"/>
          <w:szCs w:val="23"/>
          <w:lang w:val="es-PE"/>
        </w:rPr>
        <w:t>El asegurado o beneficiarios perderán el derecho a ser indemnizados, quedando la aseguradora relevada de toda responsabilidad, si en cualquier tiempo, estos o terceras personas debidamente facultadas que actúen en su representación, emplean medios o documentos falsos, dolosos o engañosos, con su conocimiento o sin él, para sustentar una solicitud de cobertura o para derivar beneficios del seguro otorgados por la presente póliza. (…)</w:t>
      </w:r>
    </w:p>
    <w:p w:rsidRPr="00AE06D1" w:rsidR="00AE06D1" w:rsidP="00AE06D1" w:rsidRDefault="00AE06D1" w14:paraId="5F0592B9" w14:textId="77777777">
      <w:pPr>
        <w:jc w:val="both"/>
        <w:outlineLvl w:val="0"/>
        <w:rPr>
          <w:sz w:val="23"/>
          <w:szCs w:val="23"/>
          <w:lang w:val="es-PE"/>
        </w:rPr>
      </w:pPr>
    </w:p>
    <w:p w:rsidRPr="00AE06D1" w:rsidR="00AE06D1" w:rsidP="00AE06D1" w:rsidRDefault="00AE06D1" w14:paraId="73DAA715" w14:textId="77777777">
      <w:pPr>
        <w:jc w:val="both"/>
        <w:outlineLvl w:val="0"/>
        <w:rPr>
          <w:sz w:val="23"/>
          <w:szCs w:val="23"/>
          <w:lang w:val="es-PE"/>
        </w:rPr>
      </w:pPr>
      <w:r w:rsidRPr="00AE06D1">
        <w:rPr>
          <w:b/>
          <w:sz w:val="23"/>
          <w:szCs w:val="23"/>
          <w:lang w:val="es-PE"/>
        </w:rPr>
        <w:t>CONSIDERANDO</w:t>
      </w:r>
    </w:p>
    <w:p w:rsidRPr="00AE06D1" w:rsidR="00AE06D1" w:rsidP="00AE06D1" w:rsidRDefault="00AE06D1" w14:paraId="2648D5B4" w14:textId="77777777">
      <w:pPr>
        <w:jc w:val="both"/>
        <w:outlineLvl w:val="0"/>
        <w:rPr>
          <w:sz w:val="23"/>
          <w:szCs w:val="23"/>
          <w:lang w:val="es-PE"/>
        </w:rPr>
      </w:pPr>
    </w:p>
    <w:p w:rsidRPr="0022004F" w:rsidR="00AE06D1" w:rsidP="00AE06D1" w:rsidRDefault="00AE06D1" w14:paraId="533B24A5" w14:textId="77777777">
      <w:pPr>
        <w:jc w:val="both"/>
        <w:outlineLvl w:val="0"/>
        <w:rPr>
          <w:sz w:val="23"/>
          <w:szCs w:val="23"/>
          <w:lang w:val="es-PE"/>
        </w:rPr>
      </w:pPr>
      <w:r w:rsidRPr="00AE06D1">
        <w:rPr>
          <w:b/>
          <w:sz w:val="23"/>
          <w:szCs w:val="23"/>
          <w:lang w:val="es-PE"/>
        </w:rPr>
        <w:t>PRIMERO:</w:t>
      </w:r>
      <w:r w:rsidRPr="00AE06D1">
        <w:rPr>
          <w:sz w:val="23"/>
          <w:szCs w:val="23"/>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AE06D1" w:rsidR="0022004F" w:rsidP="00AE06D1" w:rsidRDefault="0022004F" w14:paraId="76082BD6" w14:textId="77777777">
      <w:pPr>
        <w:jc w:val="both"/>
        <w:outlineLvl w:val="0"/>
        <w:rPr>
          <w:sz w:val="23"/>
          <w:szCs w:val="23"/>
          <w:lang w:val="es-PE"/>
        </w:rPr>
      </w:pPr>
    </w:p>
    <w:p w:rsidRPr="00AE06D1" w:rsidR="00AE06D1" w:rsidP="00AE06D1" w:rsidRDefault="00AE06D1" w14:paraId="1EF9A802" w14:textId="77777777">
      <w:pPr>
        <w:jc w:val="both"/>
        <w:outlineLvl w:val="0"/>
        <w:rPr>
          <w:sz w:val="23"/>
          <w:szCs w:val="23"/>
          <w:lang w:val="es-PE"/>
        </w:rPr>
      </w:pPr>
      <w:r w:rsidRPr="00AE06D1">
        <w:rPr>
          <w:b/>
          <w:sz w:val="23"/>
          <w:szCs w:val="23"/>
          <w:lang w:val="es-PE"/>
        </w:rPr>
        <w:t>SEGUNDO</w:t>
      </w:r>
      <w:r w:rsidRPr="00AE06D1">
        <w:rPr>
          <w:sz w:val="23"/>
          <w:szCs w:val="23"/>
          <w:lang w:val="es-PE"/>
        </w:rPr>
        <w:t xml:space="preserve">: Que, así mismo, </w:t>
      </w:r>
      <w:proofErr w:type="gramStart"/>
      <w:r w:rsidRPr="00AE06D1">
        <w:rPr>
          <w:sz w:val="23"/>
          <w:szCs w:val="23"/>
          <w:lang w:val="es-PE"/>
        </w:rPr>
        <w:t>de acuerdo a</w:t>
      </w:r>
      <w:proofErr w:type="gramEnd"/>
      <w:r w:rsidRPr="00AE06D1">
        <w:rPr>
          <w:sz w:val="23"/>
          <w:szCs w:val="23"/>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E06D1" w:rsidR="00AE06D1" w:rsidP="00AE06D1" w:rsidRDefault="00AE06D1" w14:paraId="6AAF14F0" w14:textId="77777777">
      <w:pPr>
        <w:jc w:val="both"/>
        <w:outlineLvl w:val="0"/>
        <w:rPr>
          <w:sz w:val="23"/>
          <w:szCs w:val="23"/>
          <w:lang w:val="es-PE"/>
        </w:rPr>
      </w:pPr>
    </w:p>
    <w:p w:rsidRPr="00AE06D1" w:rsidR="00AE06D1" w:rsidP="00AE06D1" w:rsidRDefault="00AE06D1" w14:paraId="59C32E93" w14:textId="77777777">
      <w:pPr>
        <w:jc w:val="both"/>
        <w:outlineLvl w:val="0"/>
        <w:rPr>
          <w:sz w:val="23"/>
          <w:szCs w:val="23"/>
          <w:lang w:val="es-PE"/>
        </w:rPr>
      </w:pPr>
      <w:r w:rsidRPr="00AE06D1">
        <w:rPr>
          <w:b/>
          <w:sz w:val="23"/>
          <w:szCs w:val="23"/>
          <w:lang w:val="es-PE"/>
        </w:rPr>
        <w:t xml:space="preserve">TERCERO </w:t>
      </w:r>
      <w:r w:rsidRPr="00AE06D1">
        <w:rPr>
          <w:sz w:val="23"/>
          <w:szCs w:val="23"/>
          <w:lang w:val="es-PE"/>
        </w:rPr>
        <w:t xml:space="preserve">: Que el artículo 1 de la Ley </w:t>
      </w:r>
      <w:proofErr w:type="spellStart"/>
      <w:r w:rsidRPr="00AE06D1">
        <w:rPr>
          <w:sz w:val="23"/>
          <w:szCs w:val="23"/>
          <w:lang w:val="es-PE"/>
        </w:rPr>
        <w:t>N°</w:t>
      </w:r>
      <w:proofErr w:type="spellEnd"/>
      <w:r w:rsidRPr="00AE06D1">
        <w:rPr>
          <w:sz w:val="23"/>
          <w:szCs w:val="23"/>
          <w:lang w:val="es-PE"/>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AE06D1" w:rsidR="00AE06D1" w:rsidP="00AE06D1" w:rsidRDefault="00AE06D1" w14:paraId="2FDEB31E" w14:textId="77777777">
      <w:pPr>
        <w:jc w:val="both"/>
        <w:outlineLvl w:val="0"/>
        <w:rPr>
          <w:sz w:val="23"/>
          <w:szCs w:val="23"/>
          <w:lang w:val="es-PE"/>
        </w:rPr>
      </w:pPr>
    </w:p>
    <w:p w:rsidRPr="00AE06D1" w:rsidR="00AE06D1" w:rsidP="00AE06D1" w:rsidRDefault="00AE06D1" w14:paraId="0D8A4717" w14:textId="77777777">
      <w:pPr>
        <w:jc w:val="both"/>
        <w:outlineLvl w:val="0"/>
        <w:rPr>
          <w:sz w:val="23"/>
          <w:szCs w:val="23"/>
          <w:lang w:val="es-PE"/>
        </w:rPr>
      </w:pPr>
      <w:r w:rsidRPr="00AE06D1">
        <w:rPr>
          <w:b/>
          <w:sz w:val="23"/>
          <w:szCs w:val="23"/>
          <w:lang w:val="es-PE"/>
        </w:rPr>
        <w:t>CUARTO</w:t>
      </w:r>
      <w:r w:rsidRPr="00AE06D1">
        <w:rPr>
          <w:sz w:val="23"/>
          <w:szCs w:val="23"/>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AE06D1" w:rsidR="00AE06D1" w:rsidP="00AE06D1" w:rsidRDefault="00AE06D1" w14:paraId="0CD5F1E2" w14:textId="77777777">
      <w:pPr>
        <w:jc w:val="both"/>
        <w:outlineLvl w:val="0"/>
        <w:rPr>
          <w:sz w:val="23"/>
          <w:szCs w:val="23"/>
          <w:lang w:val="es-PE"/>
        </w:rPr>
      </w:pPr>
    </w:p>
    <w:p w:rsidRPr="00AE06D1" w:rsidR="00AE06D1" w:rsidP="00AE06D1" w:rsidRDefault="00AE06D1" w14:paraId="06AD2B3E" w14:textId="77777777">
      <w:pPr>
        <w:jc w:val="both"/>
        <w:outlineLvl w:val="0"/>
        <w:rPr>
          <w:sz w:val="23"/>
          <w:szCs w:val="23"/>
          <w:lang w:val="es-PE"/>
        </w:rPr>
      </w:pPr>
      <w:r w:rsidRPr="00AE06D1">
        <w:rPr>
          <w:b/>
          <w:sz w:val="23"/>
          <w:szCs w:val="23"/>
          <w:lang w:val="es-PE"/>
        </w:rPr>
        <w:t>QUINTO:</w:t>
      </w:r>
      <w:r w:rsidRPr="00AE06D1">
        <w:rPr>
          <w:sz w:val="23"/>
          <w:szCs w:val="23"/>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AE06D1" w:rsidR="00AE06D1" w:rsidP="00AE06D1" w:rsidRDefault="00AE06D1" w14:paraId="3C60AF95" w14:textId="77777777">
      <w:pPr>
        <w:jc w:val="both"/>
        <w:outlineLvl w:val="0"/>
        <w:rPr>
          <w:sz w:val="23"/>
          <w:szCs w:val="23"/>
          <w:lang w:val="es-PE"/>
        </w:rPr>
      </w:pPr>
    </w:p>
    <w:p w:rsidRPr="00AE06D1" w:rsidR="00AE06D1" w:rsidP="00AE06D1" w:rsidRDefault="00AE06D1" w14:paraId="643CBA99" w14:textId="77777777">
      <w:pPr>
        <w:jc w:val="both"/>
        <w:outlineLvl w:val="0"/>
        <w:rPr>
          <w:sz w:val="23"/>
          <w:szCs w:val="23"/>
          <w:lang w:val="es-PE"/>
        </w:rPr>
      </w:pPr>
      <w:r w:rsidRPr="00AE06D1">
        <w:rPr>
          <w:b/>
          <w:sz w:val="23"/>
          <w:szCs w:val="23"/>
          <w:lang w:val="es-PE"/>
        </w:rPr>
        <w:t xml:space="preserve">SEXTO: </w:t>
      </w:r>
      <w:r w:rsidRPr="00AE06D1">
        <w:rPr>
          <w:sz w:val="23"/>
          <w:szCs w:val="23"/>
          <w:lang w:val="es-PE"/>
        </w:rPr>
        <w:t xml:space="preserve">Que, </w:t>
      </w:r>
      <w:proofErr w:type="gramStart"/>
      <w:r w:rsidRPr="00AE06D1">
        <w:rPr>
          <w:sz w:val="23"/>
          <w:szCs w:val="23"/>
          <w:lang w:val="es-PE"/>
        </w:rPr>
        <w:t>de acuerdo a</w:t>
      </w:r>
      <w:proofErr w:type="gramEnd"/>
      <w:r w:rsidRPr="00AE06D1">
        <w:rPr>
          <w:sz w:val="23"/>
          <w:szCs w:val="23"/>
          <w:lang w:val="es-PE"/>
        </w:rPr>
        <w:t xml:space="preserve"> los términos contenidos en la reclamación, a la contestación de la misma y, a lo tratado en la audiencia de vista, la materia controvertida sometida al conocimiento de este colegiado radica en determinar si lo expresado por la aseguradora en sus cartas de rechazo LPG.SINIESTROS.RCH IR 000000131-2023, se encuentra de acuerdo a las Condiciones Generales y Particulares de la Póliza de Seguro de Vehículos contratada y a la Ley </w:t>
      </w:r>
      <w:proofErr w:type="spellStart"/>
      <w:r w:rsidRPr="00AE06D1">
        <w:rPr>
          <w:sz w:val="23"/>
          <w:szCs w:val="23"/>
          <w:lang w:val="es-PE"/>
        </w:rPr>
        <w:t>N°</w:t>
      </w:r>
      <w:proofErr w:type="spellEnd"/>
      <w:r w:rsidRPr="00AE06D1">
        <w:rPr>
          <w:sz w:val="23"/>
          <w:szCs w:val="23"/>
          <w:lang w:val="es-PE"/>
        </w:rPr>
        <w:t xml:space="preserve"> 29946, Ley de Contrato de Seguros.</w:t>
      </w:r>
    </w:p>
    <w:p w:rsidRPr="00AE06D1" w:rsidR="00AE06D1" w:rsidP="00AE06D1" w:rsidRDefault="00AE06D1" w14:paraId="08CF66C3" w14:textId="77777777">
      <w:pPr>
        <w:jc w:val="both"/>
        <w:outlineLvl w:val="0"/>
        <w:rPr>
          <w:i/>
          <w:sz w:val="23"/>
          <w:szCs w:val="23"/>
          <w:lang w:val="es-PE"/>
        </w:rPr>
      </w:pPr>
    </w:p>
    <w:p w:rsidRPr="00AE06D1" w:rsidR="00AE06D1" w:rsidP="00AE06D1" w:rsidRDefault="00AE06D1" w14:paraId="17A5FEE4" w14:textId="77777777">
      <w:pPr>
        <w:jc w:val="both"/>
        <w:outlineLvl w:val="0"/>
        <w:rPr>
          <w:sz w:val="23"/>
          <w:szCs w:val="23"/>
          <w:lang w:val="es-PE"/>
        </w:rPr>
      </w:pPr>
      <w:r w:rsidRPr="00AE06D1">
        <w:rPr>
          <w:b/>
          <w:sz w:val="23"/>
          <w:szCs w:val="23"/>
          <w:lang w:val="es-PE"/>
        </w:rPr>
        <w:lastRenderedPageBreak/>
        <w:t>SETIMO</w:t>
      </w:r>
      <w:r w:rsidRPr="00AE06D1">
        <w:rPr>
          <w:b/>
          <w:sz w:val="23"/>
          <w:szCs w:val="23"/>
          <w:u w:val="single"/>
          <w:lang w:val="es-PE"/>
        </w:rPr>
        <w:t>:</w:t>
      </w:r>
      <w:r w:rsidRPr="00AE06D1">
        <w:rPr>
          <w:sz w:val="23"/>
          <w:szCs w:val="23"/>
          <w:lang w:val="es-PE"/>
        </w:rPr>
        <w:t xml:space="preserve"> Que, el rechazo expresado por la aseguradora en su carta mencionada en el Considerando </w:t>
      </w:r>
      <w:proofErr w:type="gramStart"/>
      <w:r w:rsidRPr="00AE06D1">
        <w:rPr>
          <w:sz w:val="23"/>
          <w:szCs w:val="23"/>
          <w:lang w:val="es-PE"/>
        </w:rPr>
        <w:t>anterior,</w:t>
      </w:r>
      <w:proofErr w:type="gramEnd"/>
      <w:r w:rsidRPr="00AE06D1">
        <w:rPr>
          <w:sz w:val="23"/>
          <w:szCs w:val="23"/>
          <w:lang w:val="es-PE"/>
        </w:rPr>
        <w:t xml:space="preserve"> se sustenta en la aplicación del Capítulo 11 (Declaración Fraudulenta) de acuerdo a lo especificado en las Condiciones Generales de la Póliza contratada.</w:t>
      </w:r>
    </w:p>
    <w:p w:rsidRPr="00AE06D1" w:rsidR="00AE06D1" w:rsidP="00AE06D1" w:rsidRDefault="00AE06D1" w14:paraId="56301F35" w14:textId="77777777">
      <w:pPr>
        <w:jc w:val="both"/>
        <w:outlineLvl w:val="0"/>
        <w:rPr>
          <w:sz w:val="23"/>
          <w:szCs w:val="23"/>
          <w:lang w:val="es-PE"/>
        </w:rPr>
      </w:pPr>
    </w:p>
    <w:p w:rsidRPr="00AE06D1" w:rsidR="00AE06D1" w:rsidP="00AE06D1" w:rsidRDefault="00AE06D1" w14:paraId="0F2A1ECE" w14:textId="77777777">
      <w:pPr>
        <w:jc w:val="both"/>
        <w:outlineLvl w:val="0"/>
        <w:rPr>
          <w:sz w:val="23"/>
          <w:szCs w:val="23"/>
          <w:lang w:val="es-PE"/>
        </w:rPr>
      </w:pPr>
      <w:r w:rsidRPr="00AE06D1">
        <w:rPr>
          <w:b/>
          <w:sz w:val="23"/>
          <w:szCs w:val="23"/>
          <w:lang w:val="es-PE"/>
        </w:rPr>
        <w:t>OCTAVO</w:t>
      </w:r>
      <w:r w:rsidRPr="00AE06D1">
        <w:rPr>
          <w:sz w:val="23"/>
          <w:szCs w:val="23"/>
          <w:lang w:val="es-PE"/>
        </w:rPr>
        <w:t xml:space="preserve">: Que, en respuesta a lo mencionado en el Considerando Sétimo, el asegurado manifestó su disconformidad con el rechazo del siniestro, </w:t>
      </w:r>
      <w:proofErr w:type="gramStart"/>
      <w:r w:rsidRPr="00AE06D1">
        <w:rPr>
          <w:sz w:val="23"/>
          <w:szCs w:val="23"/>
          <w:lang w:val="es-PE"/>
        </w:rPr>
        <w:t>en razón de</w:t>
      </w:r>
      <w:proofErr w:type="gramEnd"/>
      <w:r w:rsidRPr="00AE06D1">
        <w:rPr>
          <w:sz w:val="23"/>
          <w:szCs w:val="23"/>
          <w:lang w:val="es-PE"/>
        </w:rPr>
        <w:t xml:space="preserve"> lo siguiente: </w:t>
      </w:r>
    </w:p>
    <w:p w:rsidRPr="00AE06D1" w:rsidR="00AE06D1" w:rsidP="00AE06D1" w:rsidRDefault="00AE06D1" w14:paraId="5DEC838D" w14:textId="77777777">
      <w:pPr>
        <w:jc w:val="both"/>
        <w:outlineLvl w:val="0"/>
        <w:rPr>
          <w:sz w:val="23"/>
          <w:szCs w:val="23"/>
          <w:lang w:val="es-PE"/>
        </w:rPr>
      </w:pPr>
    </w:p>
    <w:p w:rsidRPr="00AE06D1" w:rsidR="00AE06D1" w:rsidP="00AE06D1" w:rsidRDefault="00AE06D1" w14:paraId="557F9356" w14:textId="77777777">
      <w:pPr>
        <w:numPr>
          <w:ilvl w:val="0"/>
          <w:numId w:val="19"/>
        </w:numPr>
        <w:jc w:val="both"/>
        <w:outlineLvl w:val="0"/>
        <w:rPr>
          <w:sz w:val="23"/>
          <w:szCs w:val="23"/>
          <w:lang w:val="es-PE"/>
        </w:rPr>
      </w:pPr>
      <w:r w:rsidRPr="00AE06D1">
        <w:rPr>
          <w:sz w:val="23"/>
          <w:szCs w:val="23"/>
          <w:lang w:val="es-PE"/>
        </w:rPr>
        <w:t>Que, grande fue la sorpresa del asegurado cuando después de enviada toda la documentación solicitada le hicieron llegar una CARTA DE RECHAZO, con fecha 17 de noviembre 2023.</w:t>
      </w:r>
    </w:p>
    <w:p w:rsidRPr="00AE06D1" w:rsidR="00AE06D1" w:rsidP="00AE06D1" w:rsidRDefault="00AE06D1" w14:paraId="1A441F4A" w14:textId="77777777">
      <w:pPr>
        <w:numPr>
          <w:ilvl w:val="0"/>
          <w:numId w:val="19"/>
        </w:numPr>
        <w:jc w:val="both"/>
        <w:outlineLvl w:val="0"/>
        <w:rPr>
          <w:sz w:val="23"/>
          <w:szCs w:val="23"/>
          <w:lang w:val="es-PE"/>
        </w:rPr>
      </w:pPr>
      <w:r w:rsidRPr="00AE06D1">
        <w:rPr>
          <w:sz w:val="23"/>
          <w:szCs w:val="23"/>
          <w:lang w:val="es-PE"/>
        </w:rPr>
        <w:t xml:space="preserve">Que, el motivo del rechazo sería porque el lugar donde se accidentó el conductor del vehículo asegurado y señalado en la denuncia </w:t>
      </w:r>
      <w:proofErr w:type="gramStart"/>
      <w:r w:rsidRPr="00AE06D1">
        <w:rPr>
          <w:sz w:val="23"/>
          <w:szCs w:val="23"/>
          <w:lang w:val="es-PE"/>
        </w:rPr>
        <w:t>policial,</w:t>
      </w:r>
      <w:proofErr w:type="gramEnd"/>
      <w:r w:rsidRPr="00AE06D1">
        <w:rPr>
          <w:sz w:val="23"/>
          <w:szCs w:val="23"/>
          <w:lang w:val="es-PE"/>
        </w:rPr>
        <w:t xml:space="preserve"> no correspondería con la señal del GPS que tiene la camioneta enlazada con la empresa PROTEMAX.</w:t>
      </w:r>
    </w:p>
    <w:p w:rsidRPr="00AE06D1" w:rsidR="00AE06D1" w:rsidP="00AE06D1" w:rsidRDefault="00AE06D1" w14:paraId="42711394" w14:textId="63C2C82F">
      <w:pPr>
        <w:numPr>
          <w:ilvl w:val="0"/>
          <w:numId w:val="19"/>
        </w:numPr>
        <w:jc w:val="both"/>
        <w:outlineLvl w:val="0"/>
        <w:rPr>
          <w:sz w:val="23"/>
          <w:szCs w:val="23"/>
          <w:lang w:val="es-PE"/>
        </w:rPr>
      </w:pPr>
      <w:r w:rsidRPr="4AA5BAB1" w:rsidR="00AE06D1">
        <w:rPr>
          <w:sz w:val="23"/>
          <w:szCs w:val="23"/>
          <w:lang w:val="es-PE"/>
        </w:rPr>
        <w:t xml:space="preserve">Que, el conductor al no tener claro con que asegurador estaban </w:t>
      </w:r>
      <w:r w:rsidRPr="4AA5BAB1" w:rsidR="00AE06D1">
        <w:rPr>
          <w:sz w:val="23"/>
          <w:szCs w:val="23"/>
          <w:lang w:val="es-PE"/>
        </w:rPr>
        <w:t>asegurados,</w:t>
      </w:r>
      <w:r w:rsidRPr="4AA5BAB1" w:rsidR="00AE06D1">
        <w:rPr>
          <w:sz w:val="23"/>
          <w:szCs w:val="23"/>
          <w:lang w:val="es-PE"/>
        </w:rPr>
        <w:t xml:space="preserve"> llamó por confusión a </w:t>
      </w:r>
      <w:r w:rsidRPr="4AA5BAB1" w:rsidR="6FCC3EB0">
        <w:rPr>
          <w:sz w:val="23"/>
          <w:szCs w:val="23"/>
          <w:lang w:val="es-PE"/>
        </w:rPr>
        <w:t>...............</w:t>
      </w:r>
      <w:r w:rsidRPr="4AA5BAB1" w:rsidR="00AE06D1">
        <w:rPr>
          <w:sz w:val="23"/>
          <w:szCs w:val="23"/>
          <w:lang w:val="es-PE"/>
        </w:rPr>
        <w:t xml:space="preserve">, empresa que, si llegó a mandar su representante, pese a no tener el vehículo asegurado; ello lo demuestra el Informe </w:t>
      </w:r>
      <w:r w:rsidRPr="4AA5BAB1" w:rsidR="00AE06D1">
        <w:rPr>
          <w:sz w:val="23"/>
          <w:szCs w:val="23"/>
          <w:lang w:val="es-PE"/>
        </w:rPr>
        <w:t>N°</w:t>
      </w:r>
      <w:r w:rsidRPr="4AA5BAB1" w:rsidR="00AE06D1">
        <w:rPr>
          <w:sz w:val="23"/>
          <w:szCs w:val="23"/>
          <w:lang w:val="es-PE"/>
        </w:rPr>
        <w:t xml:space="preserve"> 061251. Que, </w:t>
      </w:r>
      <w:r w:rsidRPr="4AA5BAB1" w:rsidR="6FCC3EB0">
        <w:rPr>
          <w:sz w:val="23"/>
          <w:szCs w:val="23"/>
          <w:lang w:val="es-PE"/>
        </w:rPr>
        <w:t>...............</w:t>
      </w:r>
      <w:r w:rsidRPr="4AA5BAB1" w:rsidR="00AE06D1">
        <w:rPr>
          <w:sz w:val="23"/>
          <w:szCs w:val="23"/>
          <w:lang w:val="es-PE"/>
        </w:rPr>
        <w:t xml:space="preserve"> Seguros si realizó la inspección en el lugar del siniestro y se apersonaron a la comisaría a realizar las investigaciones que como aseguradora les corresponde, dando fe que el siniestro ocurrió en el lugar de la denuncia policial. (se adjunta al expediente fragmentos fotográficos del informe de </w:t>
      </w:r>
      <w:r w:rsidRPr="4AA5BAB1" w:rsidR="6FCC3EB0">
        <w:rPr>
          <w:sz w:val="23"/>
          <w:szCs w:val="23"/>
          <w:lang w:val="es-PE"/>
        </w:rPr>
        <w:t>...............</w:t>
      </w:r>
      <w:r w:rsidRPr="4AA5BAB1" w:rsidR="00AE06D1">
        <w:rPr>
          <w:sz w:val="23"/>
          <w:szCs w:val="23"/>
          <w:lang w:val="es-PE"/>
        </w:rPr>
        <w:t>).</w:t>
      </w:r>
    </w:p>
    <w:p w:rsidRPr="00AE06D1" w:rsidR="00AE06D1" w:rsidP="00AE06D1" w:rsidRDefault="00AE06D1" w14:paraId="0708E95D" w14:textId="0CB780DE">
      <w:pPr>
        <w:numPr>
          <w:ilvl w:val="0"/>
          <w:numId w:val="19"/>
        </w:numPr>
        <w:jc w:val="both"/>
        <w:outlineLvl w:val="0"/>
        <w:rPr>
          <w:sz w:val="23"/>
          <w:szCs w:val="23"/>
          <w:lang w:val="es-PE"/>
        </w:rPr>
      </w:pPr>
      <w:r w:rsidRPr="4AA5BAB1" w:rsidR="00AE06D1">
        <w:rPr>
          <w:sz w:val="23"/>
          <w:szCs w:val="23"/>
          <w:lang w:val="es-PE"/>
        </w:rPr>
        <w:t xml:space="preserve">Que, según la carta de rechazo, La </w:t>
      </w:r>
      <w:r w:rsidRPr="4AA5BAB1" w:rsidR="25C16C8C">
        <w:rPr>
          <w:sz w:val="23"/>
          <w:szCs w:val="23"/>
          <w:lang w:val="es-PE"/>
        </w:rPr>
        <w:t>........................................</w:t>
      </w:r>
      <w:r w:rsidRPr="4AA5BAB1" w:rsidR="00AE06D1">
        <w:rPr>
          <w:sz w:val="23"/>
          <w:szCs w:val="23"/>
          <w:lang w:val="es-PE"/>
        </w:rPr>
        <w:t xml:space="preserve"> señala que el siniestro según el reporte del GPS de la empresa PROTEMAX, y la denuncia policial, tienen una distancia de 37.7 km y un tiempo estimado de recorrido de 49 minutos en recorrido:</w:t>
      </w:r>
    </w:p>
    <w:p w:rsidRPr="00AE06D1" w:rsidR="00AE06D1" w:rsidP="00AE06D1" w:rsidRDefault="00AE06D1" w14:paraId="7BED4B08" w14:textId="77777777">
      <w:pPr>
        <w:jc w:val="both"/>
        <w:outlineLvl w:val="0"/>
        <w:rPr>
          <w:sz w:val="23"/>
          <w:szCs w:val="23"/>
          <w:lang w:val="es-PE"/>
        </w:rPr>
      </w:pPr>
    </w:p>
    <w:p w:rsidRPr="00AE06D1" w:rsidR="00AE06D1" w:rsidP="00AE06D1" w:rsidRDefault="00AE06D1" w14:paraId="59645F3A" w14:textId="316DDCB9">
      <w:pPr>
        <w:jc w:val="both"/>
        <w:outlineLvl w:val="0"/>
        <w:rPr>
          <w:sz w:val="23"/>
          <w:szCs w:val="23"/>
          <w:lang w:val="es-PE"/>
        </w:rPr>
      </w:pPr>
      <w:r w:rsidRPr="4AA5BAB1" w:rsidR="00AE06D1">
        <w:rPr>
          <w:sz w:val="23"/>
          <w:szCs w:val="23"/>
          <w:lang w:val="es-PE"/>
        </w:rPr>
        <w:t xml:space="preserve">“a)  Pues bien, del lugar donde y hora en la que se habría producido el siniestro, manifestado por el conductor de la unidad asegurada, se advierten severas contradicciones con el reporte del GPS, ya que en dicho documento figura que el vehículo asegurado muestra que a las 19:40 horas se desplazaba a una velocidad de 51 km/h, mientras que a las 19:46 horas la velocidad disminuye a 6 km/h, manteniéndose hasta las 19:51 horas, encontrándose en el Centro Poblado </w:t>
      </w:r>
      <w:r w:rsidRPr="4AA5BAB1" w:rsidR="70C5B1E0">
        <w:rPr>
          <w:sz w:val="23"/>
          <w:szCs w:val="23"/>
          <w:lang w:val="es-PE"/>
        </w:rPr>
        <w:t>.................................</w:t>
      </w:r>
      <w:r w:rsidRPr="4AA5BAB1" w:rsidR="00AE06D1">
        <w:rPr>
          <w:sz w:val="23"/>
          <w:szCs w:val="23"/>
          <w:lang w:val="es-PE"/>
        </w:rPr>
        <w:t xml:space="preserve">; posterior a esto, la  unidad presentó una velocidad de 0 km/h hasta la hora en que indicó que registró el siniestro, ubicándose en el poblado de </w:t>
      </w:r>
      <w:r w:rsidRPr="4AA5BAB1" w:rsidR="00AE06D1">
        <w:rPr>
          <w:sz w:val="23"/>
          <w:szCs w:val="23"/>
          <w:lang w:val="es-PE"/>
        </w:rPr>
        <w:t>Caclic</w:t>
      </w:r>
      <w:r w:rsidRPr="4AA5BAB1" w:rsidR="00AE06D1">
        <w:rPr>
          <w:sz w:val="23"/>
          <w:szCs w:val="23"/>
          <w:lang w:val="es-PE"/>
        </w:rPr>
        <w:t>.</w:t>
      </w:r>
    </w:p>
    <w:p w:rsidRPr="00AE06D1" w:rsidR="00AE06D1" w:rsidP="00AE06D1" w:rsidRDefault="00AE06D1" w14:paraId="7AA60E81" w14:textId="6AF379D0">
      <w:pPr>
        <w:jc w:val="both"/>
        <w:outlineLvl w:val="0"/>
        <w:rPr>
          <w:sz w:val="23"/>
          <w:szCs w:val="23"/>
          <w:lang w:val="es-PE"/>
        </w:rPr>
      </w:pPr>
      <w:r w:rsidRPr="4AA5BAB1" w:rsidR="00AE06D1">
        <w:rPr>
          <w:sz w:val="23"/>
          <w:szCs w:val="23"/>
          <w:lang w:val="es-PE"/>
        </w:rPr>
        <w:t xml:space="preserve">b) Entre el último punto donde la unidad asegurada presenta velocidad constante, en el Centro Poblado de </w:t>
      </w:r>
      <w:r w:rsidRPr="4AA5BAB1" w:rsidR="70C5B1E0">
        <w:rPr>
          <w:sz w:val="23"/>
          <w:szCs w:val="23"/>
          <w:lang w:val="es-PE"/>
        </w:rPr>
        <w:t>.................................</w:t>
      </w:r>
      <w:r w:rsidRPr="4AA5BAB1" w:rsidR="00AE06D1">
        <w:rPr>
          <w:sz w:val="23"/>
          <w:szCs w:val="23"/>
          <w:lang w:val="es-PE"/>
        </w:rPr>
        <w:t xml:space="preserve"> y el Poblado de </w:t>
      </w:r>
      <w:r w:rsidRPr="4AA5BAB1" w:rsidR="00AE06D1">
        <w:rPr>
          <w:sz w:val="23"/>
          <w:szCs w:val="23"/>
          <w:lang w:val="es-PE"/>
        </w:rPr>
        <w:t>Caclic</w:t>
      </w:r>
      <w:r w:rsidRPr="4AA5BAB1" w:rsidR="00AE06D1">
        <w:rPr>
          <w:sz w:val="23"/>
          <w:szCs w:val="23"/>
          <w:lang w:val="es-PE"/>
        </w:rPr>
        <w:t>, existe una distancia de 37.7 km, los mismos que desplazándose en un vehículo automotor corresponde a 49 minutos aproximadamente.”</w:t>
      </w:r>
    </w:p>
    <w:p w:rsidRPr="00AE06D1" w:rsidR="00AE06D1" w:rsidP="00AE06D1" w:rsidRDefault="00AE06D1" w14:paraId="4F877448" w14:textId="77777777">
      <w:pPr>
        <w:jc w:val="both"/>
        <w:outlineLvl w:val="0"/>
        <w:rPr>
          <w:sz w:val="23"/>
          <w:szCs w:val="23"/>
          <w:lang w:val="es-PE"/>
        </w:rPr>
      </w:pPr>
    </w:p>
    <w:p w:rsidRPr="00AE06D1" w:rsidR="00AE06D1" w:rsidP="00AE06D1" w:rsidRDefault="00AE06D1" w14:paraId="1A84CD18" w14:textId="049C06B3">
      <w:pPr>
        <w:numPr>
          <w:ilvl w:val="0"/>
          <w:numId w:val="19"/>
        </w:numPr>
        <w:jc w:val="both"/>
        <w:outlineLvl w:val="0"/>
        <w:rPr>
          <w:sz w:val="23"/>
          <w:szCs w:val="23"/>
          <w:lang w:val="es-PE"/>
        </w:rPr>
      </w:pPr>
      <w:r w:rsidRPr="4AA5BAB1" w:rsidR="00AE06D1">
        <w:rPr>
          <w:sz w:val="23"/>
          <w:szCs w:val="23"/>
          <w:lang w:val="es-PE"/>
        </w:rPr>
        <w:t xml:space="preserve">Que, según </w:t>
      </w:r>
      <w:r w:rsidRPr="4AA5BAB1" w:rsidR="7C172F7F">
        <w:rPr>
          <w:sz w:val="23"/>
          <w:szCs w:val="23"/>
          <w:lang w:val="es-PE"/>
        </w:rPr>
        <w:t>.....................</w:t>
      </w:r>
      <w:r w:rsidRPr="4AA5BAB1" w:rsidR="00AE06D1">
        <w:rPr>
          <w:sz w:val="23"/>
          <w:szCs w:val="23"/>
          <w:lang w:val="es-PE"/>
        </w:rPr>
        <w:t>, señala que la última señal del GPS fue a las 19:51 horas, pero si a eso se le suman los 49 minutos que seña</w:t>
      </w:r>
      <w:r w:rsidRPr="4AA5BAB1" w:rsidR="7C172F7F">
        <w:rPr>
          <w:sz w:val="23"/>
          <w:szCs w:val="23"/>
          <w:lang w:val="es-PE"/>
        </w:rPr>
        <w:t>.....................</w:t>
      </w:r>
      <w:r w:rsidRPr="4AA5BAB1" w:rsidR="00AE06D1">
        <w:rPr>
          <w:sz w:val="23"/>
          <w:szCs w:val="23"/>
          <w:lang w:val="es-PE"/>
        </w:rPr>
        <w:t xml:space="preserve">, da como hora final según cálculos de la misma aseguradora las 20:40 horas aproximadamente, lo cual no difiere mucho del Acta de Intervención Policial, el cual refiere que a las 21:20 horas (40 minutos después, mientras se encontraban en patrullaje, queriendo dar a entender con ello que ya tenía varios minutos de haber ocurrido el siniestro y sumado a  ello que es una carretera de </w:t>
      </w:r>
      <w:r w:rsidRPr="4AA5BAB1" w:rsidR="00AE06D1">
        <w:rPr>
          <w:sz w:val="23"/>
          <w:szCs w:val="23"/>
          <w:lang w:val="es-PE"/>
        </w:rPr>
        <w:t>transitabilidad</w:t>
      </w:r>
      <w:r w:rsidRPr="4AA5BAB1" w:rsidR="00AE06D1">
        <w:rPr>
          <w:sz w:val="23"/>
          <w:szCs w:val="23"/>
          <w:lang w:val="es-PE"/>
        </w:rPr>
        <w:t xml:space="preserve"> reducida, y sumado a  ello que fueron alertados y llegaron al lugar, tranquilamente están los 40 minutos faltantes.</w:t>
      </w:r>
    </w:p>
    <w:p w:rsidRPr="00AE06D1" w:rsidR="00AE06D1" w:rsidP="00AE06D1" w:rsidRDefault="00AE06D1" w14:paraId="73BCCA83" w14:textId="77777777">
      <w:pPr>
        <w:numPr>
          <w:ilvl w:val="0"/>
          <w:numId w:val="19"/>
        </w:numPr>
        <w:jc w:val="both"/>
        <w:outlineLvl w:val="0"/>
        <w:rPr>
          <w:sz w:val="23"/>
          <w:szCs w:val="23"/>
          <w:lang w:val="es-PE"/>
        </w:rPr>
      </w:pPr>
      <w:r w:rsidRPr="00AE06D1">
        <w:rPr>
          <w:sz w:val="23"/>
          <w:szCs w:val="23"/>
          <w:lang w:val="es-PE"/>
        </w:rPr>
        <w:t xml:space="preserve"> Que, cabe resaltar que el vehículo quedó con la dirección dañada y era imposible que la unidad se traslade por sus propios medios, como demuestra la foto adjunta al expediente, donde se puede verificar como se trasladó el lugar donde se encontraba resguardado por la comisaría al taller de la ciudad de Chiclayo.</w:t>
      </w:r>
    </w:p>
    <w:p w:rsidRPr="00AE06D1" w:rsidR="00AE06D1" w:rsidP="00AE06D1" w:rsidRDefault="00AE06D1" w14:paraId="2CB1F7A8" w14:textId="77777777">
      <w:pPr>
        <w:numPr>
          <w:ilvl w:val="0"/>
          <w:numId w:val="19"/>
        </w:numPr>
        <w:jc w:val="both"/>
        <w:outlineLvl w:val="0"/>
        <w:rPr>
          <w:sz w:val="23"/>
          <w:szCs w:val="23"/>
          <w:lang w:val="es-PE"/>
        </w:rPr>
      </w:pPr>
      <w:r w:rsidRPr="00AE06D1">
        <w:rPr>
          <w:sz w:val="23"/>
          <w:szCs w:val="23"/>
          <w:lang w:val="es-PE"/>
        </w:rPr>
        <w:t>Que, se puede apreciar en la imagen adjunta al expediente que es en el mismo lugar del siniestro donde se evidencia la presencia policial y al fondo una casa. Que, en la foto tomada de día, se aprecia la misma casa que aparece en el momento del accidente</w:t>
      </w:r>
    </w:p>
    <w:p w:rsidRPr="00AE06D1" w:rsidR="00AE06D1" w:rsidP="00AE06D1" w:rsidRDefault="00AE06D1" w14:paraId="4276A972" w14:textId="77777777">
      <w:pPr>
        <w:numPr>
          <w:ilvl w:val="0"/>
          <w:numId w:val="19"/>
        </w:numPr>
        <w:jc w:val="both"/>
        <w:outlineLvl w:val="0"/>
        <w:rPr>
          <w:sz w:val="23"/>
          <w:szCs w:val="23"/>
          <w:lang w:val="es-PE"/>
        </w:rPr>
      </w:pPr>
      <w:r w:rsidRPr="00AE06D1">
        <w:rPr>
          <w:sz w:val="23"/>
          <w:szCs w:val="23"/>
          <w:lang w:val="es-PE"/>
        </w:rPr>
        <w:lastRenderedPageBreak/>
        <w:t>Que, el asegurado solicitó a PROTEMAX explicación y la empresa contestó lo siguiente:</w:t>
      </w:r>
    </w:p>
    <w:p w:rsidRPr="00AE06D1" w:rsidR="00AE06D1" w:rsidP="00AE06D1" w:rsidRDefault="00AE06D1" w14:paraId="5D4F43D8" w14:textId="77777777">
      <w:pPr>
        <w:jc w:val="both"/>
        <w:outlineLvl w:val="0"/>
        <w:rPr>
          <w:sz w:val="23"/>
          <w:szCs w:val="23"/>
          <w:lang w:val="es-PE"/>
        </w:rPr>
      </w:pPr>
    </w:p>
    <w:p w:rsidRPr="00AE06D1" w:rsidR="00AE06D1" w:rsidP="00AE06D1" w:rsidRDefault="00AE06D1" w14:paraId="44EA8F9C" w14:textId="77777777">
      <w:pPr>
        <w:jc w:val="both"/>
        <w:outlineLvl w:val="0"/>
        <w:rPr>
          <w:sz w:val="23"/>
          <w:szCs w:val="23"/>
          <w:lang w:val="es-PE"/>
        </w:rPr>
      </w:pPr>
      <w:r w:rsidRPr="00AE06D1">
        <w:rPr>
          <w:sz w:val="23"/>
          <w:szCs w:val="23"/>
          <w:lang w:val="es-PE"/>
        </w:rPr>
        <w:t>“Estimado</w:t>
      </w:r>
    </w:p>
    <w:p w:rsidRPr="00AE06D1" w:rsidR="00AE06D1" w:rsidP="00AE06D1" w:rsidRDefault="00AE06D1" w14:paraId="75941ADA" w14:textId="77777777">
      <w:pPr>
        <w:jc w:val="both"/>
        <w:outlineLvl w:val="0"/>
        <w:rPr>
          <w:sz w:val="23"/>
          <w:szCs w:val="23"/>
          <w:lang w:val="es-PE"/>
        </w:rPr>
      </w:pPr>
    </w:p>
    <w:p w:rsidRPr="00AE06D1" w:rsidR="00AE06D1" w:rsidP="00AE06D1" w:rsidRDefault="00AE06D1" w14:paraId="4DD70C77" w14:textId="77777777">
      <w:pPr>
        <w:jc w:val="both"/>
        <w:outlineLvl w:val="0"/>
        <w:rPr>
          <w:sz w:val="23"/>
          <w:szCs w:val="23"/>
          <w:lang w:val="es-PE"/>
        </w:rPr>
      </w:pPr>
      <w:r w:rsidRPr="00AE06D1">
        <w:rPr>
          <w:sz w:val="23"/>
          <w:szCs w:val="23"/>
          <w:lang w:val="es-PE"/>
        </w:rPr>
        <w:t>Se hace envío del reporte que nos solicitó la aseguradora.</w:t>
      </w:r>
    </w:p>
    <w:p w:rsidRPr="00AE06D1" w:rsidR="00AE06D1" w:rsidP="00AE06D1" w:rsidRDefault="00AE06D1" w14:paraId="4E060107" w14:textId="77777777">
      <w:pPr>
        <w:jc w:val="both"/>
        <w:outlineLvl w:val="0"/>
        <w:rPr>
          <w:sz w:val="23"/>
          <w:szCs w:val="23"/>
          <w:lang w:val="es-PE"/>
        </w:rPr>
      </w:pPr>
      <w:r w:rsidRPr="00AE06D1">
        <w:rPr>
          <w:sz w:val="23"/>
          <w:szCs w:val="23"/>
          <w:lang w:val="es-PE"/>
        </w:rPr>
        <w:t xml:space="preserve">Así mismo </w:t>
      </w:r>
      <w:proofErr w:type="gramStart"/>
      <w:r w:rsidRPr="00AE06D1">
        <w:rPr>
          <w:sz w:val="23"/>
          <w:szCs w:val="23"/>
          <w:lang w:val="es-PE"/>
        </w:rPr>
        <w:t>indicarte</w:t>
      </w:r>
      <w:proofErr w:type="gramEnd"/>
      <w:r w:rsidRPr="00AE06D1">
        <w:rPr>
          <w:sz w:val="23"/>
          <w:szCs w:val="23"/>
          <w:lang w:val="es-PE"/>
        </w:rPr>
        <w:t xml:space="preserve"> que nuestra área de soporte pudo identificar que el dispositivo presentaba distintos cortes de batería en varios puntos el día 01/08 lo que pudo haber ocasionado algún tipo de manipulación o desconfiguración del GPS”</w:t>
      </w:r>
    </w:p>
    <w:p w:rsidRPr="00AE06D1" w:rsidR="00AE06D1" w:rsidP="00AE06D1" w:rsidRDefault="00AE06D1" w14:paraId="5762548A" w14:textId="77777777">
      <w:pPr>
        <w:jc w:val="both"/>
        <w:outlineLvl w:val="0"/>
        <w:rPr>
          <w:sz w:val="23"/>
          <w:szCs w:val="23"/>
          <w:lang w:val="es-PE"/>
        </w:rPr>
      </w:pPr>
    </w:p>
    <w:p w:rsidRPr="00AE06D1" w:rsidR="00AE06D1" w:rsidP="00AE06D1" w:rsidRDefault="00AE06D1" w14:paraId="72521AA8" w14:textId="77777777">
      <w:pPr>
        <w:jc w:val="both"/>
        <w:outlineLvl w:val="0"/>
        <w:rPr>
          <w:sz w:val="23"/>
          <w:szCs w:val="23"/>
          <w:lang w:val="es-PE"/>
        </w:rPr>
      </w:pPr>
      <w:r w:rsidRPr="00AE06D1">
        <w:rPr>
          <w:b/>
          <w:bCs/>
          <w:sz w:val="23"/>
          <w:szCs w:val="23"/>
          <w:lang w:val="es-PE"/>
        </w:rPr>
        <w:t>NOVENO:</w:t>
      </w:r>
      <w:r w:rsidRPr="00AE06D1">
        <w:rPr>
          <w:sz w:val="23"/>
          <w:szCs w:val="23"/>
          <w:lang w:val="es-PE"/>
        </w:rPr>
        <w:t xml:space="preserve"> Que, </w:t>
      </w:r>
      <w:proofErr w:type="gramStart"/>
      <w:r w:rsidRPr="00AE06D1">
        <w:rPr>
          <w:sz w:val="23"/>
          <w:szCs w:val="23"/>
          <w:lang w:val="es-PE"/>
        </w:rPr>
        <w:t>en relación a</w:t>
      </w:r>
      <w:proofErr w:type="gramEnd"/>
      <w:r w:rsidRPr="00AE06D1">
        <w:rPr>
          <w:sz w:val="23"/>
          <w:szCs w:val="23"/>
          <w:lang w:val="es-PE"/>
        </w:rPr>
        <w:t xml:space="preserve"> lo indicado por las partes en los Considerandos Sétimo y Octavo y, a los documentos que obran en el expediente, este colegiado aprecia lo siguiente:</w:t>
      </w:r>
    </w:p>
    <w:p w:rsidRPr="00AE06D1" w:rsidR="00AE06D1" w:rsidP="00AE06D1" w:rsidRDefault="00AE06D1" w14:paraId="52D587C8" w14:textId="77777777">
      <w:pPr>
        <w:jc w:val="both"/>
        <w:outlineLvl w:val="0"/>
        <w:rPr>
          <w:sz w:val="23"/>
          <w:szCs w:val="23"/>
          <w:lang w:val="es-PE"/>
        </w:rPr>
      </w:pPr>
    </w:p>
    <w:p w:rsidRPr="00AE06D1" w:rsidR="00AE06D1" w:rsidP="00AE06D1" w:rsidRDefault="00AE06D1" w14:paraId="64C6DB18" w14:textId="0313E849">
      <w:pPr>
        <w:numPr>
          <w:ilvl w:val="0"/>
          <w:numId w:val="20"/>
        </w:numPr>
        <w:jc w:val="both"/>
        <w:outlineLvl w:val="0"/>
        <w:rPr>
          <w:sz w:val="23"/>
          <w:szCs w:val="23"/>
          <w:lang w:val="es-PE"/>
        </w:rPr>
      </w:pPr>
      <w:r w:rsidRPr="4AA5BAB1" w:rsidR="00AE06D1">
        <w:rPr>
          <w:sz w:val="23"/>
          <w:szCs w:val="23"/>
          <w:lang w:val="es-PE"/>
        </w:rPr>
        <w:t xml:space="preserve">Que, pese a que el conductor se equivocó al llamar a </w:t>
      </w:r>
      <w:r w:rsidRPr="4AA5BAB1" w:rsidR="6FCC3EB0">
        <w:rPr>
          <w:sz w:val="23"/>
          <w:szCs w:val="23"/>
          <w:lang w:val="es-PE"/>
        </w:rPr>
        <w:t>...............</w:t>
      </w:r>
      <w:r w:rsidRPr="4AA5BAB1" w:rsidR="00AE06D1">
        <w:rPr>
          <w:sz w:val="23"/>
          <w:szCs w:val="23"/>
          <w:lang w:val="es-PE"/>
        </w:rPr>
        <w:t xml:space="preserve"> Seguros y no a </w:t>
      </w:r>
      <w:r w:rsidRPr="4AA5BAB1" w:rsidR="7C172F7F">
        <w:rPr>
          <w:sz w:val="23"/>
          <w:szCs w:val="23"/>
          <w:lang w:val="es-PE"/>
        </w:rPr>
        <w:t>.....................</w:t>
      </w:r>
      <w:r w:rsidRPr="4AA5BAB1" w:rsidR="00AE06D1">
        <w:rPr>
          <w:sz w:val="23"/>
          <w:szCs w:val="23"/>
          <w:lang w:val="es-PE"/>
        </w:rPr>
        <w:t>, aseguradora del vehículo, este colegiado analiza el caso en virtud de la Verdad Material.</w:t>
      </w:r>
    </w:p>
    <w:p w:rsidRPr="00AE06D1" w:rsidR="00AE06D1" w:rsidP="00AE06D1" w:rsidRDefault="00AE06D1" w14:paraId="3BD026F3" w14:textId="77777777">
      <w:pPr>
        <w:jc w:val="both"/>
        <w:outlineLvl w:val="0"/>
        <w:rPr>
          <w:sz w:val="23"/>
          <w:szCs w:val="23"/>
          <w:lang w:val="es-PE"/>
        </w:rPr>
      </w:pPr>
    </w:p>
    <w:p w:rsidRPr="00AE06D1" w:rsidR="00AE06D1" w:rsidP="00AE06D1" w:rsidRDefault="00AE06D1" w14:paraId="3B72FC17" w14:textId="5C609B4F">
      <w:pPr>
        <w:numPr>
          <w:ilvl w:val="0"/>
          <w:numId w:val="20"/>
        </w:numPr>
        <w:jc w:val="both"/>
        <w:outlineLvl w:val="0"/>
        <w:rPr>
          <w:sz w:val="23"/>
          <w:szCs w:val="23"/>
          <w:lang w:val="es-PE"/>
        </w:rPr>
      </w:pPr>
      <w:r w:rsidRPr="4AA5BAB1" w:rsidR="00AE06D1">
        <w:rPr>
          <w:sz w:val="23"/>
          <w:szCs w:val="23"/>
          <w:lang w:val="es-PE"/>
        </w:rPr>
        <w:t xml:space="preserve">Que, el rechazo del siniestro por parte de </w:t>
      </w:r>
      <w:r w:rsidRPr="4AA5BAB1" w:rsidR="25C16C8C">
        <w:rPr>
          <w:sz w:val="23"/>
          <w:szCs w:val="23"/>
          <w:lang w:val="es-PE"/>
        </w:rPr>
        <w:t>........................................</w:t>
      </w:r>
      <w:r w:rsidRPr="4AA5BAB1" w:rsidR="00AE06D1">
        <w:rPr>
          <w:sz w:val="23"/>
          <w:szCs w:val="23"/>
          <w:lang w:val="es-PE"/>
        </w:rPr>
        <w:t>,</w:t>
      </w:r>
      <w:r w:rsidRPr="4AA5BAB1" w:rsidR="00AE06D1">
        <w:rPr>
          <w:sz w:val="23"/>
          <w:szCs w:val="23"/>
          <w:lang w:val="es-PE"/>
        </w:rPr>
        <w:t xml:space="preserve"> se funda en la aplicación del Capítulo 11 del Condicionado General de la póliza: RECLAMACION FRAUDULENTA, </w:t>
      </w:r>
      <w:r w:rsidRPr="4AA5BAB1" w:rsidR="00AE06D1">
        <w:rPr>
          <w:sz w:val="23"/>
          <w:szCs w:val="23"/>
          <w:lang w:val="es-PE"/>
        </w:rPr>
        <w:t>en razón de</w:t>
      </w:r>
      <w:r w:rsidRPr="4AA5BAB1" w:rsidR="00AE06D1">
        <w:rPr>
          <w:sz w:val="23"/>
          <w:szCs w:val="23"/>
          <w:lang w:val="es-PE"/>
        </w:rPr>
        <w:t xml:space="preserve"> que la declaración del lugar del siniestro realizada por el </w:t>
      </w:r>
      <w:r w:rsidRPr="4AA5BAB1" w:rsidR="00AE06D1">
        <w:rPr>
          <w:sz w:val="23"/>
          <w:szCs w:val="23"/>
          <w:lang w:val="es-PE"/>
        </w:rPr>
        <w:t>conductor,</w:t>
      </w:r>
      <w:r w:rsidRPr="4AA5BAB1" w:rsidR="00AE06D1">
        <w:rPr>
          <w:sz w:val="23"/>
          <w:szCs w:val="23"/>
          <w:lang w:val="es-PE"/>
        </w:rPr>
        <w:t xml:space="preserve"> difiere de lo indicado por el GPS.</w:t>
      </w:r>
    </w:p>
    <w:p w:rsidRPr="00AE06D1" w:rsidR="00AE06D1" w:rsidP="00AE06D1" w:rsidRDefault="00AE06D1" w14:paraId="453DC098" w14:textId="77777777">
      <w:pPr>
        <w:jc w:val="both"/>
        <w:outlineLvl w:val="0"/>
        <w:rPr>
          <w:sz w:val="23"/>
          <w:szCs w:val="23"/>
          <w:lang w:val="es-PE"/>
        </w:rPr>
      </w:pPr>
    </w:p>
    <w:p w:rsidRPr="00AE06D1" w:rsidR="00AE06D1" w:rsidP="00AE06D1" w:rsidRDefault="00AE06D1" w14:paraId="6D125092" w14:textId="77777777">
      <w:pPr>
        <w:numPr>
          <w:ilvl w:val="0"/>
          <w:numId w:val="21"/>
        </w:numPr>
        <w:jc w:val="both"/>
        <w:outlineLvl w:val="0"/>
        <w:rPr>
          <w:sz w:val="23"/>
          <w:szCs w:val="23"/>
          <w:lang w:val="es-PE"/>
        </w:rPr>
      </w:pPr>
      <w:r w:rsidRPr="00AE06D1">
        <w:rPr>
          <w:sz w:val="23"/>
          <w:szCs w:val="23"/>
          <w:lang w:val="es-PE"/>
        </w:rPr>
        <w:t>Que, respecto al rechazo de la aseguradora, el asegurado indicó lo siguiente:</w:t>
      </w:r>
    </w:p>
    <w:p w:rsidRPr="00AE06D1" w:rsidR="00AE06D1" w:rsidP="00AE06D1" w:rsidRDefault="00AE06D1" w14:paraId="72A9EA92" w14:textId="77777777">
      <w:pPr>
        <w:jc w:val="both"/>
        <w:outlineLvl w:val="0"/>
        <w:rPr>
          <w:sz w:val="23"/>
          <w:szCs w:val="23"/>
          <w:lang w:val="es-PE"/>
        </w:rPr>
      </w:pPr>
    </w:p>
    <w:p w:rsidRPr="00AE06D1" w:rsidR="00AE06D1" w:rsidP="00AE06D1" w:rsidRDefault="00AE06D1" w14:paraId="7B98D4DA" w14:textId="1E1F16C3">
      <w:pPr>
        <w:numPr>
          <w:ilvl w:val="0"/>
          <w:numId w:val="22"/>
        </w:numPr>
        <w:jc w:val="both"/>
        <w:outlineLvl w:val="0"/>
        <w:rPr>
          <w:sz w:val="23"/>
          <w:szCs w:val="23"/>
          <w:lang w:val="es-PE"/>
        </w:rPr>
      </w:pPr>
      <w:r w:rsidRPr="4AA5BAB1" w:rsidR="00AE06D1">
        <w:rPr>
          <w:sz w:val="23"/>
          <w:szCs w:val="23"/>
          <w:lang w:val="es-PE"/>
        </w:rPr>
        <w:t xml:space="preserve">Que, al ocurrir el siniestro, el conductor por error se comunicó con </w:t>
      </w:r>
      <w:r w:rsidRPr="4AA5BAB1" w:rsidR="6FCC3EB0">
        <w:rPr>
          <w:sz w:val="23"/>
          <w:szCs w:val="23"/>
          <w:lang w:val="es-PE"/>
        </w:rPr>
        <w:t>...............</w:t>
      </w:r>
      <w:r w:rsidRPr="4AA5BAB1" w:rsidR="00AE06D1">
        <w:rPr>
          <w:sz w:val="23"/>
          <w:szCs w:val="23"/>
          <w:lang w:val="es-PE"/>
        </w:rPr>
        <w:t xml:space="preserve"> Seguros en vez de con </w:t>
      </w:r>
      <w:r w:rsidRPr="4AA5BAB1" w:rsidR="25C16C8C">
        <w:rPr>
          <w:sz w:val="23"/>
          <w:szCs w:val="23"/>
          <w:lang w:val="es-PE"/>
        </w:rPr>
        <w:t>........................................</w:t>
      </w:r>
      <w:r w:rsidRPr="4AA5BAB1" w:rsidR="00AE06D1">
        <w:rPr>
          <w:sz w:val="23"/>
          <w:szCs w:val="23"/>
          <w:lang w:val="es-PE"/>
        </w:rPr>
        <w:t>, aseguradora del vehículo.</w:t>
      </w:r>
    </w:p>
    <w:p w:rsidRPr="00AE06D1" w:rsidR="00AE06D1" w:rsidP="00AE06D1" w:rsidRDefault="00AE06D1" w14:paraId="312AAC1A" w14:textId="0EBF6253">
      <w:pPr>
        <w:numPr>
          <w:ilvl w:val="0"/>
          <w:numId w:val="22"/>
        </w:numPr>
        <w:jc w:val="both"/>
        <w:outlineLvl w:val="0"/>
        <w:rPr>
          <w:sz w:val="23"/>
          <w:szCs w:val="23"/>
          <w:lang w:val="es-PE"/>
        </w:rPr>
      </w:pPr>
      <w:r w:rsidRPr="4AA5BAB1" w:rsidR="00AE06D1">
        <w:rPr>
          <w:sz w:val="23"/>
          <w:szCs w:val="23"/>
          <w:lang w:val="es-PE"/>
        </w:rPr>
        <w:t xml:space="preserve">Que, el procurador de </w:t>
      </w:r>
      <w:r w:rsidRPr="4AA5BAB1" w:rsidR="6FCC3EB0">
        <w:rPr>
          <w:sz w:val="23"/>
          <w:szCs w:val="23"/>
          <w:lang w:val="es-PE"/>
        </w:rPr>
        <w:t>...............</w:t>
      </w:r>
      <w:r w:rsidRPr="4AA5BAB1" w:rsidR="00AE06D1">
        <w:rPr>
          <w:sz w:val="23"/>
          <w:szCs w:val="23"/>
          <w:lang w:val="es-PE"/>
        </w:rPr>
        <w:t xml:space="preserve"> Seguros realizó la procuración del caso, indicando en su Informe que se realizó en el lugar del accidente y que acompañó a la comisaría a los trámites policiales.</w:t>
      </w:r>
    </w:p>
    <w:p w:rsidRPr="00AE06D1" w:rsidR="00AE06D1" w:rsidP="00AE06D1" w:rsidRDefault="00AE06D1" w14:paraId="4D19337E" w14:textId="77777777">
      <w:pPr>
        <w:numPr>
          <w:ilvl w:val="0"/>
          <w:numId w:val="22"/>
        </w:numPr>
        <w:jc w:val="both"/>
        <w:outlineLvl w:val="0"/>
        <w:rPr>
          <w:sz w:val="23"/>
          <w:szCs w:val="23"/>
          <w:lang w:val="es-PE"/>
        </w:rPr>
      </w:pPr>
      <w:r w:rsidRPr="00AE06D1">
        <w:rPr>
          <w:sz w:val="23"/>
          <w:szCs w:val="23"/>
          <w:lang w:val="es-PE"/>
        </w:rPr>
        <w:t xml:space="preserve">Que, como prueba adicional de que el vehículo no fue movido del lugar del siniestro en el momento de la inspección, el asegurado remite fotos: a) elementos de la policía al lado del vehículo la noche del accidente. b) </w:t>
      </w:r>
      <w:proofErr w:type="gramStart"/>
      <w:r w:rsidRPr="00AE06D1">
        <w:rPr>
          <w:sz w:val="23"/>
          <w:szCs w:val="23"/>
          <w:lang w:val="es-PE"/>
        </w:rPr>
        <w:t>de acuerdo a</w:t>
      </w:r>
      <w:proofErr w:type="gramEnd"/>
      <w:r w:rsidRPr="00AE06D1">
        <w:rPr>
          <w:sz w:val="23"/>
          <w:szCs w:val="23"/>
          <w:lang w:val="es-PE"/>
        </w:rPr>
        <w:t xml:space="preserve"> las fotos, el daño del vehículo no permite movilizarlo por sus propios medios. c) adjunta fotos tomadas a una casa que se encuentra frente al lugar del siniestro, las fotos son tomadas en la noche del siniestro y al día siguiente en el día.</w:t>
      </w:r>
    </w:p>
    <w:p w:rsidRPr="00AE06D1" w:rsidR="00AE06D1" w:rsidP="00AE06D1" w:rsidRDefault="00AE06D1" w14:paraId="5AD93EA4" w14:textId="77777777">
      <w:pPr>
        <w:jc w:val="both"/>
        <w:outlineLvl w:val="0"/>
        <w:rPr>
          <w:sz w:val="23"/>
          <w:szCs w:val="23"/>
          <w:lang w:val="es-PE"/>
        </w:rPr>
      </w:pPr>
    </w:p>
    <w:p w:rsidRPr="00AE06D1" w:rsidR="00AE06D1" w:rsidP="00AE06D1" w:rsidRDefault="00AE06D1" w14:paraId="5B44F98F" w14:textId="779F43AD">
      <w:pPr>
        <w:numPr>
          <w:ilvl w:val="0"/>
          <w:numId w:val="21"/>
        </w:numPr>
        <w:jc w:val="both"/>
        <w:outlineLvl w:val="0"/>
        <w:rPr>
          <w:sz w:val="23"/>
          <w:szCs w:val="23"/>
          <w:lang w:val="es-PE"/>
        </w:rPr>
      </w:pPr>
      <w:r w:rsidRPr="4AA5BAB1" w:rsidR="00AE06D1">
        <w:rPr>
          <w:sz w:val="23"/>
          <w:szCs w:val="23"/>
          <w:lang w:val="es-PE"/>
        </w:rPr>
        <w:t xml:space="preserve">Que, </w:t>
      </w:r>
      <w:r w:rsidRPr="4AA5BAB1" w:rsidR="00AE06D1">
        <w:rPr>
          <w:sz w:val="23"/>
          <w:szCs w:val="23"/>
          <w:lang w:val="es-PE"/>
        </w:rPr>
        <w:t>en relación a</w:t>
      </w:r>
      <w:r w:rsidRPr="4AA5BAB1" w:rsidR="00AE06D1">
        <w:rPr>
          <w:sz w:val="23"/>
          <w:szCs w:val="23"/>
          <w:lang w:val="es-PE"/>
        </w:rPr>
        <w:t xml:space="preserve"> la diferencia que expresa </w:t>
      </w:r>
      <w:r w:rsidRPr="4AA5BAB1" w:rsidR="4D212F86">
        <w:rPr>
          <w:sz w:val="23"/>
          <w:szCs w:val="23"/>
          <w:lang w:val="es-PE"/>
        </w:rPr>
        <w:t>................</w:t>
      </w:r>
      <w:r w:rsidRPr="4AA5BAB1" w:rsidR="00AE06D1">
        <w:rPr>
          <w:sz w:val="23"/>
          <w:szCs w:val="23"/>
          <w:lang w:val="es-PE"/>
        </w:rPr>
        <w:t xml:space="preserve"> en su carta de rechazo de lo indicado por el asegurado y lo que figura en el reporte del GPS, al respecto la empresa de </w:t>
      </w:r>
      <w:r w:rsidRPr="4AA5BAB1" w:rsidR="00AE06D1">
        <w:rPr>
          <w:sz w:val="23"/>
          <w:szCs w:val="23"/>
          <w:lang w:val="es-PE"/>
        </w:rPr>
        <w:t>GPS,</w:t>
      </w:r>
      <w:r w:rsidRPr="4AA5BAB1" w:rsidR="00AE06D1">
        <w:rPr>
          <w:sz w:val="23"/>
          <w:szCs w:val="23"/>
          <w:lang w:val="es-PE"/>
        </w:rPr>
        <w:t xml:space="preserve"> expresó lo siguiente:</w:t>
      </w:r>
    </w:p>
    <w:p w:rsidRPr="00AE06D1" w:rsidR="00AE06D1" w:rsidP="00AE06D1" w:rsidRDefault="00AE06D1" w14:paraId="0026D6F1" w14:textId="77777777">
      <w:pPr>
        <w:jc w:val="both"/>
        <w:outlineLvl w:val="0"/>
        <w:rPr>
          <w:sz w:val="23"/>
          <w:szCs w:val="23"/>
          <w:lang w:val="es-PE"/>
        </w:rPr>
      </w:pPr>
    </w:p>
    <w:p w:rsidRPr="00AE06D1" w:rsidR="00AE06D1" w:rsidP="00AE06D1" w:rsidRDefault="00AE06D1" w14:paraId="6D1095EB" w14:textId="77777777">
      <w:pPr>
        <w:jc w:val="both"/>
        <w:outlineLvl w:val="0"/>
        <w:rPr>
          <w:b/>
          <w:bCs/>
          <w:i/>
          <w:iCs/>
          <w:sz w:val="23"/>
          <w:szCs w:val="23"/>
          <w:lang w:val="es-PE"/>
        </w:rPr>
      </w:pPr>
      <w:r w:rsidRPr="00AE06D1">
        <w:rPr>
          <w:b/>
          <w:bCs/>
          <w:i/>
          <w:iCs/>
          <w:sz w:val="23"/>
          <w:szCs w:val="23"/>
          <w:lang w:val="es-PE"/>
        </w:rPr>
        <w:t>“Estimado</w:t>
      </w:r>
    </w:p>
    <w:p w:rsidRPr="00AE06D1" w:rsidR="00AE06D1" w:rsidP="00AE06D1" w:rsidRDefault="00AE06D1" w14:paraId="30544552" w14:textId="77777777">
      <w:pPr>
        <w:jc w:val="both"/>
        <w:outlineLvl w:val="0"/>
        <w:rPr>
          <w:b/>
          <w:bCs/>
          <w:i/>
          <w:iCs/>
          <w:sz w:val="23"/>
          <w:szCs w:val="23"/>
          <w:lang w:val="es-PE"/>
        </w:rPr>
      </w:pPr>
    </w:p>
    <w:p w:rsidRPr="00AE06D1" w:rsidR="00AE06D1" w:rsidP="00AE06D1" w:rsidRDefault="00AE06D1" w14:paraId="2BF420B3" w14:textId="77777777">
      <w:pPr>
        <w:jc w:val="both"/>
        <w:outlineLvl w:val="0"/>
        <w:rPr>
          <w:b/>
          <w:bCs/>
          <w:i/>
          <w:iCs/>
          <w:sz w:val="23"/>
          <w:szCs w:val="23"/>
          <w:lang w:val="es-PE"/>
        </w:rPr>
      </w:pPr>
      <w:r w:rsidRPr="00AE06D1">
        <w:rPr>
          <w:b/>
          <w:bCs/>
          <w:i/>
          <w:iCs/>
          <w:sz w:val="23"/>
          <w:szCs w:val="23"/>
          <w:lang w:val="es-PE"/>
        </w:rPr>
        <w:t>Se hace envío del reporte que nos solicitó la aseguradora.</w:t>
      </w:r>
    </w:p>
    <w:p w:rsidRPr="00AE06D1" w:rsidR="00AE06D1" w:rsidP="00AE06D1" w:rsidRDefault="00AE06D1" w14:paraId="4F97388F" w14:textId="77777777">
      <w:pPr>
        <w:jc w:val="both"/>
        <w:outlineLvl w:val="0"/>
        <w:rPr>
          <w:b/>
          <w:bCs/>
          <w:i/>
          <w:iCs/>
          <w:sz w:val="23"/>
          <w:szCs w:val="23"/>
          <w:lang w:val="es-PE"/>
        </w:rPr>
      </w:pPr>
      <w:r w:rsidRPr="00AE06D1">
        <w:rPr>
          <w:b/>
          <w:bCs/>
          <w:i/>
          <w:iCs/>
          <w:sz w:val="23"/>
          <w:szCs w:val="23"/>
          <w:lang w:val="es-PE"/>
        </w:rPr>
        <w:t xml:space="preserve">Así mismo </w:t>
      </w:r>
      <w:proofErr w:type="gramStart"/>
      <w:r w:rsidRPr="00AE06D1">
        <w:rPr>
          <w:b/>
          <w:bCs/>
          <w:i/>
          <w:iCs/>
          <w:sz w:val="23"/>
          <w:szCs w:val="23"/>
          <w:lang w:val="es-PE"/>
        </w:rPr>
        <w:t>indicarte</w:t>
      </w:r>
      <w:proofErr w:type="gramEnd"/>
      <w:r w:rsidRPr="00AE06D1">
        <w:rPr>
          <w:b/>
          <w:bCs/>
          <w:i/>
          <w:iCs/>
          <w:sz w:val="23"/>
          <w:szCs w:val="23"/>
          <w:lang w:val="es-PE"/>
        </w:rPr>
        <w:t xml:space="preserve"> que nuestra área de soporte pudo identificar que el dispositivo presentaba distintos cortes de batería en varios puntos el día 01/08 lo que pudo haber ocasionado algún tipo de manipulación o desconfiguración del GPS”</w:t>
      </w:r>
    </w:p>
    <w:p w:rsidRPr="00AE06D1" w:rsidR="00AE06D1" w:rsidP="00AE06D1" w:rsidRDefault="00AE06D1" w14:paraId="7761B55D" w14:textId="77777777">
      <w:pPr>
        <w:jc w:val="both"/>
        <w:outlineLvl w:val="0"/>
        <w:rPr>
          <w:b/>
          <w:bCs/>
          <w:i/>
          <w:iCs/>
          <w:sz w:val="23"/>
          <w:szCs w:val="23"/>
          <w:lang w:val="es-PE"/>
        </w:rPr>
      </w:pPr>
    </w:p>
    <w:p w:rsidRPr="00AE06D1" w:rsidR="00AE06D1" w:rsidP="00AE06D1" w:rsidRDefault="00AE06D1" w14:paraId="7A77B4CE" w14:textId="77777777">
      <w:pPr>
        <w:jc w:val="both"/>
        <w:outlineLvl w:val="0"/>
        <w:rPr>
          <w:sz w:val="23"/>
          <w:szCs w:val="23"/>
          <w:lang w:val="es-PE"/>
        </w:rPr>
      </w:pPr>
      <w:r w:rsidRPr="00AE06D1">
        <w:rPr>
          <w:sz w:val="23"/>
          <w:szCs w:val="23"/>
          <w:lang w:val="es-PE"/>
        </w:rPr>
        <w:t>El resaltado es nuestro.</w:t>
      </w:r>
    </w:p>
    <w:p w:rsidRPr="00AE06D1" w:rsidR="00AE06D1" w:rsidP="00AE06D1" w:rsidRDefault="00AE06D1" w14:paraId="5D604523" w14:textId="77777777">
      <w:pPr>
        <w:jc w:val="both"/>
        <w:outlineLvl w:val="0"/>
        <w:rPr>
          <w:sz w:val="23"/>
          <w:szCs w:val="23"/>
          <w:lang w:val="es-PE"/>
        </w:rPr>
      </w:pPr>
    </w:p>
    <w:p w:rsidRPr="00AE06D1" w:rsidR="00AE06D1" w:rsidP="00AE06D1" w:rsidRDefault="00AE06D1" w14:paraId="514924C2" w14:textId="77777777">
      <w:pPr>
        <w:numPr>
          <w:ilvl w:val="0"/>
          <w:numId w:val="21"/>
        </w:numPr>
        <w:jc w:val="both"/>
        <w:outlineLvl w:val="0"/>
        <w:rPr>
          <w:sz w:val="23"/>
          <w:szCs w:val="23"/>
          <w:lang w:val="es-PE"/>
        </w:rPr>
      </w:pPr>
      <w:r w:rsidRPr="00AE06D1">
        <w:rPr>
          <w:sz w:val="23"/>
          <w:szCs w:val="23"/>
          <w:lang w:val="es-PE"/>
        </w:rPr>
        <w:t>Que, la aseguradora no ha presentado documento que contradiga lo informado por la empresa del GPS.</w:t>
      </w:r>
    </w:p>
    <w:p w:rsidRPr="00AE06D1" w:rsidR="00AE06D1" w:rsidP="00AE06D1" w:rsidRDefault="00AE06D1" w14:paraId="7E140688" w14:textId="77777777">
      <w:pPr>
        <w:jc w:val="both"/>
        <w:outlineLvl w:val="0"/>
        <w:rPr>
          <w:sz w:val="23"/>
          <w:szCs w:val="23"/>
          <w:lang w:val="es-PE"/>
        </w:rPr>
      </w:pPr>
    </w:p>
    <w:p w:rsidRPr="00AE06D1" w:rsidR="00AE06D1" w:rsidP="00AE06D1" w:rsidRDefault="00AE06D1" w14:paraId="614B8A5D" w14:textId="77777777">
      <w:pPr>
        <w:jc w:val="both"/>
        <w:outlineLvl w:val="0"/>
        <w:rPr>
          <w:sz w:val="23"/>
          <w:szCs w:val="23"/>
          <w:lang w:val="es-PE"/>
        </w:rPr>
      </w:pPr>
      <w:r w:rsidRPr="00AE06D1">
        <w:rPr>
          <w:sz w:val="23"/>
          <w:szCs w:val="23"/>
          <w:lang w:val="es-PE"/>
        </w:rPr>
        <w:lastRenderedPageBreak/>
        <w:t xml:space="preserve">Que, por lo expuesto se considera que el rechazo formulado por la </w:t>
      </w:r>
      <w:proofErr w:type="gramStart"/>
      <w:r w:rsidRPr="00AE06D1">
        <w:rPr>
          <w:sz w:val="23"/>
          <w:szCs w:val="23"/>
          <w:lang w:val="es-PE"/>
        </w:rPr>
        <w:t>aseguradora,</w:t>
      </w:r>
      <w:proofErr w:type="gramEnd"/>
      <w:r w:rsidRPr="00AE06D1">
        <w:rPr>
          <w:sz w:val="23"/>
          <w:szCs w:val="23"/>
          <w:lang w:val="es-PE"/>
        </w:rPr>
        <w:t xml:space="preserve"> no posee legitimidad. </w:t>
      </w:r>
    </w:p>
    <w:p w:rsidRPr="00AE06D1" w:rsidR="00AE06D1" w:rsidP="00AE06D1" w:rsidRDefault="00AE06D1" w14:paraId="2A07EE79" w14:textId="77777777">
      <w:pPr>
        <w:jc w:val="both"/>
        <w:outlineLvl w:val="0"/>
        <w:rPr>
          <w:sz w:val="23"/>
          <w:szCs w:val="23"/>
          <w:lang w:val="es-PE"/>
        </w:rPr>
      </w:pPr>
    </w:p>
    <w:p w:rsidRPr="00AE06D1" w:rsidR="00AE06D1" w:rsidP="00AE06D1" w:rsidRDefault="00AE06D1" w14:paraId="0D5465E3" w14:textId="77777777">
      <w:pPr>
        <w:jc w:val="both"/>
        <w:outlineLvl w:val="0"/>
        <w:rPr>
          <w:sz w:val="23"/>
          <w:szCs w:val="23"/>
          <w:lang w:val="es-PE"/>
        </w:rPr>
      </w:pPr>
      <w:r w:rsidRPr="00AE06D1">
        <w:rPr>
          <w:sz w:val="23"/>
          <w:szCs w:val="23"/>
          <w:lang w:val="es-PE"/>
        </w:rPr>
        <w:t>Que, en consecuencia, esta Defensoría del Asegurado concluye su apreciación razonada y conjunta al amparo de lo establecido en su Reglamento, por lo que:</w:t>
      </w:r>
    </w:p>
    <w:p w:rsidRPr="00AE06D1" w:rsidR="00AE06D1" w:rsidP="00AE06D1" w:rsidRDefault="00AE06D1" w14:paraId="79D56557" w14:textId="77777777">
      <w:pPr>
        <w:jc w:val="both"/>
        <w:outlineLvl w:val="0"/>
        <w:rPr>
          <w:sz w:val="23"/>
          <w:szCs w:val="23"/>
          <w:lang w:val="es-PE"/>
        </w:rPr>
      </w:pPr>
    </w:p>
    <w:p w:rsidRPr="00AE06D1" w:rsidR="00AE06D1" w:rsidP="00AE06D1" w:rsidRDefault="00AE06D1" w14:paraId="0A9DBD6F" w14:textId="77777777">
      <w:pPr>
        <w:jc w:val="both"/>
        <w:outlineLvl w:val="0"/>
        <w:rPr>
          <w:sz w:val="23"/>
          <w:szCs w:val="23"/>
          <w:lang w:val="es-PE"/>
        </w:rPr>
      </w:pPr>
      <w:r w:rsidRPr="00AE06D1">
        <w:rPr>
          <w:sz w:val="23"/>
          <w:szCs w:val="23"/>
          <w:lang w:val="es-PE"/>
        </w:rPr>
        <w:t>Resuelve</w:t>
      </w:r>
    </w:p>
    <w:p w:rsidRPr="00AE06D1" w:rsidR="00AE06D1" w:rsidP="00AE06D1" w:rsidRDefault="00AE06D1" w14:paraId="6079047E" w14:textId="77777777">
      <w:pPr>
        <w:jc w:val="both"/>
        <w:outlineLvl w:val="0"/>
        <w:rPr>
          <w:sz w:val="23"/>
          <w:szCs w:val="23"/>
          <w:lang w:val="es-PE"/>
        </w:rPr>
      </w:pPr>
    </w:p>
    <w:p w:rsidRPr="00AE06D1" w:rsidR="00AE06D1" w:rsidP="00AE06D1" w:rsidRDefault="00AE06D1" w14:paraId="1DAE4651" w14:textId="23ADF222">
      <w:pPr>
        <w:jc w:val="both"/>
        <w:outlineLvl w:val="0"/>
        <w:rPr>
          <w:sz w:val="23"/>
          <w:szCs w:val="23"/>
          <w:lang w:val="es-PE"/>
        </w:rPr>
      </w:pPr>
      <w:r w:rsidRPr="4AA5BAB1" w:rsidR="00AE06D1">
        <w:rPr>
          <w:sz w:val="23"/>
          <w:szCs w:val="23"/>
          <w:lang w:val="es-PE"/>
        </w:rPr>
        <w:t xml:space="preserve">Declarar </w:t>
      </w:r>
      <w:r w:rsidRPr="4AA5BAB1" w:rsidR="00AE06D1">
        <w:rPr>
          <w:b w:val="1"/>
          <w:bCs w:val="1"/>
          <w:sz w:val="23"/>
          <w:szCs w:val="23"/>
          <w:lang w:val="es-PE"/>
        </w:rPr>
        <w:t>FUNDADA</w:t>
      </w:r>
      <w:r w:rsidRPr="4AA5BAB1" w:rsidR="00AE06D1">
        <w:rPr>
          <w:sz w:val="23"/>
          <w:szCs w:val="23"/>
          <w:lang w:val="es-PE"/>
        </w:rPr>
        <w:t xml:space="preserve"> la reclamación interpuesta por </w:t>
      </w:r>
      <w:r w:rsidRPr="4AA5BAB1" w:rsidR="7CD9CAAF">
        <w:rPr>
          <w:b w:val="1"/>
          <w:bCs w:val="1"/>
          <w:sz w:val="23"/>
          <w:szCs w:val="23"/>
          <w:lang w:val="es-PE"/>
        </w:rPr>
        <w:t>...................................................................</w:t>
      </w:r>
      <w:r w:rsidRPr="4AA5BAB1" w:rsidR="00AE06D1">
        <w:rPr>
          <w:sz w:val="23"/>
          <w:szCs w:val="23"/>
          <w:lang w:val="es-PE"/>
        </w:rPr>
        <w:t xml:space="preserve"> contra </w:t>
      </w:r>
      <w:r w:rsidRPr="4AA5BAB1" w:rsidR="25C16C8C">
        <w:rPr>
          <w:b w:val="1"/>
          <w:bCs w:val="1"/>
          <w:sz w:val="23"/>
          <w:szCs w:val="23"/>
          <w:lang w:val="es-PE"/>
        </w:rPr>
        <w:t>........................................</w:t>
      </w:r>
      <w:r w:rsidRPr="4AA5BAB1" w:rsidR="00AE06D1">
        <w:rPr>
          <w:sz w:val="23"/>
          <w:szCs w:val="23"/>
          <w:lang w:val="es-PE"/>
        </w:rPr>
        <w:t>, debiendo la aseguradora proceder a la atención d</w:t>
      </w:r>
      <w:r w:rsidRPr="4AA5BAB1" w:rsidR="00AE06D1">
        <w:rPr>
          <w:sz w:val="23"/>
          <w:szCs w:val="23"/>
          <w:lang w:val="es-PE"/>
        </w:rPr>
        <w:t>el siniestro</w:t>
      </w:r>
      <w:r w:rsidRPr="4AA5BAB1" w:rsidR="00AE06D1">
        <w:rPr>
          <w:sz w:val="23"/>
          <w:szCs w:val="23"/>
          <w:lang w:val="es-PE"/>
        </w:rPr>
        <w:t xml:space="preserve"> reclamado, </w:t>
      </w:r>
      <w:r w:rsidRPr="4AA5BAB1" w:rsidR="00AE06D1">
        <w:rPr>
          <w:sz w:val="23"/>
          <w:szCs w:val="23"/>
          <w:lang w:val="es-PE"/>
        </w:rPr>
        <w:t>de acuerdo a</w:t>
      </w:r>
      <w:r w:rsidRPr="4AA5BAB1" w:rsidR="00AE06D1">
        <w:rPr>
          <w:sz w:val="23"/>
          <w:szCs w:val="23"/>
          <w:lang w:val="es-PE"/>
        </w:rPr>
        <w:t xml:space="preserve"> las Condiciones de la Póliza contratada.</w:t>
      </w:r>
    </w:p>
    <w:p w:rsidRPr="0022004F" w:rsidR="00C24572" w:rsidP="00B5328B" w:rsidRDefault="00C24572" w14:paraId="42448AF3" w14:textId="24A1D3E1">
      <w:pPr>
        <w:jc w:val="both"/>
        <w:outlineLvl w:val="0"/>
        <w:rPr>
          <w:sz w:val="23"/>
          <w:szCs w:val="23"/>
          <w:lang w:val="es-PE"/>
        </w:rPr>
      </w:pPr>
    </w:p>
    <w:p w:rsidRPr="0022004F" w:rsidR="001631D6" w:rsidP="00F202DC" w:rsidRDefault="00F15FBA" w14:paraId="48C7895B" w14:textId="31E85F7B">
      <w:pPr>
        <w:jc w:val="right"/>
        <w:outlineLvl w:val="0"/>
        <w:rPr>
          <w:sz w:val="23"/>
          <w:szCs w:val="23"/>
          <w:lang w:val="es-PE"/>
        </w:rPr>
      </w:pPr>
      <w:r w:rsidRPr="0022004F">
        <w:rPr>
          <w:sz w:val="23"/>
          <w:szCs w:val="23"/>
          <w:lang w:val="es-PE"/>
        </w:rPr>
        <w:t>Lima,</w:t>
      </w:r>
      <w:r w:rsidRPr="0022004F" w:rsidR="00B12885">
        <w:rPr>
          <w:sz w:val="23"/>
          <w:szCs w:val="23"/>
          <w:lang w:val="es-PE"/>
        </w:rPr>
        <w:t xml:space="preserve"> </w:t>
      </w:r>
      <w:r w:rsidRPr="0022004F" w:rsidR="00DD0CD5">
        <w:rPr>
          <w:sz w:val="23"/>
          <w:szCs w:val="23"/>
          <w:lang w:val="es-PE"/>
        </w:rPr>
        <w:t>02</w:t>
      </w:r>
      <w:r w:rsidRPr="0022004F" w:rsidR="00655FB4">
        <w:rPr>
          <w:sz w:val="23"/>
          <w:szCs w:val="23"/>
          <w:lang w:val="es-PE"/>
        </w:rPr>
        <w:t xml:space="preserve"> </w:t>
      </w:r>
      <w:r w:rsidRPr="0022004F">
        <w:rPr>
          <w:sz w:val="23"/>
          <w:szCs w:val="23"/>
          <w:lang w:val="es-PE"/>
        </w:rPr>
        <w:t>de</w:t>
      </w:r>
      <w:r w:rsidRPr="0022004F" w:rsidR="001631D6">
        <w:rPr>
          <w:sz w:val="23"/>
          <w:szCs w:val="23"/>
          <w:lang w:val="es-PE"/>
        </w:rPr>
        <w:t xml:space="preserve"> </w:t>
      </w:r>
      <w:r w:rsidRPr="0022004F" w:rsidR="00DD0CD5">
        <w:rPr>
          <w:sz w:val="23"/>
          <w:szCs w:val="23"/>
          <w:lang w:val="es-PE"/>
        </w:rPr>
        <w:t>septiembre</w:t>
      </w:r>
      <w:r w:rsidRPr="0022004F" w:rsidR="001631D6">
        <w:rPr>
          <w:sz w:val="23"/>
          <w:szCs w:val="23"/>
          <w:lang w:val="es-PE"/>
        </w:rPr>
        <w:t xml:space="preserve"> </w:t>
      </w:r>
      <w:r w:rsidRPr="0022004F">
        <w:rPr>
          <w:sz w:val="23"/>
          <w:szCs w:val="23"/>
          <w:lang w:val="es-PE"/>
        </w:rPr>
        <w:t>de 20</w:t>
      </w:r>
      <w:r w:rsidRPr="0022004F" w:rsidR="001631D6">
        <w:rPr>
          <w:sz w:val="23"/>
          <w:szCs w:val="23"/>
          <w:lang w:val="es-PE"/>
        </w:rPr>
        <w:t>2</w:t>
      </w:r>
      <w:r w:rsidRPr="0022004F" w:rsidR="00E82564">
        <w:rPr>
          <w:sz w:val="23"/>
          <w:szCs w:val="23"/>
          <w:lang w:val="es-PE"/>
        </w:rPr>
        <w:t>4</w:t>
      </w:r>
    </w:p>
    <w:p w:rsidRPr="0022004F" w:rsidR="00F202DC" w:rsidP="001631D6" w:rsidRDefault="00F202DC" w14:paraId="55EA6443" w14:textId="77777777">
      <w:pPr>
        <w:jc w:val="both"/>
        <w:rPr>
          <w:sz w:val="23"/>
          <w:szCs w:val="23"/>
        </w:rPr>
      </w:pPr>
    </w:p>
    <w:p w:rsidRPr="0022004F" w:rsidR="001631D6" w:rsidP="001631D6" w:rsidRDefault="001631D6" w14:paraId="54F717D9" w14:textId="77777777">
      <w:pPr>
        <w:jc w:val="both"/>
        <w:rPr>
          <w:b/>
          <w:bCs/>
          <w:i/>
          <w:iCs/>
          <w:sz w:val="23"/>
          <w:szCs w:val="23"/>
          <w:lang w:val="es-ES_tradnl"/>
        </w:rPr>
      </w:pPr>
      <w:r w:rsidRPr="0022004F">
        <w:rPr>
          <w:b/>
          <w:bCs/>
          <w:i/>
          <w:iCs/>
          <w:sz w:val="23"/>
          <w:szCs w:val="23"/>
          <w:lang w:val="es-ES_tradnl"/>
        </w:rPr>
        <w:t>La Secretaría Técnica certifica que la presente resolución cuenta con el voto de los vocales cuyos nombres figuran en el presente documento.</w:t>
      </w:r>
    </w:p>
    <w:p w:rsidRPr="0022004F" w:rsidR="001631D6" w:rsidP="001631D6" w:rsidRDefault="001631D6" w14:paraId="265ABE8B" w14:textId="77777777">
      <w:pPr>
        <w:jc w:val="both"/>
        <w:rPr>
          <w:b/>
          <w:bCs/>
          <w:i/>
          <w:iCs/>
          <w:sz w:val="23"/>
          <w:szCs w:val="23"/>
          <w:lang w:val="es-ES_tradnl"/>
        </w:rPr>
      </w:pPr>
    </w:p>
    <w:p w:rsidRPr="0022004F" w:rsidR="00643058" w:rsidP="001631D6" w:rsidRDefault="00643058" w14:paraId="7055C058" w14:textId="77777777">
      <w:pPr>
        <w:jc w:val="both"/>
        <w:rPr>
          <w:b/>
          <w:bCs/>
          <w:i/>
          <w:iCs/>
          <w:sz w:val="23"/>
          <w:szCs w:val="23"/>
          <w:lang w:val="es-ES_tradnl"/>
        </w:rPr>
      </w:pPr>
    </w:p>
    <w:p w:rsidRPr="0022004F" w:rsidR="00643058" w:rsidP="00643058" w:rsidRDefault="00643058" w14:paraId="16D6703D" w14:textId="109D7707">
      <w:pPr>
        <w:spacing w:line="360" w:lineRule="auto"/>
        <w:jc w:val="center"/>
        <w:rPr>
          <w:b/>
          <w:bCs/>
          <w:sz w:val="23"/>
          <w:szCs w:val="23"/>
        </w:rPr>
      </w:pPr>
      <w:r w:rsidRPr="0022004F">
        <w:rPr>
          <w:b/>
          <w:bCs/>
          <w:sz w:val="23"/>
          <w:szCs w:val="23"/>
        </w:rPr>
        <w:t xml:space="preserve">Rolando Eyzaguirre </w:t>
      </w:r>
      <w:proofErr w:type="spellStart"/>
      <w:r w:rsidRPr="0022004F">
        <w:rPr>
          <w:b/>
          <w:bCs/>
          <w:sz w:val="23"/>
          <w:szCs w:val="23"/>
        </w:rPr>
        <w:t>Maccan</w:t>
      </w:r>
      <w:proofErr w:type="spellEnd"/>
      <w:r w:rsidRPr="0022004F">
        <w:rPr>
          <w:b/>
          <w:bCs/>
          <w:sz w:val="23"/>
          <w:szCs w:val="23"/>
        </w:rPr>
        <w:t xml:space="preserve"> – </w:t>
      </w:r>
      <w:proofErr w:type="gramStart"/>
      <w:r w:rsidRPr="0022004F" w:rsidR="00DD0CD5">
        <w:rPr>
          <w:b/>
          <w:bCs/>
          <w:sz w:val="23"/>
          <w:szCs w:val="23"/>
        </w:rPr>
        <w:t>Presidente</w:t>
      </w:r>
      <w:proofErr w:type="gramEnd"/>
    </w:p>
    <w:p w:rsidRPr="0022004F" w:rsidR="001631D6" w:rsidP="00356B1A" w:rsidRDefault="00356B1A" w14:paraId="024CA4C1" w14:textId="4EE7C29E">
      <w:pPr>
        <w:spacing w:line="360" w:lineRule="auto"/>
        <w:jc w:val="center"/>
        <w:rPr>
          <w:b/>
          <w:bCs/>
          <w:sz w:val="23"/>
          <w:szCs w:val="23"/>
        </w:rPr>
      </w:pPr>
      <w:r w:rsidRPr="0022004F">
        <w:rPr>
          <w:b/>
          <w:bCs/>
          <w:sz w:val="23"/>
          <w:szCs w:val="23"/>
        </w:rPr>
        <w:t xml:space="preserve">María Eugenia Valdez Fernández Baca – </w:t>
      </w:r>
      <w:r w:rsidRPr="0022004F" w:rsidR="00B809EF">
        <w:rPr>
          <w:b/>
          <w:bCs/>
          <w:sz w:val="23"/>
          <w:szCs w:val="23"/>
        </w:rPr>
        <w:t>Vocal</w:t>
      </w:r>
    </w:p>
    <w:p w:rsidRPr="0022004F" w:rsidR="00643058" w:rsidP="00643058" w:rsidRDefault="00643058" w14:paraId="4A447E07" w14:textId="1FDBA135">
      <w:pPr>
        <w:spacing w:line="360" w:lineRule="auto"/>
        <w:jc w:val="center"/>
        <w:rPr>
          <w:b/>
          <w:bCs/>
          <w:sz w:val="23"/>
          <w:szCs w:val="23"/>
        </w:rPr>
      </w:pPr>
      <w:r w:rsidRPr="0022004F">
        <w:rPr>
          <w:b/>
          <w:bCs/>
          <w:sz w:val="23"/>
          <w:szCs w:val="23"/>
        </w:rPr>
        <w:t xml:space="preserve">Omar Alfaro Villanueva – </w:t>
      </w:r>
      <w:r w:rsidRPr="0022004F" w:rsidR="00DD0CD5">
        <w:rPr>
          <w:b/>
          <w:bCs/>
          <w:sz w:val="23"/>
          <w:szCs w:val="23"/>
        </w:rPr>
        <w:t>Vocal</w:t>
      </w:r>
    </w:p>
    <w:p w:rsidRPr="0022004F" w:rsidR="00F15FBA" w:rsidP="00E03444" w:rsidRDefault="001631D6" w14:paraId="22C77427" w14:textId="498B9F06">
      <w:pPr>
        <w:spacing w:line="360" w:lineRule="auto"/>
        <w:jc w:val="center"/>
        <w:rPr>
          <w:sz w:val="23"/>
          <w:szCs w:val="23"/>
          <w:lang w:val="es-MX"/>
        </w:rPr>
      </w:pPr>
      <w:r w:rsidRPr="0022004F">
        <w:rPr>
          <w:b/>
          <w:bCs/>
          <w:sz w:val="23"/>
          <w:szCs w:val="23"/>
        </w:rPr>
        <w:t>Gonzalo Abad del Busto - Vocal</w:t>
      </w:r>
    </w:p>
    <w:p w:rsidRPr="003938C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B3C3C" w:rsidP="005F148C" w:rsidRDefault="00EB3C3C" w14:paraId="2B51D773" w14:textId="77777777">
      <w:r>
        <w:separator/>
      </w:r>
    </w:p>
  </w:endnote>
  <w:endnote w:type="continuationSeparator" w:id="0">
    <w:p w:rsidR="00EB3C3C" w:rsidP="005F148C" w:rsidRDefault="00EB3C3C" w14:paraId="40E874B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B3C3C" w:rsidP="005F148C" w:rsidRDefault="00EB3C3C" w14:paraId="79825B12" w14:textId="77777777">
      <w:r>
        <w:separator/>
      </w:r>
    </w:p>
  </w:footnote>
  <w:footnote w:type="continuationSeparator" w:id="0">
    <w:p w:rsidR="00EB3C3C" w:rsidP="005F148C" w:rsidRDefault="00EB3C3C" w14:paraId="4C029CA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93BAD"/>
    <w:multiLevelType w:val="hybridMultilevel"/>
    <w:tmpl w:val="C778C7F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10B80D41"/>
    <w:multiLevelType w:val="hybridMultilevel"/>
    <w:tmpl w:val="EE723468"/>
    <w:lvl w:ilvl="0" w:tplc="CF4AE342">
      <w:start w:val="1"/>
      <w:numFmt w:val="decimal"/>
      <w:lvlText w:val="%1)"/>
      <w:lvlJc w:val="left"/>
      <w:pPr>
        <w:ind w:left="420" w:hanging="360"/>
      </w:pPr>
      <w:rPr>
        <w:b w:val="0"/>
        <w:bCs w:val="0"/>
      </w:r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114C4A03"/>
    <w:multiLevelType w:val="hybridMultilevel"/>
    <w:tmpl w:val="CF98945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BB77D21"/>
    <w:multiLevelType w:val="hybridMultilevel"/>
    <w:tmpl w:val="AE2679E2"/>
    <w:lvl w:ilvl="0" w:tplc="5EFED2C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214A5315"/>
    <w:multiLevelType w:val="hybridMultilevel"/>
    <w:tmpl w:val="EF38DE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B4F2734"/>
    <w:multiLevelType w:val="hybridMultilevel"/>
    <w:tmpl w:val="246237DC"/>
    <w:lvl w:ilvl="0" w:tplc="78003CC2">
      <w:start w:val="1"/>
      <w:numFmt w:val="decimal"/>
      <w:lvlText w:val="%1)"/>
      <w:lvlJc w:val="left"/>
      <w:pPr>
        <w:ind w:left="420" w:hanging="360"/>
      </w:pPr>
      <w:rPr>
        <w:b w:val="0"/>
        <w:bCs w:val="0"/>
      </w:r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6" w15:restartNumberingAfterBreak="0">
    <w:nsid w:val="2BDE2021"/>
    <w:multiLevelType w:val="hybridMultilevel"/>
    <w:tmpl w:val="921258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E785DF3"/>
    <w:multiLevelType w:val="hybridMultilevel"/>
    <w:tmpl w:val="BC2A1EF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06B2673"/>
    <w:multiLevelType w:val="hybridMultilevel"/>
    <w:tmpl w:val="896A2E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4FD0536"/>
    <w:multiLevelType w:val="hybridMultilevel"/>
    <w:tmpl w:val="496C0F02"/>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3B43362A"/>
    <w:multiLevelType w:val="hybridMultilevel"/>
    <w:tmpl w:val="921258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3BBA11EC"/>
    <w:multiLevelType w:val="hybridMultilevel"/>
    <w:tmpl w:val="28B4E53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441F60"/>
    <w:multiLevelType w:val="hybridMultilevel"/>
    <w:tmpl w:val="297276AC"/>
    <w:lvl w:ilvl="0" w:tplc="5138692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F4461B"/>
    <w:multiLevelType w:val="hybridMultilevel"/>
    <w:tmpl w:val="8884D36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CF21AAC"/>
    <w:multiLevelType w:val="hybridMultilevel"/>
    <w:tmpl w:val="23189A10"/>
    <w:lvl w:ilvl="0" w:tplc="B0C04186">
      <w:start w:val="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86B68"/>
    <w:multiLevelType w:val="hybridMultilevel"/>
    <w:tmpl w:val="FE1C1F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15033FA"/>
    <w:multiLevelType w:val="hybridMultilevel"/>
    <w:tmpl w:val="E3A0331A"/>
    <w:lvl w:ilvl="0" w:tplc="C00C33FE">
      <w:start w:val="1"/>
      <w:numFmt w:val="decimal"/>
      <w:lvlText w:val="%1)"/>
      <w:lvlJc w:val="left"/>
      <w:pPr>
        <w:ind w:left="420" w:hanging="36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7" w15:restartNumberingAfterBreak="0">
    <w:nsid w:val="5D5F53B0"/>
    <w:multiLevelType w:val="hybridMultilevel"/>
    <w:tmpl w:val="4B3822F2"/>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6BE16F6F"/>
    <w:multiLevelType w:val="hybridMultilevel"/>
    <w:tmpl w:val="DEE239D6"/>
    <w:lvl w:ilvl="0" w:tplc="280A0017">
      <w:start w:val="2"/>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BF13CB4"/>
    <w:multiLevelType w:val="hybridMultilevel"/>
    <w:tmpl w:val="E3A0331A"/>
    <w:lvl w:ilvl="0" w:tplc="FFFFFFFF">
      <w:start w:val="1"/>
      <w:numFmt w:val="decimal"/>
      <w:lvlText w:val="%1)"/>
      <w:lvlJc w:val="left"/>
      <w:pPr>
        <w:ind w:left="420" w:hanging="360"/>
      </w:pPr>
    </w:lvl>
    <w:lvl w:ilvl="1" w:tplc="FFFFFFFF">
      <w:start w:val="1"/>
      <w:numFmt w:val="lowerLetter"/>
      <w:lvlText w:val="%2."/>
      <w:lvlJc w:val="left"/>
      <w:pPr>
        <w:ind w:left="1140" w:hanging="360"/>
      </w:pPr>
    </w:lvl>
    <w:lvl w:ilvl="2" w:tplc="FFFFFFFF">
      <w:start w:val="1"/>
      <w:numFmt w:val="lowerRoman"/>
      <w:lvlText w:val="%3."/>
      <w:lvlJc w:val="right"/>
      <w:pPr>
        <w:ind w:left="1860" w:hanging="180"/>
      </w:pPr>
    </w:lvl>
    <w:lvl w:ilvl="3" w:tplc="FFFFFFFF">
      <w:start w:val="1"/>
      <w:numFmt w:val="decimal"/>
      <w:lvlText w:val="%4."/>
      <w:lvlJc w:val="left"/>
      <w:pPr>
        <w:ind w:left="2580" w:hanging="360"/>
      </w:pPr>
    </w:lvl>
    <w:lvl w:ilvl="4" w:tplc="FFFFFFFF">
      <w:start w:val="1"/>
      <w:numFmt w:val="lowerLetter"/>
      <w:lvlText w:val="%5."/>
      <w:lvlJc w:val="left"/>
      <w:pPr>
        <w:ind w:left="3300" w:hanging="360"/>
      </w:pPr>
    </w:lvl>
    <w:lvl w:ilvl="5" w:tplc="FFFFFFFF">
      <w:start w:val="1"/>
      <w:numFmt w:val="lowerRoman"/>
      <w:lvlText w:val="%6."/>
      <w:lvlJc w:val="right"/>
      <w:pPr>
        <w:ind w:left="4020" w:hanging="180"/>
      </w:pPr>
    </w:lvl>
    <w:lvl w:ilvl="6" w:tplc="FFFFFFFF">
      <w:start w:val="1"/>
      <w:numFmt w:val="decimal"/>
      <w:lvlText w:val="%7."/>
      <w:lvlJc w:val="left"/>
      <w:pPr>
        <w:ind w:left="4740" w:hanging="360"/>
      </w:pPr>
    </w:lvl>
    <w:lvl w:ilvl="7" w:tplc="FFFFFFFF">
      <w:start w:val="1"/>
      <w:numFmt w:val="lowerLetter"/>
      <w:lvlText w:val="%8."/>
      <w:lvlJc w:val="left"/>
      <w:pPr>
        <w:ind w:left="5460" w:hanging="360"/>
      </w:pPr>
    </w:lvl>
    <w:lvl w:ilvl="8" w:tplc="FFFFFFFF">
      <w:start w:val="1"/>
      <w:numFmt w:val="lowerRoman"/>
      <w:lvlText w:val="%9."/>
      <w:lvlJc w:val="right"/>
      <w:pPr>
        <w:ind w:left="6180" w:hanging="180"/>
      </w:pPr>
    </w:lvl>
  </w:abstractNum>
  <w:abstractNum w:abstractNumId="20"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395852633">
    <w:abstractNumId w:val="9"/>
  </w:num>
  <w:num w:numId="2" w16cid:durableId="206197905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0290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41740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28217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564907">
    <w:abstractNumId w:val="12"/>
  </w:num>
  <w:num w:numId="7" w16cid:durableId="66096098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2111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50135979">
    <w:abstractNumId w:val="9"/>
  </w:num>
  <w:num w:numId="10" w16cid:durableId="1576820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9419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05798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264695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89757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19980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41244487">
    <w:abstractNumId w:val="3"/>
  </w:num>
  <w:num w:numId="17" w16cid:durableId="4085030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83643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978566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5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358504">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1893144">
    <w:abstractNumId w:val="14"/>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3EDE"/>
    <w:rsid w:val="000451E9"/>
    <w:rsid w:val="000470E0"/>
    <w:rsid w:val="00050A73"/>
    <w:rsid w:val="000512CB"/>
    <w:rsid w:val="000519B7"/>
    <w:rsid w:val="00052DB6"/>
    <w:rsid w:val="00055E9F"/>
    <w:rsid w:val="00057785"/>
    <w:rsid w:val="000603C1"/>
    <w:rsid w:val="00061721"/>
    <w:rsid w:val="00070841"/>
    <w:rsid w:val="00080EDF"/>
    <w:rsid w:val="000824D6"/>
    <w:rsid w:val="00082E6B"/>
    <w:rsid w:val="00084DF2"/>
    <w:rsid w:val="00084E51"/>
    <w:rsid w:val="000857D4"/>
    <w:rsid w:val="00094DDA"/>
    <w:rsid w:val="000A04B5"/>
    <w:rsid w:val="000A61F5"/>
    <w:rsid w:val="000B2BCB"/>
    <w:rsid w:val="000B3967"/>
    <w:rsid w:val="000B512B"/>
    <w:rsid w:val="000C0243"/>
    <w:rsid w:val="000C138A"/>
    <w:rsid w:val="000C4520"/>
    <w:rsid w:val="000C6EE9"/>
    <w:rsid w:val="000D1491"/>
    <w:rsid w:val="000D159D"/>
    <w:rsid w:val="000D2700"/>
    <w:rsid w:val="000D5261"/>
    <w:rsid w:val="000E2467"/>
    <w:rsid w:val="000F19BB"/>
    <w:rsid w:val="000F2845"/>
    <w:rsid w:val="000F3798"/>
    <w:rsid w:val="000F3E4F"/>
    <w:rsid w:val="000F5110"/>
    <w:rsid w:val="000F7323"/>
    <w:rsid w:val="00100913"/>
    <w:rsid w:val="00103188"/>
    <w:rsid w:val="00113D1C"/>
    <w:rsid w:val="00117FDB"/>
    <w:rsid w:val="00123235"/>
    <w:rsid w:val="00131FAD"/>
    <w:rsid w:val="00132993"/>
    <w:rsid w:val="00133CC2"/>
    <w:rsid w:val="00140C67"/>
    <w:rsid w:val="001420B4"/>
    <w:rsid w:val="001457E5"/>
    <w:rsid w:val="00150681"/>
    <w:rsid w:val="00152B9B"/>
    <w:rsid w:val="00157E8B"/>
    <w:rsid w:val="001631D6"/>
    <w:rsid w:val="001655F9"/>
    <w:rsid w:val="00174D7D"/>
    <w:rsid w:val="00195646"/>
    <w:rsid w:val="00195846"/>
    <w:rsid w:val="00197D3B"/>
    <w:rsid w:val="001A08CE"/>
    <w:rsid w:val="001A3593"/>
    <w:rsid w:val="001A7283"/>
    <w:rsid w:val="001B1B5A"/>
    <w:rsid w:val="001B36B7"/>
    <w:rsid w:val="001B6607"/>
    <w:rsid w:val="001C2B16"/>
    <w:rsid w:val="001C5BFF"/>
    <w:rsid w:val="001D01FD"/>
    <w:rsid w:val="001D1EB6"/>
    <w:rsid w:val="001D5677"/>
    <w:rsid w:val="001D788C"/>
    <w:rsid w:val="001E083B"/>
    <w:rsid w:val="001E1429"/>
    <w:rsid w:val="001E2F79"/>
    <w:rsid w:val="001E383B"/>
    <w:rsid w:val="001E6B7D"/>
    <w:rsid w:val="001F004E"/>
    <w:rsid w:val="001F5C92"/>
    <w:rsid w:val="002040EF"/>
    <w:rsid w:val="0020442B"/>
    <w:rsid w:val="00210315"/>
    <w:rsid w:val="00210C3E"/>
    <w:rsid w:val="00212DC3"/>
    <w:rsid w:val="00214510"/>
    <w:rsid w:val="00214600"/>
    <w:rsid w:val="00216B7B"/>
    <w:rsid w:val="0022004F"/>
    <w:rsid w:val="0022642E"/>
    <w:rsid w:val="00233ED8"/>
    <w:rsid w:val="00234F24"/>
    <w:rsid w:val="002370F4"/>
    <w:rsid w:val="0024424B"/>
    <w:rsid w:val="00247F81"/>
    <w:rsid w:val="00250DC5"/>
    <w:rsid w:val="00251B82"/>
    <w:rsid w:val="00260A4C"/>
    <w:rsid w:val="00276293"/>
    <w:rsid w:val="00281026"/>
    <w:rsid w:val="00281CF8"/>
    <w:rsid w:val="0028280A"/>
    <w:rsid w:val="00292040"/>
    <w:rsid w:val="002920AA"/>
    <w:rsid w:val="00292BB7"/>
    <w:rsid w:val="00296C3E"/>
    <w:rsid w:val="002A2188"/>
    <w:rsid w:val="002A2695"/>
    <w:rsid w:val="002B14D5"/>
    <w:rsid w:val="002B4991"/>
    <w:rsid w:val="002B50D6"/>
    <w:rsid w:val="002C1DE8"/>
    <w:rsid w:val="002D486F"/>
    <w:rsid w:val="002D4E66"/>
    <w:rsid w:val="002E35A4"/>
    <w:rsid w:val="002E3B7A"/>
    <w:rsid w:val="002E3CFD"/>
    <w:rsid w:val="002E708C"/>
    <w:rsid w:val="002F72B9"/>
    <w:rsid w:val="00302870"/>
    <w:rsid w:val="00307302"/>
    <w:rsid w:val="00310462"/>
    <w:rsid w:val="00316A1B"/>
    <w:rsid w:val="0032570B"/>
    <w:rsid w:val="003335A1"/>
    <w:rsid w:val="00333602"/>
    <w:rsid w:val="00333AB4"/>
    <w:rsid w:val="00336D36"/>
    <w:rsid w:val="00340DE0"/>
    <w:rsid w:val="00341B7D"/>
    <w:rsid w:val="00344018"/>
    <w:rsid w:val="003447E4"/>
    <w:rsid w:val="003468F5"/>
    <w:rsid w:val="003503F7"/>
    <w:rsid w:val="003509B7"/>
    <w:rsid w:val="00356B1A"/>
    <w:rsid w:val="003646A3"/>
    <w:rsid w:val="00366176"/>
    <w:rsid w:val="00372278"/>
    <w:rsid w:val="00376ED0"/>
    <w:rsid w:val="00381555"/>
    <w:rsid w:val="0038210A"/>
    <w:rsid w:val="003938C7"/>
    <w:rsid w:val="00394065"/>
    <w:rsid w:val="00397480"/>
    <w:rsid w:val="003977C8"/>
    <w:rsid w:val="003B2B00"/>
    <w:rsid w:val="003B46E3"/>
    <w:rsid w:val="003B4770"/>
    <w:rsid w:val="003B5737"/>
    <w:rsid w:val="003B6B31"/>
    <w:rsid w:val="003C6C12"/>
    <w:rsid w:val="003D11BC"/>
    <w:rsid w:val="003D21A4"/>
    <w:rsid w:val="003D63F6"/>
    <w:rsid w:val="003E41E6"/>
    <w:rsid w:val="003E567C"/>
    <w:rsid w:val="003E6986"/>
    <w:rsid w:val="003E6BA6"/>
    <w:rsid w:val="003F0521"/>
    <w:rsid w:val="003F0760"/>
    <w:rsid w:val="003F790B"/>
    <w:rsid w:val="00411EE0"/>
    <w:rsid w:val="004133B4"/>
    <w:rsid w:val="00413549"/>
    <w:rsid w:val="004140C1"/>
    <w:rsid w:val="00417664"/>
    <w:rsid w:val="00417E23"/>
    <w:rsid w:val="00421A73"/>
    <w:rsid w:val="004228B0"/>
    <w:rsid w:val="004232A5"/>
    <w:rsid w:val="00425089"/>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B4F1A"/>
    <w:rsid w:val="004C1FA2"/>
    <w:rsid w:val="004C2930"/>
    <w:rsid w:val="004D1D54"/>
    <w:rsid w:val="004D6B0B"/>
    <w:rsid w:val="004D77AD"/>
    <w:rsid w:val="004E14C6"/>
    <w:rsid w:val="004E50D6"/>
    <w:rsid w:val="004E58AC"/>
    <w:rsid w:val="004F3857"/>
    <w:rsid w:val="00501534"/>
    <w:rsid w:val="00501607"/>
    <w:rsid w:val="00503656"/>
    <w:rsid w:val="00507E35"/>
    <w:rsid w:val="005134FB"/>
    <w:rsid w:val="00514FDC"/>
    <w:rsid w:val="00516549"/>
    <w:rsid w:val="005251FA"/>
    <w:rsid w:val="00525E53"/>
    <w:rsid w:val="00531FBE"/>
    <w:rsid w:val="00535EE2"/>
    <w:rsid w:val="00554C25"/>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845"/>
    <w:rsid w:val="005E1A93"/>
    <w:rsid w:val="005F1349"/>
    <w:rsid w:val="005F148C"/>
    <w:rsid w:val="005F1A32"/>
    <w:rsid w:val="005F39D9"/>
    <w:rsid w:val="005F3D9E"/>
    <w:rsid w:val="006011C7"/>
    <w:rsid w:val="00603C91"/>
    <w:rsid w:val="00604252"/>
    <w:rsid w:val="00604885"/>
    <w:rsid w:val="006072A5"/>
    <w:rsid w:val="00617F3E"/>
    <w:rsid w:val="00632392"/>
    <w:rsid w:val="006324DB"/>
    <w:rsid w:val="00643058"/>
    <w:rsid w:val="006457B6"/>
    <w:rsid w:val="00647AEE"/>
    <w:rsid w:val="00651449"/>
    <w:rsid w:val="00654115"/>
    <w:rsid w:val="00655FB4"/>
    <w:rsid w:val="00660432"/>
    <w:rsid w:val="00670CA7"/>
    <w:rsid w:val="00670FCB"/>
    <w:rsid w:val="00673995"/>
    <w:rsid w:val="006801EF"/>
    <w:rsid w:val="00680EF0"/>
    <w:rsid w:val="00690DF9"/>
    <w:rsid w:val="0069382D"/>
    <w:rsid w:val="006952A4"/>
    <w:rsid w:val="006A0CDE"/>
    <w:rsid w:val="006A1077"/>
    <w:rsid w:val="006A10BE"/>
    <w:rsid w:val="006A4E94"/>
    <w:rsid w:val="006B64E8"/>
    <w:rsid w:val="006C5F68"/>
    <w:rsid w:val="006C6A0B"/>
    <w:rsid w:val="006C7318"/>
    <w:rsid w:val="006D1039"/>
    <w:rsid w:val="006D33B8"/>
    <w:rsid w:val="006F2C46"/>
    <w:rsid w:val="006F66D4"/>
    <w:rsid w:val="00702BA7"/>
    <w:rsid w:val="00712630"/>
    <w:rsid w:val="007224F7"/>
    <w:rsid w:val="007267ED"/>
    <w:rsid w:val="0073342B"/>
    <w:rsid w:val="007337B7"/>
    <w:rsid w:val="00734447"/>
    <w:rsid w:val="00737FA9"/>
    <w:rsid w:val="007417A9"/>
    <w:rsid w:val="00741DC0"/>
    <w:rsid w:val="00742D07"/>
    <w:rsid w:val="007443F1"/>
    <w:rsid w:val="007446C5"/>
    <w:rsid w:val="007448E0"/>
    <w:rsid w:val="007474DB"/>
    <w:rsid w:val="00752CA3"/>
    <w:rsid w:val="0076338F"/>
    <w:rsid w:val="00764A1E"/>
    <w:rsid w:val="00765E84"/>
    <w:rsid w:val="007678EB"/>
    <w:rsid w:val="00770B27"/>
    <w:rsid w:val="00772A39"/>
    <w:rsid w:val="00775BE0"/>
    <w:rsid w:val="00775F57"/>
    <w:rsid w:val="00781FAF"/>
    <w:rsid w:val="00782489"/>
    <w:rsid w:val="00787B58"/>
    <w:rsid w:val="00791BB9"/>
    <w:rsid w:val="00793F6A"/>
    <w:rsid w:val="0079416E"/>
    <w:rsid w:val="00796B1E"/>
    <w:rsid w:val="007A28AB"/>
    <w:rsid w:val="007A4867"/>
    <w:rsid w:val="007B0E91"/>
    <w:rsid w:val="007B2F54"/>
    <w:rsid w:val="007B3C05"/>
    <w:rsid w:val="007B46FF"/>
    <w:rsid w:val="007B49ED"/>
    <w:rsid w:val="007C140F"/>
    <w:rsid w:val="007C2FC5"/>
    <w:rsid w:val="007C3033"/>
    <w:rsid w:val="007C3730"/>
    <w:rsid w:val="007C3E0C"/>
    <w:rsid w:val="007D353F"/>
    <w:rsid w:val="007E581C"/>
    <w:rsid w:val="00804337"/>
    <w:rsid w:val="00804DE5"/>
    <w:rsid w:val="00807D21"/>
    <w:rsid w:val="00816E7B"/>
    <w:rsid w:val="00820801"/>
    <w:rsid w:val="00821950"/>
    <w:rsid w:val="00824CAC"/>
    <w:rsid w:val="008265E6"/>
    <w:rsid w:val="00830DE9"/>
    <w:rsid w:val="008322DC"/>
    <w:rsid w:val="0083292D"/>
    <w:rsid w:val="00834DFE"/>
    <w:rsid w:val="00835D6A"/>
    <w:rsid w:val="00841497"/>
    <w:rsid w:val="00853DD1"/>
    <w:rsid w:val="008555F3"/>
    <w:rsid w:val="008624E3"/>
    <w:rsid w:val="00864800"/>
    <w:rsid w:val="00865B73"/>
    <w:rsid w:val="0087047D"/>
    <w:rsid w:val="0088532A"/>
    <w:rsid w:val="00892A1F"/>
    <w:rsid w:val="008930FB"/>
    <w:rsid w:val="00895FF5"/>
    <w:rsid w:val="0089670C"/>
    <w:rsid w:val="008A059D"/>
    <w:rsid w:val="008A0A97"/>
    <w:rsid w:val="008A1DAB"/>
    <w:rsid w:val="008A67AB"/>
    <w:rsid w:val="008B2CAE"/>
    <w:rsid w:val="008B2E0D"/>
    <w:rsid w:val="008B5CA7"/>
    <w:rsid w:val="008B6495"/>
    <w:rsid w:val="008B650C"/>
    <w:rsid w:val="008B79EC"/>
    <w:rsid w:val="008B7A78"/>
    <w:rsid w:val="008C2D6B"/>
    <w:rsid w:val="008C36E6"/>
    <w:rsid w:val="008C4459"/>
    <w:rsid w:val="008C7105"/>
    <w:rsid w:val="008D0547"/>
    <w:rsid w:val="008D14E8"/>
    <w:rsid w:val="008D3F33"/>
    <w:rsid w:val="008D6AF7"/>
    <w:rsid w:val="008D71DD"/>
    <w:rsid w:val="008E03F2"/>
    <w:rsid w:val="008E0E97"/>
    <w:rsid w:val="008F2371"/>
    <w:rsid w:val="008F46CC"/>
    <w:rsid w:val="008F4C99"/>
    <w:rsid w:val="008F6A81"/>
    <w:rsid w:val="00900E13"/>
    <w:rsid w:val="009125BE"/>
    <w:rsid w:val="0091666E"/>
    <w:rsid w:val="00917F8C"/>
    <w:rsid w:val="0092266A"/>
    <w:rsid w:val="009334B0"/>
    <w:rsid w:val="00934888"/>
    <w:rsid w:val="0094112E"/>
    <w:rsid w:val="00941FBF"/>
    <w:rsid w:val="0094536D"/>
    <w:rsid w:val="00945E42"/>
    <w:rsid w:val="0095389F"/>
    <w:rsid w:val="00956D96"/>
    <w:rsid w:val="00957F52"/>
    <w:rsid w:val="0097072B"/>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E7960"/>
    <w:rsid w:val="009F1BE9"/>
    <w:rsid w:val="00A00F9E"/>
    <w:rsid w:val="00A0109E"/>
    <w:rsid w:val="00A0283B"/>
    <w:rsid w:val="00A125B8"/>
    <w:rsid w:val="00A14315"/>
    <w:rsid w:val="00A15489"/>
    <w:rsid w:val="00A223FC"/>
    <w:rsid w:val="00A2364A"/>
    <w:rsid w:val="00A24C88"/>
    <w:rsid w:val="00A273BB"/>
    <w:rsid w:val="00A33049"/>
    <w:rsid w:val="00A34187"/>
    <w:rsid w:val="00A41F6D"/>
    <w:rsid w:val="00A41FB7"/>
    <w:rsid w:val="00A57B70"/>
    <w:rsid w:val="00A60626"/>
    <w:rsid w:val="00A65E4B"/>
    <w:rsid w:val="00A80BAD"/>
    <w:rsid w:val="00A90E47"/>
    <w:rsid w:val="00A91F34"/>
    <w:rsid w:val="00A925D7"/>
    <w:rsid w:val="00A97085"/>
    <w:rsid w:val="00AA4C71"/>
    <w:rsid w:val="00AA6038"/>
    <w:rsid w:val="00AA6EF2"/>
    <w:rsid w:val="00AC0484"/>
    <w:rsid w:val="00AC0F9F"/>
    <w:rsid w:val="00AC5A09"/>
    <w:rsid w:val="00AC68FA"/>
    <w:rsid w:val="00AC785D"/>
    <w:rsid w:val="00AC7D5A"/>
    <w:rsid w:val="00AD23AC"/>
    <w:rsid w:val="00AD29B9"/>
    <w:rsid w:val="00AE0487"/>
    <w:rsid w:val="00AE06D1"/>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5328B"/>
    <w:rsid w:val="00B60E25"/>
    <w:rsid w:val="00B62DEF"/>
    <w:rsid w:val="00B702A5"/>
    <w:rsid w:val="00B71394"/>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36A3"/>
    <w:rsid w:val="00C07C54"/>
    <w:rsid w:val="00C11655"/>
    <w:rsid w:val="00C150C9"/>
    <w:rsid w:val="00C15C5D"/>
    <w:rsid w:val="00C15FDE"/>
    <w:rsid w:val="00C21994"/>
    <w:rsid w:val="00C24572"/>
    <w:rsid w:val="00C26259"/>
    <w:rsid w:val="00C263B7"/>
    <w:rsid w:val="00C374BD"/>
    <w:rsid w:val="00C51929"/>
    <w:rsid w:val="00C5205B"/>
    <w:rsid w:val="00C5362B"/>
    <w:rsid w:val="00C55A2D"/>
    <w:rsid w:val="00C626F0"/>
    <w:rsid w:val="00C638F2"/>
    <w:rsid w:val="00C65205"/>
    <w:rsid w:val="00C66E9F"/>
    <w:rsid w:val="00C724C3"/>
    <w:rsid w:val="00C77057"/>
    <w:rsid w:val="00C80D2D"/>
    <w:rsid w:val="00C8205C"/>
    <w:rsid w:val="00C8393B"/>
    <w:rsid w:val="00C85630"/>
    <w:rsid w:val="00C93AC1"/>
    <w:rsid w:val="00C96802"/>
    <w:rsid w:val="00CA3CC6"/>
    <w:rsid w:val="00CA4FD6"/>
    <w:rsid w:val="00CA6E20"/>
    <w:rsid w:val="00CA72E7"/>
    <w:rsid w:val="00CB3025"/>
    <w:rsid w:val="00CB3E2D"/>
    <w:rsid w:val="00CB451A"/>
    <w:rsid w:val="00CB71FD"/>
    <w:rsid w:val="00CB75B2"/>
    <w:rsid w:val="00CB7C37"/>
    <w:rsid w:val="00CC2A45"/>
    <w:rsid w:val="00CC2C5B"/>
    <w:rsid w:val="00CC2F2A"/>
    <w:rsid w:val="00CC4F49"/>
    <w:rsid w:val="00CC561A"/>
    <w:rsid w:val="00CC6F2C"/>
    <w:rsid w:val="00CD167D"/>
    <w:rsid w:val="00CD54EC"/>
    <w:rsid w:val="00CF2475"/>
    <w:rsid w:val="00CF3449"/>
    <w:rsid w:val="00CF3742"/>
    <w:rsid w:val="00D01DEB"/>
    <w:rsid w:val="00D1029C"/>
    <w:rsid w:val="00D128FF"/>
    <w:rsid w:val="00D15C1E"/>
    <w:rsid w:val="00D23414"/>
    <w:rsid w:val="00D24FF7"/>
    <w:rsid w:val="00D26925"/>
    <w:rsid w:val="00D2799E"/>
    <w:rsid w:val="00D301E0"/>
    <w:rsid w:val="00D3342F"/>
    <w:rsid w:val="00D37AB8"/>
    <w:rsid w:val="00D43CAB"/>
    <w:rsid w:val="00D52683"/>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505F"/>
    <w:rsid w:val="00DB758B"/>
    <w:rsid w:val="00DC3623"/>
    <w:rsid w:val="00DD0CD5"/>
    <w:rsid w:val="00DD7EBB"/>
    <w:rsid w:val="00DE0A70"/>
    <w:rsid w:val="00DE1284"/>
    <w:rsid w:val="00DE40E9"/>
    <w:rsid w:val="00DF2BA4"/>
    <w:rsid w:val="00DF5899"/>
    <w:rsid w:val="00DF5EF0"/>
    <w:rsid w:val="00DF67C8"/>
    <w:rsid w:val="00E015A1"/>
    <w:rsid w:val="00E03444"/>
    <w:rsid w:val="00E07BE9"/>
    <w:rsid w:val="00E120AA"/>
    <w:rsid w:val="00E120D5"/>
    <w:rsid w:val="00E22428"/>
    <w:rsid w:val="00E249ED"/>
    <w:rsid w:val="00E309AE"/>
    <w:rsid w:val="00E32EC7"/>
    <w:rsid w:val="00E36334"/>
    <w:rsid w:val="00E3768E"/>
    <w:rsid w:val="00E40E2C"/>
    <w:rsid w:val="00E42306"/>
    <w:rsid w:val="00E42BCB"/>
    <w:rsid w:val="00E43F33"/>
    <w:rsid w:val="00E45939"/>
    <w:rsid w:val="00E63B7C"/>
    <w:rsid w:val="00E66F14"/>
    <w:rsid w:val="00E716AC"/>
    <w:rsid w:val="00E82564"/>
    <w:rsid w:val="00E83C90"/>
    <w:rsid w:val="00E87027"/>
    <w:rsid w:val="00E871DF"/>
    <w:rsid w:val="00E908BC"/>
    <w:rsid w:val="00E90C60"/>
    <w:rsid w:val="00E912EE"/>
    <w:rsid w:val="00E91359"/>
    <w:rsid w:val="00E94DD0"/>
    <w:rsid w:val="00E95E21"/>
    <w:rsid w:val="00E963B3"/>
    <w:rsid w:val="00EA3BD4"/>
    <w:rsid w:val="00EB271B"/>
    <w:rsid w:val="00EB3C3C"/>
    <w:rsid w:val="00EB6E02"/>
    <w:rsid w:val="00EC1A6A"/>
    <w:rsid w:val="00EC6EA4"/>
    <w:rsid w:val="00ED1A5D"/>
    <w:rsid w:val="00ED3CB2"/>
    <w:rsid w:val="00EE3202"/>
    <w:rsid w:val="00EF0589"/>
    <w:rsid w:val="00EF220E"/>
    <w:rsid w:val="00EF3E81"/>
    <w:rsid w:val="00EF4FF0"/>
    <w:rsid w:val="00F029DD"/>
    <w:rsid w:val="00F02C1D"/>
    <w:rsid w:val="00F1075C"/>
    <w:rsid w:val="00F12944"/>
    <w:rsid w:val="00F15FBA"/>
    <w:rsid w:val="00F202DC"/>
    <w:rsid w:val="00F2461F"/>
    <w:rsid w:val="00F33458"/>
    <w:rsid w:val="00F35D24"/>
    <w:rsid w:val="00F37AF0"/>
    <w:rsid w:val="00F41054"/>
    <w:rsid w:val="00F42DC6"/>
    <w:rsid w:val="00F45F6B"/>
    <w:rsid w:val="00F465F7"/>
    <w:rsid w:val="00F47022"/>
    <w:rsid w:val="00F47BBF"/>
    <w:rsid w:val="00F62466"/>
    <w:rsid w:val="00F647FB"/>
    <w:rsid w:val="00F717A1"/>
    <w:rsid w:val="00F71D17"/>
    <w:rsid w:val="00F7704A"/>
    <w:rsid w:val="00F84FC5"/>
    <w:rsid w:val="00F85626"/>
    <w:rsid w:val="00F85F23"/>
    <w:rsid w:val="00F93F12"/>
    <w:rsid w:val="00F944A2"/>
    <w:rsid w:val="00F9540A"/>
    <w:rsid w:val="00F971F7"/>
    <w:rsid w:val="00F97A17"/>
    <w:rsid w:val="00F97C35"/>
    <w:rsid w:val="00FA4E82"/>
    <w:rsid w:val="00FA60BA"/>
    <w:rsid w:val="00FA6DA4"/>
    <w:rsid w:val="00FB1341"/>
    <w:rsid w:val="00FB1363"/>
    <w:rsid w:val="00FB668D"/>
    <w:rsid w:val="00FB6FEE"/>
    <w:rsid w:val="00FD3A16"/>
    <w:rsid w:val="00FD3D91"/>
    <w:rsid w:val="00FD5F32"/>
    <w:rsid w:val="00FD640A"/>
    <w:rsid w:val="00FD766C"/>
    <w:rsid w:val="00FE3404"/>
    <w:rsid w:val="00FE34A4"/>
    <w:rsid w:val="00FE396D"/>
    <w:rsid w:val="00FF078D"/>
    <w:rsid w:val="00FF4848"/>
    <w:rsid w:val="00FF7323"/>
    <w:rsid w:val="01040535"/>
    <w:rsid w:val="062B6F8F"/>
    <w:rsid w:val="0A5A8579"/>
    <w:rsid w:val="12EA9730"/>
    <w:rsid w:val="18746CCA"/>
    <w:rsid w:val="25C16C8C"/>
    <w:rsid w:val="4AA5BAB1"/>
    <w:rsid w:val="4D212F86"/>
    <w:rsid w:val="4E60294D"/>
    <w:rsid w:val="6A72A841"/>
    <w:rsid w:val="6F8D2A7A"/>
    <w:rsid w:val="6FCC3EB0"/>
    <w:rsid w:val="70C5B1E0"/>
    <w:rsid w:val="7BCD300F"/>
    <w:rsid w:val="7C172F7F"/>
    <w:rsid w:val="7CD9CAAF"/>
    <w:rsid w:val="7E0083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29771421">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54666697">
      <w:bodyDiv w:val="1"/>
      <w:marLeft w:val="0"/>
      <w:marRight w:val="0"/>
      <w:marTop w:val="0"/>
      <w:marBottom w:val="0"/>
      <w:divBdr>
        <w:top w:val="none" w:sz="0" w:space="0" w:color="auto"/>
        <w:left w:val="none" w:sz="0" w:space="0" w:color="auto"/>
        <w:bottom w:val="none" w:sz="0" w:space="0" w:color="auto"/>
        <w:right w:val="none" w:sz="0" w:space="0" w:color="auto"/>
      </w:divBdr>
    </w:div>
    <w:div w:id="76825869">
      <w:bodyDiv w:val="1"/>
      <w:marLeft w:val="0"/>
      <w:marRight w:val="0"/>
      <w:marTop w:val="0"/>
      <w:marBottom w:val="0"/>
      <w:divBdr>
        <w:top w:val="none" w:sz="0" w:space="0" w:color="auto"/>
        <w:left w:val="none" w:sz="0" w:space="0" w:color="auto"/>
        <w:bottom w:val="none" w:sz="0" w:space="0" w:color="auto"/>
        <w:right w:val="none" w:sz="0" w:space="0" w:color="auto"/>
      </w:divBdr>
    </w:div>
    <w:div w:id="108664645">
      <w:bodyDiv w:val="1"/>
      <w:marLeft w:val="0"/>
      <w:marRight w:val="0"/>
      <w:marTop w:val="0"/>
      <w:marBottom w:val="0"/>
      <w:divBdr>
        <w:top w:val="none" w:sz="0" w:space="0" w:color="auto"/>
        <w:left w:val="none" w:sz="0" w:space="0" w:color="auto"/>
        <w:bottom w:val="none" w:sz="0" w:space="0" w:color="auto"/>
        <w:right w:val="none" w:sz="0" w:space="0" w:color="auto"/>
      </w:divBdr>
    </w:div>
    <w:div w:id="127556856">
      <w:bodyDiv w:val="1"/>
      <w:marLeft w:val="0"/>
      <w:marRight w:val="0"/>
      <w:marTop w:val="0"/>
      <w:marBottom w:val="0"/>
      <w:divBdr>
        <w:top w:val="none" w:sz="0" w:space="0" w:color="auto"/>
        <w:left w:val="none" w:sz="0" w:space="0" w:color="auto"/>
        <w:bottom w:val="none" w:sz="0" w:space="0" w:color="auto"/>
        <w:right w:val="none" w:sz="0" w:space="0" w:color="auto"/>
      </w:divBdr>
    </w:div>
    <w:div w:id="135802486">
      <w:bodyDiv w:val="1"/>
      <w:marLeft w:val="0"/>
      <w:marRight w:val="0"/>
      <w:marTop w:val="0"/>
      <w:marBottom w:val="0"/>
      <w:divBdr>
        <w:top w:val="none" w:sz="0" w:space="0" w:color="auto"/>
        <w:left w:val="none" w:sz="0" w:space="0" w:color="auto"/>
        <w:bottom w:val="none" w:sz="0" w:space="0" w:color="auto"/>
        <w:right w:val="none" w:sz="0" w:space="0" w:color="auto"/>
      </w:divBdr>
    </w:div>
    <w:div w:id="142552991">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251742237">
      <w:bodyDiv w:val="1"/>
      <w:marLeft w:val="0"/>
      <w:marRight w:val="0"/>
      <w:marTop w:val="0"/>
      <w:marBottom w:val="0"/>
      <w:divBdr>
        <w:top w:val="none" w:sz="0" w:space="0" w:color="auto"/>
        <w:left w:val="none" w:sz="0" w:space="0" w:color="auto"/>
        <w:bottom w:val="none" w:sz="0" w:space="0" w:color="auto"/>
        <w:right w:val="none" w:sz="0" w:space="0" w:color="auto"/>
      </w:divBdr>
    </w:div>
    <w:div w:id="258487540">
      <w:bodyDiv w:val="1"/>
      <w:marLeft w:val="0"/>
      <w:marRight w:val="0"/>
      <w:marTop w:val="0"/>
      <w:marBottom w:val="0"/>
      <w:divBdr>
        <w:top w:val="none" w:sz="0" w:space="0" w:color="auto"/>
        <w:left w:val="none" w:sz="0" w:space="0" w:color="auto"/>
        <w:bottom w:val="none" w:sz="0" w:space="0" w:color="auto"/>
        <w:right w:val="none" w:sz="0" w:space="0" w:color="auto"/>
      </w:divBdr>
    </w:div>
    <w:div w:id="272516074">
      <w:bodyDiv w:val="1"/>
      <w:marLeft w:val="0"/>
      <w:marRight w:val="0"/>
      <w:marTop w:val="0"/>
      <w:marBottom w:val="0"/>
      <w:divBdr>
        <w:top w:val="none" w:sz="0" w:space="0" w:color="auto"/>
        <w:left w:val="none" w:sz="0" w:space="0" w:color="auto"/>
        <w:bottom w:val="none" w:sz="0" w:space="0" w:color="auto"/>
        <w:right w:val="none" w:sz="0" w:space="0" w:color="auto"/>
      </w:divBdr>
    </w:div>
    <w:div w:id="290284224">
      <w:bodyDiv w:val="1"/>
      <w:marLeft w:val="0"/>
      <w:marRight w:val="0"/>
      <w:marTop w:val="0"/>
      <w:marBottom w:val="0"/>
      <w:divBdr>
        <w:top w:val="none" w:sz="0" w:space="0" w:color="auto"/>
        <w:left w:val="none" w:sz="0" w:space="0" w:color="auto"/>
        <w:bottom w:val="none" w:sz="0" w:space="0" w:color="auto"/>
        <w:right w:val="none" w:sz="0" w:space="0" w:color="auto"/>
      </w:divBdr>
    </w:div>
    <w:div w:id="302200199">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23242474">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09816046">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20019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56920296">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476458158">
      <w:bodyDiv w:val="1"/>
      <w:marLeft w:val="0"/>
      <w:marRight w:val="0"/>
      <w:marTop w:val="0"/>
      <w:marBottom w:val="0"/>
      <w:divBdr>
        <w:top w:val="none" w:sz="0" w:space="0" w:color="auto"/>
        <w:left w:val="none" w:sz="0" w:space="0" w:color="auto"/>
        <w:bottom w:val="none" w:sz="0" w:space="0" w:color="auto"/>
        <w:right w:val="none" w:sz="0" w:space="0" w:color="auto"/>
      </w:divBdr>
    </w:div>
    <w:div w:id="508646303">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76061547">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0281099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65130744">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704599858">
      <w:bodyDiv w:val="1"/>
      <w:marLeft w:val="0"/>
      <w:marRight w:val="0"/>
      <w:marTop w:val="0"/>
      <w:marBottom w:val="0"/>
      <w:divBdr>
        <w:top w:val="none" w:sz="0" w:space="0" w:color="auto"/>
        <w:left w:val="none" w:sz="0" w:space="0" w:color="auto"/>
        <w:bottom w:val="none" w:sz="0" w:space="0" w:color="auto"/>
        <w:right w:val="none" w:sz="0" w:space="0" w:color="auto"/>
      </w:divBdr>
    </w:div>
    <w:div w:id="761806039">
      <w:bodyDiv w:val="1"/>
      <w:marLeft w:val="0"/>
      <w:marRight w:val="0"/>
      <w:marTop w:val="0"/>
      <w:marBottom w:val="0"/>
      <w:divBdr>
        <w:top w:val="none" w:sz="0" w:space="0" w:color="auto"/>
        <w:left w:val="none" w:sz="0" w:space="0" w:color="auto"/>
        <w:bottom w:val="none" w:sz="0" w:space="0" w:color="auto"/>
        <w:right w:val="none" w:sz="0" w:space="0" w:color="auto"/>
      </w:divBdr>
    </w:div>
    <w:div w:id="765349091">
      <w:bodyDiv w:val="1"/>
      <w:marLeft w:val="0"/>
      <w:marRight w:val="0"/>
      <w:marTop w:val="0"/>
      <w:marBottom w:val="0"/>
      <w:divBdr>
        <w:top w:val="none" w:sz="0" w:space="0" w:color="auto"/>
        <w:left w:val="none" w:sz="0" w:space="0" w:color="auto"/>
        <w:bottom w:val="none" w:sz="0" w:space="0" w:color="auto"/>
        <w:right w:val="none" w:sz="0" w:space="0" w:color="auto"/>
      </w:divBdr>
    </w:div>
    <w:div w:id="767190699">
      <w:bodyDiv w:val="1"/>
      <w:marLeft w:val="0"/>
      <w:marRight w:val="0"/>
      <w:marTop w:val="0"/>
      <w:marBottom w:val="0"/>
      <w:divBdr>
        <w:top w:val="none" w:sz="0" w:space="0" w:color="auto"/>
        <w:left w:val="none" w:sz="0" w:space="0" w:color="auto"/>
        <w:bottom w:val="none" w:sz="0" w:space="0" w:color="auto"/>
        <w:right w:val="none" w:sz="0" w:space="0" w:color="auto"/>
      </w:divBdr>
    </w:div>
    <w:div w:id="824662454">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39806728">
      <w:bodyDiv w:val="1"/>
      <w:marLeft w:val="0"/>
      <w:marRight w:val="0"/>
      <w:marTop w:val="0"/>
      <w:marBottom w:val="0"/>
      <w:divBdr>
        <w:top w:val="none" w:sz="0" w:space="0" w:color="auto"/>
        <w:left w:val="none" w:sz="0" w:space="0" w:color="auto"/>
        <w:bottom w:val="none" w:sz="0" w:space="0" w:color="auto"/>
        <w:right w:val="none" w:sz="0" w:space="0" w:color="auto"/>
      </w:divBdr>
    </w:div>
    <w:div w:id="862742398">
      <w:bodyDiv w:val="1"/>
      <w:marLeft w:val="0"/>
      <w:marRight w:val="0"/>
      <w:marTop w:val="0"/>
      <w:marBottom w:val="0"/>
      <w:divBdr>
        <w:top w:val="none" w:sz="0" w:space="0" w:color="auto"/>
        <w:left w:val="none" w:sz="0" w:space="0" w:color="auto"/>
        <w:bottom w:val="none" w:sz="0" w:space="0" w:color="auto"/>
        <w:right w:val="none" w:sz="0" w:space="0" w:color="auto"/>
      </w:divBdr>
    </w:div>
    <w:div w:id="885213604">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20599608">
      <w:bodyDiv w:val="1"/>
      <w:marLeft w:val="0"/>
      <w:marRight w:val="0"/>
      <w:marTop w:val="0"/>
      <w:marBottom w:val="0"/>
      <w:divBdr>
        <w:top w:val="none" w:sz="0" w:space="0" w:color="auto"/>
        <w:left w:val="none" w:sz="0" w:space="0" w:color="auto"/>
        <w:bottom w:val="none" w:sz="0" w:space="0" w:color="auto"/>
        <w:right w:val="none" w:sz="0" w:space="0" w:color="auto"/>
      </w:divBdr>
    </w:div>
    <w:div w:id="946234752">
      <w:bodyDiv w:val="1"/>
      <w:marLeft w:val="0"/>
      <w:marRight w:val="0"/>
      <w:marTop w:val="0"/>
      <w:marBottom w:val="0"/>
      <w:divBdr>
        <w:top w:val="none" w:sz="0" w:space="0" w:color="auto"/>
        <w:left w:val="none" w:sz="0" w:space="0" w:color="auto"/>
        <w:bottom w:val="none" w:sz="0" w:space="0" w:color="auto"/>
        <w:right w:val="none" w:sz="0" w:space="0" w:color="auto"/>
      </w:divBdr>
    </w:div>
    <w:div w:id="962269426">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65040891">
      <w:bodyDiv w:val="1"/>
      <w:marLeft w:val="0"/>
      <w:marRight w:val="0"/>
      <w:marTop w:val="0"/>
      <w:marBottom w:val="0"/>
      <w:divBdr>
        <w:top w:val="none" w:sz="0" w:space="0" w:color="auto"/>
        <w:left w:val="none" w:sz="0" w:space="0" w:color="auto"/>
        <w:bottom w:val="none" w:sz="0" w:space="0" w:color="auto"/>
        <w:right w:val="none" w:sz="0" w:space="0" w:color="auto"/>
      </w:divBdr>
    </w:div>
    <w:div w:id="970329488">
      <w:bodyDiv w:val="1"/>
      <w:marLeft w:val="0"/>
      <w:marRight w:val="0"/>
      <w:marTop w:val="0"/>
      <w:marBottom w:val="0"/>
      <w:divBdr>
        <w:top w:val="none" w:sz="0" w:space="0" w:color="auto"/>
        <w:left w:val="none" w:sz="0" w:space="0" w:color="auto"/>
        <w:bottom w:val="none" w:sz="0" w:space="0" w:color="auto"/>
        <w:right w:val="none" w:sz="0" w:space="0" w:color="auto"/>
      </w:divBdr>
    </w:div>
    <w:div w:id="982926817">
      <w:bodyDiv w:val="1"/>
      <w:marLeft w:val="0"/>
      <w:marRight w:val="0"/>
      <w:marTop w:val="0"/>
      <w:marBottom w:val="0"/>
      <w:divBdr>
        <w:top w:val="none" w:sz="0" w:space="0" w:color="auto"/>
        <w:left w:val="none" w:sz="0" w:space="0" w:color="auto"/>
        <w:bottom w:val="none" w:sz="0" w:space="0" w:color="auto"/>
        <w:right w:val="none" w:sz="0" w:space="0" w:color="auto"/>
      </w:divBdr>
    </w:div>
    <w:div w:id="983630308">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999625155">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35548025">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14441564">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46898739">
      <w:bodyDiv w:val="1"/>
      <w:marLeft w:val="0"/>
      <w:marRight w:val="0"/>
      <w:marTop w:val="0"/>
      <w:marBottom w:val="0"/>
      <w:divBdr>
        <w:top w:val="none" w:sz="0" w:space="0" w:color="auto"/>
        <w:left w:val="none" w:sz="0" w:space="0" w:color="auto"/>
        <w:bottom w:val="none" w:sz="0" w:space="0" w:color="auto"/>
        <w:right w:val="none" w:sz="0" w:space="0" w:color="auto"/>
      </w:divBdr>
    </w:div>
    <w:div w:id="1152913101">
      <w:bodyDiv w:val="1"/>
      <w:marLeft w:val="0"/>
      <w:marRight w:val="0"/>
      <w:marTop w:val="0"/>
      <w:marBottom w:val="0"/>
      <w:divBdr>
        <w:top w:val="none" w:sz="0" w:space="0" w:color="auto"/>
        <w:left w:val="none" w:sz="0" w:space="0" w:color="auto"/>
        <w:bottom w:val="none" w:sz="0" w:space="0" w:color="auto"/>
        <w:right w:val="none" w:sz="0" w:space="0" w:color="auto"/>
      </w:divBdr>
    </w:div>
    <w:div w:id="1155492717">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09226625">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2525395">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254052974">
      <w:bodyDiv w:val="1"/>
      <w:marLeft w:val="0"/>
      <w:marRight w:val="0"/>
      <w:marTop w:val="0"/>
      <w:marBottom w:val="0"/>
      <w:divBdr>
        <w:top w:val="none" w:sz="0" w:space="0" w:color="auto"/>
        <w:left w:val="none" w:sz="0" w:space="0" w:color="auto"/>
        <w:bottom w:val="none" w:sz="0" w:space="0" w:color="auto"/>
        <w:right w:val="none" w:sz="0" w:space="0" w:color="auto"/>
      </w:divBdr>
    </w:div>
    <w:div w:id="1288200082">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23657">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07919670">
      <w:bodyDiv w:val="1"/>
      <w:marLeft w:val="0"/>
      <w:marRight w:val="0"/>
      <w:marTop w:val="0"/>
      <w:marBottom w:val="0"/>
      <w:divBdr>
        <w:top w:val="none" w:sz="0" w:space="0" w:color="auto"/>
        <w:left w:val="none" w:sz="0" w:space="0" w:color="auto"/>
        <w:bottom w:val="none" w:sz="0" w:space="0" w:color="auto"/>
        <w:right w:val="none" w:sz="0" w:space="0" w:color="auto"/>
      </w:divBdr>
    </w:div>
    <w:div w:id="1410346072">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59374208">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491750982">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04509982">
      <w:bodyDiv w:val="1"/>
      <w:marLeft w:val="0"/>
      <w:marRight w:val="0"/>
      <w:marTop w:val="0"/>
      <w:marBottom w:val="0"/>
      <w:divBdr>
        <w:top w:val="none" w:sz="0" w:space="0" w:color="auto"/>
        <w:left w:val="none" w:sz="0" w:space="0" w:color="auto"/>
        <w:bottom w:val="none" w:sz="0" w:space="0" w:color="auto"/>
        <w:right w:val="none" w:sz="0" w:space="0" w:color="auto"/>
      </w:divBdr>
    </w:div>
    <w:div w:id="15301396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66791574">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664352308">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42799523">
      <w:bodyDiv w:val="1"/>
      <w:marLeft w:val="0"/>
      <w:marRight w:val="0"/>
      <w:marTop w:val="0"/>
      <w:marBottom w:val="0"/>
      <w:divBdr>
        <w:top w:val="none" w:sz="0" w:space="0" w:color="auto"/>
        <w:left w:val="none" w:sz="0" w:space="0" w:color="auto"/>
        <w:bottom w:val="none" w:sz="0" w:space="0" w:color="auto"/>
        <w:right w:val="none" w:sz="0" w:space="0" w:color="auto"/>
      </w:divBdr>
    </w:div>
    <w:div w:id="1757240469">
      <w:bodyDiv w:val="1"/>
      <w:marLeft w:val="0"/>
      <w:marRight w:val="0"/>
      <w:marTop w:val="0"/>
      <w:marBottom w:val="0"/>
      <w:divBdr>
        <w:top w:val="none" w:sz="0" w:space="0" w:color="auto"/>
        <w:left w:val="none" w:sz="0" w:space="0" w:color="auto"/>
        <w:bottom w:val="none" w:sz="0" w:space="0" w:color="auto"/>
        <w:right w:val="none" w:sz="0" w:space="0" w:color="auto"/>
      </w:divBdr>
    </w:div>
    <w:div w:id="1760250095">
      <w:bodyDiv w:val="1"/>
      <w:marLeft w:val="0"/>
      <w:marRight w:val="0"/>
      <w:marTop w:val="0"/>
      <w:marBottom w:val="0"/>
      <w:divBdr>
        <w:top w:val="none" w:sz="0" w:space="0" w:color="auto"/>
        <w:left w:val="none" w:sz="0" w:space="0" w:color="auto"/>
        <w:bottom w:val="none" w:sz="0" w:space="0" w:color="auto"/>
        <w:right w:val="none" w:sz="0" w:space="0" w:color="auto"/>
      </w:divBdr>
    </w:div>
    <w:div w:id="1761675002">
      <w:bodyDiv w:val="1"/>
      <w:marLeft w:val="0"/>
      <w:marRight w:val="0"/>
      <w:marTop w:val="0"/>
      <w:marBottom w:val="0"/>
      <w:divBdr>
        <w:top w:val="none" w:sz="0" w:space="0" w:color="auto"/>
        <w:left w:val="none" w:sz="0" w:space="0" w:color="auto"/>
        <w:bottom w:val="none" w:sz="0" w:space="0" w:color="auto"/>
        <w:right w:val="none" w:sz="0" w:space="0" w:color="auto"/>
      </w:divBdr>
    </w:div>
    <w:div w:id="1768886910">
      <w:bodyDiv w:val="1"/>
      <w:marLeft w:val="0"/>
      <w:marRight w:val="0"/>
      <w:marTop w:val="0"/>
      <w:marBottom w:val="0"/>
      <w:divBdr>
        <w:top w:val="none" w:sz="0" w:space="0" w:color="auto"/>
        <w:left w:val="none" w:sz="0" w:space="0" w:color="auto"/>
        <w:bottom w:val="none" w:sz="0" w:space="0" w:color="auto"/>
        <w:right w:val="none" w:sz="0" w:space="0" w:color="auto"/>
      </w:divBdr>
    </w:div>
    <w:div w:id="1778871575">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85878556">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00220518">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0489062">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75733339">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36404869">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00382098">
      <w:bodyDiv w:val="1"/>
      <w:marLeft w:val="0"/>
      <w:marRight w:val="0"/>
      <w:marTop w:val="0"/>
      <w:marBottom w:val="0"/>
      <w:divBdr>
        <w:top w:val="none" w:sz="0" w:space="0" w:color="auto"/>
        <w:left w:val="none" w:sz="0" w:space="0" w:color="auto"/>
        <w:bottom w:val="none" w:sz="0" w:space="0" w:color="auto"/>
        <w:right w:val="none" w:sz="0" w:space="0" w:color="auto"/>
      </w:divBdr>
    </w:div>
    <w:div w:id="2008551122">
      <w:bodyDiv w:val="1"/>
      <w:marLeft w:val="0"/>
      <w:marRight w:val="0"/>
      <w:marTop w:val="0"/>
      <w:marBottom w:val="0"/>
      <w:divBdr>
        <w:top w:val="none" w:sz="0" w:space="0" w:color="auto"/>
        <w:left w:val="none" w:sz="0" w:space="0" w:color="auto"/>
        <w:bottom w:val="none" w:sz="0" w:space="0" w:color="auto"/>
        <w:right w:val="none" w:sz="0" w:space="0" w:color="auto"/>
      </w:divBdr>
    </w:div>
    <w:div w:id="2011251249">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21274550">
      <w:bodyDiv w:val="1"/>
      <w:marLeft w:val="0"/>
      <w:marRight w:val="0"/>
      <w:marTop w:val="0"/>
      <w:marBottom w:val="0"/>
      <w:divBdr>
        <w:top w:val="none" w:sz="0" w:space="0" w:color="auto"/>
        <w:left w:val="none" w:sz="0" w:space="0" w:color="auto"/>
        <w:bottom w:val="none" w:sz="0" w:space="0" w:color="auto"/>
        <w:right w:val="none" w:sz="0" w:space="0" w:color="auto"/>
      </w:divBdr>
    </w:div>
    <w:div w:id="2030910759">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08190560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3917714">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9F0CEBFE-829A-4AC9-8EEE-FD9D59DA09EE}"/>
</file>

<file path=customXml/itemProps3.xml><?xml version="1.0" encoding="utf-8"?>
<ds:datastoreItem xmlns:ds="http://schemas.openxmlformats.org/officeDocument/2006/customXml" ds:itemID="{85343C15-6F69-43A8-8C66-BB77E58E0A83}"/>
</file>

<file path=customXml/itemProps4.xml><?xml version="1.0" encoding="utf-8"?>
<ds:datastoreItem xmlns:ds="http://schemas.openxmlformats.org/officeDocument/2006/customXml" ds:itemID="{F98E0CEC-1FDB-4370-ADD4-257E950311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520</cp:revision>
  <cp:lastPrinted>2024-09-02T21:15:00Z</cp:lastPrinted>
  <dcterms:created xsi:type="dcterms:W3CDTF">2020-12-18T20:09:00Z</dcterms:created>
  <dcterms:modified xsi:type="dcterms:W3CDTF">2025-10-01T16:34:50Z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