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66216945">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5975D1">
        <w:rPr>
          <w:rStyle w:val="Textoennegrita"/>
          <w:b/>
          <w:bCs/>
          <w:lang w:val="es-ES"/>
        </w:rPr>
        <w:t>2</w:t>
      </w:r>
      <w:r w:rsidR="00566A6C">
        <w:rPr>
          <w:rStyle w:val="Textoennegrita"/>
          <w:b/>
          <w:bCs/>
          <w:lang w:val="es-ES"/>
        </w:rPr>
        <w:t>3</w:t>
      </w:r>
      <w:r w:rsidRPr="00DB32C4">
        <w:rPr>
          <w:rStyle w:val="Textoennegrita"/>
          <w:b/>
          <w:bCs/>
          <w:lang w:val="es-ES"/>
        </w:rPr>
        <w:t>/2</w:t>
      </w:r>
      <w:r w:rsidRPr="00DB32C4" w:rsidR="004B168E">
        <w:rPr>
          <w:rStyle w:val="Textoennegrita"/>
          <w:b/>
          <w:bCs/>
          <w:lang w:val="es-ES"/>
        </w:rPr>
        <w:t>4</w:t>
      </w:r>
    </w:p>
    <w:p w:rsidR="00341A09" w:rsidP="002073F3" w:rsidRDefault="00341A09" w14:paraId="41491A32" w14:textId="77777777">
      <w:pPr>
        <w:jc w:val="right"/>
        <w:rPr>
          <w:rFonts w:ascii="Times New Roman" w:hAnsi="Times New Roman"/>
          <w:b/>
          <w:sz w:val="24"/>
          <w:szCs w:val="24"/>
          <w:lang w:val="es-ES"/>
        </w:rPr>
      </w:pPr>
    </w:p>
    <w:p w:rsidRPr="00B83769" w:rsidR="00B83769" w:rsidP="00B83769" w:rsidRDefault="00B83769" w14:paraId="32C42347" w14:textId="77777777">
      <w:pPr>
        <w:jc w:val="both"/>
        <w:rPr>
          <w:rFonts w:ascii="Times New Roman" w:hAnsi="Times New Roman"/>
          <w:b/>
          <w:sz w:val="24"/>
          <w:szCs w:val="24"/>
          <w:lang w:val="es-ES"/>
        </w:rPr>
      </w:pPr>
      <w:r w:rsidRPr="00B83769">
        <w:rPr>
          <w:rFonts w:ascii="Times New Roman" w:hAnsi="Times New Roman"/>
          <w:b/>
          <w:sz w:val="24"/>
          <w:szCs w:val="24"/>
          <w:lang w:val="es-ES"/>
        </w:rPr>
        <w:t>VISTOS:</w:t>
      </w:r>
    </w:p>
    <w:p w:rsidRPr="00B83769" w:rsidR="00B83769" w:rsidP="00B83769" w:rsidRDefault="00B83769" w14:paraId="366B2F85" w14:textId="3B9EF75F">
      <w:pPr>
        <w:jc w:val="both"/>
        <w:rPr>
          <w:rFonts w:ascii="Times New Roman" w:hAnsi="Times New Roman"/>
          <w:sz w:val="24"/>
          <w:szCs w:val="24"/>
          <w:lang w:val="es-MX"/>
        </w:rPr>
      </w:pPr>
      <w:r w:rsidRPr="09CAD04F" w:rsidR="00B83769">
        <w:rPr>
          <w:rFonts w:ascii="Times New Roman" w:hAnsi="Times New Roman"/>
          <w:sz w:val="24"/>
          <w:szCs w:val="24"/>
        </w:rPr>
        <w:t>Que, con fecha 26 de junio de 2024,</w:t>
      </w:r>
      <w:r w:rsidRPr="09CAD04F" w:rsidR="00B83769">
        <w:rPr>
          <w:rFonts w:ascii="Times New Roman" w:hAnsi="Times New Roman"/>
          <w:b w:val="1"/>
          <w:bCs w:val="1"/>
          <w:sz w:val="24"/>
          <w:szCs w:val="24"/>
          <w:lang w:val="es-ES"/>
        </w:rPr>
        <w:t xml:space="preserve"> </w:t>
      </w:r>
      <w:r w:rsidRPr="09CAD04F" w:rsidR="76D5F8FD">
        <w:rPr>
          <w:rFonts w:ascii="Times New Roman" w:hAnsi="Times New Roman"/>
          <w:b w:val="1"/>
          <w:bCs w:val="1"/>
          <w:sz w:val="24"/>
          <w:szCs w:val="24"/>
        </w:rPr>
        <w:t>..............................................................................</w:t>
      </w:r>
      <w:r w:rsidRPr="09CAD04F" w:rsidR="00B83769">
        <w:rPr>
          <w:rFonts w:ascii="Times New Roman" w:hAnsi="Times New Roman"/>
          <w:sz w:val="24"/>
          <w:szCs w:val="24"/>
          <w:lang w:val="es-MX"/>
        </w:rPr>
        <w:t xml:space="preserve"> interpone </w:t>
      </w:r>
      <w:r w:rsidRPr="09CAD04F" w:rsidR="00B83769">
        <w:rPr>
          <w:rFonts w:ascii="Times New Roman" w:hAnsi="Times New Roman"/>
          <w:sz w:val="24"/>
          <w:szCs w:val="24"/>
          <w:lang w:val="es-ES"/>
        </w:rPr>
        <w:t xml:space="preserve">reclamación ante esta Defensoría del Asegurado (DEFASEG) contra </w:t>
      </w:r>
      <w:r w:rsidRPr="09CAD04F" w:rsidR="11260411">
        <w:rPr>
          <w:rFonts w:ascii="Times New Roman" w:hAnsi="Times New Roman"/>
          <w:b w:val="1"/>
          <w:bCs w:val="1"/>
          <w:sz w:val="24"/>
          <w:szCs w:val="24"/>
          <w:lang w:val="es-ES"/>
        </w:rPr>
        <w:t>...................................</w:t>
      </w:r>
      <w:r w:rsidRPr="09CAD04F" w:rsidR="00B83769">
        <w:rPr>
          <w:rFonts w:ascii="Times New Roman" w:hAnsi="Times New Roman"/>
          <w:sz w:val="24"/>
          <w:szCs w:val="24"/>
          <w:lang w:val="es-MX"/>
        </w:rPr>
        <w:t>, solicitando se le</w:t>
      </w:r>
      <w:r w:rsidRPr="09CAD04F" w:rsidR="00B83769">
        <w:rPr>
          <w:rFonts w:ascii="Times New Roman" w:hAnsi="Times New Roman"/>
          <w:sz w:val="24"/>
          <w:szCs w:val="24"/>
          <w:lang w:val="es-ES"/>
        </w:rPr>
        <w:t xml:space="preserve"> otorgue la cobertura del</w:t>
      </w:r>
      <w:r w:rsidRPr="09CAD04F" w:rsidR="00B83769">
        <w:rPr>
          <w:rFonts w:ascii="Times New Roman" w:hAnsi="Times New Roman"/>
          <w:b w:val="1"/>
          <w:bCs w:val="1"/>
          <w:sz w:val="24"/>
          <w:szCs w:val="24"/>
          <w:lang w:val="es-MX"/>
        </w:rPr>
        <w:t xml:space="preserve"> SEGURO DE PROTECCIÓN DE TARJETA</w:t>
      </w:r>
      <w:bookmarkStart w:name="OLE_LINK2" w:id="0"/>
      <w:r w:rsidRPr="09CAD04F" w:rsidR="00B83769">
        <w:rPr>
          <w:rFonts w:ascii="Times New Roman" w:hAnsi="Times New Roman"/>
          <w:b w:val="1"/>
          <w:bCs w:val="1"/>
          <w:sz w:val="24"/>
          <w:szCs w:val="24"/>
          <w:lang w:val="es-MX"/>
        </w:rPr>
        <w:t xml:space="preserve"> CON PÓLIZA </w:t>
      </w:r>
      <w:r w:rsidRPr="09CAD04F" w:rsidR="00B83769">
        <w:rPr>
          <w:rFonts w:ascii="Times New Roman" w:hAnsi="Times New Roman"/>
          <w:b w:val="1"/>
          <w:bCs w:val="1"/>
          <w:sz w:val="24"/>
          <w:szCs w:val="24"/>
          <w:lang w:val="es-MX"/>
        </w:rPr>
        <w:t>N°</w:t>
      </w:r>
      <w:r w:rsidRPr="09CAD04F" w:rsidR="00B83769">
        <w:rPr>
          <w:rFonts w:ascii="Times New Roman" w:hAnsi="Times New Roman"/>
          <w:b w:val="1"/>
          <w:bCs w:val="1"/>
          <w:sz w:val="24"/>
          <w:szCs w:val="24"/>
          <w:lang w:val="es-MX"/>
        </w:rPr>
        <w:t xml:space="preserve"> </w:t>
      </w:r>
      <w:r w:rsidRPr="09CAD04F" w:rsidR="75B10636">
        <w:rPr>
          <w:rFonts w:ascii="Times New Roman" w:hAnsi="Times New Roman"/>
          <w:b w:val="1"/>
          <w:bCs w:val="1"/>
          <w:sz w:val="24"/>
          <w:szCs w:val="24"/>
          <w:lang w:val="es-ES"/>
        </w:rPr>
        <w:t>...........................</w:t>
      </w:r>
      <w:r w:rsidRPr="09CAD04F" w:rsidR="00B83769">
        <w:rPr>
          <w:rFonts w:ascii="Times New Roman" w:hAnsi="Times New Roman"/>
          <w:b w:val="1"/>
          <w:bCs w:val="1"/>
          <w:sz w:val="24"/>
          <w:szCs w:val="24"/>
          <w:lang w:val="es-MX"/>
        </w:rPr>
        <w:t>.</w:t>
      </w:r>
    </w:p>
    <w:bookmarkEnd w:id="0"/>
    <w:p w:rsidRPr="00B83769" w:rsidR="00B83769" w:rsidP="00B83769" w:rsidRDefault="00B83769" w14:paraId="3D33857C" w14:textId="77777777">
      <w:pPr>
        <w:jc w:val="both"/>
        <w:rPr>
          <w:rFonts w:ascii="Times New Roman" w:hAnsi="Times New Roman"/>
          <w:sz w:val="24"/>
          <w:szCs w:val="24"/>
        </w:rPr>
      </w:pPr>
      <w:r w:rsidRPr="00B83769">
        <w:rPr>
          <w:rFonts w:ascii="Times New Roman" w:hAnsi="Times New Roman"/>
          <w:sz w:val="24"/>
          <w:szCs w:val="24"/>
        </w:rPr>
        <w:t>Que, la señalada reclamación cumple con los requisitos de materia, cuantía y oportunidad establecidos en el reglamento de la DEFASEG (</w:t>
      </w:r>
      <w:hyperlink w:history="1" r:id="rId8">
        <w:r w:rsidRPr="00B83769">
          <w:rPr>
            <w:rStyle w:val="Hipervnculo"/>
            <w:rFonts w:ascii="Times New Roman" w:hAnsi="Times New Roman"/>
            <w:sz w:val="24"/>
            <w:szCs w:val="24"/>
          </w:rPr>
          <w:t>http://www.defaseg.com.pe/reglamento</w:t>
        </w:r>
      </w:hyperlink>
      <w:r w:rsidRPr="00B83769">
        <w:rPr>
          <w:rFonts w:ascii="Times New Roman" w:hAnsi="Times New Roman"/>
          <w:sz w:val="24"/>
          <w:szCs w:val="24"/>
        </w:rPr>
        <w:t>);</w:t>
      </w:r>
    </w:p>
    <w:p w:rsidRPr="00B83769" w:rsidR="00B83769" w:rsidP="00B83769" w:rsidRDefault="00B83769" w14:paraId="7056075C" w14:textId="77777777">
      <w:pPr>
        <w:jc w:val="both"/>
        <w:rPr>
          <w:rFonts w:ascii="Times New Roman" w:hAnsi="Times New Roman"/>
          <w:sz w:val="24"/>
          <w:szCs w:val="24"/>
        </w:rPr>
      </w:pPr>
      <w:r w:rsidRPr="00B8376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83769" w:rsidR="00B83769" w:rsidP="00B83769" w:rsidRDefault="00B83769" w14:paraId="5C4CDCCE" w14:textId="5889F2E1">
      <w:pPr>
        <w:jc w:val="both"/>
        <w:rPr>
          <w:rFonts w:ascii="Times New Roman" w:hAnsi="Times New Roman"/>
          <w:sz w:val="24"/>
          <w:szCs w:val="24"/>
          <w:lang w:val="es-ES"/>
        </w:rPr>
      </w:pPr>
      <w:r w:rsidRPr="09CAD04F" w:rsidR="00B83769">
        <w:rPr>
          <w:rFonts w:ascii="Times New Roman" w:hAnsi="Times New Roman"/>
          <w:sz w:val="24"/>
          <w:szCs w:val="24"/>
          <w:lang w:val="es-ES"/>
        </w:rPr>
        <w:t>Que</w:t>
      </w:r>
      <w:r w:rsidRPr="09CAD04F" w:rsidR="00B83769">
        <w:rPr>
          <w:rFonts w:ascii="Times New Roman" w:hAnsi="Times New Roman"/>
          <w:sz w:val="24"/>
          <w:szCs w:val="24"/>
        </w:rPr>
        <w:t>, con fecha 25 de julio de 2024 se corrió traslado de la reclamación a</w:t>
      </w:r>
      <w:r w:rsidRPr="09CAD04F" w:rsidR="00B83769">
        <w:rPr>
          <w:rFonts w:ascii="Times New Roman" w:hAnsi="Times New Roman"/>
          <w:sz w:val="24"/>
          <w:szCs w:val="24"/>
          <w:lang w:val="es-ES"/>
        </w:rPr>
        <w:t xml:space="preserve"> </w:t>
      </w:r>
      <w:r w:rsidRPr="09CAD04F" w:rsidR="11260411">
        <w:rPr>
          <w:rFonts w:ascii="Times New Roman" w:hAnsi="Times New Roman"/>
          <w:sz w:val="24"/>
          <w:szCs w:val="24"/>
          <w:lang w:val="es-ES"/>
        </w:rPr>
        <w:t>...................................</w:t>
      </w:r>
      <w:r w:rsidRPr="09CAD04F" w:rsidR="00B83769">
        <w:rPr>
          <w:rFonts w:ascii="Times New Roman" w:hAnsi="Times New Roman"/>
          <w:sz w:val="24"/>
          <w:szCs w:val="24"/>
          <w:lang w:val="es-ES"/>
        </w:rPr>
        <w:t xml:space="preserve">, siendo que el 05 de agosto de 2024 la aseguradora absolvió el respectivo trámite, </w:t>
      </w:r>
      <w:r w:rsidRPr="09CAD04F" w:rsidR="00B83769">
        <w:rPr>
          <w:rFonts w:ascii="Times New Roman" w:hAnsi="Times New Roman"/>
          <w:sz w:val="24"/>
          <w:szCs w:val="24"/>
        </w:rPr>
        <w:t>presentando sus descargos y la</w:t>
      </w:r>
      <w:r w:rsidRPr="09CAD04F" w:rsidR="00B83769">
        <w:rPr>
          <w:rFonts w:ascii="Times New Roman" w:hAnsi="Times New Roman"/>
          <w:sz w:val="24"/>
          <w:szCs w:val="24"/>
          <w:lang w:val="es-ES"/>
        </w:rPr>
        <w:t xml:space="preserve"> la documentación correspondiente. </w:t>
      </w:r>
    </w:p>
    <w:p w:rsidRPr="00B83769" w:rsidR="00B83769" w:rsidP="00B83769" w:rsidRDefault="00B83769" w14:paraId="519BF857" w14:textId="77777777">
      <w:pPr>
        <w:jc w:val="both"/>
        <w:rPr>
          <w:rFonts w:ascii="Times New Roman" w:hAnsi="Times New Roman"/>
          <w:sz w:val="24"/>
          <w:szCs w:val="24"/>
          <w:lang w:val="es-ES"/>
        </w:rPr>
      </w:pPr>
      <w:r w:rsidRPr="00B83769">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B83769">
        <w:rPr>
          <w:rFonts w:ascii="Times New Roman" w:hAnsi="Times New Roman"/>
          <w:sz w:val="24"/>
          <w:szCs w:val="24"/>
        </w:rPr>
        <w:t>de la DEFASEG</w:t>
      </w:r>
      <w:r w:rsidRPr="00B83769">
        <w:rPr>
          <w:rFonts w:ascii="Times New Roman" w:hAnsi="Times New Roman"/>
          <w:sz w:val="24"/>
          <w:szCs w:val="24"/>
          <w:lang w:val="es-ES"/>
        </w:rPr>
        <w:t>.</w:t>
      </w:r>
    </w:p>
    <w:p w:rsidRPr="00B83769" w:rsidR="00B83769" w:rsidP="00B83769" w:rsidRDefault="00B83769" w14:paraId="0BBF81DC" w14:textId="57BF5EB2">
      <w:pPr>
        <w:jc w:val="both"/>
        <w:rPr>
          <w:rFonts w:ascii="Times New Roman" w:hAnsi="Times New Roman"/>
          <w:sz w:val="24"/>
          <w:szCs w:val="24"/>
          <w:lang w:val="es-ES"/>
        </w:rPr>
      </w:pPr>
      <w:r w:rsidRPr="09CAD04F" w:rsidR="00B83769">
        <w:rPr>
          <w:rFonts w:ascii="Times New Roman" w:hAnsi="Times New Roman"/>
          <w:sz w:val="24"/>
          <w:szCs w:val="24"/>
          <w:lang w:val="es-ES"/>
        </w:rPr>
        <w:t xml:space="preserve">Que, en síntesis, la posición del reclamante es la siguiente: </w:t>
      </w:r>
      <w:bookmarkStart w:name="_Hlk26782453" w:id="1"/>
      <w:r w:rsidRPr="09CAD04F" w:rsidR="00B83769">
        <w:rPr>
          <w:rFonts w:ascii="Times New Roman" w:hAnsi="Times New Roman"/>
          <w:sz w:val="24"/>
          <w:szCs w:val="24"/>
        </w:rPr>
        <w:t xml:space="preserve">a) </w:t>
      </w:r>
      <w:bookmarkEnd w:id="1"/>
      <w:r w:rsidRPr="09CAD04F" w:rsidR="00B83769">
        <w:rPr>
          <w:rFonts w:ascii="Times New Roman" w:hAnsi="Times New Roman"/>
          <w:sz w:val="24"/>
          <w:szCs w:val="24"/>
          <w:lang w:val="es-ES"/>
        </w:rPr>
        <w:t xml:space="preserve">El señor </w:t>
      </w:r>
      <w:r w:rsidRPr="09CAD04F" w:rsidR="36EBED38">
        <w:rPr>
          <w:rFonts w:ascii="Times New Roman" w:hAnsi="Times New Roman"/>
          <w:sz w:val="24"/>
          <w:szCs w:val="24"/>
          <w:lang w:val="es-ES"/>
        </w:rPr>
        <w:t>..............</w:t>
      </w:r>
      <w:r w:rsidRPr="09CAD04F" w:rsidR="00B83769">
        <w:rPr>
          <w:rFonts w:ascii="Times New Roman" w:hAnsi="Times New Roman"/>
          <w:sz w:val="24"/>
          <w:szCs w:val="24"/>
          <w:lang w:val="es-ES"/>
        </w:rPr>
        <w:t xml:space="preserve"> no se encuentra de acuerdo con el rechazo de su siniestro registrado en la entidad de </w:t>
      </w:r>
      <w:r w:rsidRPr="09CAD04F" w:rsidR="07CC0B7B">
        <w:rPr>
          <w:rFonts w:ascii="Times New Roman" w:hAnsi="Times New Roman"/>
          <w:sz w:val="24"/>
          <w:szCs w:val="24"/>
          <w:lang w:val="es-ES"/>
        </w:rPr>
        <w:t>..............................</w:t>
      </w:r>
      <w:r w:rsidRPr="09CAD04F" w:rsidR="00B83769">
        <w:rPr>
          <w:rFonts w:ascii="Times New Roman" w:hAnsi="Times New Roman"/>
          <w:sz w:val="24"/>
          <w:szCs w:val="24"/>
          <w:lang w:val="es-ES"/>
        </w:rPr>
        <w:t xml:space="preserve"> el día 06 de junio del 2024; b) </w:t>
      </w:r>
      <w:r w:rsidRPr="09CAD04F" w:rsidR="00B83769">
        <w:rPr>
          <w:rFonts w:ascii="Times New Roman" w:hAnsi="Times New Roman"/>
          <w:sz w:val="24"/>
          <w:szCs w:val="24"/>
        </w:rPr>
        <w:t xml:space="preserve">en </w:t>
      </w:r>
      <w:r w:rsidRPr="09CAD04F" w:rsidR="00B83769">
        <w:rPr>
          <w:rFonts w:ascii="Times New Roman" w:hAnsi="Times New Roman"/>
          <w:sz w:val="24"/>
          <w:szCs w:val="24"/>
          <w:lang w:val="es-ES"/>
        </w:rPr>
        <w:t xml:space="preserve">el documento de rechazo indican que su seguro de protección de tarjeta </w:t>
      </w:r>
      <w:r w:rsidRPr="09CAD04F" w:rsidR="00B83769">
        <w:rPr>
          <w:rFonts w:ascii="Times New Roman" w:hAnsi="Times New Roman"/>
          <w:sz w:val="24"/>
          <w:szCs w:val="24"/>
          <w:lang w:val="es-ES"/>
        </w:rPr>
        <w:t>Bbva</w:t>
      </w:r>
      <w:r w:rsidRPr="09CAD04F" w:rsidR="00B83769">
        <w:rPr>
          <w:rFonts w:ascii="Times New Roman" w:hAnsi="Times New Roman"/>
          <w:sz w:val="24"/>
          <w:szCs w:val="24"/>
          <w:lang w:val="es-ES"/>
        </w:rPr>
        <w:t xml:space="preserve"> solo cubre</w:t>
      </w:r>
      <w:r w:rsidRPr="09CAD04F" w:rsidR="00B83769">
        <w:rPr>
          <w:rFonts w:ascii="Times New Roman" w:hAnsi="Times New Roman"/>
          <w:i w:val="1"/>
          <w:iCs w:val="1"/>
          <w:sz w:val="24"/>
          <w:szCs w:val="24"/>
          <w:lang w:val="es-ES"/>
        </w:rPr>
        <w:t xml:space="preserve"> “</w:t>
      </w:r>
      <w:r w:rsidRPr="09CAD04F" w:rsidR="00B83769">
        <w:rPr>
          <w:rFonts w:ascii="Times New Roman" w:hAnsi="Times New Roman"/>
          <w:i w:val="1"/>
          <w:iCs w:val="1"/>
          <w:sz w:val="24"/>
          <w:szCs w:val="24"/>
          <w:lang w:val="es-ES"/>
        </w:rPr>
        <w:t>Uso Indebido: Si es que, por el robo, hurto de la tarjeta asegurada, sea de crédito y/o débito, personas terceras hacen uso indebido de la misma únicamente en establecimientos comerciales”; c)en</w:t>
      </w:r>
      <w:r w:rsidRPr="09CAD04F" w:rsidR="00B83769">
        <w:rPr>
          <w:rFonts w:ascii="Times New Roman" w:hAnsi="Times New Roman"/>
          <w:i w:val="1"/>
          <w:iCs w:val="1"/>
          <w:sz w:val="24"/>
          <w:szCs w:val="24"/>
          <w:lang w:val="es-ES"/>
        </w:rPr>
        <w:t xml:space="preserve"> el siniestro registrado indicó el extravío o pérdida de su billetera donde contenía su tarjeta de débito; d) cuando le ofrecieron el seguro le indicaron lo siguiente: “</w:t>
      </w:r>
      <w:r w:rsidRPr="09CAD04F" w:rsidR="00B83769">
        <w:rPr>
          <w:rFonts w:ascii="Times New Roman" w:hAnsi="Times New Roman"/>
          <w:i w:val="1"/>
          <w:iCs w:val="1"/>
          <w:sz w:val="24"/>
          <w:szCs w:val="24"/>
          <w:lang w:val="es-ES"/>
        </w:rPr>
        <w:t>Tu seguro te protegerá contra el uso indebido de tus tarjetas por robo, extravío, hurto, uso forzado en cajeros automáticos y compras fraudulentas por internet”.</w:t>
      </w:r>
    </w:p>
    <w:p w:rsidRPr="00B83769" w:rsidR="00B83769" w:rsidP="00B83769" w:rsidRDefault="00B83769" w14:paraId="1B52B261" w14:textId="386B5159">
      <w:pPr>
        <w:jc w:val="both"/>
        <w:rPr>
          <w:rFonts w:ascii="Times New Roman" w:hAnsi="Times New Roman"/>
          <w:sz w:val="24"/>
          <w:szCs w:val="24"/>
        </w:rPr>
      </w:pPr>
      <w:r w:rsidRPr="09CAD04F" w:rsidR="00B83769">
        <w:rPr>
          <w:rFonts w:ascii="Times New Roman" w:hAnsi="Times New Roman"/>
          <w:sz w:val="24"/>
          <w:szCs w:val="24"/>
          <w:lang w:val="es-ES"/>
        </w:rPr>
        <w:t xml:space="preserve">Que, por su parte y en resumen la compañía de seguros sostiene que: a) </w:t>
      </w:r>
      <w:r w:rsidRPr="09CAD04F" w:rsidR="00B83769">
        <w:rPr>
          <w:rFonts w:ascii="Times New Roman" w:hAnsi="Times New Roman"/>
          <w:sz w:val="24"/>
          <w:szCs w:val="24"/>
        </w:rPr>
        <w:t xml:space="preserve">El señor </w:t>
      </w:r>
      <w:r w:rsidRPr="09CAD04F" w:rsidR="76D5F8FD">
        <w:rPr>
          <w:rFonts w:ascii="Times New Roman" w:hAnsi="Times New Roman"/>
          <w:sz w:val="24"/>
          <w:szCs w:val="24"/>
        </w:rPr>
        <w:t>..............................................................................</w:t>
      </w:r>
      <w:r w:rsidRPr="09CAD04F" w:rsidR="00B83769">
        <w:rPr>
          <w:rFonts w:ascii="Times New Roman" w:hAnsi="Times New Roman"/>
          <w:sz w:val="24"/>
          <w:szCs w:val="24"/>
        </w:rPr>
        <w:t xml:space="preserve">, solicita la activación de cobertura de la póliza suscrita, ante el siniestro mediante el cual extravió su billetera en donde llevaba sus documentos, entre ellos, la tarjeta asegurada en cuestión; b), el asegurado en su reclamo alega que en la póliza suscrita se precisa que este hecho es materia de cobertura, al indicar que el seguro contratado lo protegerá contra el uso indebido de la tarjeta asegurada ante casos de robo, extravío, hurto, uso forzado, entre otras especificaciones; c)  dicho extravío ocasionó que realicen operaciones en establecimientos comerciales y retiros en cajeros bancarios, los cuales no </w:t>
      </w:r>
      <w:r w:rsidRPr="09CAD04F" w:rsidR="00B83769">
        <w:rPr>
          <w:rFonts w:ascii="Times New Roman" w:hAnsi="Times New Roman"/>
          <w:sz w:val="24"/>
          <w:szCs w:val="24"/>
        </w:rPr>
        <w:t>estaban autorizados; d) se tiene que la cobertura de uso indebido se activa toda vez que ocurra un robo y/o hurto de la tarjeta asegurada, situación que no se ha dado en el presente caso. Si bien estamos frente a una pérdida de tarjeta, es necesario que la situación en cuestión calce en alguno de los supuestos establecidos en la póliza para que amerite la cobertura solicitada; e) el siniestro tampoco calza bajo el supuesto de uso forzado de tarjeta, pues las operaciones por retiro en cajeros bancarios no devinieron de un secuestro donde el Asegurado haya sido víctima y por lo tanto obligado a mencionar las respectivas claves de su tarjeta; f) la situación materia de análisis, se determina que esta no es materia de cobertura. Por lo tanto, siguiendo los términos y condiciones de la póliza suscrita, la Compañía procede con el rechazo del siniestro.</w:t>
      </w:r>
    </w:p>
    <w:p w:rsidRPr="00B83769" w:rsidR="00B83769" w:rsidP="00B83769" w:rsidRDefault="00B83769" w14:paraId="4E38AD0F" w14:textId="77777777">
      <w:pPr>
        <w:jc w:val="both"/>
        <w:rPr>
          <w:rFonts w:ascii="Times New Roman" w:hAnsi="Times New Roman"/>
          <w:b/>
          <w:sz w:val="24"/>
          <w:szCs w:val="24"/>
          <w:lang w:val="es-ES"/>
        </w:rPr>
      </w:pPr>
      <w:r w:rsidRPr="00B83769">
        <w:rPr>
          <w:rFonts w:ascii="Times New Roman" w:hAnsi="Times New Roman"/>
          <w:b/>
          <w:sz w:val="24"/>
          <w:szCs w:val="24"/>
          <w:lang w:val="es-ES"/>
        </w:rPr>
        <w:t xml:space="preserve">CONSIDERANDO: </w:t>
      </w:r>
    </w:p>
    <w:p w:rsidRPr="00B83769" w:rsidR="00B83769" w:rsidP="00B83769" w:rsidRDefault="00B83769" w14:paraId="010483C2" w14:textId="77777777">
      <w:pPr>
        <w:jc w:val="both"/>
        <w:rPr>
          <w:rFonts w:ascii="Times New Roman" w:hAnsi="Times New Roman"/>
          <w:b/>
          <w:bCs/>
          <w:sz w:val="24"/>
          <w:szCs w:val="24"/>
          <w:lang w:val="es-ES"/>
        </w:rPr>
      </w:pPr>
      <w:r w:rsidRPr="00B83769">
        <w:rPr>
          <w:rFonts w:ascii="Times New Roman" w:hAnsi="Times New Roman"/>
          <w:b/>
          <w:sz w:val="24"/>
          <w:szCs w:val="24"/>
          <w:u w:val="single"/>
          <w:lang w:val="es-ES"/>
        </w:rPr>
        <w:t>PRIMERO</w:t>
      </w:r>
      <w:r w:rsidRPr="00B83769">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83769" w:rsidR="00B83769" w:rsidP="00B83769" w:rsidRDefault="00B83769" w14:paraId="0C75FBF4" w14:textId="77777777">
      <w:pPr>
        <w:jc w:val="both"/>
        <w:rPr>
          <w:rFonts w:ascii="Times New Roman" w:hAnsi="Times New Roman"/>
          <w:sz w:val="24"/>
          <w:szCs w:val="24"/>
          <w:lang w:val="es-ES"/>
        </w:rPr>
      </w:pPr>
      <w:r w:rsidRPr="00B83769">
        <w:rPr>
          <w:rFonts w:ascii="Times New Roman" w:hAnsi="Times New Roman"/>
          <w:b/>
          <w:bCs/>
          <w:sz w:val="24"/>
          <w:szCs w:val="24"/>
          <w:u w:val="single"/>
          <w:lang w:val="es-ES"/>
        </w:rPr>
        <w:t>SEGUNDO</w:t>
      </w:r>
      <w:r w:rsidRPr="00B83769">
        <w:rPr>
          <w:rFonts w:ascii="Times New Roman" w:hAnsi="Times New Roman"/>
          <w:b/>
          <w:bCs/>
          <w:sz w:val="24"/>
          <w:szCs w:val="24"/>
          <w:lang w:val="es-ES"/>
        </w:rPr>
        <w:t xml:space="preserve">: </w:t>
      </w:r>
      <w:r w:rsidRPr="00B83769">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83769" w:rsidR="00B83769" w:rsidP="00B83769" w:rsidRDefault="00B83769" w14:paraId="7432654E" w14:textId="77777777">
      <w:pPr>
        <w:jc w:val="both"/>
        <w:rPr>
          <w:rFonts w:ascii="Times New Roman" w:hAnsi="Times New Roman"/>
          <w:sz w:val="24"/>
          <w:szCs w:val="24"/>
          <w:lang w:val="es-ES"/>
        </w:rPr>
      </w:pPr>
      <w:r w:rsidRPr="00B83769">
        <w:rPr>
          <w:rFonts w:ascii="Times New Roman" w:hAnsi="Times New Roman"/>
          <w:b/>
          <w:bCs/>
          <w:sz w:val="24"/>
          <w:szCs w:val="24"/>
          <w:u w:val="single"/>
          <w:lang w:val="es-ES"/>
        </w:rPr>
        <w:t>TERCERO:</w:t>
      </w:r>
      <w:r w:rsidRPr="00B83769">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83769" w:rsidR="00B83769" w:rsidP="00B83769" w:rsidRDefault="00B83769" w14:paraId="661B66D8" w14:textId="77777777">
      <w:pPr>
        <w:jc w:val="both"/>
        <w:rPr>
          <w:rFonts w:ascii="Times New Roman" w:hAnsi="Times New Roman"/>
          <w:sz w:val="24"/>
          <w:szCs w:val="24"/>
          <w:lang w:val="es-ES"/>
        </w:rPr>
      </w:pPr>
      <w:r w:rsidRPr="00B83769">
        <w:rPr>
          <w:rFonts w:ascii="Times New Roman" w:hAnsi="Times New Roman"/>
          <w:b/>
          <w:sz w:val="24"/>
          <w:szCs w:val="24"/>
          <w:u w:val="single"/>
          <w:lang w:val="es-ES"/>
        </w:rPr>
        <w:t>CUARTO</w:t>
      </w:r>
      <w:r w:rsidRPr="00B83769">
        <w:rPr>
          <w:rFonts w:ascii="Times New Roman" w:hAnsi="Times New Roman"/>
          <w:b/>
          <w:sz w:val="24"/>
          <w:szCs w:val="24"/>
          <w:lang w:val="es-ES"/>
        </w:rPr>
        <w:t>:</w:t>
      </w:r>
      <w:r w:rsidRPr="00B83769">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83769" w:rsidR="00B83769" w:rsidP="00B83769" w:rsidRDefault="00B83769" w14:paraId="353EC17A" w14:textId="77777777">
      <w:pPr>
        <w:jc w:val="both"/>
        <w:rPr>
          <w:rFonts w:ascii="Times New Roman" w:hAnsi="Times New Roman"/>
          <w:sz w:val="24"/>
          <w:szCs w:val="24"/>
          <w:lang w:val="es-ES"/>
        </w:rPr>
      </w:pPr>
      <w:r w:rsidRPr="00B83769">
        <w:rPr>
          <w:rFonts w:ascii="Times New Roman" w:hAnsi="Times New Roman"/>
          <w:b/>
          <w:bCs/>
          <w:sz w:val="24"/>
          <w:szCs w:val="24"/>
          <w:u w:val="single"/>
          <w:lang w:val="es-ES"/>
        </w:rPr>
        <w:t>QUINTO</w:t>
      </w:r>
      <w:r w:rsidRPr="00B83769">
        <w:rPr>
          <w:rFonts w:ascii="Times New Roman" w:hAnsi="Times New Roman"/>
          <w:b/>
          <w:bCs/>
          <w:sz w:val="24"/>
          <w:szCs w:val="24"/>
          <w:lang w:val="es-ES"/>
        </w:rPr>
        <w:t xml:space="preserve">: </w:t>
      </w:r>
      <w:r w:rsidRPr="00B83769">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B83769" w:rsidR="00B83769" w:rsidP="00B83769" w:rsidRDefault="00B83769" w14:paraId="4391412F" w14:textId="77777777">
      <w:pPr>
        <w:jc w:val="both"/>
        <w:rPr>
          <w:rFonts w:ascii="Times New Roman" w:hAnsi="Times New Roman"/>
          <w:b/>
          <w:sz w:val="24"/>
          <w:szCs w:val="24"/>
          <w:u w:val="single"/>
          <w:lang w:val="es-ES"/>
        </w:rPr>
      </w:pPr>
    </w:p>
    <w:p w:rsidRPr="00B83769" w:rsidR="00B83769" w:rsidP="00B83769" w:rsidRDefault="00B83769" w14:paraId="2C84941D" w14:textId="651BB919">
      <w:pPr>
        <w:jc w:val="both"/>
        <w:rPr>
          <w:rFonts w:ascii="Times New Roman" w:hAnsi="Times New Roman"/>
          <w:sz w:val="24"/>
          <w:szCs w:val="24"/>
        </w:rPr>
      </w:pPr>
      <w:r w:rsidRPr="09CAD04F" w:rsidR="00B83769">
        <w:rPr>
          <w:rFonts w:ascii="Times New Roman" w:hAnsi="Times New Roman"/>
          <w:b w:val="1"/>
          <w:bCs w:val="1"/>
          <w:sz w:val="24"/>
          <w:szCs w:val="24"/>
          <w:u w:val="single"/>
          <w:lang w:val="es-ES"/>
        </w:rPr>
        <w:t>SEXTO</w:t>
      </w:r>
      <w:r w:rsidRPr="09CAD04F" w:rsidR="00B83769">
        <w:rPr>
          <w:rFonts w:ascii="Times New Roman" w:hAnsi="Times New Roman"/>
          <w:b w:val="1"/>
          <w:bCs w:val="1"/>
          <w:sz w:val="24"/>
          <w:szCs w:val="24"/>
          <w:lang w:val="es-ES"/>
        </w:rPr>
        <w:t>:</w:t>
      </w:r>
      <w:r w:rsidRPr="09CAD04F" w:rsidR="00B83769">
        <w:rPr>
          <w:rFonts w:ascii="Times New Roman" w:hAnsi="Times New Roman"/>
          <w:sz w:val="24"/>
          <w:szCs w:val="24"/>
          <w:lang w:val="es-ES"/>
        </w:rPr>
        <w:t xml:space="preserve"> </w:t>
      </w:r>
      <w:r w:rsidRPr="09CAD04F" w:rsidR="00B83769">
        <w:rPr>
          <w:rFonts w:ascii="Times New Roman" w:hAnsi="Times New Roman"/>
          <w:sz w:val="24"/>
          <w:szCs w:val="24"/>
          <w:lang w:val="es-ES"/>
        </w:rPr>
        <w:t>De acuerdo a</w:t>
      </w:r>
      <w:r w:rsidRPr="09CAD04F" w:rsidR="00B83769">
        <w:rPr>
          <w:rFonts w:ascii="Times New Roman" w:hAnsi="Times New Roman"/>
          <w:sz w:val="24"/>
          <w:szCs w:val="24"/>
          <w:lang w:val="es-ES"/>
        </w:rPr>
        <w:t xml:space="preserve"> los términos contenidos en el rechazo, la reclamación y en la respectiva absolución, </w:t>
      </w:r>
      <w:r w:rsidRPr="09CAD04F" w:rsidR="00B83769">
        <w:rPr>
          <w:rFonts w:ascii="Times New Roman" w:hAnsi="Times New Roman"/>
          <w:sz w:val="24"/>
          <w:szCs w:val="24"/>
        </w:rPr>
        <w:t xml:space="preserve">la cuestión es determinar si el rechazo de cobertura, contenido en la Carta </w:t>
      </w:r>
      <w:r w:rsidRPr="09CAD04F" w:rsidR="00B83769">
        <w:rPr>
          <w:rFonts w:ascii="Times New Roman" w:hAnsi="Times New Roman"/>
          <w:sz w:val="24"/>
          <w:szCs w:val="24"/>
        </w:rPr>
        <w:t>N°</w:t>
      </w:r>
      <w:r w:rsidRPr="09CAD04F" w:rsidR="00B83769">
        <w:rPr>
          <w:rFonts w:ascii="Times New Roman" w:hAnsi="Times New Roman"/>
          <w:sz w:val="24"/>
          <w:szCs w:val="24"/>
        </w:rPr>
        <w:t xml:space="preserve"> </w:t>
      </w:r>
      <w:r w:rsidRPr="09CAD04F" w:rsidR="424100C7">
        <w:rPr>
          <w:rFonts w:ascii="Times New Roman" w:hAnsi="Times New Roman"/>
          <w:sz w:val="24"/>
          <w:szCs w:val="24"/>
          <w:lang w:val="es-ES"/>
        </w:rPr>
        <w:t>..............................</w:t>
      </w:r>
      <w:r w:rsidRPr="09CAD04F" w:rsidR="00B83769">
        <w:rPr>
          <w:rFonts w:ascii="Times New Roman" w:hAnsi="Times New Roman"/>
          <w:sz w:val="24"/>
          <w:szCs w:val="24"/>
          <w:lang w:val="es-ES"/>
        </w:rPr>
        <w:t xml:space="preserve"> </w:t>
      </w:r>
      <w:r w:rsidRPr="09CAD04F" w:rsidR="00B83769">
        <w:rPr>
          <w:rFonts w:ascii="Times New Roman" w:hAnsi="Times New Roman"/>
          <w:sz w:val="24"/>
          <w:szCs w:val="24"/>
        </w:rPr>
        <w:t>de fecha 17 junio de 2024, cuya parte pertinente se transcribe a continuación, es justificado o no:</w:t>
      </w:r>
    </w:p>
    <w:p w:rsidRPr="00B83769" w:rsidR="00B83769" w:rsidP="00B83769" w:rsidRDefault="00B83769" w14:paraId="3EE91522" w14:textId="1EBAB463">
      <w:pPr>
        <w:jc w:val="center"/>
        <w:rPr>
          <w:rFonts w:ascii="Times New Roman" w:hAnsi="Times New Roman"/>
          <w:sz w:val="24"/>
          <w:szCs w:val="24"/>
        </w:rPr>
      </w:pPr>
      <w:r w:rsidRPr="00B83769">
        <w:rPr>
          <w:rFonts w:ascii="Times New Roman" w:hAnsi="Times New Roman"/>
          <w:noProof/>
          <w:sz w:val="24"/>
          <w:szCs w:val="24"/>
        </w:rPr>
        <w:drawing>
          <wp:inline distT="0" distB="0" distL="0" distR="0" wp14:anchorId="07D3EA95" wp14:editId="6E6C8DF2">
            <wp:extent cx="3933825" cy="3324225"/>
            <wp:effectExtent l="0" t="0" r="9525" b="9525"/>
            <wp:docPr id="1726794629" name="Imagen 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94629" name="Imagen 8"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3825" cy="3324225"/>
                    </a:xfrm>
                    <a:prstGeom prst="rect">
                      <a:avLst/>
                    </a:prstGeom>
                    <a:noFill/>
                    <a:ln>
                      <a:noFill/>
                    </a:ln>
                  </pic:spPr>
                </pic:pic>
              </a:graphicData>
            </a:graphic>
          </wp:inline>
        </w:drawing>
      </w:r>
    </w:p>
    <w:p w:rsidRPr="00B83769" w:rsidR="00B83769" w:rsidP="00B83769" w:rsidRDefault="00B83769" w14:paraId="3FD68729" w14:textId="51BE14FB">
      <w:pPr>
        <w:jc w:val="both"/>
        <w:rPr>
          <w:rFonts w:ascii="Times New Roman" w:hAnsi="Times New Roman"/>
          <w:sz w:val="24"/>
          <w:szCs w:val="24"/>
        </w:rPr>
      </w:pPr>
      <w:r w:rsidRPr="00B83769">
        <w:rPr>
          <w:rFonts w:ascii="Times New Roman" w:hAnsi="Times New Roman"/>
          <w:sz w:val="24"/>
          <w:szCs w:val="24"/>
        </w:rPr>
        <w:t xml:space="preserve">La cuestión controvertida se limita, por consiguiente, en determinar si el evento ocurrido, se encuentra dentro de las coberturas contratadas. </w:t>
      </w:r>
    </w:p>
    <w:p w:rsidRPr="00B83769" w:rsidR="00B83769" w:rsidP="00B83769" w:rsidRDefault="00B83769" w14:paraId="7E53F227" w14:textId="471CC197">
      <w:pPr>
        <w:jc w:val="both"/>
        <w:rPr>
          <w:rFonts w:ascii="Times New Roman" w:hAnsi="Times New Roman"/>
          <w:sz w:val="24"/>
          <w:szCs w:val="24"/>
          <w:lang w:val="es-ES"/>
        </w:rPr>
      </w:pPr>
      <w:r w:rsidRPr="00B83769">
        <w:rPr>
          <w:rFonts w:ascii="Times New Roman" w:hAnsi="Times New Roman"/>
          <w:b/>
          <w:sz w:val="24"/>
          <w:szCs w:val="24"/>
          <w:u w:val="single"/>
          <w:lang w:val="es-ES"/>
        </w:rPr>
        <w:t>SÉPTIMO</w:t>
      </w:r>
      <w:r w:rsidRPr="00B83769">
        <w:rPr>
          <w:rFonts w:ascii="Times New Roman" w:hAnsi="Times New Roman"/>
          <w:b/>
          <w:sz w:val="24"/>
          <w:szCs w:val="24"/>
          <w:lang w:val="es-ES"/>
        </w:rPr>
        <w:t>:</w:t>
      </w:r>
      <w:r w:rsidRPr="00B83769">
        <w:rPr>
          <w:rFonts w:ascii="Times New Roman" w:hAnsi="Times New Roman"/>
          <w:sz w:val="24"/>
          <w:szCs w:val="24"/>
          <w:lang w:val="es-ES"/>
        </w:rPr>
        <w:t xml:space="preserve"> En este caso, conforme a lo señalado por el reclamante, con fecha 06 de junio de 2024 sufrió la pérdida </w:t>
      </w:r>
      <w:proofErr w:type="gramStart"/>
      <w:r w:rsidRPr="00B83769">
        <w:rPr>
          <w:rFonts w:ascii="Times New Roman" w:hAnsi="Times New Roman"/>
          <w:sz w:val="24"/>
          <w:szCs w:val="24"/>
          <w:lang w:val="es-ES"/>
        </w:rPr>
        <w:t>de  su</w:t>
      </w:r>
      <w:proofErr w:type="gramEnd"/>
      <w:r w:rsidRPr="00B83769">
        <w:rPr>
          <w:rFonts w:ascii="Times New Roman" w:hAnsi="Times New Roman"/>
          <w:sz w:val="24"/>
          <w:szCs w:val="24"/>
          <w:lang w:val="es-ES"/>
        </w:rPr>
        <w:t xml:space="preserve"> billetera, y a consecuencia de ello, se realizaron operaciones (siete (7) consumos en establecimientos y un (1) retiro en cajero automático) que no reconoce:</w:t>
      </w:r>
    </w:p>
    <w:p w:rsidRPr="00B83769" w:rsidR="00B83769" w:rsidP="00B83769" w:rsidRDefault="00B83769" w14:paraId="757DC344" w14:textId="77777777">
      <w:pPr>
        <w:jc w:val="both"/>
        <w:rPr>
          <w:rFonts w:ascii="Times New Roman" w:hAnsi="Times New Roman"/>
          <w:sz w:val="24"/>
          <w:szCs w:val="24"/>
          <w:lang w:val="es-ES"/>
        </w:rPr>
      </w:pPr>
    </w:p>
    <w:p w:rsidRPr="00B83769" w:rsidR="00B83769" w:rsidP="00B83769" w:rsidRDefault="00B83769" w14:paraId="74B906B4" w14:textId="6B4AFFAD">
      <w:pPr>
        <w:jc w:val="both"/>
      </w:pPr>
      <w:r w:rsidR="5A2AB021">
        <w:rPr/>
        <w:t>...................................................................................................................................................</w:t>
      </w:r>
    </w:p>
    <w:p w:rsidRPr="00B83769" w:rsidR="00B83769" w:rsidP="00B83769" w:rsidRDefault="00B83769" w14:paraId="79432318" w14:textId="77777777">
      <w:pPr>
        <w:jc w:val="both"/>
        <w:rPr>
          <w:rFonts w:ascii="Times New Roman" w:hAnsi="Times New Roman"/>
          <w:sz w:val="24"/>
          <w:szCs w:val="24"/>
          <w:lang w:val="es-ES"/>
        </w:rPr>
      </w:pPr>
    </w:p>
    <w:p w:rsidRPr="00B83769" w:rsidR="00B83769" w:rsidP="00B83769" w:rsidRDefault="00B83769" w14:paraId="161A3F2B" w14:textId="7A3D93CF">
      <w:pPr>
        <w:jc w:val="center"/>
      </w:pPr>
      <w:r w:rsidR="5A2AB021">
        <w:rPr/>
        <w:t>.......................................................................................................................................................</w:t>
      </w:r>
    </w:p>
    <w:p w:rsidR="09CAD04F" w:rsidP="09CAD04F" w:rsidRDefault="09CAD04F" w14:paraId="720634C1" w14:textId="10015C8E">
      <w:pPr>
        <w:jc w:val="center"/>
      </w:pPr>
    </w:p>
    <w:p w:rsidRPr="00B83769" w:rsidR="00B83769" w:rsidP="00B83769" w:rsidRDefault="00B83769" w14:paraId="04E0B5EA" w14:textId="434E081E">
      <w:pPr>
        <w:jc w:val="both"/>
        <w:rPr>
          <w:rFonts w:ascii="Times New Roman" w:hAnsi="Times New Roman"/>
          <w:sz w:val="24"/>
          <w:szCs w:val="24"/>
          <w:lang w:val="es-ES"/>
        </w:rPr>
      </w:pPr>
      <w:r w:rsidRPr="00B83769">
        <w:rPr>
          <w:rFonts w:ascii="Times New Roman" w:hAnsi="Times New Roman"/>
          <w:b/>
          <w:sz w:val="24"/>
          <w:szCs w:val="24"/>
          <w:u w:val="single"/>
          <w:lang w:val="es-ES"/>
        </w:rPr>
        <w:t>OCTAVO</w:t>
      </w:r>
      <w:r w:rsidRPr="00B83769">
        <w:rPr>
          <w:rFonts w:ascii="Times New Roman" w:hAnsi="Times New Roman"/>
          <w:b/>
          <w:sz w:val="24"/>
          <w:szCs w:val="24"/>
          <w:lang w:val="es-ES"/>
        </w:rPr>
        <w:t>:</w:t>
      </w:r>
      <w:r w:rsidRPr="00B83769">
        <w:rPr>
          <w:rFonts w:ascii="Times New Roman" w:hAnsi="Times New Roman"/>
          <w:sz w:val="24"/>
          <w:szCs w:val="24"/>
          <w:lang w:val="es-ES"/>
        </w:rPr>
        <w:t xml:space="preserve"> En autos obra copia de la solicitud - certificado del Seguro de Protección de Tarjeta BBVA, versión junio 2020, documento que aparece firmado por el reclamante, conforme se advierte de lo siguiente:</w:t>
      </w:r>
    </w:p>
    <w:p w:rsidRPr="00B83769" w:rsidR="00B83769" w:rsidP="00B83769" w:rsidRDefault="00B83769" w14:paraId="5578D08C" w14:textId="700581C5">
      <w:pPr>
        <w:jc w:val="center"/>
      </w:pPr>
      <w:r w:rsidR="1C86F963">
        <w:rPr/>
        <w:t>............................................................................................................................</w:t>
      </w:r>
    </w:p>
    <w:p w:rsidRPr="00B83769" w:rsidR="00B83769" w:rsidP="00B83769" w:rsidRDefault="00B83769" w14:paraId="7CDB9016" w14:textId="02BF84BA">
      <w:pPr>
        <w:jc w:val="both"/>
        <w:rPr>
          <w:rFonts w:ascii="Times New Roman" w:hAnsi="Times New Roman"/>
          <w:sz w:val="24"/>
          <w:szCs w:val="24"/>
        </w:rPr>
      </w:pPr>
      <w:r w:rsidRPr="00B83769">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Pr="00B83769" w:rsidR="00B83769" w:rsidP="00B83769" w:rsidRDefault="00B83769" w14:paraId="6E776AD6" w14:textId="7C8912CC">
      <w:pPr>
        <w:jc w:val="both"/>
        <w:rPr>
          <w:rFonts w:ascii="Times New Roman" w:hAnsi="Times New Roman"/>
          <w:sz w:val="24"/>
          <w:szCs w:val="24"/>
          <w:lang w:val="es-ES"/>
        </w:rPr>
      </w:pPr>
      <w:r w:rsidRPr="00B83769">
        <w:rPr>
          <w:rFonts w:ascii="Times New Roman" w:hAnsi="Times New Roman"/>
          <w:sz w:val="24"/>
          <w:szCs w:val="24"/>
        </w:rPr>
        <w:t>Por su parte la aseguradora ha presentado el certificado de seguro completo correspondiente a dicha versión, en el cual se</w:t>
      </w:r>
      <w:r w:rsidRPr="00B83769">
        <w:rPr>
          <w:rFonts w:ascii="Times New Roman" w:hAnsi="Times New Roman"/>
          <w:sz w:val="24"/>
          <w:szCs w:val="24"/>
          <w:lang w:val="es-ES"/>
        </w:rPr>
        <w:t xml:space="preserve"> detallan las siguientes coberturas contratadas:</w:t>
      </w:r>
    </w:p>
    <w:p w:rsidRPr="00B83769" w:rsidR="00B83769" w:rsidP="00B83769" w:rsidRDefault="00B83769" w14:paraId="764A9391"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 xml:space="preserve">Uso Indebido: Si es </w:t>
      </w:r>
      <w:proofErr w:type="gramStart"/>
      <w:r w:rsidRPr="00B83769">
        <w:rPr>
          <w:rFonts w:ascii="Times New Roman" w:hAnsi="Times New Roman"/>
          <w:sz w:val="24"/>
          <w:szCs w:val="24"/>
          <w:lang w:val="es-ES"/>
        </w:rPr>
        <w:t>que</w:t>
      </w:r>
      <w:proofErr w:type="gramEnd"/>
      <w:r w:rsidRPr="00B83769">
        <w:rPr>
          <w:rFonts w:ascii="Times New Roman" w:hAnsi="Times New Roman"/>
          <w:sz w:val="24"/>
          <w:szCs w:val="24"/>
          <w:lang w:val="es-ES"/>
        </w:rPr>
        <w:t xml:space="preserve"> por el robo, hurto de la tarjeta asegurada, sea de crédito y/o débito, personas terceras hacen uso indebido de la misma únicamente en establecimientos comerciales.</w:t>
      </w:r>
    </w:p>
    <w:p w:rsidRPr="00B83769" w:rsidR="00B83769" w:rsidP="00B83769" w:rsidRDefault="00B83769" w14:paraId="260C1D62"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Uso Forzado: Si como consecuencia del secuestro del Asegurado, se produce el uso forzado de la(s) tarjeta(s) de crédito y/o débito en un cajero automático.</w:t>
      </w:r>
    </w:p>
    <w:p w:rsidRPr="00B83769" w:rsidR="00B83769" w:rsidP="00B83769" w:rsidRDefault="00B83769" w14:paraId="39D00E3F"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Robo: Si al Asegurado le roban el dinero que ha retirado voluntariamente de cajeros únicamente del BBVA con tarjetas de crédito y/o débito del BBVA dentro de un radio de 200 metros del cajero.</w:t>
      </w:r>
    </w:p>
    <w:p w:rsidRPr="00B83769" w:rsidR="00B83769" w:rsidP="00B83769" w:rsidRDefault="00B83769" w14:paraId="7DBF51F6"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B83769" w:rsidR="00B83769" w:rsidP="00B83769" w:rsidRDefault="00B83769" w14:paraId="2FB84AB8"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lastRenderedPageBreak/>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B83769" w:rsidR="00B83769" w:rsidP="00B83769" w:rsidRDefault="00B83769" w14:paraId="4C175487"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Muerte accidental o Invalidez Total y Permanente (ITP) por accidente a consecuencia del robo y/o secuestro con la finalidad de sustraerle o forzar el uso de sus tarjetas de crédito y/o débito (…).</w:t>
      </w:r>
    </w:p>
    <w:p w:rsidRPr="00B83769" w:rsidR="00B83769" w:rsidP="00B83769" w:rsidRDefault="00B83769" w14:paraId="36129729"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Reembolso de Gastos de hospitalización a consecuencia del robo y/o secuestro con la finalidad de apropiarse o realizar un uso indebido de las tarjetas de crédito y/o débito del asegurado (…).</w:t>
      </w:r>
    </w:p>
    <w:p w:rsidRPr="00B83769" w:rsidR="00B83769" w:rsidP="00B83769" w:rsidRDefault="00B83769" w14:paraId="023DCAC1" w14:textId="77777777">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B83769" w:rsidR="00B83769" w:rsidP="00B83769" w:rsidRDefault="00B83769" w14:paraId="3A65935B" w14:textId="549C8E26">
      <w:pPr>
        <w:numPr>
          <w:ilvl w:val="0"/>
          <w:numId w:val="3"/>
        </w:numPr>
        <w:jc w:val="both"/>
        <w:rPr>
          <w:rFonts w:ascii="Times New Roman" w:hAnsi="Times New Roman"/>
          <w:sz w:val="24"/>
          <w:szCs w:val="24"/>
          <w:lang w:val="es-ES"/>
        </w:rPr>
      </w:pPr>
      <w:r w:rsidRPr="00B83769">
        <w:rPr>
          <w:rFonts w:ascii="Times New Roman" w:hAnsi="Times New Roman"/>
          <w:sz w:val="24"/>
          <w:szCs w:val="24"/>
          <w:lang w:val="es-E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B83769" w:rsidR="00B83769" w:rsidP="00B83769" w:rsidRDefault="00B83769" w14:paraId="62B7EBAE" w14:textId="084FD2E9">
      <w:pPr>
        <w:jc w:val="both"/>
        <w:rPr>
          <w:rFonts w:ascii="Times New Roman" w:hAnsi="Times New Roman"/>
          <w:sz w:val="24"/>
          <w:szCs w:val="24"/>
          <w:lang w:val="es-MX"/>
        </w:rPr>
      </w:pPr>
      <w:r w:rsidRPr="00B83769">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B83769" w:rsidR="00B83769" w:rsidP="00B83769" w:rsidRDefault="00B83769" w14:paraId="5FC01AF6" w14:textId="7F838FBE">
      <w:pPr>
        <w:jc w:val="both"/>
        <w:rPr>
          <w:rFonts w:ascii="Times New Roman" w:hAnsi="Times New Roman"/>
          <w:sz w:val="24"/>
          <w:szCs w:val="24"/>
          <w:lang w:val="es-ES"/>
        </w:rPr>
      </w:pPr>
      <w:r w:rsidRPr="00B83769">
        <w:rPr>
          <w:rFonts w:ascii="Times New Roman" w:hAnsi="Times New Roman"/>
          <w:sz w:val="24"/>
          <w:szCs w:val="24"/>
          <w:lang w:val="es-MX"/>
        </w:rPr>
        <w:t xml:space="preserve">Que, de la descripción de la cobertura contratada “Uso Indebido”, </w:t>
      </w:r>
      <w:r w:rsidRPr="00B83769">
        <w:rPr>
          <w:rFonts w:ascii="Times New Roman" w:hAnsi="Times New Roman"/>
          <w:sz w:val="24"/>
          <w:szCs w:val="24"/>
          <w:lang w:val="es-ES"/>
        </w:rPr>
        <w:t xml:space="preserve">la póliza sólo asegura ante </w:t>
      </w:r>
      <w:r w:rsidRPr="00B83769">
        <w:rPr>
          <w:rFonts w:ascii="Times New Roman" w:hAnsi="Times New Roman"/>
          <w:b/>
          <w:bCs/>
          <w:sz w:val="24"/>
          <w:szCs w:val="24"/>
          <w:u w:val="single"/>
          <w:lang w:val="es-ES"/>
        </w:rPr>
        <w:t>el robo y/o hurto de la tarjeta asegurada</w:t>
      </w:r>
      <w:r w:rsidRPr="00B83769">
        <w:rPr>
          <w:rFonts w:ascii="Times New Roman" w:hAnsi="Times New Roman"/>
          <w:sz w:val="24"/>
          <w:szCs w:val="24"/>
          <w:lang w:val="es-ES"/>
        </w:rPr>
        <w:t xml:space="preserve"> haciendo uso de </w:t>
      </w:r>
      <w:proofErr w:type="gramStart"/>
      <w:r w:rsidRPr="00B83769">
        <w:rPr>
          <w:rFonts w:ascii="Times New Roman" w:hAnsi="Times New Roman"/>
          <w:sz w:val="24"/>
          <w:szCs w:val="24"/>
          <w:lang w:val="es-ES"/>
        </w:rPr>
        <w:t>la misma</w:t>
      </w:r>
      <w:proofErr w:type="gramEnd"/>
      <w:r w:rsidRPr="00B83769">
        <w:rPr>
          <w:rFonts w:ascii="Times New Roman" w:hAnsi="Times New Roman"/>
          <w:sz w:val="24"/>
          <w:szCs w:val="24"/>
          <w:lang w:val="es-ES"/>
        </w:rPr>
        <w:t xml:space="preserve"> en establecimientos comerciales. Por tanto, no forma parte de las coberturas de dicho seguro la pérdida del plástico ni el retiro de efectivo de un cajero automático (supuesto 1).</w:t>
      </w:r>
    </w:p>
    <w:p w:rsidRPr="00B83769" w:rsidR="00B83769" w:rsidP="00B83769" w:rsidRDefault="00B83769" w14:paraId="4712085F" w14:textId="2063B7B5">
      <w:pPr>
        <w:jc w:val="both"/>
        <w:rPr>
          <w:rFonts w:ascii="Times New Roman" w:hAnsi="Times New Roman"/>
          <w:sz w:val="24"/>
          <w:szCs w:val="24"/>
          <w:lang w:val="es-ES"/>
        </w:rPr>
      </w:pPr>
      <w:r w:rsidRPr="09CAD04F" w:rsidR="00B83769">
        <w:rPr>
          <w:rFonts w:ascii="Times New Roman" w:hAnsi="Times New Roman"/>
          <w:sz w:val="24"/>
          <w:szCs w:val="24"/>
          <w:lang w:val="es-ES"/>
        </w:rPr>
        <w:t>Tampoco se produjo un uso forzado de la tarjeta, en la medida que el asegurado no fue secuestrado y obligado a retirar directamente dinero del cajero automático (supuesto 2</w:t>
      </w:r>
      <w:r w:rsidRPr="09CAD04F" w:rsidR="00B83769">
        <w:rPr>
          <w:rFonts w:ascii="Times New Roman" w:hAnsi="Times New Roman"/>
          <w:sz w:val="24"/>
          <w:szCs w:val="24"/>
          <w:lang w:val="es-ES"/>
        </w:rPr>
        <w:t>) ,</w:t>
      </w:r>
      <w:r w:rsidRPr="09CAD04F" w:rsidR="00B83769">
        <w:rPr>
          <w:rFonts w:ascii="Times New Roman" w:hAnsi="Times New Roman"/>
          <w:sz w:val="24"/>
          <w:szCs w:val="24"/>
          <w:lang w:val="es-ES"/>
        </w:rPr>
        <w:t xml:space="preserve"> ni se sustrajo dinero tras retirarlo del cajero (supuesto 3); así como tampoco estamos ante compras fraudulentas vía internet (supuesto 4), en tanto la operación no reconocidas son consumos en establecimientos y un  retiro en cajero automático.</w:t>
      </w:r>
    </w:p>
    <w:p w:rsidRPr="00B83769" w:rsidR="00B83769" w:rsidP="00B83769" w:rsidRDefault="00B83769" w14:paraId="0CFDE31D" w14:textId="52393194">
      <w:pPr>
        <w:jc w:val="both"/>
        <w:rPr>
          <w:rFonts w:ascii="Times New Roman" w:hAnsi="Times New Roman"/>
          <w:sz w:val="24"/>
          <w:szCs w:val="24"/>
          <w:lang w:val="es-ES"/>
        </w:rPr>
      </w:pPr>
      <w:r w:rsidRPr="00B83769">
        <w:rPr>
          <w:rFonts w:ascii="Times New Roman" w:hAnsi="Times New Roman"/>
          <w:sz w:val="24"/>
          <w:szCs w:val="24"/>
          <w:lang w:val="es-ES"/>
        </w:rPr>
        <w:t xml:space="preserve">Asimismo, en relación a la cobertura de Beneficio Gratuito, se debe tener presente que, conforme a lo declarado por el asegurado, sufrió la pérdida de su tarjeta; </w:t>
      </w:r>
      <w:proofErr w:type="gramStart"/>
      <w:r w:rsidRPr="00B83769">
        <w:rPr>
          <w:rFonts w:ascii="Times New Roman" w:hAnsi="Times New Roman"/>
          <w:sz w:val="24"/>
          <w:szCs w:val="24"/>
          <w:lang w:val="es-ES"/>
        </w:rPr>
        <w:t>y</w:t>
      </w:r>
      <w:proofErr w:type="gramEnd"/>
      <w:r w:rsidRPr="00B83769">
        <w:rPr>
          <w:rFonts w:ascii="Times New Roman" w:hAnsi="Times New Roman"/>
          <w:sz w:val="24"/>
          <w:szCs w:val="24"/>
          <w:lang w:val="es-ES"/>
        </w:rPr>
        <w:t xml:space="preserve"> por lo tanto, no podemos hablar de una clonación y/o adulteración de la tarjeta (supuesto 5).</w:t>
      </w:r>
    </w:p>
    <w:p w:rsidRPr="00B83769" w:rsidR="00B83769" w:rsidP="00B83769" w:rsidRDefault="00B83769" w14:paraId="7A4DCC3D" w14:textId="65B7D870">
      <w:pPr>
        <w:jc w:val="both"/>
        <w:rPr>
          <w:rFonts w:ascii="Times New Roman" w:hAnsi="Times New Roman"/>
          <w:sz w:val="24"/>
          <w:szCs w:val="24"/>
          <w:lang w:val="es-ES"/>
        </w:rPr>
      </w:pPr>
      <w:r w:rsidRPr="00B83769">
        <w:rPr>
          <w:rFonts w:ascii="Times New Roman" w:hAnsi="Times New Roman"/>
          <w:sz w:val="24"/>
          <w:szCs w:val="24"/>
          <w:lang w:val="es-ES"/>
        </w:rPr>
        <w:t xml:space="preserve">Que, dichos consumos no encajarían en los supuestos 6, 7 y 9 que contempla la póliza. </w:t>
      </w:r>
    </w:p>
    <w:p w:rsidRPr="00B83769" w:rsidR="00B83769" w:rsidP="00B83769" w:rsidRDefault="00B83769" w14:paraId="66BED1FE" w14:textId="683138F1">
      <w:pPr>
        <w:jc w:val="both"/>
        <w:rPr>
          <w:rFonts w:ascii="Times New Roman" w:hAnsi="Times New Roman"/>
          <w:sz w:val="24"/>
          <w:szCs w:val="24"/>
          <w:lang w:val="es-ES"/>
        </w:rPr>
      </w:pPr>
      <w:r w:rsidRPr="00B83769">
        <w:rPr>
          <w:rFonts w:ascii="Times New Roman" w:hAnsi="Times New Roman"/>
          <w:sz w:val="24"/>
          <w:szCs w:val="24"/>
          <w:lang w:val="es-ES"/>
        </w:rPr>
        <w:t xml:space="preserve">Finalmente, el reclamante </w:t>
      </w:r>
      <w:proofErr w:type="spellStart"/>
      <w:r w:rsidRPr="00B83769">
        <w:rPr>
          <w:rFonts w:ascii="Times New Roman" w:hAnsi="Times New Roman"/>
          <w:sz w:val="24"/>
          <w:szCs w:val="24"/>
          <w:lang w:val="es-ES"/>
        </w:rPr>
        <w:t>tambien</w:t>
      </w:r>
      <w:proofErr w:type="spellEnd"/>
      <w:r w:rsidRPr="00B83769">
        <w:rPr>
          <w:rFonts w:ascii="Times New Roman" w:hAnsi="Times New Roman"/>
          <w:sz w:val="24"/>
          <w:szCs w:val="24"/>
          <w:lang w:val="es-ES"/>
        </w:rPr>
        <w:t xml:space="preserve"> solicita el reembolso por el costo del duplicado de </w:t>
      </w:r>
      <w:proofErr w:type="gramStart"/>
      <w:r w:rsidRPr="00B83769">
        <w:rPr>
          <w:rFonts w:ascii="Times New Roman" w:hAnsi="Times New Roman"/>
          <w:sz w:val="24"/>
          <w:szCs w:val="24"/>
          <w:lang w:val="es-ES"/>
        </w:rPr>
        <w:t>su  DNI</w:t>
      </w:r>
      <w:proofErr w:type="gramEnd"/>
      <w:r w:rsidRPr="00B83769">
        <w:rPr>
          <w:rFonts w:ascii="Times New Roman" w:hAnsi="Times New Roman"/>
          <w:sz w:val="24"/>
          <w:szCs w:val="24"/>
          <w:lang w:val="es-ES"/>
        </w:rPr>
        <w:t xml:space="preserve"> (S/.24.00) y la reposición de su  tarjeta de débito (S/25.00). </w:t>
      </w:r>
    </w:p>
    <w:p w:rsidRPr="00B83769" w:rsidR="00B83769" w:rsidP="00B83769" w:rsidRDefault="00B83769" w14:paraId="089BCBFE" w14:textId="75FA9241">
      <w:pPr>
        <w:jc w:val="both"/>
        <w:rPr>
          <w:rFonts w:ascii="Times New Roman" w:hAnsi="Times New Roman"/>
          <w:sz w:val="24"/>
          <w:szCs w:val="24"/>
          <w:lang w:val="es-ES"/>
        </w:rPr>
      </w:pPr>
      <w:r w:rsidRPr="00B83769">
        <w:rPr>
          <w:rFonts w:ascii="Times New Roman" w:hAnsi="Times New Roman"/>
          <w:sz w:val="24"/>
          <w:szCs w:val="24"/>
          <w:lang w:val="es-ES"/>
        </w:rPr>
        <w:lastRenderedPageBreak/>
        <w:t>Ahora bien, para aplicar el supuesto 8 de cobertura “Reembolso de Gastos para la obtención de duplicado de documentos personales”, la sustracción debe ser a consecuencia del robo y/o asalto y/o secuestro. Sin embargo, en el presente caso lo que ocurrió es que el asegurado olvidó su billetera en un taxi (pérdida).</w:t>
      </w:r>
    </w:p>
    <w:p w:rsidRPr="00B83769" w:rsidR="00B83769" w:rsidP="00B83769" w:rsidRDefault="00B83769" w14:paraId="41FA2EB5" w14:textId="079908DB">
      <w:pPr>
        <w:jc w:val="both"/>
        <w:rPr>
          <w:rFonts w:ascii="Times New Roman" w:hAnsi="Times New Roman"/>
          <w:sz w:val="24"/>
          <w:szCs w:val="24"/>
          <w:lang w:val="es-ES"/>
        </w:rPr>
      </w:pPr>
      <w:r w:rsidRPr="09CAD04F" w:rsidR="00B83769">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w:t>
      </w:r>
      <w:r w:rsidRPr="09CAD04F" w:rsidR="00B83769">
        <w:rPr>
          <w:rFonts w:ascii="Times New Roman" w:hAnsi="Times New Roman"/>
          <w:sz w:val="24"/>
          <w:szCs w:val="24"/>
          <w:lang w:val="es-ES"/>
        </w:rPr>
        <w:t>en razón del</w:t>
      </w:r>
      <w:r w:rsidRPr="09CAD04F" w:rsidR="00B83769">
        <w:rPr>
          <w:rFonts w:ascii="Times New Roman" w:hAnsi="Times New Roman"/>
          <w:sz w:val="24"/>
          <w:szCs w:val="24"/>
          <w:lang w:val="es-ES"/>
        </w:rPr>
        <w:t xml:space="preserve"> cual se estructuró el equilibrio contractual.</w:t>
      </w:r>
    </w:p>
    <w:p w:rsidRPr="00B83769" w:rsidR="00B83769" w:rsidP="00B83769" w:rsidRDefault="00B83769" w14:paraId="39795D9C" w14:textId="6D10D0A0">
      <w:pPr>
        <w:jc w:val="both"/>
        <w:rPr>
          <w:rFonts w:ascii="Times New Roman" w:hAnsi="Times New Roman"/>
          <w:sz w:val="24"/>
          <w:szCs w:val="24"/>
          <w:lang w:val="es-ES"/>
        </w:rPr>
      </w:pPr>
      <w:r w:rsidRPr="00B83769">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B83769">
        <w:rPr>
          <w:rFonts w:ascii="Times New Roman" w:hAnsi="Times New Roman"/>
          <w:b/>
          <w:bCs/>
          <w:i/>
          <w:iCs/>
          <w:sz w:val="24"/>
          <w:szCs w:val="24"/>
          <w:lang w:val="es-ES"/>
        </w:rPr>
        <w:t>“La cobertura,</w:t>
      </w:r>
      <w:r w:rsidRPr="00B83769">
        <w:rPr>
          <w:rFonts w:ascii="Times New Roman" w:hAnsi="Times New Roman"/>
          <w:i/>
          <w:iCs/>
          <w:sz w:val="24"/>
          <w:szCs w:val="24"/>
          <w:lang w:val="es-ES"/>
        </w:rPr>
        <w:t xml:space="preserve"> exclusiones </w:t>
      </w:r>
      <w:r w:rsidRPr="00B83769">
        <w:rPr>
          <w:rFonts w:ascii="Times New Roman" w:hAnsi="Times New Roman"/>
          <w:b/>
          <w:bCs/>
          <w:i/>
          <w:iCs/>
          <w:sz w:val="24"/>
          <w:szCs w:val="24"/>
          <w:lang w:val="es-ES"/>
        </w:rPr>
        <w:t xml:space="preserve">y, en general, la extensión del riesgo, </w:t>
      </w:r>
      <w:r w:rsidRPr="00B83769">
        <w:rPr>
          <w:rFonts w:ascii="Times New Roman" w:hAnsi="Times New Roman"/>
          <w:i/>
          <w:iCs/>
          <w:sz w:val="24"/>
          <w:szCs w:val="24"/>
          <w:lang w:val="es-ES"/>
        </w:rPr>
        <w:t xml:space="preserve">así como los derechos de los beneficiarios, previstos en el contrato de seguro, </w:t>
      </w:r>
      <w:r w:rsidRPr="00B83769">
        <w:rPr>
          <w:rFonts w:ascii="Times New Roman" w:hAnsi="Times New Roman"/>
          <w:b/>
          <w:bCs/>
          <w:i/>
          <w:iCs/>
          <w:sz w:val="24"/>
          <w:szCs w:val="24"/>
          <w:lang w:val="es-ES"/>
        </w:rPr>
        <w:t xml:space="preserve">deben interpretarse literalmente” </w:t>
      </w:r>
      <w:r w:rsidRPr="00B83769">
        <w:rPr>
          <w:rFonts w:ascii="Times New Roman" w:hAnsi="Times New Roman"/>
          <w:sz w:val="24"/>
          <w:szCs w:val="24"/>
          <w:lang w:val="es-ES"/>
        </w:rPr>
        <w:t>(lo destacado es nuestro); y, en este sentido, carece de sustento pretender que la aseguradora deba otorgar cobertura a riesgos que no han sido aceptados.</w:t>
      </w:r>
    </w:p>
    <w:p w:rsidRPr="00B83769" w:rsidR="00B83769" w:rsidP="00B83769" w:rsidRDefault="00B83769" w14:paraId="73267DC9" w14:textId="3CFA735E">
      <w:pPr>
        <w:jc w:val="both"/>
        <w:rPr>
          <w:rFonts w:ascii="Times New Roman" w:hAnsi="Times New Roman"/>
          <w:sz w:val="24"/>
          <w:szCs w:val="24"/>
          <w:lang w:val="es-MX"/>
        </w:rPr>
      </w:pPr>
      <w:r w:rsidRPr="00B83769">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B83769">
        <w:rPr>
          <w:rFonts w:ascii="Times New Roman" w:hAnsi="Times New Roman"/>
          <w:bCs/>
          <w:sz w:val="24"/>
          <w:szCs w:val="24"/>
          <w:lang w:val="es-MX"/>
        </w:rPr>
        <w:t>.</w:t>
      </w:r>
    </w:p>
    <w:p w:rsidRPr="00B83769" w:rsidR="00B83769" w:rsidP="00B83769" w:rsidRDefault="00B83769" w14:paraId="780E6453" w14:textId="6FA6E5D7">
      <w:pPr>
        <w:jc w:val="both"/>
        <w:rPr>
          <w:rFonts w:ascii="Times New Roman" w:hAnsi="Times New Roman"/>
          <w:sz w:val="24"/>
          <w:szCs w:val="24"/>
          <w:lang w:val="es-ES"/>
        </w:rPr>
      </w:pPr>
      <w:r w:rsidRPr="00B83769">
        <w:rPr>
          <w:rFonts w:ascii="Times New Roman" w:hAnsi="Times New Roman"/>
          <w:sz w:val="24"/>
          <w:szCs w:val="24"/>
          <w:lang w:val="es-ES"/>
        </w:rPr>
        <w:t>Consecuentemente, en el presente caso no se ha probado ninguno de los supuestos de hecho que materializarían la cobertura</w:t>
      </w:r>
      <w:r w:rsidRPr="00B83769">
        <w:rPr>
          <w:rFonts w:ascii="Times New Roman" w:hAnsi="Times New Roman"/>
          <w:sz w:val="24"/>
          <w:szCs w:val="24"/>
          <w:lang w:val="es-MX"/>
        </w:rPr>
        <w:t xml:space="preserve"> del seguro contratado</w:t>
      </w:r>
      <w:r w:rsidRPr="00B83769">
        <w:rPr>
          <w:rFonts w:ascii="Times New Roman" w:hAnsi="Times New Roman"/>
          <w:sz w:val="24"/>
          <w:szCs w:val="24"/>
          <w:lang w:val="es-ES"/>
        </w:rPr>
        <w:t>, esto es, no se ha demostrado la existencia de un siniestro que deba ser indemnizado bajo el seguro contratado.</w:t>
      </w:r>
    </w:p>
    <w:p w:rsidRPr="00B83769" w:rsidR="00B83769" w:rsidP="00B83769" w:rsidRDefault="00B83769" w14:paraId="389D0E4B" w14:textId="0AC4EEE1">
      <w:pPr>
        <w:jc w:val="both"/>
        <w:rPr>
          <w:rFonts w:ascii="Times New Roman" w:hAnsi="Times New Roman"/>
          <w:b/>
          <w:sz w:val="24"/>
          <w:szCs w:val="24"/>
          <w:lang w:val="es-ES"/>
        </w:rPr>
      </w:pPr>
      <w:r w:rsidRPr="00B83769">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B83769" w:rsidR="00B83769" w:rsidP="00B83769" w:rsidRDefault="00B83769" w14:paraId="5C9EB0A8" w14:textId="66E448E5">
      <w:pPr>
        <w:jc w:val="both"/>
        <w:rPr>
          <w:rFonts w:ascii="Times New Roman" w:hAnsi="Times New Roman"/>
          <w:b/>
          <w:sz w:val="24"/>
          <w:szCs w:val="24"/>
          <w:lang w:val="es-ES"/>
        </w:rPr>
      </w:pPr>
      <w:r w:rsidRPr="00B83769">
        <w:rPr>
          <w:rFonts w:ascii="Times New Roman" w:hAnsi="Times New Roman"/>
          <w:b/>
          <w:sz w:val="24"/>
          <w:szCs w:val="24"/>
          <w:lang w:val="es-ES"/>
        </w:rPr>
        <w:t>RESUELVE:</w:t>
      </w:r>
    </w:p>
    <w:p w:rsidRPr="00B83769" w:rsidR="00B83769" w:rsidP="00B83769" w:rsidRDefault="00B83769" w14:paraId="50C33425" w14:textId="7E236560">
      <w:pPr>
        <w:jc w:val="both"/>
        <w:rPr>
          <w:rFonts w:ascii="Times New Roman" w:hAnsi="Times New Roman"/>
          <w:sz w:val="24"/>
          <w:szCs w:val="24"/>
          <w:lang w:val="es-MX"/>
        </w:rPr>
      </w:pPr>
      <w:r w:rsidRPr="09CAD04F" w:rsidR="00B83769">
        <w:rPr>
          <w:rFonts w:ascii="Times New Roman" w:hAnsi="Times New Roman"/>
          <w:sz w:val="24"/>
          <w:szCs w:val="24"/>
          <w:lang w:val="es-ES"/>
        </w:rPr>
        <w:t>Declarar</w:t>
      </w:r>
      <w:r w:rsidRPr="09CAD04F" w:rsidR="00B83769">
        <w:rPr>
          <w:rFonts w:ascii="Times New Roman" w:hAnsi="Times New Roman"/>
          <w:b w:val="1"/>
          <w:bCs w:val="1"/>
          <w:sz w:val="24"/>
          <w:szCs w:val="24"/>
          <w:lang w:val="es-ES"/>
        </w:rPr>
        <w:t xml:space="preserve"> INFUNDADA </w:t>
      </w:r>
      <w:r w:rsidRPr="09CAD04F" w:rsidR="00B83769">
        <w:rPr>
          <w:rFonts w:ascii="Times New Roman" w:hAnsi="Times New Roman"/>
          <w:sz w:val="24"/>
          <w:szCs w:val="24"/>
          <w:lang w:val="es-ES"/>
        </w:rPr>
        <w:t>la reclamación</w:t>
      </w:r>
      <w:r w:rsidRPr="09CAD04F" w:rsidR="00B83769">
        <w:rPr>
          <w:rFonts w:ascii="Times New Roman" w:hAnsi="Times New Roman"/>
          <w:b w:val="1"/>
          <w:bCs w:val="1"/>
          <w:sz w:val="24"/>
          <w:szCs w:val="24"/>
          <w:lang w:val="es-ES"/>
        </w:rPr>
        <w:t xml:space="preserve"> </w:t>
      </w:r>
      <w:r w:rsidRPr="09CAD04F" w:rsidR="00B83769">
        <w:rPr>
          <w:rFonts w:ascii="Times New Roman" w:hAnsi="Times New Roman"/>
          <w:sz w:val="24"/>
          <w:szCs w:val="24"/>
          <w:lang w:val="es-ES"/>
        </w:rPr>
        <w:t>interpuesta</w:t>
      </w:r>
      <w:r w:rsidRPr="09CAD04F" w:rsidR="00B83769">
        <w:rPr>
          <w:rFonts w:ascii="Times New Roman" w:hAnsi="Times New Roman"/>
          <w:sz w:val="24"/>
          <w:szCs w:val="24"/>
          <w:lang w:val="es-MX"/>
        </w:rPr>
        <w:t xml:space="preserve"> por</w:t>
      </w:r>
      <w:r w:rsidRPr="09CAD04F" w:rsidR="00B83769">
        <w:rPr>
          <w:rFonts w:ascii="Times New Roman" w:hAnsi="Times New Roman"/>
          <w:b w:val="1"/>
          <w:bCs w:val="1"/>
          <w:sz w:val="24"/>
          <w:szCs w:val="24"/>
          <w:lang w:val="es-MX"/>
        </w:rPr>
        <w:t xml:space="preserve"> </w:t>
      </w:r>
      <w:r w:rsidRPr="09CAD04F" w:rsidR="76D5F8FD">
        <w:rPr>
          <w:rFonts w:ascii="Times New Roman" w:hAnsi="Times New Roman"/>
          <w:b w:val="1"/>
          <w:bCs w:val="1"/>
          <w:sz w:val="24"/>
          <w:szCs w:val="24"/>
        </w:rPr>
        <w:t>..............................................................................</w:t>
      </w:r>
      <w:r w:rsidRPr="09CAD04F" w:rsidR="00B83769">
        <w:rPr>
          <w:rFonts w:ascii="Times New Roman" w:hAnsi="Times New Roman"/>
          <w:sz w:val="24"/>
          <w:szCs w:val="24"/>
          <w:lang w:val="es-MX"/>
        </w:rPr>
        <w:t xml:space="preserve"> </w:t>
      </w:r>
      <w:r w:rsidRPr="09CAD04F" w:rsidR="00B83769">
        <w:rPr>
          <w:rFonts w:ascii="Times New Roman" w:hAnsi="Times New Roman"/>
          <w:sz w:val="24"/>
          <w:szCs w:val="24"/>
          <w:lang w:val="es-ES"/>
        </w:rPr>
        <w:t xml:space="preserve">contra </w:t>
      </w:r>
      <w:r w:rsidRPr="09CAD04F" w:rsidR="11260411">
        <w:rPr>
          <w:rFonts w:ascii="Times New Roman" w:hAnsi="Times New Roman"/>
          <w:b w:val="1"/>
          <w:bCs w:val="1"/>
          <w:sz w:val="24"/>
          <w:szCs w:val="24"/>
          <w:lang w:val="es-ES"/>
        </w:rPr>
        <w:t>...................................</w:t>
      </w:r>
      <w:r w:rsidRPr="09CAD04F" w:rsidR="00B83769">
        <w:rPr>
          <w:rFonts w:ascii="Times New Roman" w:hAnsi="Times New Roman"/>
          <w:b w:val="1"/>
          <w:bCs w:val="1"/>
          <w:sz w:val="24"/>
          <w:szCs w:val="24"/>
          <w:lang w:val="es-MX"/>
        </w:rPr>
        <w:t xml:space="preserve"> </w:t>
      </w:r>
      <w:r w:rsidRPr="09CAD04F" w:rsidR="00B83769">
        <w:rPr>
          <w:rFonts w:ascii="Times New Roman" w:hAnsi="Times New Roman"/>
          <w:sz w:val="24"/>
          <w:szCs w:val="24"/>
          <w:lang w:val="es-ES"/>
        </w:rPr>
        <w:t>correspondiente al</w:t>
      </w:r>
      <w:r w:rsidRPr="09CAD04F" w:rsidR="00B83769">
        <w:rPr>
          <w:rFonts w:ascii="Times New Roman" w:hAnsi="Times New Roman"/>
          <w:b w:val="1"/>
          <w:bCs w:val="1"/>
          <w:sz w:val="24"/>
          <w:szCs w:val="24"/>
          <w:lang w:val="es-MX"/>
        </w:rPr>
        <w:t xml:space="preserve"> SEGURO DE PROTECCIÓN DE TARJETA CON PÓLIZA </w:t>
      </w:r>
      <w:r w:rsidRPr="09CAD04F" w:rsidR="00B83769">
        <w:rPr>
          <w:rFonts w:ascii="Times New Roman" w:hAnsi="Times New Roman"/>
          <w:b w:val="1"/>
          <w:bCs w:val="1"/>
          <w:sz w:val="24"/>
          <w:szCs w:val="24"/>
          <w:lang w:val="es-MX"/>
        </w:rPr>
        <w:t>N°</w:t>
      </w:r>
      <w:r w:rsidRPr="09CAD04F" w:rsidR="00B83769">
        <w:rPr>
          <w:rFonts w:ascii="Times New Roman" w:hAnsi="Times New Roman"/>
          <w:b w:val="1"/>
          <w:bCs w:val="1"/>
          <w:sz w:val="24"/>
          <w:szCs w:val="24"/>
          <w:lang w:val="es-MX"/>
        </w:rPr>
        <w:t xml:space="preserve"> </w:t>
      </w:r>
      <w:r w:rsidRPr="09CAD04F" w:rsidR="75B10636">
        <w:rPr>
          <w:rFonts w:ascii="Times New Roman" w:hAnsi="Times New Roman"/>
          <w:b w:val="1"/>
          <w:bCs w:val="1"/>
          <w:sz w:val="24"/>
          <w:szCs w:val="24"/>
          <w:lang w:val="es-ES"/>
        </w:rPr>
        <w:t>...........................</w:t>
      </w:r>
      <w:r w:rsidRPr="09CAD04F" w:rsidR="00B83769">
        <w:rPr>
          <w:rFonts w:ascii="Times New Roman" w:hAnsi="Times New Roman"/>
          <w:sz w:val="24"/>
          <w:szCs w:val="24"/>
          <w:lang w:val="es-MX"/>
        </w:rPr>
        <w:t xml:space="preserve">, quedando a salvo el derecho de la reclamante para recurrir ante las instancias que consideren </w:t>
      </w:r>
      <w:r w:rsidRPr="09CAD04F" w:rsidR="00B83769">
        <w:rPr>
          <w:rFonts w:ascii="Times New Roman" w:hAnsi="Times New Roman"/>
          <w:sz w:val="24"/>
          <w:szCs w:val="24"/>
          <w:lang w:val="es-MX"/>
        </w:rPr>
        <w:t>pertinentes..</w:t>
      </w:r>
    </w:p>
    <w:p w:rsidRPr="00792BF2" w:rsidR="007E21A6" w:rsidP="002073F3" w:rsidRDefault="002073F3" w14:paraId="2DE1D337" w14:textId="1DD2F68C">
      <w:pPr>
        <w:jc w:val="right"/>
        <w:rPr>
          <w:rFonts w:ascii="Times New Roman" w:hAnsi="Times New Roman"/>
          <w:sz w:val="24"/>
          <w:szCs w:val="24"/>
        </w:rPr>
      </w:pPr>
      <w:r w:rsidRPr="002073F3">
        <w:rPr>
          <w:rFonts w:ascii="Times New Roman" w:hAnsi="Times New Roman"/>
          <w:sz w:val="24"/>
          <w:szCs w:val="24"/>
        </w:rPr>
        <w:t xml:space="preserve">Lima, </w:t>
      </w:r>
      <w:r w:rsidR="00E62F40">
        <w:rPr>
          <w:rFonts w:ascii="Times New Roman" w:hAnsi="Times New Roman"/>
          <w:sz w:val="24"/>
          <w:szCs w:val="24"/>
        </w:rPr>
        <w:t>1</w:t>
      </w:r>
      <w:r w:rsidR="00566A6C">
        <w:rPr>
          <w:rFonts w:ascii="Times New Roman" w:hAnsi="Times New Roman"/>
          <w:sz w:val="24"/>
          <w:szCs w:val="24"/>
        </w:rPr>
        <w:t>9</w:t>
      </w:r>
      <w:r w:rsidRPr="00792BF2" w:rsidR="00621292">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14A4" w:rsidP="00722F1A" w:rsidRDefault="00CB14A4" w14:paraId="0A32C307" w14:textId="77777777">
      <w:pPr>
        <w:spacing w:after="0" w:line="240" w:lineRule="auto"/>
      </w:pPr>
      <w:r>
        <w:separator/>
      </w:r>
    </w:p>
  </w:endnote>
  <w:endnote w:type="continuationSeparator" w:id="0">
    <w:p w:rsidR="00CB14A4" w:rsidP="00722F1A" w:rsidRDefault="00CB14A4" w14:paraId="717596F6" w14:textId="77777777">
      <w:pPr>
        <w:spacing w:after="0" w:line="240" w:lineRule="auto"/>
      </w:pPr>
      <w:r>
        <w:continuationSeparator/>
      </w:r>
    </w:p>
  </w:endnote>
  <w:endnote w:type="continuationNotice" w:id="1">
    <w:p w:rsidR="00CB14A4" w:rsidRDefault="00CB14A4" w14:paraId="3055B64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14A4" w:rsidP="00722F1A" w:rsidRDefault="00CB14A4" w14:paraId="12D8C723" w14:textId="77777777">
      <w:pPr>
        <w:spacing w:after="0" w:line="240" w:lineRule="auto"/>
      </w:pPr>
      <w:r>
        <w:separator/>
      </w:r>
    </w:p>
  </w:footnote>
  <w:footnote w:type="continuationSeparator" w:id="0">
    <w:p w:rsidR="00CB14A4" w:rsidP="00722F1A" w:rsidRDefault="00CB14A4" w14:paraId="6A903360" w14:textId="77777777">
      <w:pPr>
        <w:spacing w:after="0" w:line="240" w:lineRule="auto"/>
      </w:pPr>
      <w:r>
        <w:continuationSeparator/>
      </w:r>
    </w:p>
  </w:footnote>
  <w:footnote w:type="continuationNotice" w:id="1">
    <w:p w:rsidR="00CB14A4" w:rsidRDefault="00CB14A4" w14:paraId="3115842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2F08"/>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0550"/>
    <w:rsid w:val="0012144D"/>
    <w:rsid w:val="001226C3"/>
    <w:rsid w:val="00123B3A"/>
    <w:rsid w:val="0013141A"/>
    <w:rsid w:val="00132E9A"/>
    <w:rsid w:val="00136C86"/>
    <w:rsid w:val="00136EFF"/>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C6830"/>
    <w:rsid w:val="001D5079"/>
    <w:rsid w:val="001D71B9"/>
    <w:rsid w:val="001D7600"/>
    <w:rsid w:val="001E0928"/>
    <w:rsid w:val="001E149F"/>
    <w:rsid w:val="001E272B"/>
    <w:rsid w:val="001E347B"/>
    <w:rsid w:val="001E466C"/>
    <w:rsid w:val="001E5710"/>
    <w:rsid w:val="001F214A"/>
    <w:rsid w:val="001F4171"/>
    <w:rsid w:val="001F5220"/>
    <w:rsid w:val="001F5485"/>
    <w:rsid w:val="002021B2"/>
    <w:rsid w:val="00203146"/>
    <w:rsid w:val="00203DD2"/>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1A09"/>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0CFF"/>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015"/>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2869"/>
    <w:rsid w:val="00545367"/>
    <w:rsid w:val="00546D29"/>
    <w:rsid w:val="0055072D"/>
    <w:rsid w:val="00551584"/>
    <w:rsid w:val="00551EAD"/>
    <w:rsid w:val="0055252D"/>
    <w:rsid w:val="00552BA7"/>
    <w:rsid w:val="00552C5B"/>
    <w:rsid w:val="00554002"/>
    <w:rsid w:val="0055560E"/>
    <w:rsid w:val="0055564A"/>
    <w:rsid w:val="00555FDE"/>
    <w:rsid w:val="00566A6C"/>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975D1"/>
    <w:rsid w:val="005A1BF7"/>
    <w:rsid w:val="005A5404"/>
    <w:rsid w:val="005A5F3C"/>
    <w:rsid w:val="005A6F5E"/>
    <w:rsid w:val="005B1319"/>
    <w:rsid w:val="005B7527"/>
    <w:rsid w:val="005C2472"/>
    <w:rsid w:val="005C6823"/>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4F1C"/>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86F8B"/>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2349"/>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1FD8"/>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5E45"/>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769"/>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B6305"/>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14A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A4643"/>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2BA0"/>
    <w:rsid w:val="00E246F6"/>
    <w:rsid w:val="00E259F9"/>
    <w:rsid w:val="00E276B0"/>
    <w:rsid w:val="00E31DD4"/>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22F"/>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28E9"/>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7CC0B7B"/>
    <w:rsid w:val="09CAD04F"/>
    <w:rsid w:val="11260411"/>
    <w:rsid w:val="1C86F963"/>
    <w:rsid w:val="2BAD58D8"/>
    <w:rsid w:val="2D591AA6"/>
    <w:rsid w:val="36EBED38"/>
    <w:rsid w:val="3A62567D"/>
    <w:rsid w:val="41C97EFC"/>
    <w:rsid w:val="424100C7"/>
    <w:rsid w:val="5586AA4D"/>
    <w:rsid w:val="5A2AB021"/>
    <w:rsid w:val="73A3D3D8"/>
    <w:rsid w:val="75B10636"/>
    <w:rsid w:val="76D5F8F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1136860">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28220315">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77062251">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77602166">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9C6C9FB-E4A5-4C00-BEC1-BC360921957C}"/>
</file>

<file path=customXml/itemProps3.xml><?xml version="1.0" encoding="utf-8"?>
<ds:datastoreItem xmlns:ds="http://schemas.openxmlformats.org/officeDocument/2006/customXml" ds:itemID="{D7199AFA-869A-429C-8059-793A20BC30E2}"/>
</file>

<file path=customXml/itemProps4.xml><?xml version="1.0" encoding="utf-8"?>
<ds:datastoreItem xmlns:ds="http://schemas.openxmlformats.org/officeDocument/2006/customXml" ds:itemID="{471B5118-4E8E-41EF-B011-56333FB941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943</cp:revision>
  <cp:lastPrinted>2024-11-20T17:12:00Z</cp:lastPrinted>
  <dcterms:created xsi:type="dcterms:W3CDTF">2022-12-22T22:59:00Z</dcterms:created>
  <dcterms:modified xsi:type="dcterms:W3CDTF">2025-11-12T14:57:10Z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