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8FD7" w14:textId="6BE82671" w:rsidR="005A2497" w:rsidRPr="009849E6" w:rsidRDefault="00201C0D" w:rsidP="009849E6">
      <w:pPr>
        <w:spacing w:after="0" w:line="240" w:lineRule="auto"/>
        <w:jc w:val="center"/>
        <w:rPr>
          <w:rFonts w:cs="Times New Roman"/>
          <w:b/>
          <w:szCs w:val="24"/>
          <w:lang w:val="es-PE" w:eastAsia="ar-SA"/>
        </w:rPr>
      </w:pPr>
      <w:r w:rsidRPr="009849E6">
        <w:rPr>
          <w:rFonts w:cs="Times New Roman"/>
          <w:b/>
          <w:szCs w:val="24"/>
          <w:lang w:val="es-PE" w:eastAsia="ar-SA"/>
        </w:rPr>
        <w:t xml:space="preserve">RESOLUCIÓN DE RECURSO IMPUGNATIVO </w:t>
      </w:r>
      <w:r w:rsidR="00707C99" w:rsidRPr="009849E6">
        <w:rPr>
          <w:rFonts w:cs="Times New Roman"/>
          <w:b/>
          <w:szCs w:val="24"/>
          <w:lang w:val="es-PE" w:eastAsia="ar-SA"/>
        </w:rPr>
        <w:t xml:space="preserve">N° </w:t>
      </w:r>
      <w:r w:rsidR="00516293" w:rsidRPr="009849E6">
        <w:rPr>
          <w:rFonts w:cs="Times New Roman"/>
          <w:b/>
          <w:szCs w:val="24"/>
          <w:lang w:val="es-PE" w:eastAsia="ar-SA"/>
        </w:rPr>
        <w:t>0</w:t>
      </w:r>
      <w:r w:rsidR="00D26530" w:rsidRPr="009849E6">
        <w:rPr>
          <w:rFonts w:cs="Times New Roman"/>
          <w:b/>
          <w:szCs w:val="24"/>
          <w:lang w:val="es-PE" w:eastAsia="ar-SA"/>
        </w:rPr>
        <w:t>2</w:t>
      </w:r>
      <w:r w:rsidR="00784708" w:rsidRPr="009849E6">
        <w:rPr>
          <w:rFonts w:cs="Times New Roman"/>
          <w:b/>
          <w:szCs w:val="24"/>
          <w:lang w:val="es-PE" w:eastAsia="ar-SA"/>
        </w:rPr>
        <w:t>7</w:t>
      </w:r>
      <w:r w:rsidR="00C671F5" w:rsidRPr="009849E6">
        <w:rPr>
          <w:rFonts w:cs="Times New Roman"/>
          <w:b/>
          <w:szCs w:val="24"/>
          <w:lang w:val="es-PE" w:eastAsia="ar-SA"/>
        </w:rPr>
        <w:t>/2</w:t>
      </w:r>
      <w:r w:rsidR="00A74F96" w:rsidRPr="009849E6">
        <w:rPr>
          <w:rFonts w:cs="Times New Roman"/>
          <w:b/>
          <w:szCs w:val="24"/>
          <w:lang w:val="es-PE" w:eastAsia="ar-SA"/>
        </w:rPr>
        <w:t>5</w:t>
      </w:r>
    </w:p>
    <w:p w14:paraId="56DB191C" w14:textId="77777777" w:rsidR="005A2497" w:rsidRPr="009849E6" w:rsidRDefault="005A2497" w:rsidP="009849E6">
      <w:pPr>
        <w:spacing w:after="0" w:line="240" w:lineRule="auto"/>
        <w:jc w:val="both"/>
        <w:rPr>
          <w:rFonts w:cs="Times New Roman"/>
          <w:b/>
          <w:szCs w:val="24"/>
          <w:lang w:val="es-PE" w:eastAsia="ar-SA"/>
        </w:rPr>
      </w:pPr>
    </w:p>
    <w:p w14:paraId="6B3357B0" w14:textId="77777777" w:rsidR="009849E6" w:rsidRPr="009849E6" w:rsidRDefault="009849E6" w:rsidP="009849E6">
      <w:pPr>
        <w:spacing w:line="240" w:lineRule="auto"/>
        <w:jc w:val="both"/>
        <w:rPr>
          <w:rFonts w:eastAsia="Arial Unicode MS" w:cs="Times New Roman"/>
          <w:b/>
          <w:bCs/>
          <w:szCs w:val="24"/>
          <w:lang w:val="es-MX" w:eastAsia="ar-SA"/>
        </w:rPr>
      </w:pPr>
      <w:r w:rsidRPr="009849E6">
        <w:rPr>
          <w:rFonts w:eastAsia="Arial Unicode MS" w:cs="Times New Roman"/>
          <w:b/>
          <w:bCs/>
          <w:szCs w:val="24"/>
          <w:lang w:val="es-MX" w:eastAsia="ar-SA"/>
        </w:rPr>
        <w:t>Vistos:</w:t>
      </w:r>
    </w:p>
    <w:p w14:paraId="4C8C216D" w14:textId="37675A10" w:rsidR="009849E6" w:rsidRPr="009849E6" w:rsidRDefault="009849E6" w:rsidP="009849E6">
      <w:pPr>
        <w:spacing w:line="240" w:lineRule="auto"/>
        <w:jc w:val="both"/>
        <w:rPr>
          <w:rFonts w:eastAsia="Arial Unicode MS" w:cs="Times New Roman"/>
          <w:b/>
          <w:bCs/>
          <w:szCs w:val="24"/>
          <w:lang w:val="es-MX" w:eastAsia="ar-SA"/>
        </w:rPr>
      </w:pPr>
      <w:r>
        <w:t xml:space="preserve"> El </w:t>
      </w:r>
      <w:proofErr w:type="spellStart"/>
      <w:r>
        <w:t>Recurso</w:t>
      </w:r>
      <w:proofErr w:type="spellEnd"/>
      <w:r>
        <w:t xml:space="preserve"> de </w:t>
      </w:r>
      <w:proofErr w:type="spellStart"/>
      <w:r>
        <w:t>Impugnación</w:t>
      </w:r>
      <w:proofErr w:type="spellEnd"/>
      <w:r>
        <w:t xml:space="preserve"> </w:t>
      </w:r>
      <w:proofErr w:type="spellStart"/>
      <w:r>
        <w:t>presentado</w:t>
      </w:r>
      <w:proofErr w:type="spellEnd"/>
      <w:r>
        <w:t xml:space="preserve"> por </w:t>
      </w:r>
      <w:proofErr w:type="spellStart"/>
      <w:r>
        <w:t>doña</w:t>
      </w:r>
      <w:proofErr w:type="spellEnd"/>
      <w:r>
        <w:t xml:space="preserve"> ………………… </w:t>
      </w:r>
      <w:proofErr w:type="spellStart"/>
      <w:r>
        <w:t>respecto</w:t>
      </w:r>
      <w:proofErr w:type="spellEnd"/>
      <w:r>
        <w:t xml:space="preserve"> de la </w:t>
      </w:r>
      <w:proofErr w:type="spellStart"/>
      <w:r>
        <w:t>Resolución</w:t>
      </w:r>
      <w:proofErr w:type="spellEnd"/>
      <w:r>
        <w:t xml:space="preserve"> Nº 104-24 de </w:t>
      </w:r>
      <w:proofErr w:type="spellStart"/>
      <w:r>
        <w:t>fecha</w:t>
      </w:r>
      <w:proofErr w:type="spellEnd"/>
      <w:r>
        <w:t xml:space="preserve"> 10 de </w:t>
      </w:r>
      <w:proofErr w:type="spellStart"/>
      <w:r>
        <w:t>junio</w:t>
      </w:r>
      <w:proofErr w:type="spellEnd"/>
      <w:r>
        <w:t xml:space="preserve"> de 2024, </w:t>
      </w:r>
      <w:proofErr w:type="spellStart"/>
      <w:r>
        <w:t>que</w:t>
      </w:r>
      <w:proofErr w:type="spellEnd"/>
      <w:r>
        <w:t xml:space="preserve"> </w:t>
      </w:r>
      <w:proofErr w:type="spellStart"/>
      <w:r>
        <w:t>declaró</w:t>
      </w:r>
      <w:proofErr w:type="spellEnd"/>
      <w:r>
        <w:t xml:space="preserve"> IMPROCEDENTE la </w:t>
      </w:r>
      <w:proofErr w:type="spellStart"/>
      <w:r>
        <w:t>reclamación</w:t>
      </w:r>
      <w:proofErr w:type="spellEnd"/>
      <w:r>
        <w:t xml:space="preserve"> </w:t>
      </w:r>
      <w:proofErr w:type="spellStart"/>
      <w:r>
        <w:t>interpuesta</w:t>
      </w:r>
      <w:proofErr w:type="spellEnd"/>
      <w:r>
        <w:t xml:space="preserve"> contra ………………… </w:t>
      </w:r>
      <w:proofErr w:type="spellStart"/>
      <w:r>
        <w:t>respecto</w:t>
      </w:r>
      <w:proofErr w:type="spellEnd"/>
      <w:r>
        <w:t xml:space="preserve"> a la </w:t>
      </w:r>
      <w:proofErr w:type="spellStart"/>
      <w:r>
        <w:t>póliza</w:t>
      </w:r>
      <w:proofErr w:type="spellEnd"/>
      <w:r>
        <w:t xml:space="preserve"> vehicular N</w:t>
      </w:r>
      <w:proofErr w:type="gramStart"/>
      <w:r>
        <w:t>°  …</w:t>
      </w:r>
      <w:proofErr w:type="gramEnd"/>
      <w:r>
        <w:t xml:space="preserve">………………. </w:t>
      </w:r>
    </w:p>
    <w:p w14:paraId="7A0E5416" w14:textId="77777777" w:rsidR="009849E6" w:rsidRPr="009849E6" w:rsidRDefault="009849E6" w:rsidP="009849E6">
      <w:pPr>
        <w:spacing w:line="240" w:lineRule="auto"/>
        <w:jc w:val="both"/>
        <w:rPr>
          <w:rFonts w:eastAsia="Arial Unicode MS" w:cs="Times New Roman"/>
          <w:bCs/>
          <w:szCs w:val="24"/>
          <w:lang w:val="es-MX" w:eastAsia="ar-SA"/>
        </w:rPr>
      </w:pPr>
      <w:proofErr w:type="spellStart"/>
      <w:r>
        <w:t>Que</w:t>
      </w:r>
      <w:proofErr w:type="spellEnd"/>
      <w:r>
        <w:t xml:space="preserve">, a </w:t>
      </w:r>
      <w:proofErr w:type="spellStart"/>
      <w:r>
        <w:t>través</w:t>
      </w:r>
      <w:proofErr w:type="spellEnd"/>
      <w:r>
        <w:t xml:space="preserve"> del </w:t>
      </w:r>
      <w:proofErr w:type="spellStart"/>
      <w:r>
        <w:t>señalado</w:t>
      </w:r>
      <w:proofErr w:type="spellEnd"/>
      <w:r>
        <w:t xml:space="preserve"> </w:t>
      </w:r>
      <w:proofErr w:type="spellStart"/>
      <w:r>
        <w:t>recurso</w:t>
      </w:r>
      <w:proofErr w:type="spellEnd"/>
      <w:r>
        <w:t xml:space="preserve"> la </w:t>
      </w:r>
      <w:proofErr w:type="spellStart"/>
      <w:r>
        <w:t>reclamante</w:t>
      </w:r>
      <w:proofErr w:type="spellEnd"/>
      <w:r>
        <w:t xml:space="preserve"> </w:t>
      </w:r>
      <w:proofErr w:type="spellStart"/>
      <w:r>
        <w:t>manifiesta</w:t>
      </w:r>
      <w:proofErr w:type="spellEnd"/>
      <w:r>
        <w:t xml:space="preserve"> su </w:t>
      </w:r>
      <w:proofErr w:type="spellStart"/>
      <w:r>
        <w:t>disconformidad</w:t>
      </w:r>
      <w:proofErr w:type="spellEnd"/>
      <w:r>
        <w:t xml:space="preserve"> con lo </w:t>
      </w:r>
      <w:proofErr w:type="spellStart"/>
      <w:r>
        <w:t>resuelto</w:t>
      </w:r>
      <w:proofErr w:type="spellEnd"/>
      <w:r>
        <w:t xml:space="preserve"> </w:t>
      </w:r>
      <w:proofErr w:type="spellStart"/>
      <w:r>
        <w:t>señalando</w:t>
      </w:r>
      <w:proofErr w:type="spellEnd"/>
      <w:r>
        <w:t xml:space="preserve"> </w:t>
      </w:r>
      <w:proofErr w:type="spellStart"/>
      <w:r>
        <w:t>resumidamente</w:t>
      </w:r>
      <w:proofErr w:type="spellEnd"/>
      <w:r>
        <w:t xml:space="preserve"> lo </w:t>
      </w:r>
      <w:proofErr w:type="spellStart"/>
      <w:r>
        <w:t>siguiente</w:t>
      </w:r>
      <w:proofErr w:type="spellEnd"/>
      <w:r>
        <w:t xml:space="preserve">: a) </w:t>
      </w:r>
      <w:proofErr w:type="spellStart"/>
      <w:r>
        <w:t>en</w:t>
      </w:r>
      <w:proofErr w:type="spellEnd"/>
      <w:r>
        <w:t xml:space="preserve"> el primer siniestro, no se </w:t>
      </w:r>
      <w:proofErr w:type="spellStart"/>
      <w:r>
        <w:t>realizó</w:t>
      </w:r>
      <w:proofErr w:type="spellEnd"/>
      <w:r>
        <w:t xml:space="preserve"> </w:t>
      </w:r>
      <w:proofErr w:type="spellStart"/>
      <w:r>
        <w:t>una</w:t>
      </w:r>
      <w:proofErr w:type="spellEnd"/>
      <w:r>
        <w:t xml:space="preserve"> </w:t>
      </w:r>
      <w:proofErr w:type="spellStart"/>
      <w:r>
        <w:t>adecuada</w:t>
      </w:r>
      <w:proofErr w:type="spellEnd"/>
      <w:r>
        <w:t xml:space="preserve"> </w:t>
      </w:r>
      <w:proofErr w:type="spellStart"/>
      <w:r>
        <w:t>inspección</w:t>
      </w:r>
      <w:proofErr w:type="spellEnd"/>
      <w:r>
        <w:t xml:space="preserve"> y por </w:t>
      </w:r>
      <w:proofErr w:type="spellStart"/>
      <w:r>
        <w:t>ende</w:t>
      </w:r>
      <w:proofErr w:type="spellEnd"/>
      <w:r>
        <w:t xml:space="preserve"> no se </w:t>
      </w:r>
      <w:proofErr w:type="spellStart"/>
      <w:r>
        <w:t>logró</w:t>
      </w:r>
      <w:proofErr w:type="spellEnd"/>
      <w:r>
        <w:t xml:space="preserve"> </w:t>
      </w:r>
      <w:proofErr w:type="spellStart"/>
      <w:r>
        <w:t>verificar</w:t>
      </w:r>
      <w:proofErr w:type="spellEnd"/>
      <w:r>
        <w:t xml:space="preserve"> </w:t>
      </w:r>
      <w:proofErr w:type="spellStart"/>
      <w:r>
        <w:t>daños</w:t>
      </w:r>
      <w:proofErr w:type="spellEnd"/>
      <w:r>
        <w:t xml:space="preserve"> </w:t>
      </w:r>
      <w:proofErr w:type="spellStart"/>
      <w:r>
        <w:t>ocultos</w:t>
      </w:r>
      <w:proofErr w:type="spellEnd"/>
      <w:r>
        <w:t xml:space="preserve">, por lo </w:t>
      </w:r>
      <w:proofErr w:type="spellStart"/>
      <w:r>
        <w:t>que</w:t>
      </w:r>
      <w:proofErr w:type="spellEnd"/>
      <w:r>
        <w:t xml:space="preserve"> </w:t>
      </w:r>
      <w:proofErr w:type="spellStart"/>
      <w:r>
        <w:t>solicita</w:t>
      </w:r>
      <w:proofErr w:type="spellEnd"/>
      <w:r>
        <w:t xml:space="preserve"> </w:t>
      </w:r>
      <w:proofErr w:type="spellStart"/>
      <w:r>
        <w:t>una</w:t>
      </w:r>
      <w:proofErr w:type="spellEnd"/>
      <w:r>
        <w:t xml:space="preserve"> </w:t>
      </w:r>
      <w:proofErr w:type="spellStart"/>
      <w:r>
        <w:t>ampliación</w:t>
      </w:r>
      <w:proofErr w:type="spellEnd"/>
      <w:r>
        <w:t xml:space="preserve"> del siniestro; </w:t>
      </w:r>
      <w:proofErr w:type="spellStart"/>
      <w:r>
        <w:t>señala</w:t>
      </w:r>
      <w:proofErr w:type="spellEnd"/>
      <w:r>
        <w:t xml:space="preserve"> </w:t>
      </w:r>
      <w:proofErr w:type="spellStart"/>
      <w:r>
        <w:t>que</w:t>
      </w:r>
      <w:proofErr w:type="spellEnd"/>
      <w:r>
        <w:t xml:space="preserve"> </w:t>
      </w:r>
      <w:proofErr w:type="spellStart"/>
      <w:r>
        <w:t>los</w:t>
      </w:r>
      <w:proofErr w:type="spellEnd"/>
      <w:r>
        <w:t xml:space="preserve"> </w:t>
      </w:r>
      <w:proofErr w:type="spellStart"/>
      <w:r>
        <w:t>gastos</w:t>
      </w:r>
      <w:proofErr w:type="spellEnd"/>
      <w:r>
        <w:t xml:space="preserve"> </w:t>
      </w:r>
      <w:proofErr w:type="spellStart"/>
      <w:r>
        <w:t>ascienden</w:t>
      </w:r>
      <w:proofErr w:type="spellEnd"/>
      <w:r>
        <w:t xml:space="preserve"> a S/30,000 y/o </w:t>
      </w:r>
      <w:proofErr w:type="spellStart"/>
      <w:r>
        <w:t>considerarlo</w:t>
      </w:r>
      <w:proofErr w:type="spellEnd"/>
      <w:r>
        <w:t xml:space="preserve"> </w:t>
      </w:r>
      <w:proofErr w:type="spellStart"/>
      <w:r>
        <w:t>daño</w:t>
      </w:r>
      <w:proofErr w:type="spellEnd"/>
      <w:r>
        <w:t xml:space="preserve"> total por las </w:t>
      </w:r>
      <w:proofErr w:type="spellStart"/>
      <w:r>
        <w:t>lesiones</w:t>
      </w:r>
      <w:proofErr w:type="spellEnd"/>
      <w:r>
        <w:t xml:space="preserve"> </w:t>
      </w:r>
      <w:proofErr w:type="spellStart"/>
      <w:r>
        <w:t>críticas</w:t>
      </w:r>
      <w:proofErr w:type="spellEnd"/>
      <w:r>
        <w:t xml:space="preserve"> </w:t>
      </w:r>
      <w:proofErr w:type="spellStart"/>
      <w:r>
        <w:t>en</w:t>
      </w:r>
      <w:proofErr w:type="spellEnd"/>
      <w:r>
        <w:t xml:space="preserve"> monoblock; b) </w:t>
      </w:r>
      <w:proofErr w:type="spellStart"/>
      <w:r>
        <w:t>en</w:t>
      </w:r>
      <w:proofErr w:type="spellEnd"/>
      <w:r>
        <w:t xml:space="preserve"> el segundo siniestro </w:t>
      </w:r>
      <w:proofErr w:type="spellStart"/>
      <w:r>
        <w:t>donde</w:t>
      </w:r>
      <w:proofErr w:type="spellEnd"/>
      <w:r>
        <w:t xml:space="preserve"> se </w:t>
      </w:r>
      <w:proofErr w:type="spellStart"/>
      <w:r>
        <w:t>volvió</w:t>
      </w:r>
      <w:proofErr w:type="spellEnd"/>
      <w:r>
        <w:t xml:space="preserve"> a </w:t>
      </w:r>
      <w:proofErr w:type="spellStart"/>
      <w:r>
        <w:t>chocar</w:t>
      </w:r>
      <w:proofErr w:type="spellEnd"/>
      <w:r>
        <w:t xml:space="preserve"> </w:t>
      </w:r>
      <w:proofErr w:type="spellStart"/>
      <w:r>
        <w:t>en</w:t>
      </w:r>
      <w:proofErr w:type="spellEnd"/>
      <w:r>
        <w:t xml:space="preserve"> la </w:t>
      </w:r>
      <w:proofErr w:type="spellStart"/>
      <w:r>
        <w:t>misma</w:t>
      </w:r>
      <w:proofErr w:type="spellEnd"/>
      <w:r>
        <w:t xml:space="preserve"> </w:t>
      </w:r>
      <w:proofErr w:type="spellStart"/>
      <w:r>
        <w:t>llanta</w:t>
      </w:r>
      <w:proofErr w:type="spellEnd"/>
      <w:r>
        <w:t xml:space="preserve"> </w:t>
      </w:r>
      <w:proofErr w:type="spellStart"/>
      <w:r>
        <w:t>donde</w:t>
      </w:r>
      <w:proofErr w:type="spellEnd"/>
      <w:r>
        <w:t xml:space="preserve"> </w:t>
      </w:r>
      <w:proofErr w:type="spellStart"/>
      <w:r>
        <w:t>estuvo</w:t>
      </w:r>
      <w:proofErr w:type="spellEnd"/>
      <w:r>
        <w:t xml:space="preserve"> mal el </w:t>
      </w:r>
      <w:proofErr w:type="spellStart"/>
      <w:r>
        <w:t>palier</w:t>
      </w:r>
      <w:proofErr w:type="spellEnd"/>
      <w:r>
        <w:t xml:space="preserve">, se </w:t>
      </w:r>
      <w:proofErr w:type="spellStart"/>
      <w:r>
        <w:t>solicitó</w:t>
      </w:r>
      <w:proofErr w:type="spellEnd"/>
      <w:r>
        <w:t xml:space="preserve"> la </w:t>
      </w:r>
      <w:proofErr w:type="spellStart"/>
      <w:r>
        <w:t>cobertura</w:t>
      </w:r>
      <w:proofErr w:type="spellEnd"/>
      <w:r>
        <w:t xml:space="preserve"> </w:t>
      </w:r>
      <w:proofErr w:type="spellStart"/>
      <w:r>
        <w:t>como</w:t>
      </w:r>
      <w:proofErr w:type="spellEnd"/>
      <w:r>
        <w:t xml:space="preserve"> </w:t>
      </w:r>
      <w:proofErr w:type="spellStart"/>
      <w:r>
        <w:t>daño</w:t>
      </w:r>
      <w:proofErr w:type="spellEnd"/>
      <w:r>
        <w:t xml:space="preserve"> </w:t>
      </w:r>
      <w:proofErr w:type="spellStart"/>
      <w:r>
        <w:t>oculto</w:t>
      </w:r>
      <w:proofErr w:type="spellEnd"/>
      <w:r>
        <w:t xml:space="preserve"> de ese siniestro, y </w:t>
      </w:r>
      <w:proofErr w:type="spellStart"/>
      <w:r>
        <w:t>tampoco</w:t>
      </w:r>
      <w:proofErr w:type="spellEnd"/>
      <w:r>
        <w:t xml:space="preserve"> </w:t>
      </w:r>
      <w:proofErr w:type="spellStart"/>
      <w:r>
        <w:t>hubo</w:t>
      </w:r>
      <w:proofErr w:type="spellEnd"/>
      <w:r>
        <w:t xml:space="preserve"> </w:t>
      </w:r>
      <w:proofErr w:type="spellStart"/>
      <w:r>
        <w:t>una</w:t>
      </w:r>
      <w:proofErr w:type="spellEnd"/>
      <w:r>
        <w:t xml:space="preserve"> </w:t>
      </w:r>
      <w:proofErr w:type="spellStart"/>
      <w:r>
        <w:t>adecuada</w:t>
      </w:r>
      <w:proofErr w:type="spellEnd"/>
      <w:r>
        <w:t xml:space="preserve"> </w:t>
      </w:r>
      <w:proofErr w:type="spellStart"/>
      <w:r>
        <w:t>revisión</w:t>
      </w:r>
      <w:proofErr w:type="spellEnd"/>
      <w:r>
        <w:t xml:space="preserve"> del auto </w:t>
      </w:r>
      <w:proofErr w:type="spellStart"/>
      <w:r>
        <w:t>ya</w:t>
      </w:r>
      <w:proofErr w:type="spellEnd"/>
      <w:r>
        <w:t xml:space="preserve"> </w:t>
      </w:r>
      <w:proofErr w:type="spellStart"/>
      <w:r>
        <w:t>que</w:t>
      </w:r>
      <w:proofErr w:type="spellEnd"/>
      <w:r>
        <w:t xml:space="preserve"> </w:t>
      </w:r>
      <w:proofErr w:type="spellStart"/>
      <w:r>
        <w:t>negaron</w:t>
      </w:r>
      <w:proofErr w:type="spellEnd"/>
      <w:r>
        <w:t xml:space="preserve"> la </w:t>
      </w:r>
      <w:proofErr w:type="spellStart"/>
      <w:r>
        <w:t>cobertura</w:t>
      </w:r>
      <w:proofErr w:type="spellEnd"/>
      <w:r>
        <w:t xml:space="preserve"> </w:t>
      </w:r>
      <w:proofErr w:type="spellStart"/>
      <w:r>
        <w:t>refiriendo</w:t>
      </w:r>
      <w:proofErr w:type="spellEnd"/>
      <w:r>
        <w:t xml:space="preserve"> </w:t>
      </w:r>
      <w:proofErr w:type="spellStart"/>
      <w:r>
        <w:t>que</w:t>
      </w:r>
      <w:proofErr w:type="spellEnd"/>
      <w:r>
        <w:t xml:space="preserve"> no </w:t>
      </w:r>
      <w:proofErr w:type="spellStart"/>
      <w:r>
        <w:t>correspondía</w:t>
      </w:r>
      <w:proofErr w:type="spellEnd"/>
      <w:r>
        <w:t xml:space="preserve"> a </w:t>
      </w:r>
      <w:proofErr w:type="spellStart"/>
      <w:r>
        <w:t>dicho</w:t>
      </w:r>
      <w:proofErr w:type="spellEnd"/>
      <w:r>
        <w:t xml:space="preserve"> </w:t>
      </w:r>
      <w:proofErr w:type="spellStart"/>
      <w:r>
        <w:t>evento</w:t>
      </w:r>
      <w:proofErr w:type="spellEnd"/>
      <w:r>
        <w:t xml:space="preserve">; c) al </w:t>
      </w:r>
      <w:proofErr w:type="spellStart"/>
      <w:r>
        <w:t>reportar</w:t>
      </w:r>
      <w:proofErr w:type="spellEnd"/>
      <w:r>
        <w:t xml:space="preserve"> el nuevo siniestro, </w:t>
      </w:r>
      <w:proofErr w:type="spellStart"/>
      <w:r>
        <w:t>fue</w:t>
      </w:r>
      <w:proofErr w:type="spellEnd"/>
      <w:r>
        <w:t xml:space="preserve"> </w:t>
      </w:r>
      <w:proofErr w:type="spellStart"/>
      <w:r>
        <w:t>rechazado</w:t>
      </w:r>
      <w:proofErr w:type="spellEnd"/>
      <w:r>
        <w:t xml:space="preserve"> por </w:t>
      </w:r>
      <w:proofErr w:type="spellStart"/>
      <w:r>
        <w:t>destiempo</w:t>
      </w:r>
      <w:proofErr w:type="spellEnd"/>
      <w:r>
        <w:t xml:space="preserve">, sin embargo, se </w:t>
      </w:r>
      <w:proofErr w:type="spellStart"/>
      <w:r>
        <w:t>entregó</w:t>
      </w:r>
      <w:proofErr w:type="spellEnd"/>
      <w:r>
        <w:t xml:space="preserve"> </w:t>
      </w:r>
      <w:proofErr w:type="spellStart"/>
      <w:r>
        <w:t>evidencia</w:t>
      </w:r>
      <w:proofErr w:type="spellEnd"/>
      <w:r>
        <w:t xml:space="preserve"> </w:t>
      </w:r>
      <w:proofErr w:type="spellStart"/>
      <w:r>
        <w:t>suficiente</w:t>
      </w:r>
      <w:proofErr w:type="spellEnd"/>
      <w:r>
        <w:t xml:space="preserve"> </w:t>
      </w:r>
      <w:proofErr w:type="spellStart"/>
      <w:r>
        <w:t>que</w:t>
      </w:r>
      <w:proofErr w:type="spellEnd"/>
      <w:r>
        <w:t xml:space="preserve"> </w:t>
      </w:r>
      <w:proofErr w:type="spellStart"/>
      <w:r>
        <w:t>desde</w:t>
      </w:r>
      <w:proofErr w:type="spellEnd"/>
      <w:r>
        <w:t xml:space="preserve"> </w:t>
      </w:r>
      <w:proofErr w:type="spellStart"/>
      <w:r>
        <w:t>que</w:t>
      </w:r>
      <w:proofErr w:type="spellEnd"/>
      <w:r>
        <w:t xml:space="preserve"> </w:t>
      </w:r>
      <w:proofErr w:type="spellStart"/>
      <w:r>
        <w:t>ocurrió</w:t>
      </w:r>
      <w:proofErr w:type="spellEnd"/>
      <w:r>
        <w:t xml:space="preserve"> el </w:t>
      </w:r>
      <w:proofErr w:type="spellStart"/>
      <w:r>
        <w:t>evento</w:t>
      </w:r>
      <w:proofErr w:type="spellEnd"/>
      <w:r>
        <w:t xml:space="preserve"> se </w:t>
      </w:r>
      <w:proofErr w:type="spellStart"/>
      <w:r>
        <w:t>notificó</w:t>
      </w:r>
      <w:proofErr w:type="spellEnd"/>
      <w:r>
        <w:t xml:space="preserve"> a ………………… e </w:t>
      </w:r>
      <w:proofErr w:type="spellStart"/>
      <w:r>
        <w:t>incluso</w:t>
      </w:r>
      <w:proofErr w:type="spellEnd"/>
      <w:r>
        <w:t xml:space="preserve"> se </w:t>
      </w:r>
      <w:proofErr w:type="spellStart"/>
      <w:r>
        <w:t>solicitó</w:t>
      </w:r>
      <w:proofErr w:type="spellEnd"/>
      <w:r>
        <w:t xml:space="preserve"> </w:t>
      </w:r>
      <w:proofErr w:type="spellStart"/>
      <w:r>
        <w:t>grúa</w:t>
      </w:r>
      <w:proofErr w:type="spellEnd"/>
      <w:r>
        <w:t xml:space="preserve"> para el </w:t>
      </w:r>
      <w:proofErr w:type="spellStart"/>
      <w:r>
        <w:t>traslado</w:t>
      </w:r>
      <w:proofErr w:type="spellEnd"/>
      <w:r>
        <w:t xml:space="preserve"> al taller; d) no se </w:t>
      </w:r>
      <w:proofErr w:type="spellStart"/>
      <w:r>
        <w:t>trata</w:t>
      </w:r>
      <w:proofErr w:type="spellEnd"/>
      <w:r>
        <w:t xml:space="preserve"> de un </w:t>
      </w:r>
      <w:proofErr w:type="spellStart"/>
      <w:r>
        <w:t>caso</w:t>
      </w:r>
      <w:proofErr w:type="spellEnd"/>
      <w:r>
        <w:t xml:space="preserve"> de </w:t>
      </w:r>
      <w:proofErr w:type="spellStart"/>
      <w:r>
        <w:t>ampliación</w:t>
      </w:r>
      <w:proofErr w:type="spellEnd"/>
      <w:r>
        <w:t xml:space="preserve"> y/o </w:t>
      </w:r>
      <w:proofErr w:type="spellStart"/>
      <w:r>
        <w:t>uso</w:t>
      </w:r>
      <w:proofErr w:type="spellEnd"/>
      <w:r>
        <w:t xml:space="preserve"> de </w:t>
      </w:r>
      <w:proofErr w:type="spellStart"/>
      <w:r>
        <w:t>garantía</w:t>
      </w:r>
      <w:proofErr w:type="spellEnd"/>
      <w:r>
        <w:t xml:space="preserve">, </w:t>
      </w:r>
      <w:proofErr w:type="spellStart"/>
      <w:r>
        <w:t>sino</w:t>
      </w:r>
      <w:proofErr w:type="spellEnd"/>
      <w:r>
        <w:t xml:space="preserve"> de la no </w:t>
      </w:r>
      <w:proofErr w:type="spellStart"/>
      <w:r>
        <w:t>cobertura</w:t>
      </w:r>
      <w:proofErr w:type="spellEnd"/>
      <w:r>
        <w:t xml:space="preserve"> de un </w:t>
      </w:r>
      <w:proofErr w:type="spellStart"/>
      <w:r>
        <w:t>daño</w:t>
      </w:r>
      <w:proofErr w:type="spellEnd"/>
      <w:r>
        <w:t xml:space="preserve"> </w:t>
      </w:r>
      <w:proofErr w:type="spellStart"/>
      <w:r>
        <w:t>oculto</w:t>
      </w:r>
      <w:proofErr w:type="spellEnd"/>
      <w:r>
        <w:t xml:space="preserve"> </w:t>
      </w:r>
      <w:proofErr w:type="spellStart"/>
      <w:r>
        <w:t>que</w:t>
      </w:r>
      <w:proofErr w:type="spellEnd"/>
      <w:r>
        <w:t xml:space="preserve"> no se </w:t>
      </w:r>
      <w:proofErr w:type="spellStart"/>
      <w:r>
        <w:t>sospechaba</w:t>
      </w:r>
      <w:proofErr w:type="spellEnd"/>
      <w:r>
        <w:t xml:space="preserve"> antes de su </w:t>
      </w:r>
      <w:proofErr w:type="spellStart"/>
      <w:r>
        <w:t>existencia</w:t>
      </w:r>
      <w:proofErr w:type="spellEnd"/>
      <w:r>
        <w:t xml:space="preserve"> y </w:t>
      </w:r>
      <w:proofErr w:type="spellStart"/>
      <w:r>
        <w:t>que</w:t>
      </w:r>
      <w:proofErr w:type="spellEnd"/>
      <w:r>
        <w:t xml:space="preserve"> es </w:t>
      </w:r>
      <w:proofErr w:type="spellStart"/>
      <w:r>
        <w:t>evidente</w:t>
      </w:r>
      <w:proofErr w:type="spellEnd"/>
      <w:r>
        <w:t xml:space="preserve"> por </w:t>
      </w:r>
      <w:proofErr w:type="spellStart"/>
      <w:r>
        <w:t>todas</w:t>
      </w:r>
      <w:proofErr w:type="spellEnd"/>
      <w:r>
        <w:t xml:space="preserve"> las </w:t>
      </w:r>
      <w:proofErr w:type="spellStart"/>
      <w:r>
        <w:t>pruebas</w:t>
      </w:r>
      <w:proofErr w:type="spellEnd"/>
      <w:r>
        <w:t xml:space="preserve"> y </w:t>
      </w:r>
      <w:proofErr w:type="spellStart"/>
      <w:r>
        <w:t>peritajes</w:t>
      </w:r>
      <w:proofErr w:type="spellEnd"/>
      <w:r>
        <w:t xml:space="preserve"> </w:t>
      </w:r>
      <w:proofErr w:type="spellStart"/>
      <w:r>
        <w:t>realizados</w:t>
      </w:r>
      <w:proofErr w:type="spellEnd"/>
      <w:r>
        <w:t xml:space="preserve"> </w:t>
      </w:r>
      <w:proofErr w:type="spellStart"/>
      <w:r>
        <w:t>que</w:t>
      </w:r>
      <w:proofErr w:type="spellEnd"/>
      <w:r>
        <w:t xml:space="preserve"> </w:t>
      </w:r>
      <w:proofErr w:type="spellStart"/>
      <w:r>
        <w:t>fue</w:t>
      </w:r>
      <w:proofErr w:type="spellEnd"/>
      <w:r>
        <w:t xml:space="preserve"> a </w:t>
      </w:r>
      <w:proofErr w:type="spellStart"/>
      <w:r>
        <w:t>consecuencia</w:t>
      </w:r>
      <w:proofErr w:type="spellEnd"/>
      <w:r>
        <w:t xml:space="preserve"> de </w:t>
      </w:r>
      <w:proofErr w:type="spellStart"/>
      <w:r>
        <w:t>esos</w:t>
      </w:r>
      <w:proofErr w:type="spellEnd"/>
      <w:r>
        <w:t xml:space="preserve"> </w:t>
      </w:r>
      <w:proofErr w:type="spellStart"/>
      <w:r>
        <w:t>siniestros</w:t>
      </w:r>
      <w:proofErr w:type="spellEnd"/>
      <w:r>
        <w:t xml:space="preserve"> </w:t>
      </w:r>
      <w:proofErr w:type="spellStart"/>
      <w:r>
        <w:t>documentados</w:t>
      </w:r>
      <w:proofErr w:type="spellEnd"/>
      <w:r>
        <w:t>.</w:t>
      </w:r>
    </w:p>
    <w:p w14:paraId="6DCB9FAB" w14:textId="77777777" w:rsidR="009849E6" w:rsidRPr="009849E6" w:rsidRDefault="009849E6" w:rsidP="009849E6">
      <w:pPr>
        <w:spacing w:line="240" w:lineRule="auto"/>
        <w:jc w:val="both"/>
        <w:rPr>
          <w:rFonts w:eastAsia="Arial Unicode MS" w:cs="Times New Roman"/>
          <w:bCs/>
          <w:szCs w:val="24"/>
          <w:lang w:val="es-MX" w:eastAsia="ar-SA"/>
        </w:rPr>
      </w:pPr>
      <w:r w:rsidRPr="009849E6">
        <w:rPr>
          <w:rFonts w:eastAsia="Arial Unicode MS" w:cs="Times New Roman"/>
          <w:bCs/>
          <w:szCs w:val="24"/>
          <w:lang w:val="es-MX" w:eastAsia="ar-SA"/>
        </w:rPr>
        <w:t>Que, habiéndose corrido traslado de la impugnación a la aseguradora, esta no ha cumplido con absolver el traslado habiendo vencido el plazo otorgado para dicho efecto.</w:t>
      </w:r>
    </w:p>
    <w:p w14:paraId="5C3E6ED4" w14:textId="77777777" w:rsidR="009849E6" w:rsidRPr="009849E6" w:rsidRDefault="009849E6" w:rsidP="009849E6">
      <w:pPr>
        <w:spacing w:line="240" w:lineRule="auto"/>
        <w:jc w:val="both"/>
        <w:rPr>
          <w:rFonts w:eastAsia="Arial Unicode MS" w:cs="Times New Roman"/>
          <w:bCs/>
          <w:szCs w:val="24"/>
          <w:lang w:val="es-MX" w:eastAsia="ar-SA"/>
        </w:rPr>
      </w:pPr>
      <w:r w:rsidRPr="009849E6">
        <w:rPr>
          <w:rFonts w:eastAsia="Arial Unicode MS" w:cs="Times New Roman"/>
          <w:b/>
          <w:bCs/>
          <w:szCs w:val="24"/>
          <w:lang w:val="es-MX" w:eastAsia="ar-SA"/>
        </w:rPr>
        <w:t>Considerando:</w:t>
      </w:r>
    </w:p>
    <w:p w14:paraId="32F9E5BC" w14:textId="77777777" w:rsidR="009849E6" w:rsidRPr="009849E6" w:rsidRDefault="009849E6" w:rsidP="009849E6">
      <w:pPr>
        <w:spacing w:line="240" w:lineRule="auto"/>
        <w:jc w:val="both"/>
        <w:rPr>
          <w:rFonts w:eastAsia="Arial Unicode MS" w:cs="Times New Roman"/>
          <w:bCs/>
          <w:szCs w:val="24"/>
          <w:lang w:val="es-PE" w:eastAsia="ar-SA"/>
        </w:rPr>
      </w:pPr>
      <w:r>
        <w:t xml:space="preserve">Primero: El </w:t>
      </w:r>
      <w:proofErr w:type="spellStart"/>
      <w:r>
        <w:t>Reglamento</w:t>
      </w:r>
      <w:proofErr w:type="spellEnd"/>
      <w:r>
        <w:t xml:space="preserve"> de la DEFASEG </w:t>
      </w:r>
      <w:proofErr w:type="spellStart"/>
      <w:r>
        <w:t>establece</w:t>
      </w:r>
      <w:proofErr w:type="spellEnd"/>
      <w:r>
        <w:t xml:space="preserve"> </w:t>
      </w:r>
      <w:proofErr w:type="spellStart"/>
      <w:r>
        <w:t>que</w:t>
      </w:r>
      <w:proofErr w:type="spellEnd"/>
      <w:r>
        <w:t xml:space="preserve"> la </w:t>
      </w:r>
      <w:proofErr w:type="spellStart"/>
      <w:r>
        <w:t>parte</w:t>
      </w:r>
      <w:proofErr w:type="spellEnd"/>
      <w:r>
        <w:t xml:space="preserve"> </w:t>
      </w:r>
      <w:proofErr w:type="spellStart"/>
      <w:r>
        <w:t>que</w:t>
      </w:r>
      <w:proofErr w:type="spellEnd"/>
      <w:r>
        <w:t xml:space="preserve"> no se </w:t>
      </w:r>
      <w:proofErr w:type="spellStart"/>
      <w:r>
        <w:t>encuentre</w:t>
      </w:r>
      <w:proofErr w:type="spellEnd"/>
      <w:r>
        <w:t xml:space="preserve"> de </w:t>
      </w:r>
      <w:proofErr w:type="spellStart"/>
      <w:r>
        <w:t>acuerdo</w:t>
      </w:r>
      <w:proofErr w:type="spellEnd"/>
      <w:r>
        <w:t xml:space="preserve"> con lo </w:t>
      </w:r>
      <w:proofErr w:type="spellStart"/>
      <w:r>
        <w:t>resuelto</w:t>
      </w:r>
      <w:proofErr w:type="spellEnd"/>
      <w:r>
        <w:t xml:space="preserve"> </w:t>
      </w:r>
      <w:proofErr w:type="spellStart"/>
      <w:r>
        <w:t>en</w:t>
      </w:r>
      <w:proofErr w:type="spellEnd"/>
      <w:r>
        <w:t xml:space="preserve"> su </w:t>
      </w:r>
      <w:proofErr w:type="spellStart"/>
      <w:r>
        <w:t>oportunidad</w:t>
      </w:r>
      <w:proofErr w:type="spellEnd"/>
      <w:r>
        <w:t xml:space="preserve"> </w:t>
      </w:r>
      <w:proofErr w:type="spellStart"/>
      <w:r>
        <w:t>podrá</w:t>
      </w:r>
      <w:proofErr w:type="spellEnd"/>
      <w:r>
        <w:t xml:space="preserve"> </w:t>
      </w:r>
      <w:proofErr w:type="spellStart"/>
      <w:r>
        <w:t>impugnarlo</w:t>
      </w:r>
      <w:proofErr w:type="spellEnd"/>
      <w:r>
        <w:t xml:space="preserve">, </w:t>
      </w:r>
      <w:proofErr w:type="spellStart"/>
      <w:r>
        <w:t>interponiendo</w:t>
      </w:r>
      <w:proofErr w:type="spellEnd"/>
      <w:r>
        <w:t xml:space="preserve"> el </w:t>
      </w:r>
      <w:proofErr w:type="spellStart"/>
      <w:r>
        <w:t>correspondiente</w:t>
      </w:r>
      <w:proofErr w:type="spellEnd"/>
      <w:r>
        <w:t xml:space="preserve"> </w:t>
      </w:r>
      <w:proofErr w:type="spellStart"/>
      <w:r>
        <w:t>recurso</w:t>
      </w:r>
      <w:proofErr w:type="spellEnd"/>
      <w:r>
        <w:t xml:space="preserve">. Conforme a </w:t>
      </w:r>
      <w:proofErr w:type="spellStart"/>
      <w:r>
        <w:t>ello</w:t>
      </w:r>
      <w:proofErr w:type="spellEnd"/>
      <w:r>
        <w:t xml:space="preserve">, </w:t>
      </w:r>
      <w:proofErr w:type="spellStart"/>
      <w:r>
        <w:t>en</w:t>
      </w:r>
      <w:proofErr w:type="spellEnd"/>
      <w:r>
        <w:t xml:space="preserve"> el </w:t>
      </w:r>
      <w:proofErr w:type="spellStart"/>
      <w:r>
        <w:t>caso</w:t>
      </w:r>
      <w:proofErr w:type="spellEnd"/>
      <w:r>
        <w:t xml:space="preserve"> </w:t>
      </w:r>
      <w:proofErr w:type="spellStart"/>
      <w:r>
        <w:t>concreto</w:t>
      </w:r>
      <w:proofErr w:type="spellEnd"/>
      <w:r>
        <w:t xml:space="preserve">, al </w:t>
      </w:r>
      <w:proofErr w:type="spellStart"/>
      <w:r>
        <w:t>interponer</w:t>
      </w:r>
      <w:proofErr w:type="spellEnd"/>
      <w:r>
        <w:t xml:space="preserve"> el </w:t>
      </w:r>
      <w:proofErr w:type="spellStart"/>
      <w:r>
        <w:t>Recurso</w:t>
      </w:r>
      <w:proofErr w:type="spellEnd"/>
      <w:r>
        <w:t xml:space="preserve"> de </w:t>
      </w:r>
      <w:proofErr w:type="spellStart"/>
      <w:r>
        <w:t>Impugnación</w:t>
      </w:r>
      <w:proofErr w:type="spellEnd"/>
      <w:r>
        <w:t xml:space="preserve"> la </w:t>
      </w:r>
      <w:proofErr w:type="spellStart"/>
      <w:r>
        <w:t>reclamante</w:t>
      </w:r>
      <w:proofErr w:type="spellEnd"/>
      <w:r>
        <w:t xml:space="preserve"> ha </w:t>
      </w:r>
      <w:proofErr w:type="spellStart"/>
      <w:r>
        <w:t>ejercido</w:t>
      </w:r>
      <w:proofErr w:type="spellEnd"/>
      <w:r>
        <w:t xml:space="preserve"> </w:t>
      </w:r>
      <w:proofErr w:type="spellStart"/>
      <w:r>
        <w:t>formalmente</w:t>
      </w:r>
      <w:proofErr w:type="spellEnd"/>
      <w:r>
        <w:t xml:space="preserve"> su derecho a </w:t>
      </w:r>
      <w:proofErr w:type="spellStart"/>
      <w:r>
        <w:t>contradecir</w:t>
      </w:r>
      <w:proofErr w:type="spellEnd"/>
      <w:r>
        <w:t xml:space="preserve"> lo </w:t>
      </w:r>
      <w:proofErr w:type="spellStart"/>
      <w:r>
        <w:t>resuelto</w:t>
      </w:r>
      <w:proofErr w:type="spellEnd"/>
      <w:r>
        <w:t xml:space="preserve"> por la </w:t>
      </w:r>
      <w:proofErr w:type="spellStart"/>
      <w:r>
        <w:t>Defensoría</w:t>
      </w:r>
      <w:proofErr w:type="spellEnd"/>
      <w:r>
        <w:t>.</w:t>
      </w:r>
    </w:p>
    <w:p w14:paraId="70176064" w14:textId="77777777" w:rsidR="009849E6" w:rsidRPr="009849E6" w:rsidRDefault="009849E6" w:rsidP="009849E6">
      <w:pPr>
        <w:spacing w:line="240" w:lineRule="auto"/>
        <w:jc w:val="both"/>
        <w:rPr>
          <w:rFonts w:eastAsia="Arial Unicode MS" w:cs="Times New Roman"/>
          <w:szCs w:val="24"/>
          <w:lang w:val="es-PE" w:eastAsia="ar-SA"/>
        </w:rPr>
      </w:pPr>
      <w:r w:rsidRPr="009849E6">
        <w:rPr>
          <w:rFonts w:eastAsia="Arial Unicode MS" w:cs="Times New Roman"/>
          <w:b/>
          <w:szCs w:val="24"/>
          <w:u w:val="single"/>
          <w:lang w:val="es-PE" w:eastAsia="ar-SA"/>
        </w:rPr>
        <w:t>Segundo</w:t>
      </w:r>
      <w:r w:rsidRPr="009849E6">
        <w:rPr>
          <w:rFonts w:eastAsia="Arial Unicode MS" w:cs="Times New Roman"/>
          <w:b/>
          <w:szCs w:val="24"/>
          <w:lang w:val="es-PE" w:eastAsia="ar-SA"/>
        </w:rPr>
        <w:t>:</w:t>
      </w:r>
      <w:r w:rsidRPr="009849E6">
        <w:rPr>
          <w:rFonts w:eastAsia="Arial Unicode MS" w:cs="Times New Roman"/>
          <w:szCs w:val="24"/>
          <w:lang w:val="es-PE" w:eastAsia="ar-SA"/>
        </w:rPr>
        <w:t xml:space="preserve"> Atendiendo a los fundamentos de la impugnación interpuesta, se advierte que la reclamante insiste en sus argumentos ya analizados señalando que estamos ante daños ocultos de los primeros siniestros que no fueron evaluados en las revisiones anteriores.</w:t>
      </w:r>
    </w:p>
    <w:p w14:paraId="7F1C48AA" w14:textId="77777777" w:rsidR="009849E6" w:rsidRPr="009849E6" w:rsidRDefault="009849E6" w:rsidP="009849E6">
      <w:pPr>
        <w:spacing w:line="240" w:lineRule="auto"/>
        <w:jc w:val="both"/>
        <w:rPr>
          <w:rFonts w:eastAsia="Arial Unicode MS" w:cs="Times New Roman"/>
          <w:szCs w:val="24"/>
          <w:lang w:val="es-PE" w:eastAsia="ar-SA"/>
        </w:rPr>
      </w:pPr>
      <w:r>
        <w:t xml:space="preserve">Este </w:t>
      </w:r>
      <w:proofErr w:type="spellStart"/>
      <w:r>
        <w:t>colegiado</w:t>
      </w:r>
      <w:proofErr w:type="spellEnd"/>
      <w:r>
        <w:t xml:space="preserve"> no </w:t>
      </w:r>
      <w:proofErr w:type="spellStart"/>
      <w:r>
        <w:t>desconoce</w:t>
      </w:r>
      <w:proofErr w:type="spellEnd"/>
      <w:r>
        <w:t xml:space="preserve"> la </w:t>
      </w:r>
      <w:proofErr w:type="spellStart"/>
      <w:r>
        <w:t>existencia</w:t>
      </w:r>
      <w:proofErr w:type="spellEnd"/>
      <w:r>
        <w:t xml:space="preserve"> del Informe Técnico </w:t>
      </w:r>
      <w:proofErr w:type="spellStart"/>
      <w:r>
        <w:t>suscrito</w:t>
      </w:r>
      <w:proofErr w:type="spellEnd"/>
      <w:r>
        <w:t xml:space="preserve"> por el </w:t>
      </w:r>
      <w:proofErr w:type="spellStart"/>
      <w:r>
        <w:t>señor</w:t>
      </w:r>
      <w:proofErr w:type="spellEnd"/>
      <w:r>
        <w:t xml:space="preserve">………………… – Técnico Mecánico, </w:t>
      </w:r>
      <w:proofErr w:type="spellStart"/>
      <w:r>
        <w:t>que</w:t>
      </w:r>
      <w:proofErr w:type="spellEnd"/>
      <w:r>
        <w:t xml:space="preserve"> luego del </w:t>
      </w:r>
      <w:proofErr w:type="spellStart"/>
      <w:r>
        <w:t>análisis</w:t>
      </w:r>
      <w:proofErr w:type="spellEnd"/>
      <w:r>
        <w:t xml:space="preserve"> </w:t>
      </w:r>
      <w:proofErr w:type="spellStart"/>
      <w:r>
        <w:t>realizado</w:t>
      </w:r>
      <w:proofErr w:type="spellEnd"/>
      <w:r>
        <w:t xml:space="preserve"> </w:t>
      </w:r>
      <w:proofErr w:type="spellStart"/>
      <w:r>
        <w:t>concluye</w:t>
      </w:r>
      <w:proofErr w:type="spellEnd"/>
      <w:r>
        <w:t xml:space="preserve"> </w:t>
      </w:r>
      <w:proofErr w:type="spellStart"/>
      <w:r>
        <w:t>que</w:t>
      </w:r>
      <w:proofErr w:type="spellEnd"/>
      <w:r>
        <w:t xml:space="preserve"> el actual </w:t>
      </w:r>
      <w:proofErr w:type="spellStart"/>
      <w:r>
        <w:t>daño</w:t>
      </w:r>
      <w:proofErr w:type="spellEnd"/>
      <w:r>
        <w:t xml:space="preserve"> </w:t>
      </w:r>
      <w:proofErr w:type="spellStart"/>
      <w:r>
        <w:t>corresponde</w:t>
      </w:r>
      <w:proofErr w:type="spellEnd"/>
      <w:r>
        <w:t xml:space="preserve"> al siniestro anterior y </w:t>
      </w:r>
      <w:proofErr w:type="spellStart"/>
      <w:r>
        <w:t>sugiere</w:t>
      </w:r>
      <w:proofErr w:type="spellEnd"/>
      <w:r>
        <w:t xml:space="preserve"> </w:t>
      </w:r>
      <w:proofErr w:type="spellStart"/>
      <w:r>
        <w:t>que</w:t>
      </w:r>
      <w:proofErr w:type="spellEnd"/>
      <w:r>
        <w:t xml:space="preserve"> la </w:t>
      </w:r>
      <w:proofErr w:type="spellStart"/>
      <w:r>
        <w:t>concesionaria</w:t>
      </w:r>
      <w:proofErr w:type="spellEnd"/>
      <w:r>
        <w:t xml:space="preserve"> </w:t>
      </w:r>
      <w:proofErr w:type="spellStart"/>
      <w:r>
        <w:t>que</w:t>
      </w:r>
      <w:proofErr w:type="spellEnd"/>
      <w:r>
        <w:t xml:space="preserve"> </w:t>
      </w:r>
      <w:proofErr w:type="spellStart"/>
      <w:r>
        <w:t>hizo</w:t>
      </w:r>
      <w:proofErr w:type="spellEnd"/>
      <w:r>
        <w:t xml:space="preserve"> la </w:t>
      </w:r>
      <w:proofErr w:type="spellStart"/>
      <w:r>
        <w:t>reparación</w:t>
      </w:r>
      <w:proofErr w:type="spellEnd"/>
      <w:r>
        <w:t xml:space="preserve"> anterior, </w:t>
      </w:r>
      <w:proofErr w:type="spellStart"/>
      <w:r>
        <w:t>repare</w:t>
      </w:r>
      <w:proofErr w:type="spellEnd"/>
      <w:r>
        <w:t xml:space="preserve"> de </w:t>
      </w:r>
      <w:proofErr w:type="spellStart"/>
      <w:r>
        <w:t>manera</w:t>
      </w:r>
      <w:proofErr w:type="spellEnd"/>
      <w:r>
        <w:t xml:space="preserve"> </w:t>
      </w:r>
      <w:proofErr w:type="spellStart"/>
      <w:r>
        <w:t>correcta</w:t>
      </w:r>
      <w:proofErr w:type="spellEnd"/>
      <w:r>
        <w:t xml:space="preserve"> el </w:t>
      </w:r>
      <w:proofErr w:type="spellStart"/>
      <w:r>
        <w:t>daño</w:t>
      </w:r>
      <w:proofErr w:type="spellEnd"/>
      <w:r>
        <w:t xml:space="preserve"> actual, </w:t>
      </w:r>
      <w:proofErr w:type="spellStart"/>
      <w:r>
        <w:t>porque</w:t>
      </w:r>
      <w:proofErr w:type="spellEnd"/>
      <w:r>
        <w:t xml:space="preserve"> no </w:t>
      </w:r>
      <w:proofErr w:type="spellStart"/>
      <w:r>
        <w:t>tomó</w:t>
      </w:r>
      <w:proofErr w:type="spellEnd"/>
      <w:r>
        <w:t xml:space="preserve"> </w:t>
      </w:r>
      <w:proofErr w:type="spellStart"/>
      <w:r>
        <w:t>en</w:t>
      </w:r>
      <w:proofErr w:type="spellEnd"/>
      <w:r>
        <w:t xml:space="preserve"> </w:t>
      </w:r>
      <w:proofErr w:type="spellStart"/>
      <w:r>
        <w:t>cuenta</w:t>
      </w:r>
      <w:proofErr w:type="spellEnd"/>
      <w:r>
        <w:t xml:space="preserve"> </w:t>
      </w:r>
      <w:proofErr w:type="spellStart"/>
      <w:r>
        <w:t>los</w:t>
      </w:r>
      <w:proofErr w:type="spellEnd"/>
      <w:r>
        <w:t xml:space="preserve"> </w:t>
      </w:r>
      <w:proofErr w:type="spellStart"/>
      <w:r>
        <w:t>detalles</w:t>
      </w:r>
      <w:proofErr w:type="spellEnd"/>
      <w:r>
        <w:t xml:space="preserve"> </w:t>
      </w:r>
      <w:proofErr w:type="spellStart"/>
      <w:r>
        <w:t>técnicos</w:t>
      </w:r>
      <w:proofErr w:type="spellEnd"/>
      <w:r>
        <w:t xml:space="preserve"> </w:t>
      </w:r>
      <w:proofErr w:type="spellStart"/>
      <w:r>
        <w:t>mencionados</w:t>
      </w:r>
      <w:proofErr w:type="spellEnd"/>
      <w:r>
        <w:t xml:space="preserve"> </w:t>
      </w:r>
      <w:proofErr w:type="spellStart"/>
      <w:r>
        <w:t>en</w:t>
      </w:r>
      <w:proofErr w:type="spellEnd"/>
      <w:r>
        <w:t xml:space="preserve"> el Informe Técnico. Sin embargo, </w:t>
      </w:r>
      <w:proofErr w:type="spellStart"/>
      <w:r>
        <w:t>dicho</w:t>
      </w:r>
      <w:proofErr w:type="spellEnd"/>
      <w:r>
        <w:t xml:space="preserve"> </w:t>
      </w:r>
      <w:proofErr w:type="spellStart"/>
      <w:r>
        <w:t>aspecto</w:t>
      </w:r>
      <w:proofErr w:type="spellEnd"/>
      <w:r>
        <w:t xml:space="preserve"> no se </w:t>
      </w:r>
      <w:proofErr w:type="spellStart"/>
      <w:r>
        <w:t>encuentra</w:t>
      </w:r>
      <w:proofErr w:type="spellEnd"/>
      <w:r>
        <w:t xml:space="preserve"> </w:t>
      </w:r>
      <w:proofErr w:type="spellStart"/>
      <w:r>
        <w:t>dentro</w:t>
      </w:r>
      <w:proofErr w:type="spellEnd"/>
      <w:r>
        <w:t xml:space="preserve"> de la </w:t>
      </w:r>
      <w:proofErr w:type="spellStart"/>
      <w:r>
        <w:t>competencia</w:t>
      </w:r>
      <w:proofErr w:type="spellEnd"/>
      <w:r>
        <w:t xml:space="preserve"> de </w:t>
      </w:r>
      <w:proofErr w:type="spellStart"/>
      <w:r>
        <w:t>esta</w:t>
      </w:r>
      <w:proofErr w:type="spellEnd"/>
      <w:r>
        <w:t xml:space="preserve"> </w:t>
      </w:r>
      <w:proofErr w:type="spellStart"/>
      <w:r>
        <w:t>Defensoría</w:t>
      </w:r>
      <w:proofErr w:type="spellEnd"/>
      <w:r>
        <w:t xml:space="preserve">. </w:t>
      </w:r>
    </w:p>
    <w:p w14:paraId="032C8A84" w14:textId="77777777" w:rsidR="009849E6" w:rsidRPr="009849E6" w:rsidRDefault="009849E6" w:rsidP="009849E6">
      <w:pPr>
        <w:spacing w:line="240" w:lineRule="auto"/>
        <w:jc w:val="both"/>
        <w:rPr>
          <w:rFonts w:eastAsia="Arial Unicode MS" w:cs="Times New Roman"/>
          <w:szCs w:val="24"/>
          <w:lang w:val="es-PE" w:eastAsia="ar-SA"/>
        </w:rPr>
      </w:pPr>
      <w:r>
        <w:t xml:space="preserve">Conforme </w:t>
      </w:r>
      <w:proofErr w:type="spellStart"/>
      <w:r>
        <w:t>fue</w:t>
      </w:r>
      <w:proofErr w:type="spellEnd"/>
      <w:r>
        <w:t xml:space="preserve"> </w:t>
      </w:r>
      <w:proofErr w:type="spellStart"/>
      <w:r>
        <w:t>desarrollado</w:t>
      </w:r>
      <w:proofErr w:type="spellEnd"/>
      <w:r>
        <w:t xml:space="preserve"> </w:t>
      </w:r>
      <w:proofErr w:type="spellStart"/>
      <w:r>
        <w:t>en</w:t>
      </w:r>
      <w:proofErr w:type="spellEnd"/>
      <w:r>
        <w:t xml:space="preserve"> la </w:t>
      </w:r>
      <w:proofErr w:type="spellStart"/>
      <w:r>
        <w:t>Resolución</w:t>
      </w:r>
      <w:proofErr w:type="spellEnd"/>
      <w:r>
        <w:t xml:space="preserve"> </w:t>
      </w:r>
      <w:proofErr w:type="spellStart"/>
      <w:r>
        <w:t>Impugnada</w:t>
      </w:r>
      <w:proofErr w:type="spellEnd"/>
      <w:r>
        <w:t xml:space="preserve"> </w:t>
      </w:r>
      <w:proofErr w:type="spellStart"/>
      <w:r>
        <w:t>los</w:t>
      </w:r>
      <w:proofErr w:type="spellEnd"/>
      <w:r>
        <w:t xml:space="preserve"> </w:t>
      </w:r>
      <w:proofErr w:type="spellStart"/>
      <w:r>
        <w:t>daños</w:t>
      </w:r>
      <w:proofErr w:type="spellEnd"/>
      <w:r>
        <w:t xml:space="preserve"> </w:t>
      </w:r>
      <w:proofErr w:type="spellStart"/>
      <w:r>
        <w:t>que</w:t>
      </w:r>
      <w:proofErr w:type="spellEnd"/>
      <w:r>
        <w:t xml:space="preserve"> la </w:t>
      </w:r>
      <w:proofErr w:type="spellStart"/>
      <w:r>
        <w:t>asegurada</w:t>
      </w:r>
      <w:proofErr w:type="spellEnd"/>
      <w:r>
        <w:t xml:space="preserve"> reclama y </w:t>
      </w:r>
      <w:proofErr w:type="spellStart"/>
      <w:r>
        <w:t>denomina</w:t>
      </w:r>
      <w:proofErr w:type="spellEnd"/>
      <w:r>
        <w:t xml:space="preserve"> </w:t>
      </w:r>
      <w:proofErr w:type="spellStart"/>
      <w:r>
        <w:t>daños</w:t>
      </w:r>
      <w:proofErr w:type="spellEnd"/>
      <w:r>
        <w:t xml:space="preserve"> </w:t>
      </w:r>
      <w:proofErr w:type="spellStart"/>
      <w:r>
        <w:t>ocultos</w:t>
      </w:r>
      <w:proofErr w:type="spellEnd"/>
      <w:r>
        <w:t xml:space="preserve">, </w:t>
      </w:r>
      <w:proofErr w:type="spellStart"/>
      <w:r>
        <w:t>corresponden</w:t>
      </w:r>
      <w:proofErr w:type="spellEnd"/>
      <w:r>
        <w:t xml:space="preserve"> a </w:t>
      </w:r>
      <w:proofErr w:type="spellStart"/>
      <w:r>
        <w:t>daños</w:t>
      </w:r>
      <w:proofErr w:type="spellEnd"/>
      <w:r>
        <w:t xml:space="preserve"> por </w:t>
      </w:r>
      <w:proofErr w:type="spellStart"/>
      <w:r>
        <w:t>una</w:t>
      </w:r>
      <w:proofErr w:type="spellEnd"/>
      <w:r>
        <w:t xml:space="preserve"> </w:t>
      </w:r>
      <w:proofErr w:type="spellStart"/>
      <w:r>
        <w:t>reparación</w:t>
      </w:r>
      <w:proofErr w:type="spellEnd"/>
      <w:r>
        <w:t xml:space="preserve"> del siniestro anterior, por lo </w:t>
      </w:r>
      <w:proofErr w:type="spellStart"/>
      <w:r>
        <w:t>que</w:t>
      </w:r>
      <w:proofErr w:type="spellEnd"/>
      <w:r>
        <w:t xml:space="preserve"> la </w:t>
      </w:r>
      <w:proofErr w:type="spellStart"/>
      <w:r>
        <w:t>reclamante</w:t>
      </w:r>
      <w:proofErr w:type="spellEnd"/>
      <w:r>
        <w:t xml:space="preserve"> </w:t>
      </w:r>
      <w:proofErr w:type="spellStart"/>
      <w:r>
        <w:t>podría</w:t>
      </w:r>
      <w:proofErr w:type="spellEnd"/>
      <w:r>
        <w:t xml:space="preserve"> </w:t>
      </w:r>
      <w:proofErr w:type="spellStart"/>
      <w:r>
        <w:t>reclamar</w:t>
      </w:r>
      <w:proofErr w:type="spellEnd"/>
      <w:r>
        <w:t xml:space="preserve"> por la </w:t>
      </w:r>
      <w:proofErr w:type="spellStart"/>
      <w:r>
        <w:t>garantía</w:t>
      </w:r>
      <w:proofErr w:type="spellEnd"/>
      <w:r>
        <w:t xml:space="preserve"> </w:t>
      </w:r>
      <w:proofErr w:type="spellStart"/>
      <w:r>
        <w:t>correspondiente</w:t>
      </w:r>
      <w:proofErr w:type="spellEnd"/>
      <w:r>
        <w:t xml:space="preserve">. </w:t>
      </w:r>
    </w:p>
    <w:p w14:paraId="5ECA95A3" w14:textId="77777777" w:rsidR="009849E6" w:rsidRPr="009849E6" w:rsidRDefault="009849E6" w:rsidP="009849E6">
      <w:pPr>
        <w:spacing w:line="240" w:lineRule="auto"/>
        <w:jc w:val="both"/>
        <w:rPr>
          <w:rFonts w:eastAsia="Arial Unicode MS" w:cs="Times New Roman"/>
          <w:szCs w:val="24"/>
          <w:lang w:val="es-PE" w:eastAsia="ar-SA"/>
        </w:rPr>
      </w:pPr>
    </w:p>
    <w:p w14:paraId="1CDB6416" w14:textId="77777777" w:rsidR="009849E6" w:rsidRPr="009849E6" w:rsidRDefault="009849E6" w:rsidP="009849E6">
      <w:pPr>
        <w:spacing w:line="240" w:lineRule="auto"/>
        <w:jc w:val="both"/>
        <w:rPr>
          <w:rFonts w:eastAsia="Arial Unicode MS" w:cs="Times New Roman"/>
          <w:szCs w:val="24"/>
          <w:lang w:val="es-PE" w:eastAsia="ar-SA"/>
        </w:rPr>
      </w:pPr>
      <w:r w:rsidRPr="009849E6">
        <w:rPr>
          <w:rFonts w:eastAsia="Arial Unicode MS" w:cs="Times New Roman"/>
          <w:szCs w:val="24"/>
          <w:lang w:val="es-PE" w:eastAsia="ar-SA"/>
        </w:rPr>
        <w:t xml:space="preserve">La asegurada tiene expedito su derecho para acudir a las instancias que considere pertinentes para solicitar se otorgue la garantía correspondiente a la reparación del siniestro anterior. </w:t>
      </w:r>
      <w:r w:rsidRPr="009849E6">
        <w:rPr>
          <w:rFonts w:eastAsia="Arial Unicode MS" w:cs="Times New Roman"/>
          <w:szCs w:val="24"/>
          <w:lang w:val="es-PE" w:eastAsia="ar-SA"/>
        </w:rPr>
        <w:lastRenderedPageBreak/>
        <w:t>Asimismo -reiteramos- la DEFASEG no es competente para pronunciarse sobre si se repararon los daños ocasionados en los dos primeros siniestros en forma satisfactoria.</w:t>
      </w:r>
    </w:p>
    <w:p w14:paraId="113C21F6" w14:textId="77777777" w:rsidR="009849E6" w:rsidRPr="009849E6" w:rsidRDefault="009849E6" w:rsidP="009849E6">
      <w:pPr>
        <w:spacing w:line="240" w:lineRule="auto"/>
        <w:jc w:val="both"/>
        <w:rPr>
          <w:rFonts w:eastAsia="Arial Unicode MS" w:cs="Times New Roman"/>
          <w:szCs w:val="24"/>
          <w:lang w:val="es-ES" w:eastAsia="ar-SA"/>
        </w:rPr>
      </w:pPr>
      <w:r w:rsidRPr="009849E6">
        <w:rPr>
          <w:rFonts w:eastAsia="Arial Unicode MS" w:cs="Times New Roman"/>
          <w:szCs w:val="24"/>
          <w:lang w:val="es-ES" w:eastAsia="ar-SA"/>
        </w:rPr>
        <w:t>En atención a las consideraciones precedentes, ratificando el análisis y conclusión contenidos en la resolución recurrida, este colegiado aprecia que no existe mérito, argumento ni prueba que justifique revocar la resolución recurrida; por lo tanto, conforme a su reglamente este colegiado</w:t>
      </w:r>
    </w:p>
    <w:p w14:paraId="721FFE34" w14:textId="77777777" w:rsidR="009849E6" w:rsidRPr="009849E6" w:rsidRDefault="009849E6" w:rsidP="009849E6">
      <w:pPr>
        <w:spacing w:line="240" w:lineRule="auto"/>
        <w:jc w:val="both"/>
        <w:rPr>
          <w:rFonts w:eastAsia="Arial Unicode MS" w:cs="Times New Roman"/>
          <w:b/>
          <w:bCs/>
          <w:szCs w:val="24"/>
          <w:lang w:val="es-PE" w:eastAsia="ar-SA"/>
        </w:rPr>
      </w:pPr>
      <w:r w:rsidRPr="009849E6">
        <w:rPr>
          <w:rFonts w:eastAsia="Arial Unicode MS" w:cs="Times New Roman"/>
          <w:b/>
          <w:bCs/>
          <w:szCs w:val="24"/>
          <w:lang w:val="es-ES" w:eastAsia="ar-SA"/>
        </w:rPr>
        <w:t xml:space="preserve">RESUELVE: </w:t>
      </w:r>
    </w:p>
    <w:p w14:paraId="05310D72" w14:textId="77777777" w:rsidR="002A2FF8" w:rsidRDefault="009849E6" w:rsidP="009849E6">
      <w:pPr>
        <w:spacing w:line="240" w:lineRule="auto"/>
        <w:jc w:val="both"/>
      </w:pPr>
      <w:proofErr w:type="spellStart"/>
      <w:r>
        <w:t>Declarar</w:t>
      </w:r>
      <w:proofErr w:type="spellEnd"/>
      <w:r>
        <w:t xml:space="preserve"> INFUNDADO el </w:t>
      </w:r>
      <w:proofErr w:type="spellStart"/>
      <w:r>
        <w:t>recurso</w:t>
      </w:r>
      <w:proofErr w:type="spellEnd"/>
      <w:r>
        <w:t xml:space="preserve"> </w:t>
      </w:r>
      <w:proofErr w:type="spellStart"/>
      <w:r>
        <w:t>impugnativo</w:t>
      </w:r>
      <w:proofErr w:type="spellEnd"/>
      <w:r>
        <w:t xml:space="preserve"> </w:t>
      </w:r>
      <w:proofErr w:type="spellStart"/>
      <w:r>
        <w:t>interpuesto</w:t>
      </w:r>
      <w:proofErr w:type="spellEnd"/>
      <w:r>
        <w:t xml:space="preserve"> y, por </w:t>
      </w:r>
      <w:proofErr w:type="spellStart"/>
      <w:r>
        <w:t>consiguiente</w:t>
      </w:r>
      <w:proofErr w:type="spellEnd"/>
      <w:r>
        <w:t xml:space="preserve">, </w:t>
      </w:r>
      <w:proofErr w:type="spellStart"/>
      <w:r>
        <w:t>ratificar</w:t>
      </w:r>
      <w:proofErr w:type="spellEnd"/>
      <w:r>
        <w:t xml:space="preserve"> la </w:t>
      </w:r>
      <w:proofErr w:type="spellStart"/>
      <w:r>
        <w:t>Resolución</w:t>
      </w:r>
      <w:proofErr w:type="spellEnd"/>
      <w:r>
        <w:t xml:space="preserve"> Nº 104-24 de </w:t>
      </w:r>
      <w:proofErr w:type="spellStart"/>
      <w:r>
        <w:t>fecha</w:t>
      </w:r>
      <w:proofErr w:type="spellEnd"/>
      <w:r>
        <w:t xml:space="preserve"> 10 de </w:t>
      </w:r>
      <w:proofErr w:type="spellStart"/>
      <w:r>
        <w:t>junio</w:t>
      </w:r>
      <w:proofErr w:type="spellEnd"/>
      <w:r>
        <w:t xml:space="preserve"> de 2024 </w:t>
      </w:r>
      <w:proofErr w:type="spellStart"/>
      <w:r>
        <w:t>que</w:t>
      </w:r>
      <w:proofErr w:type="spellEnd"/>
      <w:r>
        <w:t xml:space="preserve"> </w:t>
      </w:r>
      <w:proofErr w:type="spellStart"/>
      <w:r>
        <w:t>declaró</w:t>
      </w:r>
      <w:proofErr w:type="spellEnd"/>
      <w:r>
        <w:t xml:space="preserve"> </w:t>
      </w:r>
      <w:proofErr w:type="gramStart"/>
      <w:r>
        <w:t>IMPROCEDENTE  la</w:t>
      </w:r>
      <w:proofErr w:type="gramEnd"/>
      <w:r>
        <w:t xml:space="preserve"> </w:t>
      </w:r>
      <w:proofErr w:type="spellStart"/>
      <w:r>
        <w:t>reclamación</w:t>
      </w:r>
      <w:proofErr w:type="spellEnd"/>
      <w:r>
        <w:t xml:space="preserve"> </w:t>
      </w:r>
      <w:proofErr w:type="spellStart"/>
      <w:r>
        <w:t>interpuesta</w:t>
      </w:r>
      <w:proofErr w:type="spellEnd"/>
      <w:r>
        <w:t xml:space="preserve"> por </w:t>
      </w:r>
      <w:proofErr w:type="spellStart"/>
      <w:r>
        <w:t>doña</w:t>
      </w:r>
      <w:proofErr w:type="spellEnd"/>
      <w:r>
        <w:t xml:space="preserve"> …………………  contra …………………, </w:t>
      </w:r>
      <w:proofErr w:type="spellStart"/>
      <w:r>
        <w:t>dejando</w:t>
      </w:r>
      <w:proofErr w:type="spellEnd"/>
      <w:r>
        <w:t xml:space="preserve"> a salvo el derecho de la </w:t>
      </w:r>
      <w:proofErr w:type="spellStart"/>
      <w:r>
        <w:t>reclamante</w:t>
      </w:r>
      <w:proofErr w:type="spellEnd"/>
      <w:r>
        <w:t xml:space="preserve"> de </w:t>
      </w:r>
      <w:proofErr w:type="spellStart"/>
      <w:r>
        <w:t>acudir</w:t>
      </w:r>
      <w:proofErr w:type="spellEnd"/>
      <w:r>
        <w:t xml:space="preserve"> ante las </w:t>
      </w:r>
      <w:proofErr w:type="spellStart"/>
      <w:r>
        <w:t>instancias</w:t>
      </w:r>
      <w:proofErr w:type="spellEnd"/>
      <w:r>
        <w:t xml:space="preserve"> </w:t>
      </w:r>
      <w:proofErr w:type="spellStart"/>
      <w:r>
        <w:t>que</w:t>
      </w:r>
      <w:proofErr w:type="spellEnd"/>
      <w:r>
        <w:t xml:space="preserve"> </w:t>
      </w:r>
      <w:proofErr w:type="spellStart"/>
      <w:r>
        <w:t>estime</w:t>
      </w:r>
      <w:proofErr w:type="spellEnd"/>
      <w:r>
        <w:t xml:space="preserve"> </w:t>
      </w:r>
      <w:proofErr w:type="spellStart"/>
      <w:r>
        <w:t>pertinente</w:t>
      </w:r>
      <w:proofErr w:type="spellEnd"/>
      <w:r>
        <w:t xml:space="preserve"> </w:t>
      </w:r>
    </w:p>
    <w:p w14:paraId="5E6252C6" w14:textId="77777777" w:rsidR="002A2FF8" w:rsidRDefault="002A2FF8" w:rsidP="002A2FF8">
      <w:pPr>
        <w:spacing w:line="240" w:lineRule="auto"/>
        <w:ind w:left="720"/>
        <w:jc w:val="right"/>
      </w:pPr>
    </w:p>
    <w:p w14:paraId="51EDAB4B" w14:textId="45DD85C9" w:rsidR="00B32E8A" w:rsidRPr="009849E6" w:rsidRDefault="009849E6" w:rsidP="002A2FF8">
      <w:pPr>
        <w:spacing w:line="240" w:lineRule="auto"/>
        <w:ind w:left="720"/>
        <w:jc w:val="right"/>
        <w:rPr>
          <w:rFonts w:cs="Times New Roman"/>
          <w:szCs w:val="24"/>
          <w:lang w:val="es-PE"/>
        </w:rPr>
      </w:pPr>
      <w:r>
        <w:t xml:space="preserve">Lima, 03 de </w:t>
      </w:r>
      <w:proofErr w:type="spellStart"/>
      <w:r>
        <w:t>junio</w:t>
      </w:r>
      <w:proofErr w:type="spellEnd"/>
      <w:r>
        <w:t xml:space="preserve"> de 2025 </w:t>
      </w:r>
    </w:p>
    <w:p w14:paraId="1B6988F6" w14:textId="77777777" w:rsidR="00A323F4" w:rsidRPr="009849E6" w:rsidRDefault="00A323F4" w:rsidP="00A323F4">
      <w:pPr>
        <w:spacing w:after="0" w:line="240" w:lineRule="auto"/>
        <w:jc w:val="both"/>
        <w:rPr>
          <w:rFonts w:cs="Times New Roman"/>
          <w:b/>
          <w:bCs/>
          <w:i/>
          <w:iCs/>
          <w:szCs w:val="24"/>
          <w:lang w:val="es-PE"/>
        </w:rPr>
      </w:pPr>
      <w:r w:rsidRPr="009849E6">
        <w:rPr>
          <w:rFonts w:cs="Times New Roman"/>
          <w:b/>
          <w:bCs/>
          <w:i/>
          <w:iCs/>
          <w:szCs w:val="24"/>
          <w:lang w:val="es-PE"/>
        </w:rPr>
        <w:t>La Secretaría Técnica certifica que la presente resolución cuenta con el voto de los vocales cuyos nombres figuran en el presente documento.</w:t>
      </w:r>
    </w:p>
    <w:p w14:paraId="2B24FCBE" w14:textId="77777777" w:rsidR="008D26BA" w:rsidRPr="009849E6" w:rsidRDefault="008D26BA" w:rsidP="00A323F4">
      <w:pPr>
        <w:spacing w:after="0" w:line="360" w:lineRule="auto"/>
        <w:jc w:val="both"/>
        <w:rPr>
          <w:rFonts w:cs="Times New Roman"/>
          <w:b/>
          <w:bCs/>
          <w:i/>
          <w:iCs/>
          <w:szCs w:val="24"/>
          <w:lang w:val="es-PE"/>
        </w:rPr>
      </w:pPr>
    </w:p>
    <w:p w14:paraId="220AA7AD" w14:textId="4331E0E4" w:rsidR="007543CD" w:rsidRPr="009849E6" w:rsidRDefault="008D26BA" w:rsidP="008D26BA">
      <w:pPr>
        <w:spacing w:after="0" w:line="360" w:lineRule="auto"/>
        <w:jc w:val="center"/>
        <w:rPr>
          <w:rFonts w:cs="Times New Roman"/>
          <w:b/>
          <w:bCs/>
          <w:szCs w:val="24"/>
          <w:lang w:val="es-PE"/>
        </w:rPr>
      </w:pPr>
      <w:r w:rsidRPr="009849E6">
        <w:rPr>
          <w:rFonts w:cs="Times New Roman"/>
          <w:b/>
          <w:bCs/>
          <w:szCs w:val="24"/>
          <w:lang w:val="es-PE"/>
        </w:rPr>
        <w:t xml:space="preserve">Rolando Eyzaguirre Maccan </w:t>
      </w:r>
      <w:r w:rsidR="007543CD" w:rsidRPr="009849E6">
        <w:rPr>
          <w:rFonts w:cs="Times New Roman"/>
          <w:b/>
          <w:bCs/>
          <w:szCs w:val="24"/>
          <w:lang w:val="es-PE"/>
        </w:rPr>
        <w:t xml:space="preserve">– </w:t>
      </w:r>
      <w:proofErr w:type="gramStart"/>
      <w:r w:rsidR="007543CD" w:rsidRPr="009849E6">
        <w:rPr>
          <w:rFonts w:cs="Times New Roman"/>
          <w:b/>
          <w:bCs/>
          <w:szCs w:val="24"/>
          <w:lang w:val="es-PE"/>
        </w:rPr>
        <w:t>Presidente</w:t>
      </w:r>
      <w:proofErr w:type="gramEnd"/>
    </w:p>
    <w:p w14:paraId="5B7063E0" w14:textId="43329098" w:rsidR="008D26BA" w:rsidRPr="009849E6" w:rsidRDefault="008D26BA" w:rsidP="008D26BA">
      <w:pPr>
        <w:spacing w:after="0" w:line="360" w:lineRule="auto"/>
        <w:jc w:val="center"/>
        <w:rPr>
          <w:rFonts w:cs="Times New Roman"/>
          <w:b/>
          <w:bCs/>
          <w:szCs w:val="24"/>
          <w:lang w:val="es-PE"/>
        </w:rPr>
      </w:pPr>
      <w:r w:rsidRPr="009849E6">
        <w:rPr>
          <w:rFonts w:cs="Times New Roman"/>
          <w:b/>
          <w:bCs/>
          <w:szCs w:val="24"/>
          <w:lang w:val="es-PE"/>
        </w:rPr>
        <w:t>María Eugenia Valdez Fernández Baca – Vocal</w:t>
      </w:r>
    </w:p>
    <w:p w14:paraId="69BFE54F" w14:textId="628D5C27" w:rsidR="007543CD" w:rsidRPr="009849E6" w:rsidRDefault="001B08C0" w:rsidP="007543CD">
      <w:pPr>
        <w:spacing w:after="0" w:line="360" w:lineRule="auto"/>
        <w:jc w:val="center"/>
        <w:rPr>
          <w:rFonts w:cs="Times New Roman"/>
          <w:szCs w:val="24"/>
          <w:lang w:val="es-PE"/>
        </w:rPr>
      </w:pPr>
      <w:r w:rsidRPr="009849E6">
        <w:rPr>
          <w:rFonts w:cs="Times New Roman"/>
          <w:b/>
          <w:bCs/>
          <w:szCs w:val="24"/>
        </w:rPr>
        <w:t>Antonio José Rodríguez Lobatón</w:t>
      </w:r>
      <w:r w:rsidRPr="009849E6">
        <w:rPr>
          <w:rFonts w:cs="Times New Roman"/>
          <w:b/>
          <w:bCs/>
          <w:szCs w:val="24"/>
          <w:lang w:val="es-PE"/>
        </w:rPr>
        <w:t xml:space="preserve"> </w:t>
      </w:r>
      <w:r w:rsidR="007543CD" w:rsidRPr="009849E6">
        <w:rPr>
          <w:rFonts w:cs="Times New Roman"/>
          <w:b/>
          <w:bCs/>
          <w:szCs w:val="24"/>
          <w:lang w:val="es-PE"/>
        </w:rPr>
        <w:t>– Vocal</w:t>
      </w:r>
    </w:p>
    <w:p w14:paraId="412CCBAA" w14:textId="77777777" w:rsidR="00986F0C" w:rsidRPr="009849E6" w:rsidRDefault="00986F0C" w:rsidP="00556526">
      <w:pPr>
        <w:spacing w:after="0" w:line="240" w:lineRule="auto"/>
        <w:jc w:val="center"/>
        <w:rPr>
          <w:rFonts w:cs="Times New Roman"/>
          <w:b/>
          <w:bCs/>
          <w:szCs w:val="24"/>
          <w:lang w:val="es-PE"/>
        </w:rPr>
      </w:pPr>
    </w:p>
    <w:p w14:paraId="14DFBF1F" w14:textId="77777777" w:rsidR="00C6662D" w:rsidRPr="009849E6" w:rsidRDefault="00C6662D" w:rsidP="00C6662D">
      <w:pPr>
        <w:spacing w:after="0" w:line="240" w:lineRule="auto"/>
        <w:rPr>
          <w:rFonts w:cs="Times New Roman"/>
          <w:b/>
          <w:bCs/>
          <w:szCs w:val="24"/>
          <w:lang w:val="es-PE"/>
        </w:rPr>
      </w:pPr>
    </w:p>
    <w:p w14:paraId="5D853B0D" w14:textId="088DF411" w:rsidR="00556526" w:rsidRPr="009849E6" w:rsidRDefault="00556526" w:rsidP="00B17E56">
      <w:pPr>
        <w:spacing w:line="240" w:lineRule="auto"/>
        <w:jc w:val="both"/>
        <w:rPr>
          <w:rFonts w:cs="Times New Roman"/>
          <w:b/>
          <w:bCs/>
          <w:i/>
          <w:iCs/>
          <w:szCs w:val="24"/>
          <w:lang w:val="es-ES_tradnl"/>
        </w:rPr>
      </w:pPr>
    </w:p>
    <w:p w14:paraId="33E0FAB8" w14:textId="77777777" w:rsidR="00C671F5" w:rsidRPr="009849E6" w:rsidRDefault="00C671F5" w:rsidP="00C671F5">
      <w:pPr>
        <w:suppressAutoHyphens/>
        <w:spacing w:after="0" w:line="240" w:lineRule="auto"/>
        <w:outlineLvl w:val="0"/>
        <w:rPr>
          <w:rFonts w:eastAsia="Arial Unicode MS" w:cs="Times New Roman"/>
          <w:szCs w:val="24"/>
          <w:lang w:val="es-PE" w:eastAsia="ar-SA"/>
        </w:rPr>
      </w:pPr>
    </w:p>
    <w:p w14:paraId="2C3A0205" w14:textId="77777777" w:rsidR="00C671F5" w:rsidRPr="009849E6" w:rsidRDefault="00C671F5" w:rsidP="00C671F5">
      <w:pPr>
        <w:spacing w:line="240" w:lineRule="auto"/>
        <w:rPr>
          <w:rFonts w:eastAsia="Arial Unicode MS" w:cs="Times New Roman"/>
          <w:szCs w:val="24"/>
          <w:lang w:val="es-ES" w:eastAsia="ar-SA"/>
        </w:rPr>
      </w:pPr>
    </w:p>
    <w:sectPr w:rsidR="00C671F5" w:rsidRPr="009849E6" w:rsidSect="00077B6F">
      <w:headerReference w:type="default" r:id="rId8"/>
      <w:footerReference w:type="default" r:id="rId9"/>
      <w:headerReference w:type="first" r:id="rId10"/>
      <w:footerReference w:type="first" r:id="rId11"/>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18437" w14:textId="77777777" w:rsidR="00D202A7" w:rsidRDefault="00D202A7" w:rsidP="00784355">
      <w:pPr>
        <w:spacing w:after="0" w:line="240" w:lineRule="auto"/>
      </w:pPr>
      <w:r>
        <w:separator/>
      </w:r>
    </w:p>
  </w:endnote>
  <w:endnote w:type="continuationSeparator" w:id="0">
    <w:p w14:paraId="3B27BBEA" w14:textId="77777777" w:rsidR="00D202A7" w:rsidRDefault="00D202A7"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sz w:val="18"/>
        <w:szCs w:val="18"/>
      </w:rPr>
      <w:id w:val="-552618902"/>
      <w:docPartObj>
        <w:docPartGallery w:val="Page Numbers (Bottom of Page)"/>
        <w:docPartUnique/>
      </w:docPartObj>
    </w:sdtPr>
    <w:sdtEndPr/>
    <w:sdtContent>
      <w:sdt>
        <w:sdtPr>
          <w:rPr>
            <w:rFonts w:cs="Times New Roman"/>
            <w:sz w:val="18"/>
            <w:szCs w:val="18"/>
          </w:rPr>
          <w:id w:val="-1769616900"/>
          <w:docPartObj>
            <w:docPartGallery w:val="Page Numbers (Top of Page)"/>
            <w:docPartUnique/>
          </w:docPartObj>
        </w:sdtPr>
        <w:sdtEndPr/>
        <w:sdtContent>
          <w:p w14:paraId="1A7D4DE2" w14:textId="27FEA839" w:rsidR="00C671F5" w:rsidRPr="00797191" w:rsidRDefault="00C671F5">
            <w:pPr>
              <w:pStyle w:val="Piedepgina"/>
              <w:jc w:val="right"/>
              <w:rPr>
                <w:rFonts w:cs="Times New Roman"/>
                <w:sz w:val="18"/>
                <w:szCs w:val="18"/>
              </w:rPr>
            </w:pPr>
            <w:r w:rsidRPr="00797191">
              <w:rPr>
                <w:rFonts w:cs="Times New Roman"/>
                <w:sz w:val="18"/>
                <w:szCs w:val="18"/>
                <w:lang w:val="es-ES"/>
              </w:rPr>
              <w:t xml:space="preserve">Página </w:t>
            </w:r>
            <w:r w:rsidRPr="00797191">
              <w:rPr>
                <w:rFonts w:cs="Times New Roman"/>
                <w:b/>
                <w:bCs/>
                <w:sz w:val="18"/>
                <w:szCs w:val="18"/>
              </w:rPr>
              <w:fldChar w:fldCharType="begin"/>
            </w:r>
            <w:r w:rsidRPr="00797191">
              <w:rPr>
                <w:rFonts w:cs="Times New Roman"/>
                <w:b/>
                <w:bCs/>
                <w:sz w:val="18"/>
                <w:szCs w:val="18"/>
              </w:rPr>
              <w:instrText>PAGE</w:instrText>
            </w:r>
            <w:r w:rsidRPr="00797191">
              <w:rPr>
                <w:rFonts w:cs="Times New Roman"/>
                <w:b/>
                <w:bCs/>
                <w:sz w:val="18"/>
                <w:szCs w:val="18"/>
              </w:rPr>
              <w:fldChar w:fldCharType="separate"/>
            </w:r>
            <w:r w:rsidRPr="00797191">
              <w:rPr>
                <w:rFonts w:cs="Times New Roman"/>
                <w:b/>
                <w:bCs/>
                <w:sz w:val="18"/>
                <w:szCs w:val="18"/>
                <w:lang w:val="es-ES"/>
              </w:rPr>
              <w:t>2</w:t>
            </w:r>
            <w:r w:rsidRPr="00797191">
              <w:rPr>
                <w:rFonts w:cs="Times New Roman"/>
                <w:b/>
                <w:bCs/>
                <w:sz w:val="18"/>
                <w:szCs w:val="18"/>
              </w:rPr>
              <w:fldChar w:fldCharType="end"/>
            </w:r>
            <w:r w:rsidRPr="00797191">
              <w:rPr>
                <w:rFonts w:cs="Times New Roman"/>
                <w:sz w:val="18"/>
                <w:szCs w:val="18"/>
                <w:lang w:val="es-ES"/>
              </w:rPr>
              <w:t xml:space="preserve"> de </w:t>
            </w:r>
            <w:r w:rsidRPr="00797191">
              <w:rPr>
                <w:rFonts w:cs="Times New Roman"/>
                <w:b/>
                <w:bCs/>
                <w:sz w:val="18"/>
                <w:szCs w:val="18"/>
              </w:rPr>
              <w:fldChar w:fldCharType="begin"/>
            </w:r>
            <w:r w:rsidRPr="00797191">
              <w:rPr>
                <w:rFonts w:cs="Times New Roman"/>
                <w:b/>
                <w:bCs/>
                <w:sz w:val="18"/>
                <w:szCs w:val="18"/>
              </w:rPr>
              <w:instrText>NUMPAGES</w:instrText>
            </w:r>
            <w:r w:rsidRPr="00797191">
              <w:rPr>
                <w:rFonts w:cs="Times New Roman"/>
                <w:b/>
                <w:bCs/>
                <w:sz w:val="18"/>
                <w:szCs w:val="18"/>
              </w:rPr>
              <w:fldChar w:fldCharType="separate"/>
            </w:r>
            <w:r w:rsidRPr="00797191">
              <w:rPr>
                <w:rFonts w:cs="Times New Roman"/>
                <w:b/>
                <w:bCs/>
                <w:sz w:val="18"/>
                <w:szCs w:val="18"/>
                <w:lang w:val="es-ES"/>
              </w:rPr>
              <w:t>2</w:t>
            </w:r>
            <w:r w:rsidRPr="00797191">
              <w:rPr>
                <w:rFonts w:cs="Times New Roman"/>
                <w:b/>
                <w:bCs/>
                <w:sz w:val="18"/>
                <w:szCs w:val="18"/>
              </w:rPr>
              <w:fldChar w:fldCharType="end"/>
            </w:r>
          </w:p>
        </w:sdtContent>
      </w:sdt>
    </w:sdtContent>
  </w:sdt>
  <w:p w14:paraId="3BA05C52" w14:textId="77777777" w:rsidR="00784355" w:rsidRDefault="0078435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65653" w14:textId="77777777" w:rsidR="0066147B" w:rsidRDefault="0066147B">
    <w:pP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10E49" w14:textId="77777777" w:rsidR="00D202A7" w:rsidRDefault="00D202A7" w:rsidP="00784355">
      <w:pPr>
        <w:spacing w:after="0" w:line="240" w:lineRule="auto"/>
      </w:pPr>
      <w:r>
        <w:separator/>
      </w:r>
    </w:p>
  </w:footnote>
  <w:footnote w:type="continuationSeparator" w:id="0">
    <w:p w14:paraId="3FDA0ABC" w14:textId="77777777" w:rsidR="00D202A7" w:rsidRDefault="00D202A7"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pPr>
    <w:r>
      <w:rPr>
        <w:noProof/>
      </w:rPr>
      <w:drawing>
        <wp:inline distT="0" distB="0" distL="0" distR="0" wp14:anchorId="7D0E5F33" wp14:editId="2B672F99">
          <wp:extent cx="2468880" cy="8325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177bcd-12e5-48bd-b0d9-586eed564aa5.png"/>
                  <pic:cNvPicPr/>
                </pic:nvPicPr>
                <pic:blipFill>
                  <a:blip r:embed="rId1"/>
                  <a:stretch>
                    <a:fillRect/>
                  </a:stretch>
                </pic:blipFill>
                <pic:spPr>
                  <a:xfrm>
                    <a:off x="0" y="0"/>
                    <a:ext cx="2468880" cy="832529"/>
                  </a:xfrm>
                  <a:prstGeom prst="rect">
                    <a:avLst/>
                  </a:prstGeom>
                </pic:spPr>
              </pic:pic>
            </a:graphicData>
          </a:graphic>
        </wp:inline>
      </w:drawing>
    </w:r>
  </w:p>
  <w:p w14:paraId="52A8D4E0" w14:textId="77777777" w:rsidR="00C671F5" w:rsidRDefault="00C671F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ECBF6" w14:textId="77777777" w:rsidR="0066147B" w:rsidRDefault="0066147B">
    <w:pP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91C09"/>
    <w:rsid w:val="00092684"/>
    <w:rsid w:val="0009404A"/>
    <w:rsid w:val="00095105"/>
    <w:rsid w:val="000969D2"/>
    <w:rsid w:val="00096CCA"/>
    <w:rsid w:val="000A1DAF"/>
    <w:rsid w:val="000A53CB"/>
    <w:rsid w:val="000A55BA"/>
    <w:rsid w:val="000A5666"/>
    <w:rsid w:val="000A5CAA"/>
    <w:rsid w:val="000B19A0"/>
    <w:rsid w:val="000B2CB1"/>
    <w:rsid w:val="000B58D8"/>
    <w:rsid w:val="000C0734"/>
    <w:rsid w:val="000C1AAB"/>
    <w:rsid w:val="000D5F00"/>
    <w:rsid w:val="000E11BA"/>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E0"/>
    <w:rsid w:val="001C052B"/>
    <w:rsid w:val="001C0A05"/>
    <w:rsid w:val="001C3A70"/>
    <w:rsid w:val="001D0EED"/>
    <w:rsid w:val="001D59D9"/>
    <w:rsid w:val="001D6136"/>
    <w:rsid w:val="001E119C"/>
    <w:rsid w:val="001E1C8C"/>
    <w:rsid w:val="001E6657"/>
    <w:rsid w:val="001F0F3A"/>
    <w:rsid w:val="00201C0D"/>
    <w:rsid w:val="00204407"/>
    <w:rsid w:val="00205C9E"/>
    <w:rsid w:val="00206718"/>
    <w:rsid w:val="0020749F"/>
    <w:rsid w:val="002108AD"/>
    <w:rsid w:val="00211482"/>
    <w:rsid w:val="00211977"/>
    <w:rsid w:val="002130B0"/>
    <w:rsid w:val="0021627D"/>
    <w:rsid w:val="00225288"/>
    <w:rsid w:val="00227D02"/>
    <w:rsid w:val="00231C58"/>
    <w:rsid w:val="002331C3"/>
    <w:rsid w:val="00234777"/>
    <w:rsid w:val="00234A33"/>
    <w:rsid w:val="00236B66"/>
    <w:rsid w:val="002370A8"/>
    <w:rsid w:val="00241719"/>
    <w:rsid w:val="00242425"/>
    <w:rsid w:val="00243F6B"/>
    <w:rsid w:val="002528B8"/>
    <w:rsid w:val="00253F42"/>
    <w:rsid w:val="00255C05"/>
    <w:rsid w:val="0026162A"/>
    <w:rsid w:val="00264D9A"/>
    <w:rsid w:val="0027261F"/>
    <w:rsid w:val="00272F4F"/>
    <w:rsid w:val="0027301E"/>
    <w:rsid w:val="00274985"/>
    <w:rsid w:val="002768C6"/>
    <w:rsid w:val="00276A92"/>
    <w:rsid w:val="00277667"/>
    <w:rsid w:val="002809AB"/>
    <w:rsid w:val="002830BC"/>
    <w:rsid w:val="00283E79"/>
    <w:rsid w:val="00286C15"/>
    <w:rsid w:val="00290CA4"/>
    <w:rsid w:val="00294D98"/>
    <w:rsid w:val="00295828"/>
    <w:rsid w:val="0029673E"/>
    <w:rsid w:val="002A2FF8"/>
    <w:rsid w:val="002A31D3"/>
    <w:rsid w:val="002A3D36"/>
    <w:rsid w:val="002A7E2E"/>
    <w:rsid w:val="002B1654"/>
    <w:rsid w:val="002B726E"/>
    <w:rsid w:val="002C2A0F"/>
    <w:rsid w:val="002C2CEC"/>
    <w:rsid w:val="002C6367"/>
    <w:rsid w:val="002C7B97"/>
    <w:rsid w:val="002D0DB0"/>
    <w:rsid w:val="002D3318"/>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4F04"/>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12A3"/>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43E9"/>
    <w:rsid w:val="00605902"/>
    <w:rsid w:val="00606105"/>
    <w:rsid w:val="00613A39"/>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A4"/>
    <w:rsid w:val="00657AD2"/>
    <w:rsid w:val="00660D6F"/>
    <w:rsid w:val="00660E60"/>
    <w:rsid w:val="0066147B"/>
    <w:rsid w:val="00664F22"/>
    <w:rsid w:val="00667A13"/>
    <w:rsid w:val="00671DB5"/>
    <w:rsid w:val="00680D8A"/>
    <w:rsid w:val="00686BB2"/>
    <w:rsid w:val="006878E1"/>
    <w:rsid w:val="0069304A"/>
    <w:rsid w:val="0069583E"/>
    <w:rsid w:val="00697D6C"/>
    <w:rsid w:val="006A2ADE"/>
    <w:rsid w:val="006A551F"/>
    <w:rsid w:val="006A5E39"/>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14C48"/>
    <w:rsid w:val="0072050F"/>
    <w:rsid w:val="00720DBC"/>
    <w:rsid w:val="0072240A"/>
    <w:rsid w:val="007261FD"/>
    <w:rsid w:val="00727198"/>
    <w:rsid w:val="007300C4"/>
    <w:rsid w:val="00731154"/>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4355"/>
    <w:rsid w:val="00784708"/>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518"/>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E7310"/>
    <w:rsid w:val="007F2000"/>
    <w:rsid w:val="007F38DF"/>
    <w:rsid w:val="007F74F1"/>
    <w:rsid w:val="008010D0"/>
    <w:rsid w:val="008020A1"/>
    <w:rsid w:val="0080698B"/>
    <w:rsid w:val="00812473"/>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4779"/>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E0D71"/>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5D6"/>
    <w:rsid w:val="00CF6484"/>
    <w:rsid w:val="00CF7839"/>
    <w:rsid w:val="00CF78D3"/>
    <w:rsid w:val="00D10B27"/>
    <w:rsid w:val="00D12CFF"/>
    <w:rsid w:val="00D156AF"/>
    <w:rsid w:val="00D16367"/>
    <w:rsid w:val="00D202A7"/>
    <w:rsid w:val="00D202EA"/>
    <w:rsid w:val="00D206C0"/>
    <w:rsid w:val="00D2092C"/>
    <w:rsid w:val="00D228DE"/>
    <w:rsid w:val="00D22DC3"/>
    <w:rsid w:val="00D25683"/>
    <w:rsid w:val="00D26530"/>
    <w:rsid w:val="00D27042"/>
    <w:rsid w:val="00D3103B"/>
    <w:rsid w:val="00D322D9"/>
    <w:rsid w:val="00D422AF"/>
    <w:rsid w:val="00D4253A"/>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60F5"/>
    <w:rsid w:val="00EC7271"/>
    <w:rsid w:val="00ED2086"/>
    <w:rsid w:val="00ED38AF"/>
    <w:rsid w:val="00ED4124"/>
    <w:rsid w:val="00ED60A1"/>
    <w:rsid w:val="00ED6123"/>
    <w:rsid w:val="00EE1C4A"/>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eastAsia="Times New Roman" w:cs="Times New Roman"/>
      <w:bCs/>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Fuerte">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D4B4D01-EA60-4B53-8F44-1B69657CB5E0}"/>
</file>

<file path=customXml/itemProps3.xml><?xml version="1.0" encoding="utf-8"?>
<ds:datastoreItem xmlns:ds="http://schemas.openxmlformats.org/officeDocument/2006/customXml" ds:itemID="{D66CF043-067C-47D0-9584-0936304BCAB4}"/>
</file>

<file path=customXml/itemProps4.xml><?xml version="1.0" encoding="utf-8"?>
<ds:datastoreItem xmlns:ds="http://schemas.openxmlformats.org/officeDocument/2006/customXml" ds:itemID="{D1C120F8-56E9-41EB-80E5-F96AE201E7E9}"/>
</file>

<file path=docProps/app.xml><?xml version="1.0" encoding="utf-8"?>
<Properties xmlns="http://schemas.openxmlformats.org/officeDocument/2006/extended-properties" xmlns:vt="http://schemas.openxmlformats.org/officeDocument/2006/docPropsVTypes">
  <Template>Normal</Template>
  <TotalTime>315</TotalTime>
  <Pages>2</Pages>
  <Words>656</Words>
  <Characters>3612</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363</cp:revision>
  <cp:lastPrinted>2025-06-06T16:54:00Z</cp:lastPrinted>
  <dcterms:created xsi:type="dcterms:W3CDTF">2023-02-14T22:37:00Z</dcterms:created>
  <dcterms:modified xsi:type="dcterms:W3CDTF">2026-09-02T19:28:00Z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