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62FF7B45">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E015A0">
        <w:rPr>
          <w:lang w:val="es-PE"/>
        </w:rPr>
        <w:t>7</w:t>
      </w:r>
      <w:r w:rsidRPr="00CD67EE" w:rsidR="001631D6">
        <w:rPr>
          <w:lang w:val="es-PE"/>
        </w:rPr>
        <w:t>/2</w:t>
      </w:r>
      <w:r w:rsidRPr="00CD67EE" w:rsidR="0073373B">
        <w:rPr>
          <w:lang w:val="es-PE"/>
        </w:rPr>
        <w:t>5</w:t>
      </w:r>
    </w:p>
    <w:p w:rsidR="00896835" w:rsidP="00896835" w:rsidRDefault="00896835" w14:paraId="1E5AA06A" w14:textId="77777777">
      <w:pPr>
        <w:jc w:val="both"/>
        <w:outlineLvl w:val="0"/>
        <w:rPr>
          <w:b/>
          <w:bCs/>
        </w:rPr>
      </w:pPr>
    </w:p>
    <w:p w:rsidRPr="0032738B" w:rsidR="0032738B" w:rsidP="0032738B" w:rsidRDefault="0032738B" w14:paraId="5361527A" w14:textId="77777777">
      <w:pPr>
        <w:jc w:val="both"/>
        <w:outlineLvl w:val="0"/>
        <w:rPr>
          <w:b/>
          <w:lang w:val="es-PE"/>
        </w:rPr>
      </w:pPr>
      <w:r w:rsidRPr="0032738B">
        <w:rPr>
          <w:b/>
          <w:lang w:val="es-PE"/>
        </w:rPr>
        <w:t>VISTOS</w:t>
      </w:r>
    </w:p>
    <w:p w:rsidRPr="0032738B" w:rsidR="0032738B" w:rsidP="0032738B" w:rsidRDefault="0032738B" w14:paraId="57A5F5E6" w14:textId="77777777">
      <w:pPr>
        <w:jc w:val="both"/>
        <w:outlineLvl w:val="0"/>
        <w:rPr>
          <w:lang w:val="es-PE"/>
        </w:rPr>
      </w:pPr>
    </w:p>
    <w:p w:rsidRPr="0032738B" w:rsidR="0032738B" w:rsidP="0032738B" w:rsidRDefault="0032738B" w14:paraId="14D761C2" w14:textId="0EECE46B">
      <w:pPr>
        <w:jc w:val="both"/>
        <w:outlineLvl w:val="0"/>
        <w:rPr>
          <w:lang w:val="es-PE"/>
        </w:rPr>
      </w:pPr>
      <w:r w:rsidRPr="55603131" w:rsidR="0032738B">
        <w:rPr>
          <w:lang w:val="es-PE"/>
        </w:rPr>
        <w:t xml:space="preserve">Que, </w:t>
      </w:r>
      <w:r w:rsidRPr="55603131" w:rsidR="4DA4CE5A">
        <w:rPr>
          <w:b w:val="1"/>
          <w:bCs w:val="1"/>
          <w:lang w:val="es-PE"/>
        </w:rPr>
        <w:t>.......................................................................</w:t>
      </w:r>
      <w:r w:rsidRPr="55603131" w:rsidR="0032738B">
        <w:rPr>
          <w:lang w:val="es-PE"/>
        </w:rPr>
        <w:t xml:space="preserve"> interpone reclamación ante esta Defensoría del Asegurado (DEFASEG) solicitando que </w:t>
      </w:r>
      <w:r w:rsidRPr="55603131" w:rsidR="3773DBD7">
        <w:rPr>
          <w:b w:val="1"/>
          <w:bCs w:val="1"/>
          <w:lang w:val="es-PE"/>
        </w:rPr>
        <w:t>......................................</w:t>
      </w:r>
      <w:r w:rsidRPr="55603131" w:rsidR="0032738B">
        <w:rPr>
          <w:lang w:val="es-PE"/>
        </w:rPr>
        <w:t xml:space="preserve">, atienda el siniestro ocurrido al vehículo asegurado de placa de rodaje </w:t>
      </w:r>
      <w:r w:rsidRPr="55603131" w:rsidR="3CA2D977">
        <w:rPr>
          <w:lang w:val="es-PE"/>
        </w:rPr>
        <w:t>.................</w:t>
      </w:r>
      <w:r w:rsidRPr="55603131" w:rsidR="0032738B">
        <w:rPr>
          <w:lang w:val="es-PE"/>
        </w:rPr>
        <w:t xml:space="preserve"> de acuerdo con las Condiciones Generales y Particulares de la Póliza de Seguro Vehicular </w:t>
      </w:r>
      <w:r w:rsidRPr="55603131" w:rsidR="0032738B">
        <w:rPr>
          <w:lang w:val="es-PE"/>
        </w:rPr>
        <w:t>N°</w:t>
      </w:r>
      <w:r w:rsidRPr="55603131" w:rsidR="0032738B">
        <w:rPr>
          <w:lang w:val="es-PE"/>
        </w:rPr>
        <w:t xml:space="preserve"> </w:t>
      </w:r>
      <w:r w:rsidRPr="55603131" w:rsidR="2CDE0772">
        <w:rPr>
          <w:lang w:val="es-PE"/>
        </w:rPr>
        <w:t>......................................</w:t>
      </w:r>
      <w:r w:rsidRPr="55603131" w:rsidR="0032738B">
        <w:rPr>
          <w:lang w:val="es-PE"/>
        </w:rPr>
        <w:t>.</w:t>
      </w:r>
    </w:p>
    <w:p w:rsidRPr="0032738B" w:rsidR="0032738B" w:rsidP="0032738B" w:rsidRDefault="0032738B" w14:paraId="25CE03DA" w14:textId="77777777">
      <w:pPr>
        <w:jc w:val="both"/>
        <w:outlineLvl w:val="0"/>
        <w:rPr>
          <w:lang w:val="es-PE"/>
        </w:rPr>
      </w:pPr>
    </w:p>
    <w:p w:rsidRPr="0032738B" w:rsidR="0032738B" w:rsidP="0032738B" w:rsidRDefault="0032738B" w14:paraId="6B769AC2" w14:textId="77777777">
      <w:pPr>
        <w:jc w:val="both"/>
        <w:outlineLvl w:val="0"/>
        <w:rPr>
          <w:lang w:val="es-PE"/>
        </w:rPr>
      </w:pPr>
      <w:r w:rsidRPr="0032738B">
        <w:rPr>
          <w:lang w:val="es-PE"/>
        </w:rPr>
        <w:t xml:space="preserve">Que, la señalada reclamación cumple con las exigencias de materia, cuantía y oportunidad establecidas en el reglamento de la DEFASEG, habiéndose presentado dentro del plazo que corresponde </w:t>
      </w:r>
      <w:proofErr w:type="gramStart"/>
      <w:r w:rsidRPr="0032738B">
        <w:rPr>
          <w:lang w:val="es-PE"/>
        </w:rPr>
        <w:t>de acuerdo a</w:t>
      </w:r>
      <w:proofErr w:type="gramEnd"/>
      <w:r w:rsidRPr="0032738B">
        <w:rPr>
          <w:lang w:val="es-PE"/>
        </w:rPr>
        <w:t xml:space="preserve"> dicho reglamento. </w:t>
      </w:r>
    </w:p>
    <w:p w:rsidRPr="0032738B" w:rsidR="0032738B" w:rsidP="0032738B" w:rsidRDefault="0032738B" w14:paraId="401BF924" w14:textId="77777777">
      <w:pPr>
        <w:jc w:val="both"/>
        <w:outlineLvl w:val="0"/>
        <w:rPr>
          <w:lang w:val="es-PE"/>
        </w:rPr>
      </w:pPr>
    </w:p>
    <w:p w:rsidRPr="0032738B" w:rsidR="0032738B" w:rsidP="0032738B" w:rsidRDefault="0032738B" w14:paraId="0C31ACE1" w14:textId="25A2239A">
      <w:pPr>
        <w:jc w:val="both"/>
        <w:outlineLvl w:val="0"/>
        <w:rPr>
          <w:lang w:val="es-PE"/>
        </w:rPr>
      </w:pPr>
      <w:r w:rsidRPr="55603131" w:rsidR="0032738B">
        <w:rPr>
          <w:lang w:val="es-PE"/>
        </w:rPr>
        <w:t xml:space="preserve">Que, habiéndose corrido traslado de la señalada reclamación, </w:t>
      </w:r>
      <w:r w:rsidRPr="55603131" w:rsidR="3773DBD7">
        <w:rPr>
          <w:lang w:val="es-PE"/>
        </w:rPr>
        <w:t>......................................</w:t>
      </w:r>
      <w:r w:rsidRPr="55603131" w:rsidR="0032738B">
        <w:rPr>
          <w:lang w:val="es-PE"/>
        </w:rPr>
        <w:t xml:space="preserve"> ha presentado su contestación a la Reclamación adjuntando la Póliza y los documentos relativos al siniestro. </w:t>
      </w:r>
    </w:p>
    <w:p w:rsidRPr="0032738B" w:rsidR="0032738B" w:rsidP="0032738B" w:rsidRDefault="0032738B" w14:paraId="68C1DC33" w14:textId="77777777">
      <w:pPr>
        <w:jc w:val="both"/>
        <w:outlineLvl w:val="0"/>
        <w:rPr>
          <w:lang w:val="es-PE"/>
        </w:rPr>
      </w:pPr>
    </w:p>
    <w:p w:rsidRPr="0032738B" w:rsidR="0032738B" w:rsidP="0032738B" w:rsidRDefault="0032738B" w14:paraId="70296DA9" w14:textId="77777777">
      <w:pPr>
        <w:jc w:val="both"/>
        <w:outlineLvl w:val="0"/>
        <w:rPr>
          <w:lang w:val="es-PE"/>
        </w:rPr>
      </w:pPr>
      <w:r w:rsidRPr="0032738B">
        <w:rPr>
          <w:lang w:val="es-PE"/>
        </w:rPr>
        <w:t>Que, con fecha 03 de febrero de 2025 se realizó la correspondiente audiencia de vista con la asistencia de ambas partes, las mismas que sustentaron sus respectivas posiciones, absolviendo las preguntas del colegiado, quedando entonces el expediente a la fecha en condiciones para que este colegiado expida su pronunciamiento.</w:t>
      </w:r>
    </w:p>
    <w:p w:rsidRPr="0032738B" w:rsidR="0032738B" w:rsidP="0032738B" w:rsidRDefault="0032738B" w14:paraId="0060E422" w14:textId="77777777">
      <w:pPr>
        <w:jc w:val="both"/>
        <w:outlineLvl w:val="0"/>
        <w:rPr>
          <w:lang w:val="es-PE"/>
        </w:rPr>
      </w:pPr>
    </w:p>
    <w:p w:rsidRPr="0032738B" w:rsidR="0032738B" w:rsidP="0032738B" w:rsidRDefault="0032738B" w14:paraId="201CAA05" w14:textId="74B889B5">
      <w:pPr>
        <w:jc w:val="both"/>
        <w:outlineLvl w:val="0"/>
        <w:rPr>
          <w:lang w:val="es-PE"/>
        </w:rPr>
      </w:pPr>
      <w:r w:rsidRPr="55603131" w:rsidR="0032738B">
        <w:rPr>
          <w:lang w:val="es-PE"/>
        </w:rPr>
        <w:t xml:space="preserve">Que, la asegurada solicita que </w:t>
      </w:r>
      <w:r w:rsidRPr="55603131" w:rsidR="3773DBD7">
        <w:rPr>
          <w:lang w:val="es-PE"/>
        </w:rPr>
        <w:t>......................................</w:t>
      </w:r>
      <w:r w:rsidRPr="55603131" w:rsidR="0032738B">
        <w:rPr>
          <w:lang w:val="es-PE"/>
        </w:rPr>
        <w:t xml:space="preserve"> atienda el siniestro ocurrido al vehículo asegurado, por las siguientes resumidas razones:</w:t>
      </w:r>
    </w:p>
    <w:p w:rsidRPr="0032738B" w:rsidR="0032738B" w:rsidP="0032738B" w:rsidRDefault="0032738B" w14:paraId="06B3481B" w14:textId="77777777">
      <w:pPr>
        <w:jc w:val="both"/>
        <w:outlineLvl w:val="0"/>
        <w:rPr>
          <w:lang w:val="es-PE"/>
        </w:rPr>
      </w:pPr>
    </w:p>
    <w:p w:rsidRPr="0032738B" w:rsidR="0032738B" w:rsidP="0032738B" w:rsidRDefault="0032738B" w14:paraId="26E1DDD8" w14:textId="77777777">
      <w:pPr>
        <w:numPr>
          <w:ilvl w:val="0"/>
          <w:numId w:val="26"/>
        </w:numPr>
        <w:jc w:val="both"/>
        <w:outlineLvl w:val="0"/>
        <w:rPr>
          <w:lang w:val="es-PE"/>
        </w:rPr>
      </w:pPr>
      <w:r w:rsidRPr="0032738B">
        <w:rPr>
          <w:lang w:val="es-PE"/>
        </w:rPr>
        <w:t>Que, el accidente de tránsito vehicular se suscitó en la Vía Evitamiento altura de la Av. Las Palmeras a las 7:00 horas aproximadamente.</w:t>
      </w:r>
    </w:p>
    <w:p w:rsidRPr="0032738B" w:rsidR="0032738B" w:rsidP="0032738B" w:rsidRDefault="0032738B" w14:paraId="42087D7D" w14:textId="125D9C7F">
      <w:pPr>
        <w:numPr>
          <w:ilvl w:val="0"/>
          <w:numId w:val="26"/>
        </w:numPr>
        <w:jc w:val="both"/>
        <w:outlineLvl w:val="0"/>
        <w:rPr>
          <w:lang w:val="es-PE"/>
        </w:rPr>
      </w:pPr>
      <w:r w:rsidRPr="55603131" w:rsidR="0032738B">
        <w:rPr>
          <w:lang w:val="es-PE"/>
        </w:rPr>
        <w:t xml:space="preserve">Que, el conductor del vehículo </w:t>
      </w:r>
      <w:r w:rsidRPr="55603131" w:rsidR="0032738B">
        <w:rPr>
          <w:lang w:val="es-PE"/>
        </w:rPr>
        <w:t>asegurado,</w:t>
      </w:r>
      <w:r w:rsidRPr="55603131" w:rsidR="0032738B">
        <w:rPr>
          <w:lang w:val="es-PE"/>
        </w:rPr>
        <w:t xml:space="preserve"> conducía por el segundo carril del lado izquierdo de Norte a Sur, el cual antes de girar a la Av. Las Palmeras se detiene por el semáforo en rojo y es impactado por el vehículo tercero de Placa </w:t>
      </w:r>
      <w:r w:rsidRPr="55603131" w:rsidR="1A4B4771">
        <w:rPr>
          <w:lang w:val="es-PE"/>
        </w:rPr>
        <w:t>...................</w:t>
      </w:r>
      <w:r w:rsidRPr="55603131" w:rsidR="0032738B">
        <w:rPr>
          <w:lang w:val="es-PE"/>
        </w:rPr>
        <w:t>, ocasionándole solo daños vehiculares, sin lesionados.</w:t>
      </w:r>
    </w:p>
    <w:p w:rsidRPr="0032738B" w:rsidR="0032738B" w:rsidP="0032738B" w:rsidRDefault="0032738B" w14:paraId="5AC2EBF7" w14:textId="77777777">
      <w:pPr>
        <w:jc w:val="both"/>
        <w:outlineLvl w:val="0"/>
        <w:rPr>
          <w:lang w:val="es-PE"/>
        </w:rPr>
      </w:pPr>
    </w:p>
    <w:p w:rsidRPr="0032738B" w:rsidR="0032738B" w:rsidP="0032738B" w:rsidRDefault="0032738B" w14:paraId="02E34E7B" w14:textId="72C631FA">
      <w:pPr>
        <w:jc w:val="both"/>
        <w:outlineLvl w:val="0"/>
        <w:rPr>
          <w:lang w:val="es-PE"/>
        </w:rPr>
      </w:pPr>
      <w:r w:rsidRPr="55603131" w:rsidR="0032738B">
        <w:rPr>
          <w:lang w:val="es-PE"/>
        </w:rPr>
        <w:t xml:space="preserve">Que, por su </w:t>
      </w:r>
      <w:r w:rsidRPr="55603131" w:rsidR="3773DBD7">
        <w:rPr>
          <w:lang w:val="es-PE"/>
        </w:rPr>
        <w:t>......................................</w:t>
      </w:r>
      <w:r w:rsidRPr="55603131" w:rsidR="0032738B">
        <w:rPr>
          <w:lang w:val="es-PE"/>
        </w:rPr>
        <w:t xml:space="preserve"> solicita se declare infundada la reclamación, por las siguientes resumidas razones: </w:t>
      </w:r>
    </w:p>
    <w:p w:rsidRPr="0032738B" w:rsidR="0032738B" w:rsidP="0032738B" w:rsidRDefault="0032738B" w14:paraId="65467FCD" w14:textId="77777777">
      <w:pPr>
        <w:jc w:val="both"/>
        <w:outlineLvl w:val="0"/>
        <w:rPr>
          <w:lang w:val="es-PE"/>
        </w:rPr>
      </w:pPr>
    </w:p>
    <w:p w:rsidRPr="0032738B" w:rsidR="0032738B" w:rsidP="0032738B" w:rsidRDefault="0032738B" w14:paraId="5CA1C160" w14:textId="77777777">
      <w:pPr>
        <w:numPr>
          <w:ilvl w:val="0"/>
          <w:numId w:val="23"/>
        </w:numPr>
        <w:jc w:val="both"/>
        <w:outlineLvl w:val="0"/>
        <w:rPr>
          <w:lang w:val="es-PE"/>
        </w:rPr>
      </w:pPr>
      <w:r w:rsidRPr="0032738B">
        <w:rPr>
          <w:u w:val="single"/>
          <w:lang w:val="es-PE"/>
        </w:rPr>
        <w:t xml:space="preserve"> Que, la asegurada se encuentra incursa en el Capítulo 18, ítem 18.1 y el Capítulo 9, ítem 9.3 de la Póliza de Vehículos, que a letra dicen:</w:t>
      </w:r>
    </w:p>
    <w:p w:rsidRPr="0032738B" w:rsidR="0032738B" w:rsidP="0032738B" w:rsidRDefault="0032738B" w14:paraId="448471EA" w14:textId="77777777">
      <w:pPr>
        <w:ind w:left="1440"/>
        <w:jc w:val="both"/>
        <w:outlineLvl w:val="0"/>
        <w:rPr>
          <w:lang w:val="es-PE"/>
        </w:rPr>
      </w:pPr>
    </w:p>
    <w:p w:rsidRPr="0032738B" w:rsidR="0032738B" w:rsidP="0032738B" w:rsidRDefault="0032738B" w14:paraId="28130962" w14:textId="77777777">
      <w:pPr>
        <w:ind w:left="1440"/>
        <w:jc w:val="both"/>
        <w:outlineLvl w:val="0"/>
        <w:rPr>
          <w:i/>
          <w:iCs/>
          <w:lang w:val="es-PE"/>
        </w:rPr>
      </w:pPr>
      <w:r w:rsidRPr="0032738B">
        <w:rPr>
          <w:lang w:val="es-PE"/>
        </w:rPr>
        <w:t>“</w:t>
      </w:r>
      <w:r w:rsidRPr="0032738B">
        <w:rPr>
          <w:i/>
          <w:iCs/>
          <w:lang w:val="es-PE"/>
        </w:rPr>
        <w:t>Aviso de Siniestro</w:t>
      </w:r>
    </w:p>
    <w:p w:rsidRPr="0032738B" w:rsidR="0032738B" w:rsidP="0032738B" w:rsidRDefault="0032738B" w14:paraId="7D5BB33D" w14:textId="77777777">
      <w:pPr>
        <w:ind w:left="1440"/>
        <w:jc w:val="both"/>
        <w:outlineLvl w:val="0"/>
        <w:rPr>
          <w:i/>
          <w:iCs/>
          <w:lang w:val="es-PE"/>
        </w:rPr>
      </w:pPr>
    </w:p>
    <w:p w:rsidRPr="0032738B" w:rsidR="0032738B" w:rsidP="0032738B" w:rsidRDefault="0032738B" w14:paraId="41F825AB" w14:textId="77777777">
      <w:pPr>
        <w:ind w:left="1440"/>
        <w:jc w:val="both"/>
        <w:outlineLvl w:val="0"/>
        <w:rPr>
          <w:i/>
          <w:iCs/>
          <w:lang w:val="es-PE"/>
        </w:rPr>
      </w:pPr>
      <w:r w:rsidRPr="0032738B">
        <w:rPr>
          <w:i/>
          <w:iCs/>
          <w:lang w:val="es-PE"/>
        </w:rPr>
        <w:t>Denunciar, sin excepción el hecho inmediatamente a la autoridad policial de la jurisdicción donde ocurrió el accidente, sometiéndose al dosaje etílico, en el plazo máximo de cuatro (4) horas de ocurrido el accidente”</w:t>
      </w:r>
    </w:p>
    <w:p w:rsidRPr="0032738B" w:rsidR="0032738B" w:rsidP="0032738B" w:rsidRDefault="0032738B" w14:paraId="67C9EA5C" w14:textId="77777777">
      <w:pPr>
        <w:ind w:left="1440"/>
        <w:jc w:val="both"/>
        <w:outlineLvl w:val="0"/>
        <w:rPr>
          <w:i/>
          <w:iCs/>
          <w:lang w:val="es-PE"/>
        </w:rPr>
      </w:pPr>
    </w:p>
    <w:p w:rsidRPr="0032738B" w:rsidR="0032738B" w:rsidP="0032738B" w:rsidRDefault="0032738B" w14:paraId="4830B213" w14:textId="77777777">
      <w:pPr>
        <w:ind w:left="1440"/>
        <w:jc w:val="both"/>
        <w:outlineLvl w:val="0"/>
        <w:rPr>
          <w:i/>
          <w:iCs/>
          <w:lang w:val="es-PE"/>
        </w:rPr>
      </w:pPr>
      <w:r w:rsidRPr="0032738B">
        <w:rPr>
          <w:i/>
          <w:iCs/>
          <w:lang w:val="es-PE"/>
        </w:rPr>
        <w:t xml:space="preserve">9.3 </w:t>
      </w:r>
    </w:p>
    <w:p w:rsidRPr="0032738B" w:rsidR="0032738B" w:rsidP="0032738B" w:rsidRDefault="0032738B" w14:paraId="0F2C56E6" w14:textId="77777777">
      <w:pPr>
        <w:ind w:left="1440"/>
        <w:jc w:val="both"/>
        <w:outlineLvl w:val="0"/>
        <w:rPr>
          <w:i/>
          <w:iCs/>
          <w:lang w:val="es-PE"/>
        </w:rPr>
      </w:pPr>
    </w:p>
    <w:p w:rsidRPr="0032738B" w:rsidR="0032738B" w:rsidP="0032738B" w:rsidRDefault="0032738B" w14:paraId="79BADA9F" w14:textId="77777777">
      <w:pPr>
        <w:ind w:left="1440"/>
        <w:jc w:val="both"/>
        <w:outlineLvl w:val="0"/>
        <w:rPr>
          <w:i/>
          <w:iCs/>
          <w:lang w:val="es-PE"/>
        </w:rPr>
      </w:pPr>
      <w:r w:rsidRPr="0032738B">
        <w:rPr>
          <w:i/>
          <w:iCs/>
          <w:lang w:val="es-PE"/>
        </w:rPr>
        <w:t>(…)</w:t>
      </w:r>
    </w:p>
    <w:p w:rsidRPr="0032738B" w:rsidR="0032738B" w:rsidP="0032738B" w:rsidRDefault="0032738B" w14:paraId="21D90B7F" w14:textId="647864AB">
      <w:pPr>
        <w:ind w:left="1440"/>
        <w:jc w:val="both"/>
        <w:outlineLvl w:val="0"/>
        <w:rPr>
          <w:i/>
          <w:iCs/>
          <w:lang w:val="es-PE"/>
        </w:rPr>
      </w:pPr>
      <w:r w:rsidRPr="0032738B">
        <w:rPr>
          <w:i/>
          <w:iCs/>
          <w:lang w:val="es-PE"/>
        </w:rPr>
        <w:t>Rechazar cualquier reclamo de responsabilidad que comprometa el interés de la aseguradora absteniéndose de pagar y/o prometer el pago de cualquier suma de dinero, así como también de llegar a arreglos, pactos, transacciones o conciliaciones con terceros sin conocimiento y autorización expresa de la aseguradora (…)</w:t>
      </w:r>
    </w:p>
    <w:p w:rsidRPr="0032738B" w:rsidR="0032738B" w:rsidP="0032738B" w:rsidRDefault="0032738B" w14:paraId="1E9AD909" w14:textId="77777777">
      <w:pPr>
        <w:jc w:val="both"/>
        <w:outlineLvl w:val="0"/>
        <w:rPr>
          <w:lang w:val="es-PE"/>
        </w:rPr>
      </w:pPr>
    </w:p>
    <w:p w:rsidRPr="0032738B" w:rsidR="0032738B" w:rsidP="0032738B" w:rsidRDefault="0032738B" w14:paraId="3584F634" w14:textId="77777777">
      <w:pPr>
        <w:numPr>
          <w:ilvl w:val="0"/>
          <w:numId w:val="23"/>
        </w:numPr>
        <w:jc w:val="both"/>
        <w:outlineLvl w:val="0"/>
        <w:rPr>
          <w:lang w:val="es-PE"/>
        </w:rPr>
      </w:pPr>
      <w:r w:rsidRPr="0032738B">
        <w:rPr>
          <w:lang w:val="es-PE"/>
        </w:rPr>
        <w:t>Que, el conductor de la unidad asegurada no realizó los trámites policiales de ley, a pesar de la indicación del asesor de la compañía que lo asistió.</w:t>
      </w:r>
    </w:p>
    <w:p w:rsidRPr="0032738B" w:rsidR="0032738B" w:rsidP="0032738B" w:rsidRDefault="0032738B" w14:paraId="48E5EAC1" w14:textId="77777777">
      <w:pPr>
        <w:numPr>
          <w:ilvl w:val="0"/>
          <w:numId w:val="23"/>
        </w:numPr>
        <w:jc w:val="both"/>
        <w:outlineLvl w:val="0"/>
        <w:rPr>
          <w:lang w:val="es-PE"/>
        </w:rPr>
      </w:pPr>
      <w:r w:rsidRPr="0032738B">
        <w:rPr>
          <w:lang w:val="es-PE"/>
        </w:rPr>
        <w:t>Que, del mismo modo, llegó a un acuerdo con el tercero incumpliendo con el procedimiento señalado al respecto.</w:t>
      </w:r>
    </w:p>
    <w:p w:rsidRPr="0032738B" w:rsidR="0032738B" w:rsidP="0032738B" w:rsidRDefault="0032738B" w14:paraId="376BBAFE" w14:textId="77777777">
      <w:pPr>
        <w:numPr>
          <w:ilvl w:val="0"/>
          <w:numId w:val="23"/>
        </w:numPr>
        <w:jc w:val="both"/>
        <w:outlineLvl w:val="0"/>
        <w:rPr>
          <w:lang w:val="es-PE"/>
        </w:rPr>
      </w:pPr>
      <w:r w:rsidRPr="0032738B">
        <w:rPr>
          <w:lang w:val="es-PE"/>
        </w:rPr>
        <w:t xml:space="preserve">Que, la reclamante indicó al procurador que no quería involucrar al tercero a pesar de tener la placa </w:t>
      </w:r>
      <w:proofErr w:type="gramStart"/>
      <w:r w:rsidRPr="0032738B">
        <w:rPr>
          <w:lang w:val="es-PE"/>
        </w:rPr>
        <w:t>del mismo</w:t>
      </w:r>
      <w:proofErr w:type="gramEnd"/>
      <w:r w:rsidRPr="0032738B">
        <w:rPr>
          <w:lang w:val="es-PE"/>
        </w:rPr>
        <w:t xml:space="preserve"> y que podría hacer una denuncia por choque y fuga, siendo importante mencionar que el procurador le indicó que de no realizar la denuncia el siniestro quedaría en evaluación por el ejecutivo a cargo.</w:t>
      </w:r>
    </w:p>
    <w:p w:rsidRPr="0032738B" w:rsidR="0032738B" w:rsidP="0032738B" w:rsidRDefault="0032738B" w14:paraId="3AF163B0" w14:textId="77777777">
      <w:pPr>
        <w:numPr>
          <w:ilvl w:val="0"/>
          <w:numId w:val="23"/>
        </w:numPr>
        <w:jc w:val="both"/>
        <w:outlineLvl w:val="0"/>
        <w:rPr>
          <w:lang w:val="es-PE"/>
        </w:rPr>
      </w:pPr>
      <w:r w:rsidRPr="0032738B">
        <w:rPr>
          <w:lang w:val="es-PE"/>
        </w:rPr>
        <w:t>Que, se debe enfatizar que, el procurador si informó sobre la necesidad de la denuncia policial; sin embargo, existió una negativa de la parte reclamante de querer realizar dicho trámite, pese a que como asegurada conocía a detalle el procedimiento desde el momento que recibió su póliza.</w:t>
      </w:r>
    </w:p>
    <w:p w:rsidRPr="0032738B" w:rsidR="0032738B" w:rsidP="0032738B" w:rsidRDefault="0032738B" w14:paraId="598A205E" w14:textId="77777777">
      <w:pPr>
        <w:numPr>
          <w:ilvl w:val="0"/>
          <w:numId w:val="23"/>
        </w:numPr>
        <w:jc w:val="both"/>
        <w:outlineLvl w:val="0"/>
        <w:rPr>
          <w:lang w:val="es-PE"/>
        </w:rPr>
      </w:pPr>
      <w:r w:rsidRPr="0032738B">
        <w:rPr>
          <w:lang w:val="es-PE"/>
        </w:rPr>
        <w:t>Que, para sustentar sus dichos la aseguradora indica remitir copia del audio completo de procuración.</w:t>
      </w:r>
    </w:p>
    <w:p w:rsidRPr="0032738B" w:rsidR="0032738B" w:rsidP="0032738B" w:rsidRDefault="0032738B" w14:paraId="2308904A" w14:textId="77777777">
      <w:pPr>
        <w:jc w:val="both"/>
        <w:outlineLvl w:val="0"/>
        <w:rPr>
          <w:lang w:val="es-PE"/>
        </w:rPr>
      </w:pPr>
    </w:p>
    <w:p w:rsidRPr="0032738B" w:rsidR="0032738B" w:rsidP="0032738B" w:rsidRDefault="0032738B" w14:paraId="1A942E11" w14:textId="77777777">
      <w:pPr>
        <w:jc w:val="both"/>
        <w:outlineLvl w:val="0"/>
        <w:rPr>
          <w:lang w:val="es-PE"/>
        </w:rPr>
      </w:pPr>
      <w:r w:rsidRPr="0032738B">
        <w:rPr>
          <w:b/>
          <w:lang w:val="es-PE"/>
        </w:rPr>
        <w:t>CONSIDERANDO</w:t>
      </w:r>
    </w:p>
    <w:p w:rsidRPr="0032738B" w:rsidR="0032738B" w:rsidP="0032738B" w:rsidRDefault="0032738B" w14:paraId="41B80B15" w14:textId="77777777">
      <w:pPr>
        <w:jc w:val="both"/>
        <w:outlineLvl w:val="0"/>
        <w:rPr>
          <w:lang w:val="es-PE"/>
        </w:rPr>
      </w:pPr>
    </w:p>
    <w:p w:rsidR="0032738B" w:rsidP="0032738B" w:rsidRDefault="0032738B" w14:paraId="4C8DF45A" w14:textId="77777777">
      <w:pPr>
        <w:jc w:val="both"/>
        <w:outlineLvl w:val="0"/>
        <w:rPr>
          <w:lang w:val="es-PE"/>
        </w:rPr>
      </w:pPr>
      <w:r w:rsidRPr="0032738B">
        <w:rPr>
          <w:b/>
          <w:lang w:val="es-PE"/>
        </w:rPr>
        <w:t>PRIMERO:</w:t>
      </w:r>
      <w:r w:rsidRPr="0032738B">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2738B" w:rsidR="0032738B" w:rsidP="0032738B" w:rsidRDefault="0032738B" w14:paraId="73D23060" w14:textId="77777777">
      <w:pPr>
        <w:jc w:val="both"/>
        <w:outlineLvl w:val="0"/>
        <w:rPr>
          <w:lang w:val="es-PE"/>
        </w:rPr>
      </w:pPr>
    </w:p>
    <w:p w:rsidRPr="0032738B" w:rsidR="0032738B" w:rsidP="0032738B" w:rsidRDefault="0032738B" w14:paraId="7CE404B9" w14:textId="77777777">
      <w:pPr>
        <w:jc w:val="both"/>
        <w:outlineLvl w:val="0"/>
        <w:rPr>
          <w:lang w:val="es-PE"/>
        </w:rPr>
      </w:pPr>
      <w:r w:rsidRPr="0032738B">
        <w:rPr>
          <w:b/>
          <w:lang w:val="es-PE"/>
        </w:rPr>
        <w:t>SEGUNDO</w:t>
      </w:r>
      <w:r w:rsidRPr="0032738B">
        <w:rPr>
          <w:lang w:val="es-PE"/>
        </w:rPr>
        <w:t xml:space="preserve">: Que, así mismo, </w:t>
      </w:r>
      <w:proofErr w:type="gramStart"/>
      <w:r w:rsidRPr="0032738B">
        <w:rPr>
          <w:lang w:val="es-PE"/>
        </w:rPr>
        <w:t>de acuerdo a</w:t>
      </w:r>
      <w:proofErr w:type="gramEnd"/>
      <w:r w:rsidRPr="0032738B">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2738B" w:rsidR="0032738B" w:rsidP="0032738B" w:rsidRDefault="0032738B" w14:paraId="529619DA" w14:textId="77777777">
      <w:pPr>
        <w:jc w:val="both"/>
        <w:outlineLvl w:val="0"/>
        <w:rPr>
          <w:lang w:val="es-PE"/>
        </w:rPr>
      </w:pPr>
    </w:p>
    <w:p w:rsidRPr="0032738B" w:rsidR="0032738B" w:rsidP="0032738B" w:rsidRDefault="0032738B" w14:paraId="636AA8B8" w14:textId="72A1245A">
      <w:pPr>
        <w:jc w:val="both"/>
        <w:outlineLvl w:val="0"/>
        <w:rPr>
          <w:lang w:val="es-PE"/>
        </w:rPr>
      </w:pPr>
      <w:r w:rsidRPr="55603131" w:rsidR="0032738B">
        <w:rPr>
          <w:b w:val="1"/>
          <w:bCs w:val="1"/>
          <w:lang w:val="es-PE"/>
        </w:rPr>
        <w:t>TERCERO</w:t>
      </w:r>
      <w:r w:rsidRPr="55603131" w:rsidR="0032738B">
        <w:rPr>
          <w:lang w:val="es-PE"/>
        </w:rPr>
        <w:t xml:space="preserve">: Que el artículo 1 de la Ley </w:t>
      </w:r>
      <w:r w:rsidRPr="55603131" w:rsidR="0032738B">
        <w:rPr>
          <w:lang w:val="es-PE"/>
        </w:rPr>
        <w:t>N°</w:t>
      </w:r>
      <w:r w:rsidRPr="55603131" w:rsidR="0032738B">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2738B" w:rsidR="0032738B" w:rsidP="0032738B" w:rsidRDefault="0032738B" w14:paraId="0DD78399" w14:textId="77777777">
      <w:pPr>
        <w:jc w:val="both"/>
        <w:outlineLvl w:val="0"/>
        <w:rPr>
          <w:lang w:val="es-PE"/>
        </w:rPr>
      </w:pPr>
    </w:p>
    <w:p w:rsidRPr="0032738B" w:rsidR="0032738B" w:rsidP="0032738B" w:rsidRDefault="0032738B" w14:paraId="1FE03583" w14:textId="681E9302">
      <w:pPr>
        <w:jc w:val="both"/>
        <w:outlineLvl w:val="0"/>
        <w:rPr>
          <w:lang w:val="es-PE"/>
        </w:rPr>
      </w:pPr>
      <w:r w:rsidRPr="0032738B">
        <w:rPr>
          <w:b/>
          <w:lang w:val="es-PE"/>
        </w:rPr>
        <w:t>CUARTO</w:t>
      </w:r>
      <w:r w:rsidRPr="0032738B">
        <w:rPr>
          <w:lang w:val="es-PE"/>
        </w:rPr>
        <w:t>:</w:t>
      </w:r>
      <w:r>
        <w:rPr>
          <w:lang w:val="es-PE"/>
        </w:rPr>
        <w:t xml:space="preserve"> </w:t>
      </w:r>
      <w:r w:rsidRPr="0032738B">
        <w:rPr>
          <w:lang w:val="es-PE"/>
        </w:rPr>
        <w:t>Que, el artículo 1361 del Código Civil dispone que los contratos sean obligatorios en cuanto se haya expresado en ellos, presumiéndose que lo declarado es lo querido por ambas partes, de manera que la parte que sostenga lo contrario debe probarlo.</w:t>
      </w:r>
    </w:p>
    <w:p w:rsidRPr="0032738B" w:rsidR="0032738B" w:rsidP="0032738B" w:rsidRDefault="0032738B" w14:paraId="7771AD84" w14:textId="77777777">
      <w:pPr>
        <w:jc w:val="both"/>
        <w:outlineLvl w:val="0"/>
        <w:rPr>
          <w:lang w:val="es-PE"/>
        </w:rPr>
      </w:pPr>
    </w:p>
    <w:p w:rsidRPr="0032738B" w:rsidR="0032738B" w:rsidP="0032738B" w:rsidRDefault="0032738B" w14:paraId="5F1A935E" w14:textId="77777777">
      <w:pPr>
        <w:jc w:val="both"/>
        <w:outlineLvl w:val="0"/>
        <w:rPr>
          <w:lang w:val="es-PE"/>
        </w:rPr>
      </w:pPr>
      <w:r w:rsidRPr="0032738B">
        <w:rPr>
          <w:b/>
          <w:lang w:val="es-PE"/>
        </w:rPr>
        <w:t>QUINTO:</w:t>
      </w:r>
      <w:r w:rsidRPr="0032738B">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2738B" w:rsidR="0032738B" w:rsidP="0032738B" w:rsidRDefault="0032738B" w14:paraId="19946514" w14:textId="77777777">
      <w:pPr>
        <w:jc w:val="both"/>
        <w:outlineLvl w:val="0"/>
        <w:rPr>
          <w:lang w:val="es-PE"/>
        </w:rPr>
      </w:pPr>
    </w:p>
    <w:p w:rsidRPr="0032738B" w:rsidR="0032738B" w:rsidP="0032738B" w:rsidRDefault="0032738B" w14:paraId="6CF66144" w14:textId="0AD197FE">
      <w:pPr>
        <w:jc w:val="both"/>
        <w:outlineLvl w:val="0"/>
        <w:rPr>
          <w:lang w:val="es-PE"/>
        </w:rPr>
      </w:pPr>
      <w:r w:rsidRPr="55603131" w:rsidR="0032738B">
        <w:rPr>
          <w:b w:val="1"/>
          <w:bCs w:val="1"/>
          <w:lang w:val="es-PE"/>
        </w:rPr>
        <w:t xml:space="preserve">SEXTO: </w:t>
      </w:r>
      <w:r w:rsidRPr="55603131" w:rsidR="0032738B">
        <w:rPr>
          <w:lang w:val="es-PE"/>
        </w:rPr>
        <w:t xml:space="preserve">Que, </w:t>
      </w:r>
      <w:r w:rsidRPr="55603131" w:rsidR="0032738B">
        <w:rPr>
          <w:lang w:val="es-PE"/>
        </w:rPr>
        <w:t>de acuerdo a</w:t>
      </w:r>
      <w:r w:rsidRPr="55603131" w:rsidR="0032738B">
        <w:rPr>
          <w:lang w:val="es-PE"/>
        </w:rPr>
        <w:t xml:space="preserve"> los términos contenidos en la reclamación, a la contestación de </w:t>
      </w:r>
      <w:r w:rsidRPr="55603131" w:rsidR="0032738B">
        <w:rPr>
          <w:lang w:val="es-PE"/>
        </w:rPr>
        <w:t>la misma</w:t>
      </w:r>
      <w:r w:rsidRPr="55603131" w:rsidR="0032738B">
        <w:rPr>
          <w:lang w:val="es-PE"/>
        </w:rPr>
        <w:t xml:space="preserve"> y, a lo tratado en la audiencia de vista, la materia controvertida sometida al conocimiento de este colegiado radica en determinar si el rechazo de cobertura mencionado por la aseguradora en su carta </w:t>
      </w:r>
      <w:r w:rsidRPr="55603131" w:rsidR="6B4A1368">
        <w:rPr>
          <w:lang w:val="es-PE"/>
        </w:rPr>
        <w:t>........................................................................</w:t>
      </w:r>
      <w:r w:rsidRPr="55603131" w:rsidR="0032738B">
        <w:rPr>
          <w:lang w:val="es-PE"/>
        </w:rPr>
        <w:t xml:space="preserve"> se encuentra </w:t>
      </w:r>
      <w:r w:rsidRPr="55603131" w:rsidR="0032738B">
        <w:rPr>
          <w:lang w:val="es-PE"/>
        </w:rPr>
        <w:t>de acuerdo a</w:t>
      </w:r>
      <w:r w:rsidRPr="55603131" w:rsidR="0032738B">
        <w:rPr>
          <w:lang w:val="es-PE"/>
        </w:rPr>
        <w:t xml:space="preserve"> las Condiciones Generales y Particulares de la Póliza de Seguro de Vehículos contratada y a la Ley </w:t>
      </w:r>
      <w:r w:rsidRPr="55603131" w:rsidR="0032738B">
        <w:rPr>
          <w:lang w:val="es-PE"/>
        </w:rPr>
        <w:t>N°</w:t>
      </w:r>
      <w:r w:rsidRPr="55603131" w:rsidR="0032738B">
        <w:rPr>
          <w:lang w:val="es-PE"/>
        </w:rPr>
        <w:t xml:space="preserve"> 29946, Ley de Contrato de Seguros.</w:t>
      </w:r>
    </w:p>
    <w:p w:rsidRPr="0032738B" w:rsidR="0032738B" w:rsidP="0032738B" w:rsidRDefault="0032738B" w14:paraId="42FE65F7" w14:textId="77777777">
      <w:pPr>
        <w:jc w:val="both"/>
        <w:outlineLvl w:val="0"/>
        <w:rPr>
          <w:i/>
          <w:lang w:val="es-PE"/>
        </w:rPr>
      </w:pPr>
    </w:p>
    <w:p w:rsidRPr="0032738B" w:rsidR="0032738B" w:rsidP="0032738B" w:rsidRDefault="0032738B" w14:paraId="349A7CBD" w14:textId="77777777">
      <w:pPr>
        <w:jc w:val="both"/>
        <w:outlineLvl w:val="0"/>
        <w:rPr>
          <w:lang w:val="es-PE"/>
        </w:rPr>
      </w:pPr>
      <w:r w:rsidRPr="0032738B">
        <w:rPr>
          <w:b/>
          <w:lang w:val="es-PE"/>
        </w:rPr>
        <w:t xml:space="preserve">SETIMO: </w:t>
      </w:r>
      <w:r w:rsidRPr="0032738B">
        <w:rPr>
          <w:lang w:val="es-PE"/>
        </w:rPr>
        <w:t xml:space="preserve">Que, el rechazo del siniestro indicado por la aseguradora en su carta </w:t>
      </w:r>
      <w:proofErr w:type="gramStart"/>
      <w:r w:rsidRPr="0032738B">
        <w:rPr>
          <w:lang w:val="es-PE"/>
        </w:rPr>
        <w:t>mencionada,</w:t>
      </w:r>
      <w:proofErr w:type="gramEnd"/>
      <w:r w:rsidRPr="0032738B">
        <w:rPr>
          <w:lang w:val="es-PE"/>
        </w:rPr>
        <w:t xml:space="preserve"> se sustenta en que el asegurado se encuentra incurso en al Capítulo 18 ítem 18.1 y el Capítulo 9 ítem 9.3 de la Póliza de Vehículos contratada.</w:t>
      </w:r>
    </w:p>
    <w:p w:rsidRPr="0032738B" w:rsidR="0032738B" w:rsidP="0032738B" w:rsidRDefault="0032738B" w14:paraId="25B0277E" w14:textId="77777777">
      <w:pPr>
        <w:jc w:val="both"/>
        <w:outlineLvl w:val="0"/>
        <w:rPr>
          <w:lang w:val="es-PE"/>
        </w:rPr>
      </w:pPr>
    </w:p>
    <w:p w:rsidRPr="0032738B" w:rsidR="0032738B" w:rsidP="0032738B" w:rsidRDefault="0032738B" w14:paraId="71E7D587" w14:textId="77777777">
      <w:pPr>
        <w:jc w:val="both"/>
        <w:outlineLvl w:val="0"/>
        <w:rPr>
          <w:lang w:val="es-PE"/>
        </w:rPr>
      </w:pPr>
      <w:r w:rsidRPr="0032738B">
        <w:rPr>
          <w:b/>
          <w:lang w:val="es-PE"/>
        </w:rPr>
        <w:t>OCTAVO</w:t>
      </w:r>
      <w:r w:rsidRPr="0032738B">
        <w:rPr>
          <w:lang w:val="es-PE"/>
        </w:rPr>
        <w:t xml:space="preserve">: Que, en respuesta a lo mencionado en el Considerando Sétimo, el asegurado manifestó su disconformidad con el rechazo del siniestro, </w:t>
      </w:r>
      <w:proofErr w:type="gramStart"/>
      <w:r w:rsidRPr="0032738B">
        <w:rPr>
          <w:lang w:val="es-PE"/>
        </w:rPr>
        <w:t>en razón de</w:t>
      </w:r>
      <w:proofErr w:type="gramEnd"/>
      <w:r w:rsidRPr="0032738B">
        <w:rPr>
          <w:lang w:val="es-PE"/>
        </w:rPr>
        <w:t xml:space="preserve"> lo siguiente:</w:t>
      </w:r>
    </w:p>
    <w:p w:rsidRPr="0032738B" w:rsidR="0032738B" w:rsidP="0032738B" w:rsidRDefault="0032738B" w14:paraId="65F78431" w14:textId="77777777">
      <w:pPr>
        <w:jc w:val="both"/>
        <w:outlineLvl w:val="0"/>
        <w:rPr>
          <w:lang w:val="es-PE"/>
        </w:rPr>
      </w:pPr>
    </w:p>
    <w:p w:rsidRPr="0032738B" w:rsidR="0032738B" w:rsidP="0032738B" w:rsidRDefault="0032738B" w14:paraId="63973838" w14:textId="77777777">
      <w:pPr>
        <w:numPr>
          <w:ilvl w:val="0"/>
          <w:numId w:val="27"/>
        </w:numPr>
        <w:jc w:val="both"/>
        <w:outlineLvl w:val="0"/>
        <w:rPr>
          <w:lang w:val="es-PE"/>
        </w:rPr>
      </w:pPr>
      <w:r w:rsidRPr="0032738B">
        <w:rPr>
          <w:lang w:val="es-PE"/>
        </w:rPr>
        <w:t>Que, el accidente de tránsito vehicular se suscitó en la Vía Evitamiento altura de la Av. Las Palmeras a las 7:00 horas aproximadamente.</w:t>
      </w:r>
    </w:p>
    <w:p w:rsidRPr="0032738B" w:rsidR="0032738B" w:rsidP="0032738B" w:rsidRDefault="0032738B" w14:paraId="3B54B62E" w14:textId="3E719EE7">
      <w:pPr>
        <w:numPr>
          <w:ilvl w:val="0"/>
          <w:numId w:val="27"/>
        </w:numPr>
        <w:jc w:val="both"/>
        <w:outlineLvl w:val="0"/>
        <w:rPr>
          <w:lang w:val="es-PE"/>
        </w:rPr>
      </w:pPr>
      <w:r w:rsidRPr="55603131" w:rsidR="0032738B">
        <w:rPr>
          <w:lang w:val="es-PE"/>
        </w:rPr>
        <w:t xml:space="preserve">Que, el conductor del vehículo </w:t>
      </w:r>
      <w:r w:rsidRPr="55603131" w:rsidR="0032738B">
        <w:rPr>
          <w:lang w:val="es-PE"/>
        </w:rPr>
        <w:t>asegurado,</w:t>
      </w:r>
      <w:r w:rsidRPr="55603131" w:rsidR="0032738B">
        <w:rPr>
          <w:lang w:val="es-PE"/>
        </w:rPr>
        <w:t xml:space="preserve"> conducía por el segundo carril del lado izquierdo de Norte a Sur, el cual antes de girar a la Av. Las Palmeras se detiene por el semáforo en rojo y es impactado por el vehículo tercero de Placa </w:t>
      </w:r>
      <w:r w:rsidRPr="55603131" w:rsidR="1A4B4771">
        <w:rPr>
          <w:lang w:val="es-PE"/>
        </w:rPr>
        <w:t>...................</w:t>
      </w:r>
      <w:r w:rsidRPr="55603131" w:rsidR="0032738B">
        <w:rPr>
          <w:lang w:val="es-PE"/>
        </w:rPr>
        <w:t>, ocasionándole solo daños vehiculares, sin lesionados.</w:t>
      </w:r>
    </w:p>
    <w:p w:rsidRPr="0032738B" w:rsidR="0032738B" w:rsidP="0032738B" w:rsidRDefault="0032738B" w14:paraId="3BDDC386" w14:textId="77777777">
      <w:pPr>
        <w:jc w:val="both"/>
        <w:outlineLvl w:val="0"/>
        <w:rPr>
          <w:lang w:val="es-PE"/>
        </w:rPr>
      </w:pPr>
    </w:p>
    <w:p w:rsidRPr="0032738B" w:rsidR="0032738B" w:rsidP="0032738B" w:rsidRDefault="0032738B" w14:paraId="45A2CA17" w14:textId="77777777">
      <w:pPr>
        <w:jc w:val="both"/>
        <w:outlineLvl w:val="0"/>
        <w:rPr>
          <w:lang w:val="es-PE"/>
        </w:rPr>
      </w:pPr>
      <w:r w:rsidRPr="0032738B">
        <w:rPr>
          <w:b/>
          <w:bCs/>
          <w:lang w:val="es-PE"/>
        </w:rPr>
        <w:t>NOVENO:</w:t>
      </w:r>
      <w:r w:rsidRPr="0032738B">
        <w:rPr>
          <w:lang w:val="es-PE"/>
        </w:rPr>
        <w:t xml:space="preserve"> Que, </w:t>
      </w:r>
      <w:proofErr w:type="gramStart"/>
      <w:r w:rsidRPr="0032738B">
        <w:rPr>
          <w:lang w:val="es-PE"/>
        </w:rPr>
        <w:t>en relación a</w:t>
      </w:r>
      <w:proofErr w:type="gramEnd"/>
      <w:r w:rsidRPr="0032738B">
        <w:rPr>
          <w:lang w:val="es-PE"/>
        </w:rPr>
        <w:t xml:space="preserve"> lo indicado por las partes en los Considerandos Sétimo y Octavo y, a los documentos que obran en el expediente, este colegiado aprecia lo siguiente:</w:t>
      </w:r>
    </w:p>
    <w:p w:rsidRPr="0032738B" w:rsidR="0032738B" w:rsidP="0032738B" w:rsidRDefault="0032738B" w14:paraId="112FA91A" w14:textId="77777777">
      <w:pPr>
        <w:jc w:val="both"/>
        <w:outlineLvl w:val="0"/>
        <w:rPr>
          <w:lang w:val="es-PE"/>
        </w:rPr>
      </w:pPr>
    </w:p>
    <w:p w:rsidRPr="0032738B" w:rsidR="0032738B" w:rsidP="0032738B" w:rsidRDefault="0032738B" w14:paraId="6C770EA1" w14:textId="595BCF42">
      <w:pPr>
        <w:numPr>
          <w:ilvl w:val="0"/>
          <w:numId w:val="21"/>
        </w:numPr>
        <w:jc w:val="both"/>
        <w:outlineLvl w:val="0"/>
        <w:rPr>
          <w:lang w:val="es-PE"/>
        </w:rPr>
      </w:pPr>
      <w:r w:rsidRPr="55603131" w:rsidR="0032738B">
        <w:rPr>
          <w:lang w:val="es-PE"/>
        </w:rPr>
        <w:t xml:space="preserve">Que, no es materia controvertida que, ni la asegurada, señora </w:t>
      </w:r>
      <w:r w:rsidRPr="55603131" w:rsidR="4DA4CE5A">
        <w:rPr>
          <w:lang w:val="es-PE"/>
        </w:rPr>
        <w:t>.......................................................................</w:t>
      </w:r>
      <w:r w:rsidRPr="55603131" w:rsidR="0032738B">
        <w:rPr>
          <w:lang w:val="es-PE"/>
        </w:rPr>
        <w:t xml:space="preserve">, ni el conductor del vehículo asegurado que, por versión de la asegurada era su esposo, realizaron la Denuncia Policial que correspondía </w:t>
      </w:r>
      <w:r w:rsidRPr="55603131" w:rsidR="0032738B">
        <w:rPr>
          <w:lang w:val="es-PE"/>
        </w:rPr>
        <w:t>de acuerdo a</w:t>
      </w:r>
      <w:r w:rsidRPr="55603131" w:rsidR="0032738B">
        <w:rPr>
          <w:lang w:val="es-PE"/>
        </w:rPr>
        <w:t xml:space="preserve"> las condiciones de la póliza y al Reglamento Nacional de Tránsito.</w:t>
      </w:r>
    </w:p>
    <w:p w:rsidRPr="0032738B" w:rsidR="0032738B" w:rsidP="0032738B" w:rsidRDefault="0032738B" w14:paraId="2E791B91" w14:textId="77777777">
      <w:pPr>
        <w:numPr>
          <w:ilvl w:val="0"/>
          <w:numId w:val="21"/>
        </w:numPr>
        <w:jc w:val="both"/>
        <w:outlineLvl w:val="0"/>
        <w:rPr>
          <w:lang w:val="es-PE"/>
        </w:rPr>
      </w:pPr>
      <w:r w:rsidRPr="0032738B">
        <w:rPr>
          <w:lang w:val="es-PE"/>
        </w:rPr>
        <w:t xml:space="preserve">Que, en la audiencia realizada en la DEFASEG, al preguntársele a la asegurada </w:t>
      </w:r>
      <w:proofErr w:type="spellStart"/>
      <w:r w:rsidRPr="0032738B">
        <w:rPr>
          <w:lang w:val="es-PE"/>
        </w:rPr>
        <w:t>el porque</w:t>
      </w:r>
      <w:proofErr w:type="spellEnd"/>
      <w:r w:rsidRPr="0032738B">
        <w:rPr>
          <w:lang w:val="es-PE"/>
        </w:rPr>
        <w:t xml:space="preserve"> no había realizado la denuncia policial, pese a la sugerencia del procurador, la asegurada mencionó que no la hizo porque se encontraba en shock.</w:t>
      </w:r>
    </w:p>
    <w:p w:rsidRPr="0032738B" w:rsidR="0032738B" w:rsidP="0032738B" w:rsidRDefault="0032738B" w14:paraId="772364DC" w14:textId="77777777">
      <w:pPr>
        <w:numPr>
          <w:ilvl w:val="0"/>
          <w:numId w:val="21"/>
        </w:numPr>
        <w:jc w:val="both"/>
        <w:outlineLvl w:val="0"/>
        <w:rPr>
          <w:lang w:val="es-PE"/>
        </w:rPr>
      </w:pPr>
      <w:r w:rsidRPr="0032738B">
        <w:rPr>
          <w:lang w:val="es-PE"/>
        </w:rPr>
        <w:t>Sin embargo, en el audio que ha remitido la aseguradora, la asegurada mencionó que quien conducía era su esposo, por lo que fue el conductor del vehículo quien bien pudo realizar la denuncia policial, para así cumplir con las cargas y obligaciones de la póliza y cumplir también con lo establecido en el reglamento de Tránsito.</w:t>
      </w:r>
    </w:p>
    <w:p w:rsidRPr="0032738B" w:rsidR="0032738B" w:rsidP="0032738B" w:rsidRDefault="0032738B" w14:paraId="23E14E4D" w14:textId="77777777">
      <w:pPr>
        <w:numPr>
          <w:ilvl w:val="0"/>
          <w:numId w:val="21"/>
        </w:numPr>
        <w:jc w:val="both"/>
        <w:outlineLvl w:val="0"/>
        <w:rPr>
          <w:lang w:val="es-PE"/>
        </w:rPr>
      </w:pPr>
      <w:r w:rsidRPr="0032738B">
        <w:rPr>
          <w:lang w:val="es-PE"/>
        </w:rPr>
        <w:t>Que, adicionalmente, cuando en la audiencia se le preguntó a la asegurada la razón por la cual había tranzado con el tercero responsable del siniestro sin conocimiento y autorización de la aseguradora, la asegurada mencionó que inicialmente el tercero le ofreció una transacción monetaria, pero que, sin embargo, luego dicha transacción no se llevó a cabo.</w:t>
      </w:r>
    </w:p>
    <w:p w:rsidRPr="0032738B" w:rsidR="0032738B" w:rsidP="0032738B" w:rsidRDefault="0032738B" w14:paraId="1585958D" w14:textId="77777777">
      <w:pPr>
        <w:numPr>
          <w:ilvl w:val="0"/>
          <w:numId w:val="21"/>
        </w:numPr>
        <w:jc w:val="both"/>
        <w:outlineLvl w:val="0"/>
        <w:rPr>
          <w:lang w:val="es-PE"/>
        </w:rPr>
      </w:pPr>
      <w:r w:rsidRPr="0032738B">
        <w:rPr>
          <w:lang w:val="es-PE"/>
        </w:rPr>
        <w:t xml:space="preserve">Que, sin embargo, en el audio remitido por la aseguradora a la DEFASEG, se verifica en la conversación con el tercero responsable del sinestro que, el mismo </w:t>
      </w:r>
      <w:r w:rsidRPr="0032738B">
        <w:rPr>
          <w:lang w:val="es-PE"/>
        </w:rPr>
        <w:t>menciona que si llegó a un acuerdo monetario con la asegurada y que si le entregó el dinero acordado y con conocimiento del miembro de la policía.</w:t>
      </w:r>
    </w:p>
    <w:p w:rsidRPr="0032738B" w:rsidR="0032738B" w:rsidP="0032738B" w:rsidRDefault="0032738B" w14:paraId="40C6F0D4" w14:textId="77777777">
      <w:pPr>
        <w:jc w:val="both"/>
        <w:outlineLvl w:val="0"/>
        <w:rPr>
          <w:lang w:val="es-PE"/>
        </w:rPr>
      </w:pPr>
    </w:p>
    <w:p w:rsidRPr="0032738B" w:rsidR="0032738B" w:rsidP="0032738B" w:rsidRDefault="0032738B" w14:paraId="2B11CE1B" w14:textId="77777777">
      <w:pPr>
        <w:numPr>
          <w:ilvl w:val="0"/>
          <w:numId w:val="23"/>
        </w:numPr>
        <w:jc w:val="both"/>
        <w:outlineLvl w:val="0"/>
        <w:rPr>
          <w:lang w:val="es-PE"/>
        </w:rPr>
      </w:pPr>
      <w:r w:rsidRPr="0032738B">
        <w:rPr>
          <w:lang w:val="es-PE"/>
        </w:rPr>
        <w:t>Que, como se puede apreciar, al no haber existido causa de fuerza mayor o imposibilidad de hecho para no realizar la denuncia policial y adicionalmente al haber tranzado con el tercero sin conocimiento ni autorización de la aseguradora, el rechazo se sustenta en que, la asegurada se encuentra incursa en el Capítulo 18, ítem 18.1 y el Capítulo 9, ítem 9.3 de la Póliza de Vehículos, que a letra dicen:</w:t>
      </w:r>
    </w:p>
    <w:p w:rsidRPr="0032738B" w:rsidR="0032738B" w:rsidP="0032738B" w:rsidRDefault="0032738B" w14:paraId="651CBA86" w14:textId="77777777">
      <w:pPr>
        <w:jc w:val="both"/>
        <w:outlineLvl w:val="0"/>
        <w:rPr>
          <w:lang w:val="es-PE"/>
        </w:rPr>
      </w:pPr>
    </w:p>
    <w:p w:rsidRPr="0032738B" w:rsidR="0032738B" w:rsidP="0032738B" w:rsidRDefault="0032738B" w14:paraId="1A2C82EB" w14:textId="77777777">
      <w:pPr>
        <w:ind w:left="1440"/>
        <w:jc w:val="both"/>
        <w:outlineLvl w:val="0"/>
        <w:rPr>
          <w:i/>
          <w:iCs/>
          <w:lang w:val="es-PE"/>
        </w:rPr>
      </w:pPr>
      <w:r w:rsidRPr="0032738B">
        <w:rPr>
          <w:i/>
          <w:iCs/>
          <w:lang w:val="es-PE"/>
        </w:rPr>
        <w:t>“Aviso de Siniestro</w:t>
      </w:r>
    </w:p>
    <w:p w:rsidRPr="0032738B" w:rsidR="0032738B" w:rsidP="0032738B" w:rsidRDefault="0032738B" w14:paraId="38A73BDA" w14:textId="77777777">
      <w:pPr>
        <w:ind w:left="1440"/>
        <w:jc w:val="both"/>
        <w:outlineLvl w:val="0"/>
        <w:rPr>
          <w:i/>
          <w:iCs/>
          <w:lang w:val="es-PE"/>
        </w:rPr>
      </w:pPr>
    </w:p>
    <w:p w:rsidRPr="0032738B" w:rsidR="0032738B" w:rsidP="0032738B" w:rsidRDefault="0032738B" w14:paraId="02AFE2CE" w14:textId="77777777">
      <w:pPr>
        <w:ind w:left="1440"/>
        <w:jc w:val="both"/>
        <w:outlineLvl w:val="0"/>
        <w:rPr>
          <w:i/>
          <w:iCs/>
          <w:lang w:val="es-PE"/>
        </w:rPr>
      </w:pPr>
      <w:r w:rsidRPr="0032738B">
        <w:rPr>
          <w:i/>
          <w:iCs/>
          <w:lang w:val="es-PE"/>
        </w:rPr>
        <w:t>Denunciar, sin excepción el hecho inmediatamente a la autoridad policial de la jurisdicción donde ocurrió el accidente, sometiéndose al dosaje etílico, en el plazo máximo de cuatro (4) horas de ocurrido el accidente”</w:t>
      </w:r>
    </w:p>
    <w:p w:rsidRPr="0032738B" w:rsidR="0032738B" w:rsidP="0032738B" w:rsidRDefault="0032738B" w14:paraId="309CACB0" w14:textId="77777777">
      <w:pPr>
        <w:ind w:left="1440"/>
        <w:jc w:val="both"/>
        <w:outlineLvl w:val="0"/>
        <w:rPr>
          <w:i/>
          <w:iCs/>
          <w:lang w:val="es-PE"/>
        </w:rPr>
      </w:pPr>
    </w:p>
    <w:p w:rsidRPr="0032738B" w:rsidR="0032738B" w:rsidP="0032738B" w:rsidRDefault="0032738B" w14:paraId="0599AA18" w14:textId="77777777">
      <w:pPr>
        <w:ind w:left="1440"/>
        <w:jc w:val="both"/>
        <w:outlineLvl w:val="0"/>
        <w:rPr>
          <w:i/>
          <w:iCs/>
          <w:lang w:val="es-PE"/>
        </w:rPr>
      </w:pPr>
      <w:r w:rsidRPr="0032738B">
        <w:rPr>
          <w:i/>
          <w:iCs/>
          <w:lang w:val="es-PE"/>
        </w:rPr>
        <w:t xml:space="preserve">9.3 </w:t>
      </w:r>
    </w:p>
    <w:p w:rsidRPr="0032738B" w:rsidR="0032738B" w:rsidP="0032738B" w:rsidRDefault="0032738B" w14:paraId="731F1024" w14:textId="77777777">
      <w:pPr>
        <w:ind w:left="1440"/>
        <w:jc w:val="both"/>
        <w:outlineLvl w:val="0"/>
        <w:rPr>
          <w:i/>
          <w:iCs/>
          <w:lang w:val="es-PE"/>
        </w:rPr>
      </w:pPr>
    </w:p>
    <w:p w:rsidRPr="0032738B" w:rsidR="0032738B" w:rsidP="0032738B" w:rsidRDefault="0032738B" w14:paraId="09BB227A" w14:textId="77777777">
      <w:pPr>
        <w:ind w:left="1440"/>
        <w:jc w:val="both"/>
        <w:outlineLvl w:val="0"/>
        <w:rPr>
          <w:i/>
          <w:iCs/>
          <w:lang w:val="es-PE"/>
        </w:rPr>
      </w:pPr>
      <w:r w:rsidRPr="0032738B">
        <w:rPr>
          <w:i/>
          <w:iCs/>
          <w:lang w:val="es-PE"/>
        </w:rPr>
        <w:t>(…)</w:t>
      </w:r>
    </w:p>
    <w:p w:rsidRPr="0032738B" w:rsidR="0032738B" w:rsidP="0032738B" w:rsidRDefault="0032738B" w14:paraId="6B265D49" w14:textId="77777777">
      <w:pPr>
        <w:ind w:left="1440"/>
        <w:jc w:val="both"/>
        <w:outlineLvl w:val="0"/>
        <w:rPr>
          <w:i/>
          <w:iCs/>
          <w:lang w:val="es-PE"/>
        </w:rPr>
      </w:pPr>
      <w:r w:rsidRPr="0032738B">
        <w:rPr>
          <w:i/>
          <w:iCs/>
          <w:lang w:val="es-PE"/>
        </w:rPr>
        <w:tab/>
      </w:r>
      <w:r w:rsidRPr="0032738B">
        <w:rPr>
          <w:i/>
          <w:iCs/>
          <w:lang w:val="es-PE"/>
        </w:rPr>
        <w:t xml:space="preserve"> </w:t>
      </w:r>
    </w:p>
    <w:p w:rsidR="0032738B" w:rsidP="0032738B" w:rsidRDefault="0032738B" w14:paraId="622A8C30" w14:textId="77777777">
      <w:pPr>
        <w:ind w:left="1440"/>
        <w:jc w:val="both"/>
        <w:outlineLvl w:val="0"/>
        <w:rPr>
          <w:lang w:val="es-PE"/>
        </w:rPr>
      </w:pPr>
      <w:r w:rsidRPr="0032738B">
        <w:rPr>
          <w:i/>
          <w:iCs/>
          <w:lang w:val="es-PE"/>
        </w:rPr>
        <w:t>Rechazar cualquier reclamo de responsabilidad que comprometa el interés de la aseguradora absteniéndose de pagar y/o prometer el pago de cualquier suma de dinero</w:t>
      </w:r>
      <w:r w:rsidRPr="0032738B">
        <w:rPr>
          <w:b/>
          <w:bCs/>
          <w:i/>
          <w:iCs/>
          <w:lang w:val="es-PE"/>
        </w:rPr>
        <w:t>, así como también de llegar a arreglos, pactos, transacciones o conciliaciones con terceros sin conocimiento y autorización expresa de la aseguradora (…)</w:t>
      </w:r>
    </w:p>
    <w:p w:rsidR="0032738B" w:rsidP="0032738B" w:rsidRDefault="0032738B" w14:paraId="5C357B6B" w14:textId="77777777">
      <w:pPr>
        <w:ind w:left="1440"/>
        <w:jc w:val="both"/>
        <w:outlineLvl w:val="0"/>
        <w:rPr>
          <w:lang w:val="es-PE"/>
        </w:rPr>
      </w:pPr>
    </w:p>
    <w:p w:rsidRPr="0032738B" w:rsidR="0032738B" w:rsidP="0032738B" w:rsidRDefault="0032738B" w14:paraId="71ED5C9A" w14:textId="1550EA34">
      <w:pPr>
        <w:ind w:left="1440"/>
        <w:jc w:val="both"/>
        <w:outlineLvl w:val="0"/>
        <w:rPr>
          <w:lang w:val="es-PE"/>
        </w:rPr>
      </w:pPr>
      <w:r w:rsidRPr="0032738B">
        <w:rPr>
          <w:lang w:val="es-PE"/>
        </w:rPr>
        <w:t>El resaltado es nuestro</w:t>
      </w:r>
    </w:p>
    <w:p w:rsidRPr="0032738B" w:rsidR="0032738B" w:rsidP="0032738B" w:rsidRDefault="0032738B" w14:paraId="3A0662ED" w14:textId="77777777">
      <w:pPr>
        <w:jc w:val="both"/>
        <w:outlineLvl w:val="0"/>
        <w:rPr>
          <w:b/>
          <w:bCs/>
          <w:i/>
          <w:iCs/>
          <w:lang w:val="es-PE"/>
        </w:rPr>
      </w:pPr>
    </w:p>
    <w:p w:rsidRPr="0032738B" w:rsidR="0032738B" w:rsidP="0032738B" w:rsidRDefault="0032738B" w14:paraId="220DF5FE" w14:textId="77777777">
      <w:pPr>
        <w:jc w:val="both"/>
        <w:outlineLvl w:val="0"/>
        <w:rPr>
          <w:lang w:val="es-PE"/>
        </w:rPr>
      </w:pPr>
      <w:r w:rsidRPr="0032738B">
        <w:rPr>
          <w:lang w:val="es-PE"/>
        </w:rPr>
        <w:t xml:space="preserve">Que, como consecuencia del análisis realizado, se considera que el rechazo de la cobertura indicado por la </w:t>
      </w:r>
      <w:proofErr w:type="gramStart"/>
      <w:r w:rsidRPr="0032738B">
        <w:rPr>
          <w:lang w:val="es-PE"/>
        </w:rPr>
        <w:t>aseguradora,</w:t>
      </w:r>
      <w:proofErr w:type="gramEnd"/>
      <w:r w:rsidRPr="0032738B">
        <w:rPr>
          <w:lang w:val="es-PE"/>
        </w:rPr>
        <w:t xml:space="preserve"> posee legitimidad.</w:t>
      </w:r>
    </w:p>
    <w:p w:rsidRPr="0032738B" w:rsidR="0032738B" w:rsidP="0032738B" w:rsidRDefault="0032738B" w14:paraId="0CA2C73A" w14:textId="77777777">
      <w:pPr>
        <w:jc w:val="both"/>
        <w:outlineLvl w:val="0"/>
        <w:rPr>
          <w:lang w:val="es-PE"/>
        </w:rPr>
      </w:pPr>
    </w:p>
    <w:p w:rsidRPr="0032738B" w:rsidR="0032738B" w:rsidP="0032738B" w:rsidRDefault="0032738B" w14:paraId="5BC1A727" w14:textId="77777777">
      <w:pPr>
        <w:jc w:val="both"/>
        <w:outlineLvl w:val="0"/>
        <w:rPr>
          <w:lang w:val="es-PE"/>
        </w:rPr>
      </w:pPr>
      <w:r w:rsidRPr="0032738B">
        <w:rPr>
          <w:lang w:val="es-PE"/>
        </w:rPr>
        <w:t>Que, por lo expuesto, esta Defensoría del Asegurado concluye su apreciación razonada y conjunta al amparo de lo establecido en su Reglamento, por lo que:</w:t>
      </w:r>
    </w:p>
    <w:p w:rsidRPr="0032738B" w:rsidR="0032738B" w:rsidP="0032738B" w:rsidRDefault="0032738B" w14:paraId="2F366E04" w14:textId="77777777">
      <w:pPr>
        <w:jc w:val="both"/>
        <w:outlineLvl w:val="0"/>
        <w:rPr>
          <w:lang w:val="es-PE"/>
        </w:rPr>
      </w:pPr>
    </w:p>
    <w:p w:rsidRPr="0032738B" w:rsidR="0032738B" w:rsidP="0032738B" w:rsidRDefault="0032738B" w14:paraId="56276A0A" w14:textId="77777777">
      <w:pPr>
        <w:jc w:val="both"/>
        <w:outlineLvl w:val="0"/>
        <w:rPr>
          <w:lang w:val="es-PE"/>
        </w:rPr>
      </w:pPr>
      <w:r w:rsidRPr="0032738B">
        <w:rPr>
          <w:lang w:val="es-PE"/>
        </w:rPr>
        <w:t>Resuelve</w:t>
      </w:r>
    </w:p>
    <w:p w:rsidRPr="0032738B" w:rsidR="0032738B" w:rsidP="0032738B" w:rsidRDefault="0032738B" w14:paraId="411BF2A0" w14:textId="77777777">
      <w:pPr>
        <w:jc w:val="both"/>
        <w:outlineLvl w:val="0"/>
        <w:rPr>
          <w:lang w:val="es-PE"/>
        </w:rPr>
      </w:pPr>
    </w:p>
    <w:p w:rsidRPr="0032738B" w:rsidR="0032738B" w:rsidP="0032738B" w:rsidRDefault="0032738B" w14:paraId="6837BAAA" w14:textId="6668583F">
      <w:pPr>
        <w:jc w:val="both"/>
        <w:outlineLvl w:val="0"/>
        <w:rPr>
          <w:lang w:val="es-PE"/>
        </w:rPr>
      </w:pPr>
      <w:r w:rsidRPr="55603131" w:rsidR="0032738B">
        <w:rPr>
          <w:lang w:val="es-PE"/>
        </w:rPr>
        <w:t xml:space="preserve">Declarar </w:t>
      </w:r>
      <w:r w:rsidRPr="55603131" w:rsidR="0032738B">
        <w:rPr>
          <w:b w:val="1"/>
          <w:bCs w:val="1"/>
          <w:lang w:val="es-PE"/>
        </w:rPr>
        <w:t>INFUNDADA</w:t>
      </w:r>
      <w:r w:rsidRPr="55603131" w:rsidR="0032738B">
        <w:rPr>
          <w:lang w:val="es-PE"/>
        </w:rPr>
        <w:t xml:space="preserve"> la reclamación interpuesta por </w:t>
      </w:r>
      <w:r w:rsidRPr="55603131" w:rsidR="4DA4CE5A">
        <w:rPr>
          <w:b w:val="1"/>
          <w:bCs w:val="1"/>
          <w:lang w:val="es-PE"/>
        </w:rPr>
        <w:t>.......................................................................</w:t>
      </w:r>
      <w:r w:rsidRPr="55603131" w:rsidR="0032738B">
        <w:rPr>
          <w:lang w:val="es-PE"/>
        </w:rPr>
        <w:t xml:space="preserve"> contra </w:t>
      </w:r>
      <w:r w:rsidRPr="55603131" w:rsidR="3773DBD7">
        <w:rPr>
          <w:b w:val="1"/>
          <w:bCs w:val="1"/>
          <w:lang w:val="es-PE"/>
        </w:rPr>
        <w:t>......................................</w:t>
      </w:r>
      <w:r w:rsidRPr="55603131" w:rsidR="0032738B">
        <w:rPr>
          <w:lang w:val="es-PE"/>
        </w:rPr>
        <w:t>; sin embargo, al no ser las Resoluciones de la DEFASEG vinculantes para los asegurados, queda a salvo el derecho de la reclamante para recurrir a las instancias que considere pertinentes.</w:t>
      </w:r>
    </w:p>
    <w:p w:rsidR="006A008D" w:rsidP="00180976" w:rsidRDefault="006A008D" w14:paraId="501E3AF2" w14:textId="77777777">
      <w:pPr>
        <w:outlineLvl w:val="0"/>
        <w:rPr>
          <w:lang w:val="es-PE"/>
        </w:rPr>
      </w:pPr>
    </w:p>
    <w:p w:rsidRPr="00CD67EE" w:rsidR="00804FBA" w:rsidP="00804FBA" w:rsidRDefault="00F15FBA" w14:paraId="0B8F9BB3" w14:textId="5817AE25">
      <w:pPr>
        <w:jc w:val="right"/>
        <w:outlineLvl w:val="0"/>
        <w:rPr>
          <w:lang w:val="es-PE"/>
        </w:rPr>
      </w:pPr>
      <w:r w:rsidRPr="00CD67EE">
        <w:rPr>
          <w:lang w:val="es-PE"/>
        </w:rPr>
        <w:t xml:space="preserve">Lima, </w:t>
      </w:r>
      <w:r w:rsidR="002E7CCD">
        <w:t>1</w:t>
      </w:r>
      <w:r w:rsidR="00E11277">
        <w:t>2</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2E46" w:rsidP="005F148C" w:rsidRDefault="003D2E46" w14:paraId="0DA73D24" w14:textId="77777777">
      <w:r>
        <w:separator/>
      </w:r>
    </w:p>
  </w:endnote>
  <w:endnote w:type="continuationSeparator" w:id="0">
    <w:p w:rsidR="003D2E46" w:rsidP="005F148C" w:rsidRDefault="003D2E46" w14:paraId="545D4D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2E46" w:rsidP="005F148C" w:rsidRDefault="003D2E46" w14:paraId="71F091C2" w14:textId="77777777">
      <w:r>
        <w:separator/>
      </w:r>
    </w:p>
  </w:footnote>
  <w:footnote w:type="continuationSeparator" w:id="0">
    <w:p w:rsidR="003D2E46" w:rsidP="005F148C" w:rsidRDefault="003D2E46" w14:paraId="78E1DE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5"/>
  </w:num>
  <w:num w:numId="2" w16cid:durableId="1256477769">
    <w:abstractNumId w:val="6"/>
  </w:num>
  <w:num w:numId="3" w16cid:durableId="1780678958">
    <w:abstractNumId w:val="13"/>
  </w:num>
  <w:num w:numId="4" w16cid:durableId="2043358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1"/>
  </w:num>
  <w:num w:numId="18" w16cid:durableId="109610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2E46"/>
    <w:rsid w:val="003D32D3"/>
    <w:rsid w:val="003D4194"/>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75BE40D"/>
    <w:rsid w:val="1A4B4771"/>
    <w:rsid w:val="249616BF"/>
    <w:rsid w:val="2CDE0772"/>
    <w:rsid w:val="3773DBD7"/>
    <w:rsid w:val="3CA2D977"/>
    <w:rsid w:val="41B8DBF9"/>
    <w:rsid w:val="4DA4CE5A"/>
    <w:rsid w:val="55603131"/>
    <w:rsid w:val="6B4A1368"/>
    <w:rsid w:val="73C3F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192756A-F2D6-4DA2-B11F-8F8B71CC1356}"/>
</file>

<file path=customXml/itemProps3.xml><?xml version="1.0" encoding="utf-8"?>
<ds:datastoreItem xmlns:ds="http://schemas.openxmlformats.org/officeDocument/2006/customXml" ds:itemID="{98F897E8-7559-4BE5-8171-B4E3ED202392}"/>
</file>

<file path=customXml/itemProps4.xml><?xml version="1.0" encoding="utf-8"?>
<ds:datastoreItem xmlns:ds="http://schemas.openxmlformats.org/officeDocument/2006/customXml" ds:itemID="{7B02A7CF-891C-40C9-B1C2-C915BC8879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265</cp:revision>
  <cp:lastPrinted>2025-02-13T14:33:00Z</cp:lastPrinted>
  <dcterms:created xsi:type="dcterms:W3CDTF">2023-06-22T13:57:00Z</dcterms:created>
  <dcterms:modified xsi:type="dcterms:W3CDTF">2026-03-06T13:21:14Z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