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6835" w:rsidP="00BF5D2A" w:rsidRDefault="00F15FBA" w14:paraId="1E5AA06A" w14:textId="66262C3E">
      <w:pPr>
        <w:pStyle w:val="Ttulo"/>
        <w:outlineLvl w:val="0"/>
        <w:rPr>
          <w:lang w:val="es-PE"/>
        </w:rPr>
      </w:pPr>
      <w:r w:rsidRPr="00F3453C">
        <w:rPr>
          <w:lang w:val="es-PE"/>
        </w:rPr>
        <w:t xml:space="preserve">RESOLUCIÓN </w:t>
      </w:r>
      <w:proofErr w:type="spellStart"/>
      <w:r w:rsidRPr="00F3453C">
        <w:rPr>
          <w:lang w:val="es-PE"/>
        </w:rPr>
        <w:t>N</w:t>
      </w:r>
      <w:r w:rsidRPr="00F3453C" w:rsidR="001631D6">
        <w:rPr>
          <w:lang w:val="es-PE"/>
        </w:rPr>
        <w:t>°</w:t>
      </w:r>
      <w:proofErr w:type="spellEnd"/>
      <w:r w:rsidRPr="00F3453C" w:rsidR="001631D6">
        <w:rPr>
          <w:lang w:val="es-PE"/>
        </w:rPr>
        <w:t xml:space="preserve"> </w:t>
      </w:r>
      <w:r w:rsidRPr="00F3453C" w:rsidR="00015A30">
        <w:rPr>
          <w:lang w:val="es-PE"/>
        </w:rPr>
        <w:t>0</w:t>
      </w:r>
      <w:r w:rsidRPr="00F3453C" w:rsidR="008E588C">
        <w:rPr>
          <w:lang w:val="es-PE"/>
        </w:rPr>
        <w:t>2</w:t>
      </w:r>
      <w:r w:rsidR="006C28E8">
        <w:rPr>
          <w:lang w:val="es-PE"/>
        </w:rPr>
        <w:t>3</w:t>
      </w:r>
      <w:r w:rsidRPr="00F3453C" w:rsidR="001631D6">
        <w:rPr>
          <w:lang w:val="es-PE"/>
        </w:rPr>
        <w:t>/2</w:t>
      </w:r>
      <w:r w:rsidRPr="00F3453C" w:rsidR="0073373B">
        <w:rPr>
          <w:lang w:val="es-PE"/>
        </w:rPr>
        <w:t>5</w:t>
      </w:r>
    </w:p>
    <w:p w:rsidRPr="00652ED5" w:rsidR="00652ED5" w:rsidP="003E57C8" w:rsidRDefault="00652ED5" w14:paraId="5F355267" w14:textId="77777777">
      <w:pPr>
        <w:jc w:val="both"/>
        <w:outlineLvl w:val="0"/>
        <w:rPr>
          <w:b/>
          <w:bCs/>
          <w:lang w:val="es-PE"/>
        </w:rPr>
      </w:pPr>
    </w:p>
    <w:p w:rsidRPr="003E57C8" w:rsidR="003E57C8" w:rsidP="003E57C8" w:rsidRDefault="003E57C8" w14:paraId="300C8C68" w14:textId="77777777">
      <w:pPr>
        <w:jc w:val="both"/>
        <w:outlineLvl w:val="0"/>
        <w:rPr>
          <w:b/>
          <w:lang w:val="es-PE"/>
        </w:rPr>
      </w:pPr>
      <w:r w:rsidRPr="003E57C8">
        <w:rPr>
          <w:b/>
          <w:lang w:val="es-PE"/>
        </w:rPr>
        <w:t>VISTOS</w:t>
      </w:r>
    </w:p>
    <w:p w:rsidRPr="003E57C8" w:rsidR="003E57C8" w:rsidP="003E57C8" w:rsidRDefault="003E57C8" w14:paraId="6C7330B8" w14:textId="77777777">
      <w:pPr>
        <w:jc w:val="both"/>
        <w:outlineLvl w:val="0"/>
        <w:rPr>
          <w:lang w:val="es-PE"/>
        </w:rPr>
      </w:pPr>
    </w:p>
    <w:p w:rsidRPr="003E57C8" w:rsidR="003E57C8" w:rsidP="003E57C8" w:rsidRDefault="003E57C8" w14:paraId="1A20F2DD" w14:textId="6F32A26F">
      <w:pPr>
        <w:jc w:val="both"/>
        <w:outlineLvl w:val="0"/>
        <w:rPr>
          <w:lang w:val="es-PE"/>
        </w:rPr>
      </w:pPr>
      <w:r w:rsidRPr="162F9C44" w:rsidR="003E57C8">
        <w:rPr>
          <w:lang w:val="es-PE"/>
        </w:rPr>
        <w:t xml:space="preserve">Que, </w:t>
      </w:r>
      <w:r w:rsidRPr="162F9C44" w:rsidR="72F9674A">
        <w:rPr>
          <w:b w:val="1"/>
          <w:bCs w:val="1"/>
          <w:lang w:val="es-PE"/>
        </w:rPr>
        <w:t>........................................................................................................................</w:t>
      </w:r>
      <w:r w:rsidRPr="162F9C44" w:rsidR="003E57C8">
        <w:rPr>
          <w:lang w:val="es-PE"/>
        </w:rPr>
        <w:t xml:space="preserve"> interpone reclamación ante esta Defensoría del Asegurado (DEFASEG) solicitando que </w:t>
      </w:r>
      <w:r w:rsidRPr="162F9C44" w:rsidR="54B2998E">
        <w:rPr>
          <w:b w:val="1"/>
          <w:bCs w:val="1"/>
          <w:lang w:val="es-PE"/>
        </w:rPr>
        <w:t>.......................................</w:t>
      </w:r>
      <w:r w:rsidRPr="162F9C44" w:rsidR="003E57C8">
        <w:rPr>
          <w:lang w:val="es-PE"/>
        </w:rPr>
        <w:t>, otorgue cobertura al siniestro ocurrido al vehículo asegurado de Placa de Rodaje</w:t>
      </w:r>
      <w:r w:rsidRPr="162F9C44" w:rsidR="4EFB4E98">
        <w:rPr>
          <w:lang w:val="es-PE"/>
        </w:rPr>
        <w:t>.................</w:t>
      </w:r>
      <w:r w:rsidRPr="162F9C44" w:rsidR="003E57C8">
        <w:rPr>
          <w:lang w:val="es-PE"/>
        </w:rPr>
        <w:t xml:space="preserve">, de acuerdo con las Condiciones Generales y Particulares de la Póliza de Seguro Vehicular </w:t>
      </w:r>
      <w:r w:rsidRPr="162F9C44" w:rsidR="003E57C8">
        <w:rPr>
          <w:lang w:val="es-PE"/>
        </w:rPr>
        <w:t>N°</w:t>
      </w:r>
      <w:r w:rsidRPr="162F9C44" w:rsidR="003E57C8">
        <w:rPr>
          <w:lang w:val="es-PE"/>
        </w:rPr>
        <w:t xml:space="preserve"> </w:t>
      </w:r>
      <w:r w:rsidRPr="162F9C44" w:rsidR="7E9E145D">
        <w:rPr>
          <w:lang w:val="es-PE"/>
        </w:rPr>
        <w:t>................................</w:t>
      </w:r>
      <w:r w:rsidRPr="162F9C44" w:rsidR="003E57C8">
        <w:rPr>
          <w:lang w:val="es-PE"/>
        </w:rPr>
        <w:t>.</w:t>
      </w:r>
    </w:p>
    <w:p w:rsidRPr="003E57C8" w:rsidR="003E57C8" w:rsidP="003E57C8" w:rsidRDefault="003E57C8" w14:paraId="7D11D10A" w14:textId="77777777">
      <w:pPr>
        <w:jc w:val="both"/>
        <w:outlineLvl w:val="0"/>
        <w:rPr>
          <w:lang w:val="es-PE"/>
        </w:rPr>
      </w:pPr>
    </w:p>
    <w:p w:rsidRPr="003E57C8" w:rsidR="003E57C8" w:rsidP="003E57C8" w:rsidRDefault="003E57C8" w14:paraId="2F8D54C9" w14:textId="77777777">
      <w:pPr>
        <w:jc w:val="both"/>
        <w:outlineLvl w:val="0"/>
        <w:rPr>
          <w:lang w:val="es-PE"/>
        </w:rPr>
      </w:pPr>
      <w:r w:rsidRPr="003E57C8">
        <w:rPr>
          <w:lang w:val="es-PE"/>
        </w:rPr>
        <w:t xml:space="preserve">Que, la señalada reclamación cumple con las exigencias de materia, cuantía y oportunidad establecidas en el reglamento de la DEFASEG, habiéndose presentado dentro del plazo que corresponde </w:t>
      </w:r>
      <w:proofErr w:type="gramStart"/>
      <w:r w:rsidRPr="003E57C8">
        <w:rPr>
          <w:lang w:val="es-PE"/>
        </w:rPr>
        <w:t>de acuerdo a</w:t>
      </w:r>
      <w:proofErr w:type="gramEnd"/>
      <w:r w:rsidRPr="003E57C8">
        <w:rPr>
          <w:lang w:val="es-PE"/>
        </w:rPr>
        <w:t xml:space="preserve"> dicho reglamento. </w:t>
      </w:r>
    </w:p>
    <w:p w:rsidRPr="003E57C8" w:rsidR="003E57C8" w:rsidP="003E57C8" w:rsidRDefault="003E57C8" w14:paraId="5BFA6913" w14:textId="77777777">
      <w:pPr>
        <w:jc w:val="both"/>
        <w:outlineLvl w:val="0"/>
        <w:rPr>
          <w:lang w:val="es-PE"/>
        </w:rPr>
      </w:pPr>
    </w:p>
    <w:p w:rsidRPr="003E57C8" w:rsidR="003E57C8" w:rsidP="003E57C8" w:rsidRDefault="003E57C8" w14:paraId="309DF7BD" w14:textId="0C93BB6E">
      <w:pPr>
        <w:jc w:val="both"/>
        <w:outlineLvl w:val="0"/>
        <w:rPr>
          <w:lang w:val="es-PE"/>
        </w:rPr>
      </w:pPr>
      <w:r w:rsidRPr="162F9C44" w:rsidR="003E57C8">
        <w:rPr>
          <w:lang w:val="es-PE"/>
        </w:rPr>
        <w:t xml:space="preserve">Que, habiéndose corrido traslado de la señalada reclamación, </w:t>
      </w:r>
      <w:r w:rsidRPr="162F9C44" w:rsidR="54B2998E">
        <w:rPr>
          <w:lang w:val="es-PE"/>
        </w:rPr>
        <w:t>.......................................</w:t>
      </w:r>
      <w:r w:rsidRPr="162F9C44" w:rsidR="003E57C8">
        <w:rPr>
          <w:lang w:val="es-PE"/>
        </w:rPr>
        <w:t xml:space="preserve"> ha presentado su contestación a la Reclamación adjuntando la Póliza y los documentos relativos al siniestro. </w:t>
      </w:r>
    </w:p>
    <w:p w:rsidRPr="003E57C8" w:rsidR="003E57C8" w:rsidP="003E57C8" w:rsidRDefault="003E57C8" w14:paraId="3735CE79" w14:textId="77777777">
      <w:pPr>
        <w:jc w:val="both"/>
        <w:outlineLvl w:val="0"/>
        <w:rPr>
          <w:lang w:val="es-PE"/>
        </w:rPr>
      </w:pPr>
    </w:p>
    <w:p w:rsidRPr="003E57C8" w:rsidR="003E57C8" w:rsidP="003E57C8" w:rsidRDefault="003E57C8" w14:paraId="263ED65E" w14:textId="77777777">
      <w:pPr>
        <w:jc w:val="both"/>
        <w:outlineLvl w:val="0"/>
        <w:rPr>
          <w:lang w:val="es-PE"/>
        </w:rPr>
      </w:pPr>
      <w:r w:rsidRPr="003E57C8">
        <w:rPr>
          <w:lang w:val="es-PE"/>
        </w:rPr>
        <w:t>Que, con fecha 10 de febrero 2025,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expida su pronunciamiento.</w:t>
      </w:r>
    </w:p>
    <w:p w:rsidRPr="003E57C8" w:rsidR="003E57C8" w:rsidP="003E57C8" w:rsidRDefault="003E57C8" w14:paraId="53B2A8E4" w14:textId="77777777">
      <w:pPr>
        <w:jc w:val="both"/>
        <w:outlineLvl w:val="0"/>
        <w:rPr>
          <w:lang w:val="es-PE"/>
        </w:rPr>
      </w:pPr>
    </w:p>
    <w:p w:rsidRPr="003E57C8" w:rsidR="003E57C8" w:rsidP="003E57C8" w:rsidRDefault="003E57C8" w14:paraId="08061D61" w14:textId="2CE96DAC">
      <w:pPr>
        <w:jc w:val="both"/>
        <w:outlineLvl w:val="0"/>
        <w:rPr>
          <w:lang w:val="es-PE"/>
        </w:rPr>
      </w:pPr>
      <w:r w:rsidRPr="162F9C44" w:rsidR="003E57C8">
        <w:rPr>
          <w:lang w:val="es-PE"/>
        </w:rPr>
        <w:t xml:space="preserve">Que, el asegurado solicita que </w:t>
      </w:r>
      <w:r w:rsidRPr="162F9C44" w:rsidR="54B2998E">
        <w:rPr>
          <w:lang w:val="es-PE"/>
        </w:rPr>
        <w:t>.......................................</w:t>
      </w:r>
      <w:r w:rsidRPr="162F9C44" w:rsidR="003E57C8">
        <w:rPr>
          <w:lang w:val="es-PE"/>
        </w:rPr>
        <w:t xml:space="preserve"> proceda a la atención del siniestro ocurrido al vehículo asegurado, por las siguientes resumidas razones: </w:t>
      </w:r>
    </w:p>
    <w:p w:rsidRPr="003E57C8" w:rsidR="003E57C8" w:rsidP="003E57C8" w:rsidRDefault="003E57C8" w14:paraId="6DA1D0F3" w14:textId="77777777">
      <w:pPr>
        <w:jc w:val="both"/>
        <w:outlineLvl w:val="0"/>
        <w:rPr>
          <w:lang w:val="es-PE"/>
        </w:rPr>
      </w:pPr>
    </w:p>
    <w:p w:rsidRPr="003E57C8" w:rsidR="003E57C8" w:rsidP="003E57C8" w:rsidRDefault="003E57C8" w14:paraId="73D9FBC0" w14:textId="660A588A">
      <w:pPr>
        <w:numPr>
          <w:ilvl w:val="0"/>
          <w:numId w:val="38"/>
        </w:numPr>
        <w:jc w:val="both"/>
        <w:outlineLvl w:val="0"/>
        <w:rPr>
          <w:lang w:val="es-PE"/>
        </w:rPr>
      </w:pPr>
      <w:r w:rsidRPr="162F9C44" w:rsidR="003E57C8">
        <w:rPr>
          <w:lang w:val="es-PE"/>
        </w:rPr>
        <w:t xml:space="preserve">Que, en la carta de rechazo de </w:t>
      </w:r>
      <w:r w:rsidRPr="162F9C44" w:rsidR="2AA8BB54">
        <w:rPr>
          <w:lang w:val="es-PE"/>
        </w:rPr>
        <w:t>...............</w:t>
      </w:r>
      <w:r w:rsidRPr="162F9C44" w:rsidR="003E57C8">
        <w:rPr>
          <w:lang w:val="es-PE"/>
        </w:rPr>
        <w:t xml:space="preserve"> del 11 de abril 2024, indica que el conductor del vehículo ha incurrido en declaraciones inexactas y contradictorias en el reporte del siniestro tanto como en las actas realizadas. Que, del mismo modo, señalan que el reporte del siniestro fue realizado de manera extemporánea indicando que fue efectuado después de 04 días y 12 horas, lo que es falso ya que el siniestro fue reportado el 29 de agosto 2023 a las 12:18 horas, lo que puede ser corroborado por la misma empresa.</w:t>
      </w:r>
    </w:p>
    <w:p w:rsidRPr="003E57C8" w:rsidR="003E57C8" w:rsidP="003E57C8" w:rsidRDefault="003E57C8" w14:paraId="0C9BF029" w14:textId="77777777">
      <w:pPr>
        <w:numPr>
          <w:ilvl w:val="0"/>
          <w:numId w:val="38"/>
        </w:numPr>
        <w:jc w:val="both"/>
        <w:outlineLvl w:val="0"/>
        <w:rPr>
          <w:lang w:val="es-PE"/>
        </w:rPr>
      </w:pPr>
      <w:r w:rsidRPr="003E57C8">
        <w:rPr>
          <w:lang w:val="es-PE"/>
        </w:rPr>
        <w:t>Que, está registrada la denuncia policial realizada el 28 de agosto 2023 a las 13:00 horas, entonces es falso que el conductor no la realizó de manera oportuna, cuando incluso por la distancia y la escasa señal por donde ocurrió el siniestro el cual fue llegando al km 13+240 aproximadamente de la carretera penetración Cabana Tauca; entonces no puede considerarse que haber colocado la denuncia el mismo día 06 horas después de ocurrido el hecho, mientras se realizaban las diligencias y se daba aviso,  pueda considerarse como NO OPORTUNO.</w:t>
      </w:r>
    </w:p>
    <w:p w:rsidRPr="003E57C8" w:rsidR="003E57C8" w:rsidP="003E57C8" w:rsidRDefault="003E57C8" w14:paraId="55590EAA" w14:textId="77777777">
      <w:pPr>
        <w:numPr>
          <w:ilvl w:val="0"/>
          <w:numId w:val="38"/>
        </w:numPr>
        <w:jc w:val="both"/>
        <w:outlineLvl w:val="0"/>
        <w:rPr>
          <w:lang w:val="es-PE"/>
        </w:rPr>
      </w:pPr>
      <w:r w:rsidRPr="003E57C8">
        <w:rPr>
          <w:lang w:val="es-PE"/>
        </w:rPr>
        <w:t>Que, el Informe Policial emitido el 20 de octubre 2023 por la Comisaría PNP Cabana-Pallasca, la responsabilidad sería del conductor por lo que aplican el Art. 90 del Reglamento Nacional de Tránsito “Circular con cuidado y prevención”, pese a que hacía uso correcto de la vía, pero también menciona como factor predominante el mal estado de la carretera a consecuencia del factor climatológico por la lluvia presentada al momento del accidente.</w:t>
      </w:r>
    </w:p>
    <w:p w:rsidRPr="003E57C8" w:rsidR="003E57C8" w:rsidP="003E57C8" w:rsidRDefault="003E57C8" w14:paraId="54946B52" w14:textId="77777777">
      <w:pPr>
        <w:numPr>
          <w:ilvl w:val="0"/>
          <w:numId w:val="38"/>
        </w:numPr>
        <w:jc w:val="both"/>
        <w:outlineLvl w:val="0"/>
        <w:rPr>
          <w:lang w:val="es-PE"/>
        </w:rPr>
      </w:pPr>
      <w:r w:rsidRPr="003E57C8">
        <w:rPr>
          <w:lang w:val="es-PE"/>
        </w:rPr>
        <w:t xml:space="preserve">Que, respecto a lo que mencionan que </w:t>
      </w:r>
      <w:r w:rsidRPr="003E57C8">
        <w:rPr>
          <w:i/>
          <w:iCs/>
          <w:lang w:val="es-PE"/>
        </w:rPr>
        <w:t xml:space="preserve">el conductor no habría asegurado la inmovilización de la unidad al encontrarse estacionado se aplican las infracciones </w:t>
      </w:r>
      <w:r w:rsidRPr="003E57C8">
        <w:rPr>
          <w:i/>
          <w:iCs/>
          <w:lang w:val="es-PE"/>
        </w:rPr>
        <w:lastRenderedPageBreak/>
        <w:t xml:space="preserve">tipificadas como “Muy Graves”, </w:t>
      </w:r>
      <w:r w:rsidRPr="003E57C8">
        <w:rPr>
          <w:lang w:val="es-PE"/>
        </w:rPr>
        <w:t>ello tiene que ser corroborado, sin embargo, como ya se ha indicado, este punto no surge efecto, pues en el Informe Policial, se informa que el conductor se encontraba manejando la unidad asegurada al momento del siniestro y, este documento es el único que tiene validez legal.</w:t>
      </w:r>
    </w:p>
    <w:p w:rsidRPr="003E57C8" w:rsidR="003E57C8" w:rsidP="003E57C8" w:rsidRDefault="003E57C8" w14:paraId="5CE60147" w14:textId="77777777">
      <w:pPr>
        <w:numPr>
          <w:ilvl w:val="0"/>
          <w:numId w:val="38"/>
        </w:numPr>
        <w:jc w:val="both"/>
        <w:outlineLvl w:val="0"/>
        <w:rPr>
          <w:lang w:val="es-PE"/>
        </w:rPr>
      </w:pPr>
      <w:r w:rsidRPr="003E57C8">
        <w:rPr>
          <w:lang w:val="es-PE"/>
        </w:rPr>
        <w:t xml:space="preserve">Que, la compañía menciona que ha solicitado una entrevista al conductor mediante varias cartas y sin embargo no ha tenido ninguna respuesta, esto sin considerar que la declaración a nivel policial del chofer ya ha sido registrada, haciendo hincapié que el chofer es solo un profesional independiente. Que, el citado conductor por motivos </w:t>
      </w:r>
      <w:proofErr w:type="gramStart"/>
      <w:r w:rsidRPr="003E57C8">
        <w:rPr>
          <w:lang w:val="es-PE"/>
        </w:rPr>
        <w:t>personales,</w:t>
      </w:r>
      <w:proofErr w:type="gramEnd"/>
      <w:r w:rsidRPr="003E57C8">
        <w:rPr>
          <w:lang w:val="es-PE"/>
        </w:rPr>
        <w:t xml:space="preserve"> viajó a su país de origen.</w:t>
      </w:r>
    </w:p>
    <w:p w:rsidRPr="003E57C8" w:rsidR="003E57C8" w:rsidP="003E57C8" w:rsidRDefault="003E57C8" w14:paraId="7ECBEE7C" w14:textId="77777777">
      <w:pPr>
        <w:jc w:val="both"/>
        <w:outlineLvl w:val="0"/>
        <w:rPr>
          <w:lang w:val="es-PE"/>
        </w:rPr>
      </w:pPr>
      <w:r w:rsidRPr="003E57C8">
        <w:rPr>
          <w:lang w:val="es-PE"/>
        </w:rPr>
        <w:t xml:space="preserve"> </w:t>
      </w:r>
    </w:p>
    <w:p w:rsidRPr="003E57C8" w:rsidR="003E57C8" w:rsidP="003E57C8" w:rsidRDefault="003E57C8" w14:paraId="70890840" w14:textId="4884D37D">
      <w:pPr>
        <w:jc w:val="both"/>
        <w:outlineLvl w:val="0"/>
        <w:rPr>
          <w:lang w:val="es-PE"/>
        </w:rPr>
      </w:pPr>
      <w:r w:rsidRPr="162F9C44" w:rsidR="003E57C8">
        <w:rPr>
          <w:lang w:val="es-PE"/>
        </w:rPr>
        <w:t xml:space="preserve">Que, por su parte, </w:t>
      </w:r>
      <w:r w:rsidRPr="162F9C44" w:rsidR="54B2998E">
        <w:rPr>
          <w:lang w:val="es-PE"/>
        </w:rPr>
        <w:t>.......................................</w:t>
      </w:r>
      <w:r w:rsidRPr="162F9C44" w:rsidR="003E57C8">
        <w:rPr>
          <w:lang w:val="es-PE"/>
        </w:rPr>
        <w:t xml:space="preserve"> solicita se declare infundada la reclamación, por las siguientes resumidas razones:</w:t>
      </w:r>
    </w:p>
    <w:p w:rsidRPr="003E57C8" w:rsidR="003E57C8" w:rsidP="003E57C8" w:rsidRDefault="003E57C8" w14:paraId="540E6D2B" w14:textId="77777777">
      <w:pPr>
        <w:jc w:val="both"/>
        <w:outlineLvl w:val="0"/>
        <w:rPr>
          <w:lang w:val="es-PE"/>
        </w:rPr>
      </w:pPr>
    </w:p>
    <w:p w:rsidRPr="003E57C8" w:rsidR="003E57C8" w:rsidP="003E57C8" w:rsidRDefault="003E57C8" w14:paraId="487EF671" w14:textId="254B433D">
      <w:pPr>
        <w:numPr>
          <w:ilvl w:val="0"/>
          <w:numId w:val="39"/>
        </w:numPr>
        <w:jc w:val="both"/>
        <w:outlineLvl w:val="0"/>
        <w:rPr>
          <w:lang w:val="es-PE"/>
        </w:rPr>
      </w:pPr>
      <w:r w:rsidRPr="162F9C44" w:rsidR="003E57C8">
        <w:rPr>
          <w:lang w:val="es-PE"/>
        </w:rPr>
        <w:t xml:space="preserve">Que, con fecha 29 de agosto 2023 a las 14:33 horas aproximadamente, se comunican a la Central de Emergencia de la Compañía, informando sobre el siniestro ocurrido con el vehículo asegurado, solicitando cobertura por el Seguro Todo Riesgo Equipo y Maquinaria de Construcción, que también tenía contratado con </w:t>
      </w:r>
      <w:r w:rsidRPr="162F9C44" w:rsidR="2AA8BB54">
        <w:rPr>
          <w:lang w:val="es-PE"/>
        </w:rPr>
        <w:t>...............</w:t>
      </w:r>
      <w:r w:rsidRPr="162F9C44" w:rsidR="003E57C8">
        <w:rPr>
          <w:lang w:val="es-PE"/>
        </w:rPr>
        <w:t>.</w:t>
      </w:r>
    </w:p>
    <w:p w:rsidRPr="003E57C8" w:rsidR="003E57C8" w:rsidP="003E57C8" w:rsidRDefault="003E57C8" w14:paraId="49C13580" w14:textId="77777777">
      <w:pPr>
        <w:numPr>
          <w:ilvl w:val="0"/>
          <w:numId w:val="39"/>
        </w:numPr>
        <w:jc w:val="both"/>
        <w:outlineLvl w:val="0"/>
        <w:rPr>
          <w:lang w:val="es-PE"/>
        </w:rPr>
      </w:pPr>
      <w:r w:rsidRPr="003E57C8">
        <w:rPr>
          <w:lang w:val="es-PE"/>
        </w:rPr>
        <w:t>Que, con fecha 1 de setiembre 2023, se da aviso del siniestro para la activación de la póliza vehicular, informando que el siniestro ocurrió el 28 de agosto 2023 a las 7:15 horas.</w:t>
      </w:r>
    </w:p>
    <w:p w:rsidRPr="003E57C8" w:rsidR="003E57C8" w:rsidP="003E57C8" w:rsidRDefault="003E57C8" w14:paraId="142E5149" w14:textId="77777777">
      <w:pPr>
        <w:numPr>
          <w:ilvl w:val="0"/>
          <w:numId w:val="39"/>
        </w:numPr>
        <w:jc w:val="both"/>
        <w:outlineLvl w:val="0"/>
        <w:rPr>
          <w:lang w:val="es-PE"/>
        </w:rPr>
      </w:pPr>
      <w:r w:rsidRPr="003E57C8">
        <w:rPr>
          <w:lang w:val="es-PE"/>
        </w:rPr>
        <w:t>Que, el 6 de setiembre 2023, la aseguradora remite carta a la reclamante informando que no ha cumplido con remitir la documentación que consta en la póliza por lo que hace la solicitud.</w:t>
      </w:r>
    </w:p>
    <w:p w:rsidRPr="003E57C8" w:rsidR="003E57C8" w:rsidP="003E57C8" w:rsidRDefault="003E57C8" w14:paraId="4FF11291" w14:textId="77777777">
      <w:pPr>
        <w:numPr>
          <w:ilvl w:val="0"/>
          <w:numId w:val="39"/>
        </w:numPr>
        <w:jc w:val="both"/>
        <w:outlineLvl w:val="0"/>
        <w:rPr>
          <w:lang w:val="es-PE"/>
        </w:rPr>
      </w:pPr>
      <w:r w:rsidRPr="003E57C8">
        <w:rPr>
          <w:lang w:val="es-PE"/>
        </w:rPr>
        <w:t>Que, el 24 de octubre 2023, como no se recibía respuesta, se reitera la solicitud de la documentación completa que requiera la póliza para la evaluación.</w:t>
      </w:r>
    </w:p>
    <w:p w:rsidRPr="003E57C8" w:rsidR="003E57C8" w:rsidP="003E57C8" w:rsidRDefault="003E57C8" w14:paraId="6E623597" w14:textId="77777777">
      <w:pPr>
        <w:numPr>
          <w:ilvl w:val="0"/>
          <w:numId w:val="39"/>
        </w:numPr>
        <w:jc w:val="both"/>
        <w:outlineLvl w:val="0"/>
        <w:rPr>
          <w:lang w:val="es-PE"/>
        </w:rPr>
      </w:pPr>
      <w:r w:rsidRPr="003E57C8">
        <w:rPr>
          <w:lang w:val="es-PE"/>
        </w:rPr>
        <w:t>Que, la aseguradora tomo conocimiento del sinestro bajo cobertura vehicular, el 1° de setiembre 2023, es decir, luego de 4 días. Que, sin perjuicio de lo que dice el reclamante que habría reportado el siniestro el 29 de agosto 2023 a las 14:33 horas, aún sigue siendo un reporte extemporáneo, habiendo transcurrido más de 31 horas de ocurrido el siniestro que no ocasionó daños al conductor que lo imposibilite a reportar el siniestro en forma inmediata (en el más breve plazo), perjudicando el derecho de la aseguradora a verificar oportunamente las circunstancias y responsabilidades del siniestro, siendo el incumplimiento por culpa inexcusable.</w:t>
      </w:r>
    </w:p>
    <w:p w:rsidRPr="003E57C8" w:rsidR="003E57C8" w:rsidP="003E57C8" w:rsidRDefault="003E57C8" w14:paraId="48AED7CB" w14:textId="77777777">
      <w:pPr>
        <w:numPr>
          <w:ilvl w:val="0"/>
          <w:numId w:val="39"/>
        </w:numPr>
        <w:jc w:val="both"/>
        <w:outlineLvl w:val="0"/>
        <w:rPr>
          <w:lang w:val="es-PE"/>
        </w:rPr>
      </w:pPr>
      <w:r w:rsidRPr="003E57C8">
        <w:rPr>
          <w:lang w:val="es-PE"/>
        </w:rPr>
        <w:t>Que, como se aprecia en el Acta de Recepción de Denuncia Verbal, la denuncia verbal se interpuso a las 18:51 horas del mismo día, es decir se realizó luego de aproximadamente 14 horas de producido el siniestro, incumpliendo la obligación de denunciar en forma veraz y de inmediato el hecho a la autoridad policial conforme se encuentra establecido en el numeral 6.1.1 del artículo 6° de las Condiciones Generales lo cual genera la pérdida del derecho indemnizatorio.</w:t>
      </w:r>
    </w:p>
    <w:p w:rsidRPr="003E57C8" w:rsidR="003E57C8" w:rsidP="003E57C8" w:rsidRDefault="003E57C8" w14:paraId="76995CFC" w14:textId="77777777">
      <w:pPr>
        <w:numPr>
          <w:ilvl w:val="0"/>
          <w:numId w:val="39"/>
        </w:numPr>
        <w:jc w:val="both"/>
        <w:outlineLvl w:val="0"/>
        <w:rPr>
          <w:lang w:val="es-PE"/>
        </w:rPr>
      </w:pPr>
      <w:r w:rsidRPr="003E57C8">
        <w:rPr>
          <w:lang w:val="es-PE"/>
        </w:rPr>
        <w:t>Que, existen versiones inexactas y contradictorias brindadas por la parte reclamante; En la intervención policial, el conductor manifestó que subió al vehículo y al ver que no encendía optó por bajarse para verificar cual era la falla que presentaba, de pronto, el vehículo comenzó a retroceder de manera inesperada con dirección al abismo, haciendo esfuerzos por evitar el accidente no pudiendo evitarlo.</w:t>
      </w:r>
    </w:p>
    <w:p w:rsidRPr="003E57C8" w:rsidR="003E57C8" w:rsidP="003E57C8" w:rsidRDefault="003E57C8" w14:paraId="7491325E" w14:textId="77777777">
      <w:pPr>
        <w:numPr>
          <w:ilvl w:val="0"/>
          <w:numId w:val="39"/>
        </w:numPr>
        <w:jc w:val="both"/>
        <w:outlineLvl w:val="0"/>
        <w:rPr>
          <w:lang w:val="es-PE"/>
        </w:rPr>
      </w:pPr>
      <w:r w:rsidRPr="003E57C8">
        <w:rPr>
          <w:lang w:val="es-PE"/>
        </w:rPr>
        <w:t xml:space="preserve">Que, por otro lado, en la declaración del conductor en la comisaría de Cabana, al ser consultado si el vehículo tenía alguna falla mecánica, indicó que no tenía </w:t>
      </w:r>
      <w:r w:rsidRPr="003E57C8">
        <w:rPr>
          <w:lang w:val="es-PE"/>
        </w:rPr>
        <w:lastRenderedPageBreak/>
        <w:t>ninguna falla trabajando con la unidad el viernes 25 y sábado 26 con normalidad. Que, el conductor declaró que mientras conducía la unidad sintió que lo jalaba hacia el lado derecho cerca al abismo, tratando realizar manobras para controlarlo y al no poder lograrlo optó por saltar de la unidad que cayó al abismo, siendo que la diferencia sobre los hechos constituye un claro supuesto de declaración inexacta y fraudulenta.</w:t>
      </w:r>
    </w:p>
    <w:p w:rsidRPr="003E57C8" w:rsidR="003E57C8" w:rsidP="003E57C8" w:rsidRDefault="003E57C8" w14:paraId="0146460D" w14:textId="77777777">
      <w:pPr>
        <w:jc w:val="both"/>
        <w:outlineLvl w:val="0"/>
        <w:rPr>
          <w:lang w:val="es-PE"/>
        </w:rPr>
      </w:pPr>
      <w:r w:rsidRPr="003E57C8">
        <w:rPr>
          <w:lang w:val="es-PE"/>
        </w:rPr>
        <w:t xml:space="preserve">, </w:t>
      </w:r>
    </w:p>
    <w:p w:rsidRPr="003E57C8" w:rsidR="003E57C8" w:rsidP="003E57C8" w:rsidRDefault="003E57C8" w14:paraId="7FFA049C" w14:textId="77777777">
      <w:pPr>
        <w:jc w:val="both"/>
        <w:outlineLvl w:val="0"/>
        <w:rPr>
          <w:lang w:val="es-PE"/>
        </w:rPr>
      </w:pPr>
      <w:r w:rsidRPr="003E57C8">
        <w:rPr>
          <w:b/>
          <w:lang w:val="es-PE"/>
        </w:rPr>
        <w:t>CONSIDERANDO</w:t>
      </w:r>
    </w:p>
    <w:p w:rsidRPr="003E57C8" w:rsidR="003E57C8" w:rsidP="003E57C8" w:rsidRDefault="003E57C8" w14:paraId="358FD51A" w14:textId="77777777">
      <w:pPr>
        <w:jc w:val="both"/>
        <w:outlineLvl w:val="0"/>
        <w:rPr>
          <w:lang w:val="es-PE"/>
        </w:rPr>
      </w:pPr>
    </w:p>
    <w:p w:rsidR="003E57C8" w:rsidP="003E57C8" w:rsidRDefault="003E57C8" w14:paraId="69EF1232" w14:textId="77777777">
      <w:pPr>
        <w:jc w:val="both"/>
        <w:outlineLvl w:val="0"/>
        <w:rPr>
          <w:lang w:val="es-PE"/>
        </w:rPr>
      </w:pPr>
      <w:r w:rsidRPr="003E57C8">
        <w:rPr>
          <w:b/>
          <w:lang w:val="es-PE"/>
        </w:rPr>
        <w:t>PRIMERO:</w:t>
      </w:r>
      <w:r w:rsidRPr="003E57C8">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E57C8" w:rsidR="003E57C8" w:rsidP="003E57C8" w:rsidRDefault="003E57C8" w14:paraId="4E1D1339" w14:textId="77777777">
      <w:pPr>
        <w:jc w:val="both"/>
        <w:outlineLvl w:val="0"/>
        <w:rPr>
          <w:lang w:val="es-PE"/>
        </w:rPr>
      </w:pPr>
    </w:p>
    <w:p w:rsidRPr="003E57C8" w:rsidR="003E57C8" w:rsidP="003E57C8" w:rsidRDefault="003E57C8" w14:paraId="1399FA82" w14:textId="77777777">
      <w:pPr>
        <w:jc w:val="both"/>
        <w:outlineLvl w:val="0"/>
        <w:rPr>
          <w:lang w:val="es-PE"/>
        </w:rPr>
      </w:pPr>
      <w:r w:rsidRPr="003E57C8">
        <w:rPr>
          <w:b/>
          <w:lang w:val="es-PE"/>
        </w:rPr>
        <w:t>SEGUNDO</w:t>
      </w:r>
      <w:r w:rsidRPr="003E57C8">
        <w:rPr>
          <w:lang w:val="es-PE"/>
        </w:rPr>
        <w:t xml:space="preserve">: Que, así mismo, </w:t>
      </w:r>
      <w:proofErr w:type="gramStart"/>
      <w:r w:rsidRPr="003E57C8">
        <w:rPr>
          <w:lang w:val="es-PE"/>
        </w:rPr>
        <w:t>de acuerdo a</w:t>
      </w:r>
      <w:proofErr w:type="gramEnd"/>
      <w:r w:rsidRPr="003E57C8">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E57C8" w:rsidR="003E57C8" w:rsidP="003E57C8" w:rsidRDefault="003E57C8" w14:paraId="152C07C0" w14:textId="77777777">
      <w:pPr>
        <w:jc w:val="both"/>
        <w:outlineLvl w:val="0"/>
        <w:rPr>
          <w:lang w:val="es-PE"/>
        </w:rPr>
      </w:pPr>
    </w:p>
    <w:p w:rsidRPr="003E57C8" w:rsidR="003E57C8" w:rsidP="003E57C8" w:rsidRDefault="003E57C8" w14:paraId="5531FEE8" w14:textId="77777777">
      <w:pPr>
        <w:jc w:val="both"/>
        <w:outlineLvl w:val="0"/>
        <w:rPr>
          <w:lang w:val="es-PE"/>
        </w:rPr>
      </w:pPr>
      <w:r w:rsidRPr="003E57C8">
        <w:rPr>
          <w:b/>
          <w:lang w:val="es-PE"/>
        </w:rPr>
        <w:t xml:space="preserve">TERCERO </w:t>
      </w:r>
      <w:r w:rsidRPr="003E57C8">
        <w:rPr>
          <w:lang w:val="es-PE"/>
        </w:rPr>
        <w:t xml:space="preserve">: Que el artículo 1 de la Ley </w:t>
      </w:r>
      <w:proofErr w:type="spellStart"/>
      <w:r w:rsidRPr="003E57C8">
        <w:rPr>
          <w:lang w:val="es-PE"/>
        </w:rPr>
        <w:t>N°</w:t>
      </w:r>
      <w:proofErr w:type="spellEnd"/>
      <w:r w:rsidRPr="003E57C8">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E57C8" w:rsidR="003E57C8" w:rsidP="003E57C8" w:rsidRDefault="003E57C8" w14:paraId="7A0CDFEC" w14:textId="77777777">
      <w:pPr>
        <w:jc w:val="both"/>
        <w:outlineLvl w:val="0"/>
        <w:rPr>
          <w:lang w:val="es-PE"/>
        </w:rPr>
      </w:pPr>
    </w:p>
    <w:p w:rsidRPr="003E57C8" w:rsidR="003E57C8" w:rsidP="003E57C8" w:rsidRDefault="003E57C8" w14:paraId="5AF7522D" w14:textId="77777777">
      <w:pPr>
        <w:jc w:val="both"/>
        <w:outlineLvl w:val="0"/>
        <w:rPr>
          <w:lang w:val="es-PE"/>
        </w:rPr>
      </w:pPr>
      <w:r w:rsidRPr="003E57C8">
        <w:rPr>
          <w:b/>
          <w:lang w:val="es-PE"/>
        </w:rPr>
        <w:t>CUARTO</w:t>
      </w:r>
      <w:r w:rsidRPr="003E57C8">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3E57C8" w:rsidR="003E57C8" w:rsidP="003E57C8" w:rsidRDefault="003E57C8" w14:paraId="5D18627C" w14:textId="77777777">
      <w:pPr>
        <w:jc w:val="both"/>
        <w:outlineLvl w:val="0"/>
        <w:rPr>
          <w:lang w:val="es-PE"/>
        </w:rPr>
      </w:pPr>
    </w:p>
    <w:p w:rsidRPr="003E57C8" w:rsidR="003E57C8" w:rsidP="003E57C8" w:rsidRDefault="003E57C8" w14:paraId="0B871C98" w14:textId="77777777">
      <w:pPr>
        <w:jc w:val="both"/>
        <w:outlineLvl w:val="0"/>
        <w:rPr>
          <w:lang w:val="es-PE"/>
        </w:rPr>
      </w:pPr>
      <w:r w:rsidRPr="003E57C8">
        <w:rPr>
          <w:b/>
          <w:lang w:val="es-PE"/>
        </w:rPr>
        <w:t>QUINTO:</w:t>
      </w:r>
      <w:r w:rsidRPr="003E57C8">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E57C8" w:rsidR="003E57C8" w:rsidP="003E57C8" w:rsidRDefault="003E57C8" w14:paraId="5960BC1F" w14:textId="77777777">
      <w:pPr>
        <w:jc w:val="both"/>
        <w:outlineLvl w:val="0"/>
        <w:rPr>
          <w:lang w:val="es-PE"/>
        </w:rPr>
      </w:pPr>
    </w:p>
    <w:p w:rsidRPr="003E57C8" w:rsidR="003E57C8" w:rsidP="003E57C8" w:rsidRDefault="003E57C8" w14:paraId="6F1DE759" w14:textId="50B09BBB">
      <w:pPr>
        <w:jc w:val="both"/>
        <w:outlineLvl w:val="0"/>
        <w:rPr>
          <w:lang w:val="es-PE"/>
        </w:rPr>
      </w:pPr>
      <w:r w:rsidRPr="162F9C44" w:rsidR="003E57C8">
        <w:rPr>
          <w:b w:val="1"/>
          <w:bCs w:val="1"/>
          <w:lang w:val="es-PE"/>
        </w:rPr>
        <w:t xml:space="preserve">SEXTO: </w:t>
      </w:r>
      <w:r w:rsidRPr="162F9C44" w:rsidR="003E57C8">
        <w:rPr>
          <w:lang w:val="es-PE"/>
        </w:rPr>
        <w:t xml:space="preserve">Que, </w:t>
      </w:r>
      <w:r w:rsidRPr="162F9C44" w:rsidR="003E57C8">
        <w:rPr>
          <w:lang w:val="es-PE"/>
        </w:rPr>
        <w:t>de acuerdo a</w:t>
      </w:r>
      <w:r w:rsidRPr="162F9C44" w:rsidR="003E57C8">
        <w:rPr>
          <w:lang w:val="es-PE"/>
        </w:rPr>
        <w:t xml:space="preserve"> los términos contenidos en la reclamación, a la contestación de </w:t>
      </w:r>
      <w:r w:rsidRPr="162F9C44" w:rsidR="003E57C8">
        <w:rPr>
          <w:lang w:val="es-PE"/>
        </w:rPr>
        <w:t>la misma</w:t>
      </w:r>
      <w:r w:rsidRPr="162F9C44" w:rsidR="003E57C8">
        <w:rPr>
          <w:lang w:val="es-PE"/>
        </w:rPr>
        <w:t xml:space="preserve"> y, a lo tratado en la audiencia de vista, la materia controvertida sometida al conocimiento de este colegiado radica en determinar si lo expresado por la aseguradora en su carta de rechazo </w:t>
      </w:r>
      <w:r w:rsidRPr="162F9C44" w:rsidR="11A1E9D3">
        <w:rPr>
          <w:lang w:val="es-PE"/>
        </w:rPr>
        <w:t>..........................................</w:t>
      </w:r>
      <w:r w:rsidRPr="162F9C44" w:rsidR="003E57C8">
        <w:rPr>
          <w:lang w:val="es-PE"/>
        </w:rPr>
        <w:t xml:space="preserve">, se encuentra </w:t>
      </w:r>
      <w:r w:rsidRPr="162F9C44" w:rsidR="003E57C8">
        <w:rPr>
          <w:lang w:val="es-PE"/>
        </w:rPr>
        <w:t>de acuerdo a</w:t>
      </w:r>
      <w:r w:rsidRPr="162F9C44" w:rsidR="003E57C8">
        <w:rPr>
          <w:lang w:val="es-PE"/>
        </w:rPr>
        <w:t xml:space="preserve"> las Condiciones Generales y Particulares de la Póliza de Seguro de Vehículos contratada y a la Ley </w:t>
      </w:r>
      <w:r w:rsidRPr="162F9C44" w:rsidR="003E57C8">
        <w:rPr>
          <w:lang w:val="es-PE"/>
        </w:rPr>
        <w:t>N°</w:t>
      </w:r>
      <w:r w:rsidRPr="162F9C44" w:rsidR="003E57C8">
        <w:rPr>
          <w:lang w:val="es-PE"/>
        </w:rPr>
        <w:t xml:space="preserve"> 29946, Ley de Contrato de Seguros.</w:t>
      </w:r>
    </w:p>
    <w:p w:rsidRPr="003E57C8" w:rsidR="003E57C8" w:rsidP="003E57C8" w:rsidRDefault="003E57C8" w14:paraId="6941255C" w14:textId="77777777">
      <w:pPr>
        <w:jc w:val="both"/>
        <w:outlineLvl w:val="0"/>
        <w:rPr>
          <w:i/>
          <w:lang w:val="es-PE"/>
        </w:rPr>
      </w:pPr>
    </w:p>
    <w:p w:rsidRPr="003E57C8" w:rsidR="003E57C8" w:rsidP="003E57C8" w:rsidRDefault="003E57C8" w14:paraId="03432726" w14:textId="77777777">
      <w:pPr>
        <w:jc w:val="both"/>
        <w:outlineLvl w:val="0"/>
        <w:rPr>
          <w:lang w:val="es-PE"/>
        </w:rPr>
      </w:pPr>
      <w:r w:rsidRPr="003E57C8">
        <w:rPr>
          <w:b/>
          <w:lang w:val="es-PE"/>
        </w:rPr>
        <w:t>SETIMO</w:t>
      </w:r>
      <w:r w:rsidRPr="003E57C8">
        <w:rPr>
          <w:b/>
          <w:u w:val="single"/>
          <w:lang w:val="es-PE"/>
        </w:rPr>
        <w:t>:</w:t>
      </w:r>
      <w:r w:rsidRPr="003E57C8">
        <w:rPr>
          <w:lang w:val="es-PE"/>
        </w:rPr>
        <w:t xml:space="preserve"> Que, el rechazo expresado por la aseguradora en su carta mencionada en el Considerando </w:t>
      </w:r>
      <w:proofErr w:type="gramStart"/>
      <w:r w:rsidRPr="003E57C8">
        <w:rPr>
          <w:lang w:val="es-PE"/>
        </w:rPr>
        <w:t>anterior,</w:t>
      </w:r>
      <w:proofErr w:type="gramEnd"/>
      <w:r w:rsidRPr="003E57C8">
        <w:rPr>
          <w:lang w:val="es-PE"/>
        </w:rPr>
        <w:t xml:space="preserve"> se sustenta en la aplicación del Artículo 6°: Procedimiento y Plazo </w:t>
      </w:r>
      <w:r w:rsidRPr="003E57C8">
        <w:rPr>
          <w:lang w:val="es-PE"/>
        </w:rPr>
        <w:lastRenderedPageBreak/>
        <w:t xml:space="preserve">para presentar la solicitud de cobertura; Artículo 5° - Exclusiones del Condicionado General de la póliza contratada y, Artículo 10° Cláusulas Generales de Contratación, </w:t>
      </w:r>
    </w:p>
    <w:p w:rsidRPr="003E57C8" w:rsidR="003E57C8" w:rsidP="003E57C8" w:rsidRDefault="003E57C8" w14:paraId="42417F6C" w14:textId="77777777">
      <w:pPr>
        <w:jc w:val="both"/>
        <w:outlineLvl w:val="0"/>
        <w:rPr>
          <w:lang w:val="es-PE"/>
        </w:rPr>
      </w:pPr>
    </w:p>
    <w:p w:rsidRPr="003E57C8" w:rsidR="003E57C8" w:rsidP="003E57C8" w:rsidRDefault="003E57C8" w14:paraId="65C228ED" w14:textId="77777777">
      <w:pPr>
        <w:jc w:val="both"/>
        <w:outlineLvl w:val="0"/>
        <w:rPr>
          <w:lang w:val="es-PE"/>
        </w:rPr>
      </w:pPr>
      <w:r w:rsidRPr="003E57C8">
        <w:rPr>
          <w:b/>
          <w:lang w:val="es-PE"/>
        </w:rPr>
        <w:t>OCTAVO</w:t>
      </w:r>
      <w:r w:rsidRPr="003E57C8">
        <w:rPr>
          <w:lang w:val="es-PE"/>
        </w:rPr>
        <w:t xml:space="preserve">: Que, en respuesta a lo mencionado en el Considerando Sétimo, el asegurado manifestó su disconformidad con el rechazo del siniestro, </w:t>
      </w:r>
      <w:proofErr w:type="gramStart"/>
      <w:r w:rsidRPr="003E57C8">
        <w:rPr>
          <w:lang w:val="es-PE"/>
        </w:rPr>
        <w:t>en razón de</w:t>
      </w:r>
      <w:proofErr w:type="gramEnd"/>
      <w:r w:rsidRPr="003E57C8">
        <w:rPr>
          <w:lang w:val="es-PE"/>
        </w:rPr>
        <w:t xml:space="preserve"> lo siguiente: </w:t>
      </w:r>
    </w:p>
    <w:p w:rsidRPr="003E57C8" w:rsidR="003E57C8" w:rsidP="003E57C8" w:rsidRDefault="003E57C8" w14:paraId="64A90302" w14:textId="77777777">
      <w:pPr>
        <w:jc w:val="both"/>
        <w:outlineLvl w:val="0"/>
        <w:rPr>
          <w:lang w:val="es-PE"/>
        </w:rPr>
      </w:pPr>
    </w:p>
    <w:p w:rsidRPr="003E57C8" w:rsidR="003E57C8" w:rsidP="003E57C8" w:rsidRDefault="003E57C8" w14:paraId="42E547AE" w14:textId="77777777">
      <w:pPr>
        <w:numPr>
          <w:ilvl w:val="0"/>
          <w:numId w:val="40"/>
        </w:numPr>
        <w:jc w:val="both"/>
        <w:outlineLvl w:val="0"/>
        <w:rPr>
          <w:lang w:val="es-PE"/>
        </w:rPr>
      </w:pPr>
      <w:r w:rsidRPr="003E57C8">
        <w:rPr>
          <w:lang w:val="es-PE"/>
        </w:rPr>
        <w:t>Que, el Informe Policial emitido el 20 de octubre 2023 por la Comisaría PNP Cabana-Pallasca, la responsabilidad sería del conductor por lo que aplican el Art. 90 del Reglamento Nacional de Tránsito “Circular con cuidado y prevención”, pese a que hacía uso correcto de la vía, pero también menciona como factor predominante el mal estado de la carretera a consecuencia del factor climatológico por la lluvia presentada al momento del accidente.</w:t>
      </w:r>
    </w:p>
    <w:p w:rsidRPr="003E57C8" w:rsidR="003E57C8" w:rsidP="003E57C8" w:rsidRDefault="003E57C8" w14:paraId="70FBC3E3" w14:textId="77777777">
      <w:pPr>
        <w:numPr>
          <w:ilvl w:val="0"/>
          <w:numId w:val="40"/>
        </w:numPr>
        <w:jc w:val="both"/>
        <w:outlineLvl w:val="0"/>
        <w:rPr>
          <w:lang w:val="es-PE"/>
        </w:rPr>
      </w:pPr>
      <w:r w:rsidRPr="003E57C8">
        <w:rPr>
          <w:lang w:val="es-PE"/>
        </w:rPr>
        <w:t xml:space="preserve">Que, respecto a lo que mencionan que </w:t>
      </w:r>
      <w:r w:rsidRPr="003E57C8">
        <w:rPr>
          <w:i/>
          <w:iCs/>
          <w:lang w:val="es-PE"/>
        </w:rPr>
        <w:t xml:space="preserve">el conductor no habría asegurado la inmovilización de la unidad al encontrarse estacionado se aplican las infracciones tipificadas como “Muy Graves”, </w:t>
      </w:r>
      <w:r w:rsidRPr="003E57C8">
        <w:rPr>
          <w:lang w:val="es-PE"/>
        </w:rPr>
        <w:t>ello tiene que ser corroborado, sin embargo, como ya se ha indicado, este punto no surge efecto, pues en el Informe Policial, se informa que el conductor se encontraba manejando la unidad asegurada al momento del siniestro y, este documento es el único que tiene validez legal.</w:t>
      </w:r>
    </w:p>
    <w:p w:rsidRPr="003E57C8" w:rsidR="003E57C8" w:rsidP="003E57C8" w:rsidRDefault="003E57C8" w14:paraId="0596C7F7" w14:textId="77777777">
      <w:pPr>
        <w:numPr>
          <w:ilvl w:val="0"/>
          <w:numId w:val="40"/>
        </w:numPr>
        <w:jc w:val="both"/>
        <w:outlineLvl w:val="0"/>
        <w:rPr>
          <w:lang w:val="es-PE"/>
        </w:rPr>
      </w:pPr>
      <w:r w:rsidRPr="003E57C8">
        <w:rPr>
          <w:lang w:val="es-PE"/>
        </w:rPr>
        <w:t xml:space="preserve">Que, la compañía menciona que ha solicitado una entrevista al conductor mediante varias cartas y sin embargo no ha tenido ninguna respuesta, esto sin considerar que la declaración a nivel policial del chofer ya ha sido registrada, haciendo hincapié que el chofer es solo un profesional independiente. Que, el citado conductor por motivos </w:t>
      </w:r>
      <w:proofErr w:type="gramStart"/>
      <w:r w:rsidRPr="003E57C8">
        <w:rPr>
          <w:lang w:val="es-PE"/>
        </w:rPr>
        <w:t>personales,</w:t>
      </w:r>
      <w:proofErr w:type="gramEnd"/>
      <w:r w:rsidRPr="003E57C8">
        <w:rPr>
          <w:lang w:val="es-PE"/>
        </w:rPr>
        <w:t xml:space="preserve"> viajó a su país de origen.</w:t>
      </w:r>
    </w:p>
    <w:p w:rsidRPr="003E57C8" w:rsidR="003E57C8" w:rsidP="003E57C8" w:rsidRDefault="003E57C8" w14:paraId="048202CF" w14:textId="3EE87054">
      <w:pPr>
        <w:numPr>
          <w:ilvl w:val="0"/>
          <w:numId w:val="40"/>
        </w:numPr>
        <w:jc w:val="both"/>
        <w:outlineLvl w:val="0"/>
        <w:rPr>
          <w:lang w:val="es-PE"/>
        </w:rPr>
      </w:pPr>
      <w:r w:rsidRPr="162F9C44" w:rsidR="003E57C8">
        <w:rPr>
          <w:lang w:val="es-PE"/>
        </w:rPr>
        <w:t xml:space="preserve">Que, en la carta de rechazo de </w:t>
      </w:r>
      <w:r w:rsidRPr="162F9C44" w:rsidR="2AA8BB54">
        <w:rPr>
          <w:lang w:val="es-PE"/>
        </w:rPr>
        <w:t>...............</w:t>
      </w:r>
      <w:r w:rsidRPr="162F9C44" w:rsidR="003E57C8">
        <w:rPr>
          <w:lang w:val="es-PE"/>
        </w:rPr>
        <w:t xml:space="preserve"> del 11 de abril 2024, indica que el conductor del vehículo ha incurrido en declaraciones inexactas y contradictorias en el reporte del siniestro tanto como en las actas realizadas. </w:t>
      </w:r>
    </w:p>
    <w:p w:rsidRPr="003E57C8" w:rsidR="003E57C8" w:rsidP="003E57C8" w:rsidRDefault="003E57C8" w14:paraId="0AB27BE5" w14:textId="77777777">
      <w:pPr>
        <w:numPr>
          <w:ilvl w:val="0"/>
          <w:numId w:val="40"/>
        </w:numPr>
        <w:jc w:val="both"/>
        <w:outlineLvl w:val="0"/>
        <w:rPr>
          <w:lang w:val="es-PE"/>
        </w:rPr>
      </w:pPr>
      <w:r w:rsidRPr="003E57C8">
        <w:rPr>
          <w:lang w:val="es-PE"/>
        </w:rPr>
        <w:t>Que, del mismo modo, señalan que el reporte del siniestro fue realizado de manera extemporánea indicando que fue efectuado después de 04 días y 12 horas, lo que es falso ya que el siniestro fue reportado el 29 de agosto 2023 a las 12:18 horas, lo que puede ser corroborado por la misma empresa.</w:t>
      </w:r>
    </w:p>
    <w:p w:rsidRPr="003E57C8" w:rsidR="003E57C8" w:rsidP="003E57C8" w:rsidRDefault="003E57C8" w14:paraId="7C47B89C" w14:textId="77777777">
      <w:pPr>
        <w:numPr>
          <w:ilvl w:val="0"/>
          <w:numId w:val="40"/>
        </w:numPr>
        <w:jc w:val="both"/>
        <w:outlineLvl w:val="0"/>
        <w:rPr>
          <w:lang w:val="es-PE"/>
        </w:rPr>
      </w:pPr>
      <w:r w:rsidRPr="003E57C8">
        <w:rPr>
          <w:lang w:val="es-PE"/>
        </w:rPr>
        <w:t>Que, está registrada la denuncia policial realizada el 28 de agosto 2023 a las 13:00 horas, entonces es falso que el conductor no la realizó de manera oportuna, cuando incluso por la distancia y la escasa señal por donde ocurrió el siniestro el cual fue llegando al km 13+240 aproximadamente de la carretera penetración Cabana Tauca; entonces no puede considerarse que haber colocado la denuncia el mismo día 06 horas después de ocurrido el hecho, mientras se realizaban las diligencias y se daba aviso,  pueda considerarse como NO OPORTUNO.</w:t>
      </w:r>
    </w:p>
    <w:p w:rsidRPr="003E57C8" w:rsidR="003E57C8" w:rsidP="003E57C8" w:rsidRDefault="003E57C8" w14:paraId="66823041" w14:textId="77777777">
      <w:pPr>
        <w:jc w:val="both"/>
        <w:outlineLvl w:val="0"/>
        <w:rPr>
          <w:lang w:val="es-PE"/>
        </w:rPr>
      </w:pPr>
    </w:p>
    <w:p w:rsidRPr="003E57C8" w:rsidR="003E57C8" w:rsidP="003E57C8" w:rsidRDefault="003E57C8" w14:paraId="2B8229EC" w14:textId="77777777">
      <w:pPr>
        <w:jc w:val="both"/>
        <w:outlineLvl w:val="0"/>
        <w:rPr>
          <w:lang w:val="es-PE"/>
        </w:rPr>
      </w:pPr>
      <w:r w:rsidRPr="003E57C8">
        <w:rPr>
          <w:b/>
          <w:bCs/>
          <w:lang w:val="es-PE"/>
        </w:rPr>
        <w:t>NOVENO:</w:t>
      </w:r>
      <w:r w:rsidRPr="003E57C8">
        <w:rPr>
          <w:lang w:val="es-PE"/>
        </w:rPr>
        <w:t xml:space="preserve"> Que, </w:t>
      </w:r>
      <w:proofErr w:type="gramStart"/>
      <w:r w:rsidRPr="003E57C8">
        <w:rPr>
          <w:lang w:val="es-PE"/>
        </w:rPr>
        <w:t>en relación a</w:t>
      </w:r>
      <w:proofErr w:type="gramEnd"/>
      <w:r w:rsidRPr="003E57C8">
        <w:rPr>
          <w:lang w:val="es-PE"/>
        </w:rPr>
        <w:t xml:space="preserve"> lo indicado por las partes en los Considerandos Sétimo y Octavo y, a los documentos que obran en el expediente, este colegiado aprecia lo siguiente:</w:t>
      </w:r>
    </w:p>
    <w:p w:rsidRPr="003E57C8" w:rsidR="003E57C8" w:rsidP="003E57C8" w:rsidRDefault="003E57C8" w14:paraId="3B8F0353" w14:textId="77777777">
      <w:pPr>
        <w:jc w:val="both"/>
        <w:outlineLvl w:val="0"/>
        <w:rPr>
          <w:lang w:val="es-PE"/>
        </w:rPr>
      </w:pPr>
    </w:p>
    <w:p w:rsidRPr="003E57C8" w:rsidR="003E57C8" w:rsidP="003E57C8" w:rsidRDefault="003E57C8" w14:paraId="787F50A7" w14:textId="77777777">
      <w:pPr>
        <w:numPr>
          <w:ilvl w:val="0"/>
          <w:numId w:val="41"/>
        </w:numPr>
        <w:jc w:val="both"/>
        <w:outlineLvl w:val="0"/>
        <w:rPr>
          <w:lang w:val="es-PE"/>
        </w:rPr>
      </w:pPr>
      <w:r w:rsidRPr="003E57C8">
        <w:rPr>
          <w:lang w:val="es-PE"/>
        </w:rPr>
        <w:t xml:space="preserve">Que, en relación a la extemporaneidad en el reporte del siniestro a la aseguradora, aun tomando en cuenta lo mencionado por la reclamante, dicho reporte se realizó 29 de agosto 2023 a las 14:33 horas, aún sigue siendo un reporte extemporáneo, habiendo transcurrido más de 31 horas de ocurrido el siniestro, sin que el conductor haya sufrido daños que lo imposibiliten a reportar el siniestro en forma inmediata (en el más breve plazo), perjudicando el derecho de la aseguradora a verificar </w:t>
      </w:r>
      <w:r w:rsidRPr="003E57C8">
        <w:rPr>
          <w:lang w:val="es-PE"/>
        </w:rPr>
        <w:lastRenderedPageBreak/>
        <w:t>oportunamente las circunstancias y responsabilidades del siniestro, siendo el incumplimiento por culpa inexcusable.</w:t>
      </w:r>
    </w:p>
    <w:p w:rsidRPr="003E57C8" w:rsidR="003E57C8" w:rsidP="003E57C8" w:rsidRDefault="003E57C8" w14:paraId="47461E23" w14:textId="77777777">
      <w:pPr>
        <w:numPr>
          <w:ilvl w:val="0"/>
          <w:numId w:val="41"/>
        </w:numPr>
        <w:jc w:val="both"/>
        <w:outlineLvl w:val="0"/>
        <w:rPr>
          <w:lang w:val="es-PE"/>
        </w:rPr>
      </w:pPr>
      <w:r w:rsidRPr="003E57C8">
        <w:rPr>
          <w:lang w:val="es-PE"/>
        </w:rPr>
        <w:t xml:space="preserve">Que, como se aprecia en el Acta de Recepción de Denuncia Verbal, la denuncia verbal se interpuso a las 18:51 horas del mismo día, es decir se realizó luego de aproximadamente 14 horas de producido el siniestro, sin que la reclamante haya probado documentariamente el tiempo aproximado que se requiere para un viaje entre Tauca y Cabana, incumpliendo la obligación de denunciar en forma veraz y de inmediato el hecho a la autoridad policial conforme se encuentra establecido en el numeral 6.1.1 del artículo 6° de las Condiciones Generales. </w:t>
      </w:r>
    </w:p>
    <w:p w:rsidRPr="003E57C8" w:rsidR="003E57C8" w:rsidP="003E57C8" w:rsidRDefault="003E57C8" w14:paraId="67FF0E23" w14:textId="77777777">
      <w:pPr>
        <w:numPr>
          <w:ilvl w:val="0"/>
          <w:numId w:val="41"/>
        </w:numPr>
        <w:jc w:val="both"/>
        <w:outlineLvl w:val="0"/>
        <w:rPr>
          <w:lang w:val="es-PE"/>
        </w:rPr>
      </w:pPr>
      <w:r w:rsidRPr="003E57C8">
        <w:rPr>
          <w:lang w:val="es-PE"/>
        </w:rPr>
        <w:t xml:space="preserve">Que, la aseguradora solicitó a la asegurada una entrevista con el conductor de la unidad asegurada, con el objeto de aclarar versiones diferentes del conductor: sin embargo, la reclamante indicó que la declaración a nivel policial del chofer ya ha sido registrada, haciendo hincapié que el chofer es solo un profesional independiente y que el citado conductor por motivos </w:t>
      </w:r>
      <w:proofErr w:type="gramStart"/>
      <w:r w:rsidRPr="003E57C8">
        <w:rPr>
          <w:lang w:val="es-PE"/>
        </w:rPr>
        <w:t>personales,</w:t>
      </w:r>
      <w:proofErr w:type="gramEnd"/>
      <w:r w:rsidRPr="003E57C8">
        <w:rPr>
          <w:lang w:val="es-PE"/>
        </w:rPr>
        <w:t xml:space="preserve"> viajó a su país de origen.</w:t>
      </w:r>
    </w:p>
    <w:p w:rsidRPr="003E57C8" w:rsidR="003E57C8" w:rsidP="003E57C8" w:rsidRDefault="003E57C8" w14:paraId="3ECE445C" w14:textId="77777777">
      <w:pPr>
        <w:numPr>
          <w:ilvl w:val="0"/>
          <w:numId w:val="41"/>
        </w:numPr>
        <w:jc w:val="both"/>
        <w:outlineLvl w:val="0"/>
        <w:rPr>
          <w:lang w:val="es-PE"/>
        </w:rPr>
      </w:pPr>
      <w:r w:rsidRPr="003E57C8">
        <w:rPr>
          <w:lang w:val="es-PE"/>
        </w:rPr>
        <w:t xml:space="preserve">Que, </w:t>
      </w:r>
      <w:proofErr w:type="gramStart"/>
      <w:r w:rsidRPr="003E57C8">
        <w:rPr>
          <w:lang w:val="es-PE"/>
        </w:rPr>
        <w:t>de acuerdo a</w:t>
      </w:r>
      <w:proofErr w:type="gramEnd"/>
      <w:r w:rsidRPr="003E57C8">
        <w:rPr>
          <w:lang w:val="es-PE"/>
        </w:rPr>
        <w:t xml:space="preserve"> los documentos que obran en el expediente</w:t>
      </w:r>
      <w:r w:rsidRPr="003E57C8">
        <w:rPr>
          <w:b/>
          <w:bCs/>
          <w:lang w:val="es-PE"/>
        </w:rPr>
        <w:t>, existen versiones inexactas y contradictorias brindadas por la parte reclamante; en la intervención policial, el conductor manifestó que subió al vehículo y al ver que no encendía optó por bajarse para verificar cual era la falla que presentaba, de pronto, el vehículo comenzó a retroceder de manera inesperada con dirección al abismo, haciendo esfuerzos por evitar el accidente no pudiendo evitarlo.</w:t>
      </w:r>
    </w:p>
    <w:p w:rsidRPr="003E57C8" w:rsidR="003E57C8" w:rsidP="003E57C8" w:rsidRDefault="003E57C8" w14:paraId="0A2149A1" w14:textId="77777777">
      <w:pPr>
        <w:numPr>
          <w:ilvl w:val="0"/>
          <w:numId w:val="41"/>
        </w:numPr>
        <w:jc w:val="both"/>
        <w:outlineLvl w:val="0"/>
        <w:rPr>
          <w:lang w:val="es-PE"/>
        </w:rPr>
      </w:pPr>
      <w:r w:rsidRPr="003E57C8">
        <w:rPr>
          <w:lang w:val="es-PE"/>
        </w:rPr>
        <w:t xml:space="preserve">Que, por otro lado, </w:t>
      </w:r>
      <w:r w:rsidRPr="003E57C8">
        <w:rPr>
          <w:b/>
          <w:bCs/>
          <w:lang w:val="es-PE"/>
        </w:rPr>
        <w:t>en la declaración del conductor en la comisaría de Cabana, el conductor declaró que mientras conducía la unidad sintió que lo jalaba hacia el lado derecho cerca al abismo, tratando realizar manobras para controlarlo y al no poder lograrlo optó por saltar de la unidad que cayó al abismo.</w:t>
      </w:r>
    </w:p>
    <w:p w:rsidRPr="003E57C8" w:rsidR="003E57C8" w:rsidP="003E57C8" w:rsidRDefault="003E57C8" w14:paraId="3A124E8D" w14:textId="77777777">
      <w:pPr>
        <w:jc w:val="both"/>
        <w:outlineLvl w:val="0"/>
        <w:rPr>
          <w:lang w:val="es-PE"/>
        </w:rPr>
      </w:pPr>
    </w:p>
    <w:p w:rsidRPr="003E57C8" w:rsidR="003E57C8" w:rsidP="003E57C8" w:rsidRDefault="003E57C8" w14:paraId="6B5C3F60" w14:textId="77777777">
      <w:pPr>
        <w:jc w:val="both"/>
        <w:outlineLvl w:val="0"/>
        <w:rPr>
          <w:lang w:val="es-PE"/>
        </w:rPr>
      </w:pPr>
      <w:r w:rsidRPr="003E57C8">
        <w:rPr>
          <w:lang w:val="es-PE"/>
        </w:rPr>
        <w:t>Los resaltados son nuestros</w:t>
      </w:r>
    </w:p>
    <w:p w:rsidRPr="003E57C8" w:rsidR="003E57C8" w:rsidP="003E57C8" w:rsidRDefault="003E57C8" w14:paraId="4CF84301" w14:textId="77777777">
      <w:pPr>
        <w:jc w:val="both"/>
        <w:outlineLvl w:val="0"/>
        <w:rPr>
          <w:lang w:val="es-PE"/>
        </w:rPr>
      </w:pPr>
    </w:p>
    <w:p w:rsidRPr="003E57C8" w:rsidR="003E57C8" w:rsidP="003E57C8" w:rsidRDefault="003E57C8" w14:paraId="6B2F6463" w14:textId="77777777">
      <w:pPr>
        <w:jc w:val="both"/>
        <w:outlineLvl w:val="0"/>
        <w:rPr>
          <w:lang w:val="es-PE"/>
        </w:rPr>
      </w:pPr>
      <w:r w:rsidRPr="003E57C8">
        <w:rPr>
          <w:lang w:val="es-PE"/>
        </w:rPr>
        <w:t>Que, como se puede apreciar, la diferencia sobre las causas del siniestro constituye un supuesto de declaración inexacta y fraudulenta.</w:t>
      </w:r>
    </w:p>
    <w:p w:rsidRPr="003E57C8" w:rsidR="003E57C8" w:rsidP="003E57C8" w:rsidRDefault="003E57C8" w14:paraId="142B20CE" w14:textId="77777777">
      <w:pPr>
        <w:jc w:val="both"/>
        <w:outlineLvl w:val="0"/>
        <w:rPr>
          <w:lang w:val="es-PE"/>
        </w:rPr>
      </w:pPr>
    </w:p>
    <w:p w:rsidRPr="003E57C8" w:rsidR="003E57C8" w:rsidP="003E57C8" w:rsidRDefault="003E57C8" w14:paraId="5596359C" w14:textId="77777777">
      <w:pPr>
        <w:jc w:val="both"/>
        <w:outlineLvl w:val="0"/>
        <w:rPr>
          <w:lang w:val="es-PE"/>
        </w:rPr>
      </w:pPr>
      <w:r w:rsidRPr="003E57C8">
        <w:rPr>
          <w:lang w:val="es-PE"/>
        </w:rPr>
        <w:t>Que, por todo lo expuesto, se considera que en presente caso, el asegurado ha incumplido con los siguientes artículos establecidos en las Condiciones Generales de la póliza contratada:</w:t>
      </w:r>
    </w:p>
    <w:p w:rsidRPr="003E57C8" w:rsidR="003E57C8" w:rsidP="003E57C8" w:rsidRDefault="003E57C8" w14:paraId="7E93730A" w14:textId="77777777">
      <w:pPr>
        <w:jc w:val="both"/>
        <w:outlineLvl w:val="0"/>
        <w:rPr>
          <w:lang w:val="es-PE"/>
        </w:rPr>
      </w:pPr>
    </w:p>
    <w:p w:rsidRPr="003E57C8" w:rsidR="003E57C8" w:rsidP="003E57C8" w:rsidRDefault="003E57C8" w14:paraId="79B150DF" w14:textId="77777777">
      <w:pPr>
        <w:ind w:left="1440"/>
        <w:jc w:val="both"/>
        <w:outlineLvl w:val="0"/>
        <w:rPr>
          <w:lang w:val="es-PE"/>
        </w:rPr>
      </w:pPr>
      <w:r w:rsidRPr="003E57C8">
        <w:rPr>
          <w:lang w:val="es-PE"/>
        </w:rPr>
        <w:t>CONDICIONES GENERALES</w:t>
      </w:r>
    </w:p>
    <w:p w:rsidRPr="003E57C8" w:rsidR="003E57C8" w:rsidP="003E57C8" w:rsidRDefault="003E57C8" w14:paraId="22788029" w14:textId="77777777">
      <w:pPr>
        <w:ind w:left="1440"/>
        <w:jc w:val="both"/>
        <w:outlineLvl w:val="0"/>
        <w:rPr>
          <w:lang w:val="es-PE"/>
        </w:rPr>
      </w:pPr>
    </w:p>
    <w:p w:rsidRPr="003E57C8" w:rsidR="003E57C8" w:rsidP="003E57C8" w:rsidRDefault="003E57C8" w14:paraId="03D97632" w14:textId="77777777">
      <w:pPr>
        <w:ind w:left="1440"/>
        <w:jc w:val="both"/>
        <w:outlineLvl w:val="0"/>
        <w:rPr>
          <w:i/>
          <w:iCs/>
          <w:lang w:val="es-PE"/>
        </w:rPr>
      </w:pPr>
      <w:r w:rsidRPr="003E57C8">
        <w:rPr>
          <w:lang w:val="es-PE"/>
        </w:rPr>
        <w:t xml:space="preserve">6.1.1 </w:t>
      </w:r>
      <w:r w:rsidRPr="003E57C8">
        <w:rPr>
          <w:i/>
          <w:iCs/>
          <w:lang w:val="es-PE"/>
        </w:rPr>
        <w:t>Denunciar en forme veraz y de inmediato el hecho a la Autoridad Policial de la jurisdicción, debiendo presentar una copia legalizada de la denuncia a la Compañía.</w:t>
      </w:r>
    </w:p>
    <w:p w:rsidRPr="003E57C8" w:rsidR="003E57C8" w:rsidP="003E57C8" w:rsidRDefault="003E57C8" w14:paraId="489812B6" w14:textId="77777777">
      <w:pPr>
        <w:ind w:left="1440"/>
        <w:jc w:val="both"/>
        <w:outlineLvl w:val="0"/>
        <w:rPr>
          <w:i/>
          <w:iCs/>
          <w:lang w:val="es-PE"/>
        </w:rPr>
      </w:pPr>
    </w:p>
    <w:p w:rsidRPr="003E57C8" w:rsidR="003E57C8" w:rsidP="003E57C8" w:rsidRDefault="003E57C8" w14:paraId="0D12B2F3" w14:textId="77777777">
      <w:pPr>
        <w:ind w:left="1440"/>
        <w:jc w:val="both"/>
        <w:outlineLvl w:val="0"/>
        <w:rPr>
          <w:i/>
          <w:iCs/>
          <w:lang w:val="es-PE"/>
        </w:rPr>
      </w:pPr>
      <w:r w:rsidRPr="003E57C8">
        <w:rPr>
          <w:lang w:val="es-PE"/>
        </w:rPr>
        <w:t xml:space="preserve">6.1.5 </w:t>
      </w:r>
      <w:r w:rsidRPr="003E57C8">
        <w:rPr>
          <w:i/>
          <w:iCs/>
          <w:lang w:val="es-PE"/>
        </w:rPr>
        <w:t xml:space="preserve">Comunicar en el </w:t>
      </w:r>
      <w:proofErr w:type="spellStart"/>
      <w:r w:rsidRPr="003E57C8">
        <w:rPr>
          <w:i/>
          <w:iCs/>
          <w:lang w:val="es-PE"/>
        </w:rPr>
        <w:t>mas</w:t>
      </w:r>
      <w:proofErr w:type="spellEnd"/>
      <w:r w:rsidRPr="003E57C8">
        <w:rPr>
          <w:i/>
          <w:iCs/>
          <w:lang w:val="es-PE"/>
        </w:rPr>
        <w:t xml:space="preserve"> breve plazo posible a la Compañía, la ocurrencia del siniestro.</w:t>
      </w:r>
    </w:p>
    <w:p w:rsidRPr="003E57C8" w:rsidR="003E57C8" w:rsidP="003E57C8" w:rsidRDefault="003E57C8" w14:paraId="2167DE29" w14:textId="77777777">
      <w:pPr>
        <w:ind w:left="1440"/>
        <w:jc w:val="both"/>
        <w:outlineLvl w:val="0"/>
        <w:rPr>
          <w:i/>
          <w:iCs/>
          <w:lang w:val="es-PE"/>
        </w:rPr>
      </w:pPr>
    </w:p>
    <w:p w:rsidRPr="003E57C8" w:rsidR="003E57C8" w:rsidP="003E57C8" w:rsidRDefault="003E57C8" w14:paraId="28C2821E" w14:textId="77777777">
      <w:pPr>
        <w:ind w:left="1440"/>
        <w:jc w:val="both"/>
        <w:outlineLvl w:val="0"/>
        <w:rPr>
          <w:lang w:val="es-PE"/>
        </w:rPr>
      </w:pPr>
      <w:r w:rsidRPr="003E57C8">
        <w:rPr>
          <w:lang w:val="es-PE"/>
        </w:rPr>
        <w:t>CLAUSULAS GENERALES DE CONTRATACION</w:t>
      </w:r>
    </w:p>
    <w:p w:rsidRPr="003E57C8" w:rsidR="003E57C8" w:rsidP="003E57C8" w:rsidRDefault="003E57C8" w14:paraId="49068DB8" w14:textId="77777777">
      <w:pPr>
        <w:ind w:left="1440"/>
        <w:jc w:val="both"/>
        <w:outlineLvl w:val="0"/>
        <w:rPr>
          <w:lang w:val="es-PE"/>
        </w:rPr>
      </w:pPr>
    </w:p>
    <w:p w:rsidRPr="003E57C8" w:rsidR="003E57C8" w:rsidP="003E57C8" w:rsidRDefault="003E57C8" w14:paraId="1B779700" w14:textId="77777777">
      <w:pPr>
        <w:ind w:left="1440"/>
        <w:jc w:val="both"/>
        <w:outlineLvl w:val="0"/>
        <w:rPr>
          <w:lang w:val="es-PE"/>
        </w:rPr>
      </w:pPr>
      <w:r w:rsidRPr="003E57C8">
        <w:rPr>
          <w:lang w:val="es-PE"/>
        </w:rPr>
        <w:lastRenderedPageBreak/>
        <w:t>10.12 Pérdida del Derecho Indemnizatorio</w:t>
      </w:r>
    </w:p>
    <w:p w:rsidRPr="003E57C8" w:rsidR="003E57C8" w:rsidP="003E57C8" w:rsidRDefault="003E57C8" w14:paraId="55E89598" w14:textId="77777777">
      <w:pPr>
        <w:ind w:left="1440"/>
        <w:jc w:val="both"/>
        <w:outlineLvl w:val="0"/>
        <w:rPr>
          <w:lang w:val="es-PE"/>
        </w:rPr>
      </w:pPr>
    </w:p>
    <w:p w:rsidRPr="003E57C8" w:rsidR="003E57C8" w:rsidP="003E57C8" w:rsidRDefault="003E57C8" w14:paraId="56BFC3B5" w14:textId="77777777">
      <w:pPr>
        <w:ind w:left="1440"/>
        <w:jc w:val="both"/>
        <w:outlineLvl w:val="0"/>
        <w:rPr>
          <w:i/>
          <w:iCs/>
          <w:lang w:val="es-PE"/>
        </w:rPr>
      </w:pPr>
      <w:r w:rsidRPr="003E57C8">
        <w:rPr>
          <w:i/>
          <w:iCs/>
          <w:lang w:val="es-PE"/>
        </w:rPr>
        <w:t>Sin perjuicio de lo establecido en el numeral 8.3, LA COMMPAÑÍA quedará exenta de toda responsabilidad y el Asegurado perderá todo derecho al pago indemnizatorio, en los siguientes casos:</w:t>
      </w:r>
    </w:p>
    <w:p w:rsidRPr="003E57C8" w:rsidR="003E57C8" w:rsidP="003E57C8" w:rsidRDefault="003E57C8" w14:paraId="15C3C847" w14:textId="77777777">
      <w:pPr>
        <w:ind w:left="1440"/>
        <w:jc w:val="both"/>
        <w:outlineLvl w:val="0"/>
        <w:rPr>
          <w:i/>
          <w:iCs/>
          <w:lang w:val="es-PE"/>
        </w:rPr>
      </w:pPr>
    </w:p>
    <w:p w:rsidRPr="003E57C8" w:rsidR="003E57C8" w:rsidP="003E57C8" w:rsidRDefault="003E57C8" w14:paraId="12E71740" w14:textId="77777777">
      <w:pPr>
        <w:ind w:left="1440"/>
        <w:jc w:val="both"/>
        <w:outlineLvl w:val="0"/>
        <w:rPr>
          <w:b/>
          <w:bCs/>
          <w:i/>
          <w:iCs/>
          <w:lang w:val="es-PE"/>
        </w:rPr>
      </w:pPr>
      <w:r w:rsidRPr="003E57C8">
        <w:rPr>
          <w:lang w:val="es-PE"/>
        </w:rPr>
        <w:t xml:space="preserve">10.12.1 </w:t>
      </w:r>
      <w:r w:rsidRPr="003E57C8">
        <w:rPr>
          <w:b/>
          <w:bCs/>
          <w:i/>
          <w:iCs/>
          <w:lang w:val="es-PE"/>
        </w:rPr>
        <w:t xml:space="preserve">Si el asegurado o la persona que obra en su </w:t>
      </w:r>
      <w:proofErr w:type="gramStart"/>
      <w:r w:rsidRPr="003E57C8">
        <w:rPr>
          <w:b/>
          <w:bCs/>
          <w:i/>
          <w:iCs/>
          <w:lang w:val="es-PE"/>
        </w:rPr>
        <w:t>representación,</w:t>
      </w:r>
      <w:proofErr w:type="gramEnd"/>
      <w:r w:rsidRPr="003E57C8">
        <w:rPr>
          <w:b/>
          <w:bCs/>
          <w:i/>
          <w:iCs/>
          <w:lang w:val="es-PE"/>
        </w:rPr>
        <w:t xml:space="preserve"> actúa fraudulentamente, exagera los daños o emplea medios falsos para probarlos.</w:t>
      </w:r>
    </w:p>
    <w:p w:rsidRPr="003E57C8" w:rsidR="003E57C8" w:rsidP="003E57C8" w:rsidRDefault="003E57C8" w14:paraId="4673A25B" w14:textId="77777777">
      <w:pPr>
        <w:ind w:left="1440"/>
        <w:jc w:val="both"/>
        <w:outlineLvl w:val="0"/>
        <w:rPr>
          <w:b/>
          <w:bCs/>
          <w:i/>
          <w:iCs/>
          <w:lang w:val="es-PE"/>
        </w:rPr>
      </w:pPr>
    </w:p>
    <w:p w:rsidRPr="003E57C8" w:rsidR="003E57C8" w:rsidP="003E57C8" w:rsidRDefault="003E57C8" w14:paraId="5D28480F" w14:textId="77777777">
      <w:pPr>
        <w:ind w:left="1440"/>
        <w:jc w:val="both"/>
        <w:outlineLvl w:val="0"/>
        <w:rPr>
          <w:i/>
          <w:iCs/>
          <w:lang w:val="es-PE"/>
        </w:rPr>
      </w:pPr>
      <w:r w:rsidRPr="003E57C8">
        <w:rPr>
          <w:lang w:val="es-PE"/>
        </w:rPr>
        <w:t>Todos los resaltados son nuestros</w:t>
      </w:r>
    </w:p>
    <w:p w:rsidRPr="003E57C8" w:rsidR="003E57C8" w:rsidP="003E57C8" w:rsidRDefault="003E57C8" w14:paraId="6D6160D5" w14:textId="77777777">
      <w:pPr>
        <w:jc w:val="both"/>
        <w:outlineLvl w:val="0"/>
        <w:rPr>
          <w:lang w:val="es-PE"/>
        </w:rPr>
      </w:pPr>
    </w:p>
    <w:p w:rsidRPr="003E57C8" w:rsidR="003E57C8" w:rsidP="003E57C8" w:rsidRDefault="003E57C8" w14:paraId="4BCCAF1C" w14:textId="77777777">
      <w:pPr>
        <w:jc w:val="both"/>
        <w:outlineLvl w:val="0"/>
        <w:rPr>
          <w:lang w:val="es-PE"/>
        </w:rPr>
      </w:pPr>
      <w:r w:rsidRPr="003E57C8">
        <w:rPr>
          <w:lang w:val="es-PE"/>
        </w:rPr>
        <w:t xml:space="preserve">Que, por lo tanto, este colegiado considera que, en función a las pruebas presentadas por las partes, el rechazo del siniestro por la </w:t>
      </w:r>
      <w:proofErr w:type="gramStart"/>
      <w:r w:rsidRPr="003E57C8">
        <w:rPr>
          <w:lang w:val="es-PE"/>
        </w:rPr>
        <w:t>aseguradora,</w:t>
      </w:r>
      <w:proofErr w:type="gramEnd"/>
      <w:r w:rsidRPr="003E57C8">
        <w:rPr>
          <w:lang w:val="es-PE"/>
        </w:rPr>
        <w:t xml:space="preserve"> posee legitimidad.</w:t>
      </w:r>
    </w:p>
    <w:p w:rsidRPr="003E57C8" w:rsidR="003E57C8" w:rsidP="003E57C8" w:rsidRDefault="003E57C8" w14:paraId="06669606" w14:textId="77777777">
      <w:pPr>
        <w:jc w:val="both"/>
        <w:outlineLvl w:val="0"/>
        <w:rPr>
          <w:lang w:val="es-PE"/>
        </w:rPr>
      </w:pPr>
    </w:p>
    <w:p w:rsidRPr="003E57C8" w:rsidR="003E57C8" w:rsidP="003E57C8" w:rsidRDefault="003E57C8" w14:paraId="28961748" w14:textId="77777777">
      <w:pPr>
        <w:jc w:val="both"/>
        <w:outlineLvl w:val="0"/>
        <w:rPr>
          <w:lang w:val="es-PE"/>
        </w:rPr>
      </w:pPr>
      <w:r w:rsidRPr="003E57C8">
        <w:rPr>
          <w:lang w:val="es-PE"/>
        </w:rPr>
        <w:t>Que, en consecuencia, esta Defensoría del Asegurado concluye su apreciación razonada y conjunta al amparo de lo establecido en su Reglamento, por lo que:</w:t>
      </w:r>
    </w:p>
    <w:p w:rsidRPr="003E57C8" w:rsidR="003E57C8" w:rsidP="003E57C8" w:rsidRDefault="003E57C8" w14:paraId="2107FA5A" w14:textId="77777777">
      <w:pPr>
        <w:jc w:val="both"/>
        <w:outlineLvl w:val="0"/>
        <w:rPr>
          <w:lang w:val="es-PE"/>
        </w:rPr>
      </w:pPr>
    </w:p>
    <w:p w:rsidRPr="003E57C8" w:rsidR="003E57C8" w:rsidP="003E57C8" w:rsidRDefault="003E57C8" w14:paraId="4A1C1654" w14:textId="77777777">
      <w:pPr>
        <w:jc w:val="both"/>
        <w:outlineLvl w:val="0"/>
        <w:rPr>
          <w:lang w:val="es-PE"/>
        </w:rPr>
      </w:pPr>
      <w:r w:rsidRPr="003E57C8">
        <w:rPr>
          <w:lang w:val="es-PE"/>
        </w:rPr>
        <w:t>Resuelve</w:t>
      </w:r>
    </w:p>
    <w:p w:rsidRPr="003E57C8" w:rsidR="003E57C8" w:rsidP="003E57C8" w:rsidRDefault="003E57C8" w14:paraId="329160DE" w14:textId="77777777">
      <w:pPr>
        <w:jc w:val="both"/>
        <w:outlineLvl w:val="0"/>
        <w:rPr>
          <w:lang w:val="es-PE"/>
        </w:rPr>
      </w:pPr>
    </w:p>
    <w:p w:rsidRPr="003E57C8" w:rsidR="003E57C8" w:rsidP="003E57C8" w:rsidRDefault="003E57C8" w14:paraId="0E3E0203" w14:textId="7E24699C">
      <w:pPr>
        <w:jc w:val="both"/>
        <w:outlineLvl w:val="0"/>
        <w:rPr>
          <w:lang w:val="es-PE"/>
        </w:rPr>
      </w:pPr>
      <w:r w:rsidRPr="162F9C44" w:rsidR="003E57C8">
        <w:rPr>
          <w:lang w:val="es-PE"/>
        </w:rPr>
        <w:t xml:space="preserve">Declarar </w:t>
      </w:r>
      <w:r w:rsidRPr="162F9C44" w:rsidR="003E57C8">
        <w:rPr>
          <w:b w:val="1"/>
          <w:bCs w:val="1"/>
          <w:lang w:val="es-PE"/>
        </w:rPr>
        <w:t>INFUNDADA</w:t>
      </w:r>
      <w:r w:rsidRPr="162F9C44" w:rsidR="003E57C8">
        <w:rPr>
          <w:lang w:val="es-PE"/>
        </w:rPr>
        <w:t xml:space="preserve"> la reclamación interpuesta por </w:t>
      </w:r>
      <w:r w:rsidRPr="162F9C44" w:rsidR="0624F500">
        <w:rPr>
          <w:b w:val="1"/>
          <w:bCs w:val="1"/>
          <w:lang w:val="es-PE"/>
        </w:rPr>
        <w:t>.....................................................................................</w:t>
      </w:r>
      <w:r w:rsidRPr="162F9C44" w:rsidR="003E57C8">
        <w:rPr>
          <w:lang w:val="es-PE"/>
        </w:rPr>
        <w:t xml:space="preserve"> contra</w:t>
      </w:r>
      <w:r w:rsidRPr="162F9C44" w:rsidR="003E57C8">
        <w:rPr>
          <w:lang w:val="es-PE"/>
        </w:rPr>
        <w:t xml:space="preserve"> </w:t>
      </w:r>
      <w:r w:rsidRPr="162F9C44" w:rsidR="54B2998E">
        <w:rPr>
          <w:b w:val="1"/>
          <w:bCs w:val="1"/>
          <w:lang w:val="es-PE"/>
        </w:rPr>
        <w:t>.......................................</w:t>
      </w:r>
      <w:r w:rsidRPr="162F9C44" w:rsidR="003E57C8">
        <w:rPr>
          <w:lang w:val="es-PE"/>
        </w:rPr>
        <w:t xml:space="preserve"> quedando a salvo el derecho de la reclamante para recurrir a las instancias que considere pertinentes.</w:t>
      </w:r>
    </w:p>
    <w:p w:rsidRPr="00F3453C" w:rsidR="006A008D" w:rsidP="00180976" w:rsidRDefault="006A008D" w14:paraId="501E3AF2" w14:textId="77777777">
      <w:pPr>
        <w:outlineLvl w:val="0"/>
        <w:rPr>
          <w:lang w:val="es-PE"/>
        </w:rPr>
      </w:pPr>
    </w:p>
    <w:p w:rsidRPr="00F3453C" w:rsidR="00804FBA" w:rsidP="00804FBA" w:rsidRDefault="00F15FBA" w14:paraId="0B8F9BB3" w14:textId="3CEDF73C">
      <w:pPr>
        <w:jc w:val="right"/>
        <w:outlineLvl w:val="0"/>
        <w:rPr>
          <w:lang w:val="es-PE"/>
        </w:rPr>
      </w:pPr>
      <w:r w:rsidRPr="00F3453C">
        <w:rPr>
          <w:lang w:val="es-PE"/>
        </w:rPr>
        <w:t xml:space="preserve">Lima, </w:t>
      </w:r>
      <w:r w:rsidRPr="00F3453C" w:rsidR="002E7CCD">
        <w:t>1</w:t>
      </w:r>
      <w:r w:rsidRPr="00F3453C" w:rsidR="00F3453C">
        <w:t>7</w:t>
      </w:r>
      <w:r w:rsidRPr="00F3453C" w:rsidR="008B40D1">
        <w:t xml:space="preserve"> </w:t>
      </w:r>
      <w:r w:rsidRPr="00F3453C">
        <w:rPr>
          <w:lang w:val="es-PE"/>
        </w:rPr>
        <w:t>de</w:t>
      </w:r>
      <w:r w:rsidRPr="00F3453C" w:rsidR="001631D6">
        <w:rPr>
          <w:lang w:val="es-PE"/>
        </w:rPr>
        <w:t xml:space="preserve"> </w:t>
      </w:r>
      <w:r w:rsidRPr="00F3453C" w:rsidR="00D677AF">
        <w:rPr>
          <w:lang w:val="es-PE"/>
        </w:rPr>
        <w:t>febrero</w:t>
      </w:r>
      <w:r w:rsidRPr="00F3453C" w:rsidR="001631D6">
        <w:rPr>
          <w:lang w:val="es-PE"/>
        </w:rPr>
        <w:t xml:space="preserve"> </w:t>
      </w:r>
      <w:r w:rsidRPr="00F3453C">
        <w:rPr>
          <w:lang w:val="es-PE"/>
        </w:rPr>
        <w:t>de 20</w:t>
      </w:r>
      <w:r w:rsidRPr="00F3453C" w:rsidR="001631D6">
        <w:rPr>
          <w:lang w:val="es-PE"/>
        </w:rPr>
        <w:t>2</w:t>
      </w:r>
      <w:r w:rsidRPr="00F3453C" w:rsidR="0073373B">
        <w:rPr>
          <w:lang w:val="es-PE"/>
        </w:rPr>
        <w:t>5</w:t>
      </w:r>
    </w:p>
    <w:p w:rsidRPr="00F3453C" w:rsidR="00804FBA" w:rsidP="007B617A" w:rsidRDefault="00804FBA" w14:paraId="2C8A5CBC" w14:textId="77777777">
      <w:pPr>
        <w:jc w:val="both"/>
        <w:rPr>
          <w:b/>
          <w:bCs/>
          <w:i/>
          <w:iCs/>
          <w:lang w:val="es-ES_tradnl"/>
        </w:rPr>
      </w:pPr>
    </w:p>
    <w:p w:rsidRPr="00F3453C" w:rsidR="003F73A8" w:rsidP="003F73A8" w:rsidRDefault="003F73A8" w14:paraId="00714C2C" w14:textId="77777777">
      <w:pPr>
        <w:jc w:val="both"/>
        <w:rPr>
          <w:b/>
          <w:bCs/>
          <w:i/>
          <w:iCs/>
          <w:lang w:val="es-ES_tradnl"/>
        </w:rPr>
      </w:pPr>
      <w:r w:rsidRPr="00F3453C">
        <w:rPr>
          <w:b/>
          <w:bCs/>
          <w:i/>
          <w:iCs/>
          <w:lang w:val="es-ES_tradnl"/>
        </w:rPr>
        <w:t>La Secretaría Técnica certifica que la presente resolución cuenta con el voto de los vocales cuyos nombres figuran en el presente documento.</w:t>
      </w:r>
    </w:p>
    <w:p w:rsidRPr="00F3453C" w:rsidR="003F73A8" w:rsidP="003F73A8" w:rsidRDefault="003F73A8" w14:paraId="1583EBBC" w14:textId="77777777">
      <w:pPr>
        <w:jc w:val="both"/>
        <w:rPr>
          <w:b/>
          <w:bCs/>
          <w:i/>
          <w:iCs/>
          <w:lang w:val="es-ES_tradnl"/>
        </w:rPr>
      </w:pPr>
    </w:p>
    <w:p w:rsidRPr="00F3453C" w:rsidR="003F73A8" w:rsidP="003F73A8" w:rsidRDefault="003F73A8" w14:paraId="00F7442C" w14:textId="77777777">
      <w:pPr>
        <w:spacing w:line="360" w:lineRule="auto"/>
        <w:jc w:val="center"/>
        <w:rPr>
          <w:b/>
          <w:bCs/>
        </w:rPr>
      </w:pPr>
      <w:r w:rsidRPr="00F3453C">
        <w:rPr>
          <w:b/>
          <w:bCs/>
        </w:rPr>
        <w:t xml:space="preserve">María Eugenia Valdez Fernández Baca – </w:t>
      </w:r>
      <w:proofErr w:type="gramStart"/>
      <w:r w:rsidRPr="00F3453C">
        <w:rPr>
          <w:b/>
          <w:bCs/>
        </w:rPr>
        <w:t>Presidente</w:t>
      </w:r>
      <w:proofErr w:type="gramEnd"/>
    </w:p>
    <w:p w:rsidRPr="00F3453C" w:rsidR="003F73A8" w:rsidP="003F73A8" w:rsidRDefault="003F73A8" w14:paraId="28FF05CB" w14:textId="77777777">
      <w:pPr>
        <w:spacing w:line="360" w:lineRule="auto"/>
        <w:jc w:val="center"/>
        <w:rPr>
          <w:b/>
          <w:bCs/>
        </w:rPr>
      </w:pPr>
      <w:r w:rsidRPr="00F3453C">
        <w:rPr>
          <w:b/>
          <w:bCs/>
        </w:rPr>
        <w:t xml:space="preserve">Rolando Eyzaguirre </w:t>
      </w:r>
      <w:proofErr w:type="spellStart"/>
      <w:r w:rsidRPr="00F3453C">
        <w:rPr>
          <w:b/>
          <w:bCs/>
        </w:rPr>
        <w:t>Maccan</w:t>
      </w:r>
      <w:proofErr w:type="spellEnd"/>
      <w:r w:rsidRPr="00F3453C">
        <w:rPr>
          <w:b/>
          <w:bCs/>
        </w:rPr>
        <w:t xml:space="preserve"> – Vocal</w:t>
      </w:r>
    </w:p>
    <w:p w:rsidRPr="00F3453C" w:rsidR="003F73A8" w:rsidP="003F73A8" w:rsidRDefault="003F73A8" w14:paraId="5A8E089C" w14:textId="77777777">
      <w:pPr>
        <w:spacing w:line="360" w:lineRule="auto"/>
        <w:jc w:val="center"/>
        <w:rPr>
          <w:b/>
          <w:bCs/>
        </w:rPr>
      </w:pPr>
      <w:r w:rsidRPr="00F3453C">
        <w:rPr>
          <w:b/>
          <w:bCs/>
        </w:rPr>
        <w:t>Omar Alfaro Villanueva – Vocal</w:t>
      </w:r>
    </w:p>
    <w:p w:rsidRPr="00F3453C" w:rsidR="003F73A8" w:rsidP="003F73A8" w:rsidRDefault="003F73A8" w14:paraId="15ED3DCA" w14:textId="77777777">
      <w:pPr>
        <w:spacing w:line="360" w:lineRule="auto"/>
        <w:jc w:val="center"/>
        <w:rPr>
          <w:lang w:val="es-MX"/>
        </w:rPr>
      </w:pPr>
      <w:r w:rsidRPr="00F3453C">
        <w:rPr>
          <w:b/>
          <w:bCs/>
        </w:rPr>
        <w:t>Gonzalo Abad del Busto - Vocal</w:t>
      </w:r>
    </w:p>
    <w:p w:rsidRPr="00F3453C" w:rsidR="001631D6" w:rsidP="00F15FBA" w:rsidRDefault="001631D6" w14:paraId="0DA96C46" w14:textId="77777777">
      <w:pPr>
        <w:jc w:val="both"/>
        <w:rPr>
          <w:lang w:val="es-MX"/>
        </w:rPr>
      </w:pPr>
    </w:p>
    <w:p w:rsidRPr="00F3453C" w:rsidR="00F15FBA" w:rsidP="00F15FBA" w:rsidRDefault="00F15FBA" w14:paraId="22C77427" w14:textId="77777777"/>
    <w:p w:rsidRPr="00F3453C"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2E11" w:rsidP="005F148C" w:rsidRDefault="00582E11" w14:paraId="41D6CCD3" w14:textId="77777777">
      <w:r>
        <w:separator/>
      </w:r>
    </w:p>
  </w:endnote>
  <w:endnote w:type="continuationSeparator" w:id="0">
    <w:p w:rsidR="00582E11" w:rsidP="005F148C" w:rsidRDefault="00582E11" w14:paraId="0B45DA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2E11" w:rsidP="005F148C" w:rsidRDefault="00582E11" w14:paraId="7D31A30C" w14:textId="77777777">
      <w:r>
        <w:separator/>
      </w:r>
    </w:p>
  </w:footnote>
  <w:footnote w:type="continuationSeparator" w:id="0">
    <w:p w:rsidR="00582E11" w:rsidP="005F148C" w:rsidRDefault="00582E11" w14:paraId="2D6B7B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5"/>
  </w:num>
  <w:num w:numId="2" w16cid:durableId="1256477769">
    <w:abstractNumId w:val="11"/>
  </w:num>
  <w:num w:numId="3" w16cid:durableId="1780678958">
    <w:abstractNumId w:val="22"/>
  </w:num>
  <w:num w:numId="4" w16cid:durableId="20433587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2"/>
  </w:num>
  <w:num w:numId="7" w16cid:durableId="14757574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34"/>
  </w:num>
  <w:num w:numId="18" w16cid:durableId="10961013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5"/>
  </w:num>
  <w:num w:numId="33" w16cid:durableId="2138374204">
    <w:abstractNumId w:val="28"/>
  </w:num>
  <w:num w:numId="34" w16cid:durableId="1906407826">
    <w:abstractNumId w:val="19"/>
  </w:num>
  <w:num w:numId="35" w16cid:durableId="1109930781">
    <w:abstractNumId w:val="39"/>
  </w:num>
  <w:num w:numId="36" w16cid:durableId="868372114">
    <w:abstractNumId w:val="14"/>
  </w:num>
  <w:num w:numId="37" w16cid:durableId="760687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E7BBC"/>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624F500"/>
    <w:rsid w:val="11A1E9D3"/>
    <w:rsid w:val="13BEE750"/>
    <w:rsid w:val="162F9C44"/>
    <w:rsid w:val="1E24547D"/>
    <w:rsid w:val="256820FE"/>
    <w:rsid w:val="2AA8BB54"/>
    <w:rsid w:val="4EFB4E98"/>
    <w:rsid w:val="54B2998E"/>
    <w:rsid w:val="72F9674A"/>
    <w:rsid w:val="786D8054"/>
    <w:rsid w:val="7E9E1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6EC888D-0346-4AC2-9BC2-C4387C26BCBB}"/>
</file>

<file path=customXml/itemProps3.xml><?xml version="1.0" encoding="utf-8"?>
<ds:datastoreItem xmlns:ds="http://schemas.openxmlformats.org/officeDocument/2006/customXml" ds:itemID="{BBFF020B-5DAD-4716-94C1-58174A10487B}"/>
</file>

<file path=customXml/itemProps4.xml><?xml version="1.0" encoding="utf-8"?>
<ds:datastoreItem xmlns:ds="http://schemas.openxmlformats.org/officeDocument/2006/customXml" ds:itemID="{368522E8-211C-49C7-A21A-E89565824E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289</cp:revision>
  <cp:lastPrinted>2025-02-17T21:17:00Z</cp:lastPrinted>
  <dcterms:created xsi:type="dcterms:W3CDTF">2023-06-22T13:57:00Z</dcterms:created>
  <dcterms:modified xsi:type="dcterms:W3CDTF">2026-03-09T22:41:28Z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