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435770" w:rsidR="00D12B6B" w:rsidP="00435770" w:rsidRDefault="00D12B6B" w14:paraId="450BB199" w14:textId="77777777">
      <w:pPr>
        <w:spacing w:after="0" w:line="240" w:lineRule="auto"/>
        <w:jc w:val="center"/>
        <w:rPr>
          <w:rFonts w:ascii="Times New Roman" w:hAnsi="Times New Roman" w:cs="Times New Roman"/>
          <w:b/>
          <w:sz w:val="24"/>
          <w:szCs w:val="24"/>
          <w:lang w:val="es-PE" w:eastAsia="ar-SA"/>
        </w:rPr>
      </w:pPr>
    </w:p>
    <w:p w:rsidRPr="00435770" w:rsidR="00707C99" w:rsidP="00435770" w:rsidRDefault="00201C0D" w14:paraId="19FE0E96" w14:textId="135F8A31">
      <w:pPr>
        <w:spacing w:after="0" w:line="240" w:lineRule="auto"/>
        <w:jc w:val="center"/>
        <w:rPr>
          <w:rFonts w:ascii="Times New Roman" w:hAnsi="Times New Roman" w:cs="Times New Roman"/>
          <w:b/>
          <w:sz w:val="24"/>
          <w:szCs w:val="24"/>
          <w:lang w:val="es-PE" w:eastAsia="ar-SA"/>
        </w:rPr>
      </w:pPr>
      <w:r w:rsidRPr="00435770">
        <w:rPr>
          <w:rFonts w:ascii="Times New Roman" w:hAnsi="Times New Roman" w:cs="Times New Roman"/>
          <w:b/>
          <w:sz w:val="24"/>
          <w:szCs w:val="24"/>
          <w:lang w:val="es-PE" w:eastAsia="ar-SA"/>
        </w:rPr>
        <w:t xml:space="preserve">RESOLUCIÓN </w:t>
      </w:r>
      <w:r w:rsidRPr="00435770" w:rsidR="00D12B6B">
        <w:rPr>
          <w:rFonts w:ascii="Times New Roman" w:hAnsi="Times New Roman" w:cs="Times New Roman"/>
          <w:b/>
          <w:sz w:val="24"/>
          <w:szCs w:val="24"/>
          <w:lang w:val="es-PE" w:eastAsia="ar-SA"/>
        </w:rPr>
        <w:t>N</w:t>
      </w:r>
      <w:r w:rsidRPr="00435770" w:rsidR="000026A3">
        <w:rPr>
          <w:rFonts w:ascii="Times New Roman" w:hAnsi="Times New Roman" w:cs="Times New Roman"/>
          <w:b/>
          <w:sz w:val="24"/>
          <w:szCs w:val="24"/>
          <w:lang w:val="es-PE" w:eastAsia="ar-SA"/>
        </w:rPr>
        <w:t>°138</w:t>
      </w:r>
      <w:r w:rsidRPr="00435770" w:rsidR="00AA2AA2">
        <w:rPr>
          <w:rFonts w:ascii="Times New Roman" w:hAnsi="Times New Roman" w:cs="Times New Roman"/>
          <w:b/>
          <w:sz w:val="24"/>
          <w:szCs w:val="24"/>
          <w:lang w:val="es-PE" w:eastAsia="ar-SA"/>
        </w:rPr>
        <w:t>/25</w:t>
      </w:r>
    </w:p>
    <w:p w:rsidRPr="00435770" w:rsidR="00D12B6B" w:rsidP="00435770" w:rsidRDefault="00D12B6B" w14:paraId="2E2FA649" w14:textId="77777777">
      <w:pPr>
        <w:spacing w:line="240" w:lineRule="auto"/>
        <w:jc w:val="both"/>
        <w:outlineLvl w:val="0"/>
        <w:rPr>
          <w:rFonts w:ascii="Times New Roman" w:hAnsi="Times New Roman" w:cs="Times New Roman"/>
          <w:b/>
          <w:bCs/>
          <w:sz w:val="24"/>
          <w:szCs w:val="24"/>
          <w:lang w:val="es-MX"/>
        </w:rPr>
      </w:pPr>
    </w:p>
    <w:p w:rsidRPr="00435770" w:rsidR="009117F7" w:rsidP="00435770"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435770">
        <w:rPr>
          <w:rFonts w:ascii="Times New Roman" w:hAnsi="Times New Roman" w:cs="Times New Roman"/>
          <w:b/>
          <w:bCs/>
          <w:sz w:val="24"/>
          <w:szCs w:val="24"/>
          <w:lang w:val="es-MX"/>
        </w:rPr>
        <w:t>VISTOS:</w:t>
      </w:r>
    </w:p>
    <w:p w:rsidRPr="00435770" w:rsidR="00314192" w:rsidP="00435770" w:rsidRDefault="00D12B6B" w14:paraId="00CB35C3" w14:textId="55127386">
      <w:pPr>
        <w:spacing w:after="200" w:line="240" w:lineRule="auto"/>
        <w:jc w:val="both"/>
        <w:rPr>
          <w:rFonts w:ascii="Times New Roman" w:hAnsi="Times New Roman" w:cs="Times New Roman"/>
          <w:sz w:val="24"/>
          <w:szCs w:val="24"/>
          <w:lang w:val="es-PE"/>
        </w:rPr>
      </w:pPr>
      <w:r w:rsidRPr="3716903A" w:rsidR="00D12B6B">
        <w:rPr>
          <w:rFonts w:ascii="Times New Roman" w:hAnsi="Times New Roman" w:cs="Times New Roman"/>
          <w:sz w:val="24"/>
          <w:szCs w:val="24"/>
          <w:lang w:val="es-PE"/>
        </w:rPr>
        <w:t xml:space="preserve">Que, con fecha </w:t>
      </w:r>
      <w:r w:rsidRPr="3716903A" w:rsidR="00874277">
        <w:rPr>
          <w:rFonts w:ascii="Times New Roman" w:hAnsi="Times New Roman" w:cs="Times New Roman"/>
          <w:sz w:val="24"/>
          <w:szCs w:val="24"/>
          <w:lang w:val="es-PE"/>
        </w:rPr>
        <w:t>30</w:t>
      </w:r>
      <w:r w:rsidRPr="3716903A" w:rsidR="00CD44B9">
        <w:rPr>
          <w:rFonts w:ascii="Times New Roman" w:hAnsi="Times New Roman" w:cs="Times New Roman"/>
          <w:sz w:val="24"/>
          <w:szCs w:val="24"/>
          <w:lang w:val="es-PE"/>
        </w:rPr>
        <w:t xml:space="preserve"> </w:t>
      </w:r>
      <w:r w:rsidRPr="3716903A" w:rsidR="00D12B6B">
        <w:rPr>
          <w:rFonts w:ascii="Times New Roman" w:hAnsi="Times New Roman" w:cs="Times New Roman"/>
          <w:sz w:val="24"/>
          <w:szCs w:val="24"/>
          <w:lang w:val="es-PE"/>
        </w:rPr>
        <w:t xml:space="preserve">de </w:t>
      </w:r>
      <w:r w:rsidRPr="3716903A" w:rsidR="00874277">
        <w:rPr>
          <w:rFonts w:ascii="Times New Roman" w:hAnsi="Times New Roman" w:cs="Times New Roman"/>
          <w:sz w:val="24"/>
          <w:szCs w:val="24"/>
          <w:lang w:val="es-PE"/>
        </w:rPr>
        <w:t xml:space="preserve">mayo </w:t>
      </w:r>
      <w:r w:rsidRPr="3716903A" w:rsidR="00D12B6B">
        <w:rPr>
          <w:rFonts w:ascii="Times New Roman" w:hAnsi="Times New Roman" w:cs="Times New Roman"/>
          <w:sz w:val="24"/>
          <w:szCs w:val="24"/>
          <w:lang w:val="es-PE"/>
        </w:rPr>
        <w:t>de 202</w:t>
      </w:r>
      <w:r w:rsidRPr="3716903A" w:rsidR="00AA4E5D">
        <w:rPr>
          <w:rFonts w:ascii="Times New Roman" w:hAnsi="Times New Roman" w:cs="Times New Roman"/>
          <w:sz w:val="24"/>
          <w:szCs w:val="24"/>
          <w:lang w:val="es-PE"/>
        </w:rPr>
        <w:t>5</w:t>
      </w:r>
      <w:bookmarkStart w:name="_Hlk107662905" w:id="0"/>
      <w:r w:rsidRPr="3716903A" w:rsidR="00AA4E5D">
        <w:rPr>
          <w:rFonts w:ascii="Times New Roman" w:hAnsi="Times New Roman" w:cs="Times New Roman"/>
          <w:sz w:val="24"/>
          <w:szCs w:val="24"/>
          <w:lang w:val="es-PE"/>
        </w:rPr>
        <w:t xml:space="preserve">, </w:t>
      </w:r>
      <w:r w:rsidRPr="3716903A" w:rsidR="00090E61">
        <w:rPr>
          <w:rFonts w:ascii="Times New Roman" w:hAnsi="Times New Roman" w:cs="Times New Roman"/>
          <w:sz w:val="24"/>
          <w:szCs w:val="24"/>
          <w:lang w:val="es-PE"/>
        </w:rPr>
        <w:t>e</w:t>
      </w:r>
      <w:r w:rsidRPr="3716903A" w:rsidR="005D2136">
        <w:rPr>
          <w:rFonts w:ascii="Times New Roman" w:hAnsi="Times New Roman" w:cs="Times New Roman"/>
          <w:sz w:val="24"/>
          <w:szCs w:val="24"/>
          <w:lang w:val="es-PE"/>
        </w:rPr>
        <w:t xml:space="preserve">l </w:t>
      </w:r>
      <w:r w:rsidRPr="3716903A" w:rsidR="00300E51">
        <w:rPr>
          <w:rFonts w:ascii="Times New Roman" w:hAnsi="Times New Roman" w:cs="Times New Roman"/>
          <w:sz w:val="24"/>
          <w:szCs w:val="24"/>
          <w:lang w:val="es-PE"/>
        </w:rPr>
        <w:t>señor</w:t>
      </w:r>
      <w:r w:rsidRPr="3716903A" w:rsidR="005D2136">
        <w:rPr>
          <w:rFonts w:ascii="Times New Roman" w:hAnsi="Times New Roman" w:cs="Times New Roman"/>
          <w:sz w:val="24"/>
          <w:szCs w:val="24"/>
          <w:lang w:val="es-PE"/>
        </w:rPr>
        <w:t xml:space="preserve"> </w:t>
      </w:r>
      <w:r w:rsidRPr="3716903A" w:rsidR="48E4F968">
        <w:rPr>
          <w:rFonts w:ascii="Times New Roman" w:hAnsi="Times New Roman" w:cs="Times New Roman"/>
          <w:b w:val="1"/>
          <w:bCs w:val="1"/>
          <w:sz w:val="24"/>
          <w:szCs w:val="24"/>
          <w:lang w:val="es-PE"/>
        </w:rPr>
        <w:t>...................................................................................</w:t>
      </w:r>
      <w:r w:rsidRPr="3716903A" w:rsidR="00874277">
        <w:rPr>
          <w:rFonts w:ascii="Times New Roman" w:hAnsi="Times New Roman" w:cs="Times New Roman"/>
          <w:b w:val="1"/>
          <w:bCs w:val="1"/>
          <w:sz w:val="24"/>
          <w:szCs w:val="24"/>
          <w:lang w:val="es-PE"/>
        </w:rPr>
        <w:t xml:space="preserve"> </w:t>
      </w:r>
      <w:r w:rsidRPr="3716903A" w:rsidR="00874277">
        <w:rPr>
          <w:rFonts w:ascii="Times New Roman" w:hAnsi="Times New Roman" w:cs="Times New Roman"/>
          <w:sz w:val="24"/>
          <w:szCs w:val="24"/>
          <w:lang w:val="es-PE"/>
        </w:rPr>
        <w:t xml:space="preserve"> </w:t>
      </w:r>
      <w:r w:rsidRPr="3716903A" w:rsidR="00AA4E5D">
        <w:rPr>
          <w:rFonts w:ascii="Times New Roman" w:hAnsi="Times New Roman" w:cs="Times New Roman"/>
          <w:b w:val="1"/>
          <w:bCs w:val="1"/>
          <w:sz w:val="24"/>
          <w:szCs w:val="24"/>
          <w:lang w:val="es-PE"/>
        </w:rPr>
        <w:t>(</w:t>
      </w:r>
      <w:r w:rsidRPr="3716903A" w:rsidR="002D7BC7">
        <w:rPr>
          <w:rFonts w:ascii="Times New Roman" w:hAnsi="Times New Roman" w:cs="Times New Roman"/>
          <w:b w:val="1"/>
          <w:bCs w:val="1"/>
          <w:sz w:val="24"/>
          <w:szCs w:val="24"/>
          <w:lang w:val="es-PE"/>
        </w:rPr>
        <w:t xml:space="preserve">el </w:t>
      </w:r>
      <w:r w:rsidRPr="3716903A" w:rsidR="005D2136">
        <w:rPr>
          <w:rFonts w:ascii="Times New Roman" w:hAnsi="Times New Roman" w:cs="Times New Roman"/>
          <w:b w:val="1"/>
          <w:bCs w:val="1"/>
          <w:sz w:val="24"/>
          <w:szCs w:val="24"/>
          <w:lang w:val="es-PE"/>
        </w:rPr>
        <w:t xml:space="preserve">señor </w:t>
      </w:r>
      <w:r w:rsidRPr="3716903A" w:rsidR="00AA4E5D">
        <w:rPr>
          <w:rFonts w:ascii="Times New Roman" w:hAnsi="Times New Roman" w:cs="Times New Roman"/>
          <w:b w:val="1"/>
          <w:bCs w:val="1"/>
          <w:sz w:val="24"/>
          <w:szCs w:val="24"/>
          <w:lang w:val="es-PE"/>
        </w:rPr>
        <w:t>“</w:t>
      </w:r>
      <w:r w:rsidRPr="3716903A" w:rsidR="46AF3F53">
        <w:rPr>
          <w:rFonts w:ascii="Times New Roman" w:hAnsi="Times New Roman" w:cs="Times New Roman"/>
          <w:b w:val="1"/>
          <w:bCs w:val="1"/>
          <w:sz w:val="24"/>
          <w:szCs w:val="24"/>
          <w:lang w:val="es-PE"/>
        </w:rPr>
        <w:t>...............................................</w:t>
      </w:r>
      <w:r w:rsidRPr="3716903A" w:rsidR="00AA4E5D">
        <w:rPr>
          <w:rFonts w:ascii="Times New Roman" w:hAnsi="Times New Roman" w:cs="Times New Roman"/>
          <w:b w:val="1"/>
          <w:bCs w:val="1"/>
          <w:sz w:val="24"/>
          <w:szCs w:val="24"/>
          <w:lang w:val="es-PE"/>
        </w:rPr>
        <w:t>”</w:t>
      </w:r>
      <w:bookmarkEnd w:id="0"/>
      <w:r w:rsidRPr="3716903A" w:rsidR="00AA4E5D">
        <w:rPr>
          <w:rFonts w:ascii="Times New Roman" w:hAnsi="Times New Roman" w:cs="Times New Roman"/>
          <w:sz w:val="24"/>
          <w:szCs w:val="24"/>
          <w:lang w:val="es-PE"/>
        </w:rPr>
        <w:t xml:space="preserve"> </w:t>
      </w:r>
      <w:r w:rsidRPr="3716903A" w:rsidR="00D8548C">
        <w:rPr>
          <w:rFonts w:ascii="Times New Roman" w:hAnsi="Times New Roman" w:cs="Times New Roman"/>
          <w:sz w:val="24"/>
          <w:szCs w:val="24"/>
          <w:lang w:val="es-PE"/>
        </w:rPr>
        <w:t>interp</w:t>
      </w:r>
      <w:r w:rsidRPr="3716903A" w:rsidR="00E0140B">
        <w:rPr>
          <w:rFonts w:ascii="Times New Roman" w:hAnsi="Times New Roman" w:cs="Times New Roman"/>
          <w:sz w:val="24"/>
          <w:szCs w:val="24"/>
          <w:lang w:val="es-PE"/>
        </w:rPr>
        <w:t xml:space="preserve">uso un </w:t>
      </w:r>
      <w:r w:rsidRPr="3716903A" w:rsidR="00D40191">
        <w:rPr>
          <w:rFonts w:ascii="Times New Roman" w:hAnsi="Times New Roman" w:cs="Times New Roman"/>
          <w:sz w:val="24"/>
          <w:szCs w:val="24"/>
          <w:lang w:val="es-PE"/>
        </w:rPr>
        <w:t>reclamo</w:t>
      </w:r>
      <w:r w:rsidRPr="3716903A" w:rsidR="00D12B6B">
        <w:rPr>
          <w:rFonts w:ascii="Times New Roman" w:hAnsi="Times New Roman" w:cs="Times New Roman"/>
          <w:sz w:val="24"/>
          <w:szCs w:val="24"/>
          <w:lang w:val="es-PE"/>
        </w:rPr>
        <w:t xml:space="preserve"> ante </w:t>
      </w:r>
      <w:r w:rsidRPr="3716903A" w:rsidR="00D8548C">
        <w:rPr>
          <w:rFonts w:ascii="Times New Roman" w:hAnsi="Times New Roman" w:cs="Times New Roman"/>
          <w:sz w:val="24"/>
          <w:szCs w:val="24"/>
          <w:lang w:val="es-PE"/>
        </w:rPr>
        <w:t xml:space="preserve">la </w:t>
      </w:r>
      <w:r w:rsidRPr="3716903A" w:rsidR="00D12B6B">
        <w:rPr>
          <w:rFonts w:ascii="Times New Roman" w:hAnsi="Times New Roman" w:cs="Times New Roman"/>
          <w:sz w:val="24"/>
          <w:szCs w:val="24"/>
          <w:lang w:val="es-PE"/>
        </w:rPr>
        <w:t xml:space="preserve">Defensoría del Asegurado </w:t>
      </w:r>
      <w:r w:rsidRPr="3716903A" w:rsidR="00D12B6B">
        <w:rPr>
          <w:rFonts w:ascii="Times New Roman" w:hAnsi="Times New Roman" w:cs="Times New Roman"/>
          <w:b w:val="1"/>
          <w:bCs w:val="1"/>
          <w:sz w:val="24"/>
          <w:szCs w:val="24"/>
          <w:lang w:val="es-PE"/>
        </w:rPr>
        <w:t>(</w:t>
      </w:r>
      <w:r w:rsidRPr="3716903A" w:rsidR="00F33742">
        <w:rPr>
          <w:rFonts w:ascii="Times New Roman" w:hAnsi="Times New Roman" w:cs="Times New Roman"/>
          <w:b w:val="1"/>
          <w:bCs w:val="1"/>
          <w:sz w:val="24"/>
          <w:szCs w:val="24"/>
          <w:lang w:val="es-PE"/>
        </w:rPr>
        <w:t>“</w:t>
      </w:r>
      <w:r w:rsidRPr="3716903A" w:rsidR="00D12B6B">
        <w:rPr>
          <w:rFonts w:ascii="Times New Roman" w:hAnsi="Times New Roman" w:cs="Times New Roman"/>
          <w:b w:val="1"/>
          <w:bCs w:val="1"/>
          <w:sz w:val="24"/>
          <w:szCs w:val="24"/>
          <w:lang w:val="es-PE"/>
        </w:rPr>
        <w:t>DEFASEG</w:t>
      </w:r>
      <w:r w:rsidRPr="3716903A" w:rsidR="00F33742">
        <w:rPr>
          <w:rFonts w:ascii="Times New Roman" w:hAnsi="Times New Roman" w:cs="Times New Roman"/>
          <w:b w:val="1"/>
          <w:bCs w:val="1"/>
          <w:sz w:val="24"/>
          <w:szCs w:val="24"/>
          <w:lang w:val="es-PE"/>
        </w:rPr>
        <w:t>”</w:t>
      </w:r>
      <w:r w:rsidRPr="3716903A" w:rsidR="00D12B6B">
        <w:rPr>
          <w:rFonts w:ascii="Times New Roman" w:hAnsi="Times New Roman" w:cs="Times New Roman"/>
          <w:sz w:val="24"/>
          <w:szCs w:val="24"/>
          <w:lang w:val="es-PE"/>
        </w:rPr>
        <w:t xml:space="preserve">) </w:t>
      </w:r>
      <w:r w:rsidRPr="3716903A" w:rsidR="002B5256">
        <w:rPr>
          <w:rFonts w:ascii="Times New Roman" w:hAnsi="Times New Roman" w:cs="Times New Roman"/>
          <w:sz w:val="24"/>
          <w:szCs w:val="24"/>
          <w:lang w:val="es-PE"/>
        </w:rPr>
        <w:t>contra</w:t>
      </w:r>
      <w:r w:rsidRPr="3716903A" w:rsidR="00874277">
        <w:rPr>
          <w:rFonts w:ascii="Times New Roman" w:hAnsi="Times New Roman" w:cs="Times New Roman"/>
          <w:sz w:val="24"/>
          <w:szCs w:val="24"/>
          <w:lang w:val="es-PE"/>
        </w:rPr>
        <w:t xml:space="preserve"> </w:t>
      </w:r>
      <w:r w:rsidRPr="3716903A" w:rsidR="2C380994">
        <w:rPr>
          <w:rFonts w:ascii="Times New Roman" w:hAnsi="Times New Roman" w:cs="Times New Roman"/>
          <w:b w:val="1"/>
          <w:bCs w:val="1"/>
          <w:sz w:val="24"/>
          <w:szCs w:val="24"/>
          <w:lang w:val="es-PE"/>
        </w:rPr>
        <w:t>....................................................................................</w:t>
      </w:r>
      <w:r w:rsidRPr="3716903A" w:rsidR="00874277">
        <w:rPr>
          <w:rFonts w:ascii="Times New Roman" w:hAnsi="Times New Roman" w:cs="Times New Roman"/>
          <w:b w:val="1"/>
          <w:bCs w:val="1"/>
          <w:sz w:val="24"/>
          <w:szCs w:val="24"/>
          <w:lang w:val="es-PE"/>
        </w:rPr>
        <w:t xml:space="preserve"> </w:t>
      </w:r>
      <w:r w:rsidRPr="3716903A" w:rsidR="00417CFB">
        <w:rPr>
          <w:rFonts w:ascii="Times New Roman" w:hAnsi="Times New Roman" w:eastAsia="Times New Roman" w:cs="Times New Roman"/>
          <w:b w:val="1"/>
          <w:bCs w:val="1"/>
          <w:color w:val="000000" w:themeColor="text1" w:themeTint="FF" w:themeShade="FF"/>
          <w:sz w:val="24"/>
          <w:szCs w:val="24"/>
          <w:lang w:val="es-PE" w:eastAsia="es-PE"/>
        </w:rPr>
        <w:t>(“</w:t>
      </w:r>
      <w:r w:rsidRPr="3716903A" w:rsidR="386F4077">
        <w:rPr>
          <w:rFonts w:ascii="Times New Roman" w:hAnsi="Times New Roman" w:eastAsia="Times New Roman" w:cs="Times New Roman"/>
          <w:b w:val="1"/>
          <w:bCs w:val="1"/>
          <w:color w:val="000000" w:themeColor="text1" w:themeTint="FF" w:themeShade="FF"/>
          <w:sz w:val="24"/>
          <w:szCs w:val="24"/>
          <w:lang w:val="es-PE" w:eastAsia="es-PE"/>
        </w:rPr>
        <w:t>........................</w:t>
      </w:r>
      <w:r w:rsidRPr="3716903A" w:rsidR="00417CFB">
        <w:rPr>
          <w:rFonts w:ascii="Times New Roman" w:hAnsi="Times New Roman" w:eastAsia="Times New Roman" w:cs="Times New Roman"/>
          <w:b w:val="1"/>
          <w:bCs w:val="1"/>
          <w:color w:val="000000" w:themeColor="text1" w:themeTint="FF" w:themeShade="FF"/>
          <w:sz w:val="24"/>
          <w:szCs w:val="24"/>
          <w:lang w:val="es-PE" w:eastAsia="es-PE"/>
        </w:rPr>
        <w:t>”</w:t>
      </w:r>
      <w:r w:rsidRPr="3716903A" w:rsidR="00D12B6B">
        <w:rPr>
          <w:rFonts w:ascii="Times New Roman" w:hAnsi="Times New Roman" w:cs="Times New Roman"/>
          <w:b w:val="1"/>
          <w:bCs w:val="1"/>
          <w:sz w:val="24"/>
          <w:szCs w:val="24"/>
          <w:lang w:val="es-MX"/>
        </w:rPr>
        <w:t xml:space="preserve">) </w:t>
      </w:r>
      <w:r w:rsidRPr="3716903A" w:rsidR="002B5256">
        <w:rPr>
          <w:rFonts w:ascii="Times New Roman" w:hAnsi="Times New Roman" w:cs="Times New Roman"/>
          <w:sz w:val="24"/>
          <w:szCs w:val="24"/>
          <w:lang w:val="es-PE"/>
        </w:rPr>
        <w:t>para que</w:t>
      </w:r>
      <w:r w:rsidRPr="3716903A" w:rsidR="00452340">
        <w:rPr>
          <w:rFonts w:ascii="Times New Roman" w:hAnsi="Times New Roman" w:cs="Times New Roman"/>
          <w:sz w:val="24"/>
          <w:szCs w:val="24"/>
          <w:lang w:val="es-PE"/>
        </w:rPr>
        <w:t xml:space="preserve"> se le </w:t>
      </w:r>
      <w:r w:rsidRPr="3716903A" w:rsidR="002970F3">
        <w:rPr>
          <w:rFonts w:ascii="Times New Roman" w:hAnsi="Times New Roman" w:cs="Times New Roman"/>
          <w:sz w:val="24"/>
          <w:szCs w:val="24"/>
          <w:lang w:val="es-PE"/>
        </w:rPr>
        <w:t>otorgue cobertura</w:t>
      </w:r>
      <w:r w:rsidRPr="3716903A" w:rsidR="00E66FE2">
        <w:rPr>
          <w:rFonts w:ascii="Times New Roman" w:hAnsi="Times New Roman" w:cs="Times New Roman"/>
          <w:sz w:val="24"/>
          <w:szCs w:val="24"/>
          <w:lang w:val="es-PE"/>
        </w:rPr>
        <w:t xml:space="preserve"> </w:t>
      </w:r>
      <w:r w:rsidRPr="3716903A" w:rsidR="00314192">
        <w:rPr>
          <w:rFonts w:ascii="Times New Roman" w:hAnsi="Times New Roman" w:cs="Times New Roman"/>
          <w:sz w:val="24"/>
          <w:szCs w:val="24"/>
          <w:lang w:val="es-PE"/>
        </w:rPr>
        <w:t xml:space="preserve">por </w:t>
      </w:r>
      <w:r w:rsidRPr="3716903A" w:rsidR="00760BFE">
        <w:rPr>
          <w:rFonts w:ascii="Times New Roman" w:hAnsi="Times New Roman" w:cs="Times New Roman"/>
          <w:sz w:val="24"/>
          <w:szCs w:val="24"/>
          <w:lang w:val="es-PE"/>
        </w:rPr>
        <w:t xml:space="preserve">el siniestro sufrido </w:t>
      </w:r>
      <w:r w:rsidRPr="3716903A" w:rsidR="00314192">
        <w:rPr>
          <w:rFonts w:ascii="Times New Roman" w:hAnsi="Times New Roman" w:cs="Times New Roman"/>
          <w:sz w:val="24"/>
          <w:szCs w:val="24"/>
          <w:lang w:val="es-PE"/>
        </w:rPr>
        <w:t xml:space="preserve">el 14 de </w:t>
      </w:r>
      <w:r w:rsidRPr="3716903A" w:rsidR="00427829">
        <w:rPr>
          <w:rFonts w:ascii="Times New Roman" w:hAnsi="Times New Roman" w:cs="Times New Roman"/>
          <w:sz w:val="24"/>
          <w:szCs w:val="24"/>
          <w:lang w:val="es-PE"/>
        </w:rPr>
        <w:t>mayo</w:t>
      </w:r>
      <w:r w:rsidRPr="3716903A" w:rsidR="00314192">
        <w:rPr>
          <w:rFonts w:ascii="Times New Roman" w:hAnsi="Times New Roman" w:cs="Times New Roman"/>
          <w:sz w:val="24"/>
          <w:szCs w:val="24"/>
          <w:lang w:val="es-PE"/>
        </w:rPr>
        <w:t xml:space="preserve"> de 202</w:t>
      </w:r>
      <w:r w:rsidRPr="3716903A" w:rsidR="00427829">
        <w:rPr>
          <w:rFonts w:ascii="Times New Roman" w:hAnsi="Times New Roman" w:cs="Times New Roman"/>
          <w:sz w:val="24"/>
          <w:szCs w:val="24"/>
          <w:lang w:val="es-PE"/>
        </w:rPr>
        <w:t>5</w:t>
      </w:r>
      <w:r w:rsidRPr="3716903A" w:rsidR="00E66FE2">
        <w:rPr>
          <w:rFonts w:ascii="Times New Roman" w:hAnsi="Times New Roman" w:cs="Times New Roman"/>
          <w:sz w:val="24"/>
          <w:szCs w:val="24"/>
          <w:lang w:val="es-PE"/>
        </w:rPr>
        <w:t xml:space="preserve">, </w:t>
      </w:r>
      <w:r w:rsidRPr="3716903A" w:rsidR="00427829">
        <w:rPr>
          <w:rFonts w:ascii="Times New Roman" w:hAnsi="Times New Roman" w:cs="Times New Roman"/>
          <w:sz w:val="24"/>
          <w:szCs w:val="24"/>
          <w:lang w:val="es-PE"/>
        </w:rPr>
        <w:t xml:space="preserve">que afectó al vehículo asegurado, marca Kia, modelo </w:t>
      </w:r>
      <w:r w:rsidRPr="3716903A" w:rsidR="00427829">
        <w:rPr>
          <w:rFonts w:ascii="Times New Roman" w:hAnsi="Times New Roman" w:cs="Times New Roman"/>
          <w:sz w:val="24"/>
          <w:szCs w:val="24"/>
          <w:lang w:val="es-PE"/>
        </w:rPr>
        <w:t>Carnival</w:t>
      </w:r>
      <w:r w:rsidRPr="3716903A" w:rsidR="00427829">
        <w:rPr>
          <w:rFonts w:ascii="Times New Roman" w:hAnsi="Times New Roman" w:cs="Times New Roman"/>
          <w:sz w:val="24"/>
          <w:szCs w:val="24"/>
          <w:lang w:val="es-PE"/>
        </w:rPr>
        <w:t xml:space="preserve"> con placa de rodaje </w:t>
      </w:r>
      <w:r w:rsidRPr="3716903A" w:rsidR="43F005BC">
        <w:rPr>
          <w:rFonts w:ascii="Times New Roman" w:hAnsi="Times New Roman" w:cs="Times New Roman"/>
          <w:sz w:val="24"/>
          <w:szCs w:val="24"/>
          <w:lang w:val="es-PE"/>
        </w:rPr>
        <w:t>...................</w:t>
      </w:r>
      <w:r w:rsidRPr="3716903A" w:rsidR="00427829">
        <w:rPr>
          <w:rFonts w:ascii="Times New Roman" w:hAnsi="Times New Roman" w:cs="Times New Roman"/>
          <w:sz w:val="24"/>
          <w:szCs w:val="24"/>
          <w:lang w:val="es-PE"/>
        </w:rPr>
        <w:t xml:space="preserve"> </w:t>
      </w:r>
      <w:r w:rsidRPr="3716903A" w:rsidR="00E66FE2">
        <w:rPr>
          <w:rFonts w:ascii="Times New Roman" w:hAnsi="Times New Roman" w:cs="Times New Roman"/>
          <w:sz w:val="24"/>
          <w:szCs w:val="24"/>
          <w:lang w:val="es-PE"/>
        </w:rPr>
        <w:t>de acuerdo con la</w:t>
      </w:r>
      <w:r w:rsidRPr="3716903A" w:rsidR="00314192">
        <w:rPr>
          <w:rFonts w:ascii="Times New Roman" w:hAnsi="Times New Roman" w:cs="Times New Roman"/>
          <w:sz w:val="24"/>
          <w:szCs w:val="24"/>
          <w:lang w:val="es-PE"/>
        </w:rPr>
        <w:t xml:space="preserve"> Póliza </w:t>
      </w:r>
      <w:r w:rsidRPr="3716903A" w:rsidR="00427829">
        <w:rPr>
          <w:rFonts w:ascii="Times New Roman" w:hAnsi="Times New Roman" w:cs="Times New Roman"/>
          <w:sz w:val="24"/>
          <w:szCs w:val="24"/>
          <w:lang w:val="es-PE"/>
        </w:rPr>
        <w:t xml:space="preserve">de seguro vehicular </w:t>
      </w:r>
      <w:r w:rsidRPr="3716903A" w:rsidR="00E66FE2">
        <w:rPr>
          <w:rFonts w:ascii="Times New Roman" w:hAnsi="Times New Roman" w:cs="Times New Roman"/>
          <w:sz w:val="24"/>
          <w:szCs w:val="24"/>
          <w:lang w:val="es-PE"/>
        </w:rPr>
        <w:t xml:space="preserve">n.º </w:t>
      </w:r>
      <w:r w:rsidRPr="3716903A" w:rsidR="2DBCBD6A">
        <w:rPr>
          <w:rFonts w:ascii="Times New Roman" w:hAnsi="Times New Roman" w:cs="Times New Roman"/>
          <w:sz w:val="24"/>
          <w:szCs w:val="24"/>
          <w:lang w:val="es-PE"/>
        </w:rPr>
        <w:t>......................</w:t>
      </w:r>
      <w:r w:rsidRPr="3716903A" w:rsidR="00427829">
        <w:rPr>
          <w:rFonts w:ascii="Times New Roman" w:hAnsi="Times New Roman" w:cs="Times New Roman"/>
          <w:sz w:val="24"/>
          <w:szCs w:val="24"/>
          <w:lang w:val="es-PE"/>
        </w:rPr>
        <w:t xml:space="preserve"> – 0 </w:t>
      </w:r>
      <w:r w:rsidRPr="3716903A" w:rsidR="00044A74">
        <w:rPr>
          <w:rFonts w:ascii="Times New Roman" w:hAnsi="Times New Roman" w:cs="Times New Roman"/>
          <w:sz w:val="24"/>
          <w:szCs w:val="24"/>
          <w:lang w:val="es-PE"/>
        </w:rPr>
        <w:t>(la “Póliza”)</w:t>
      </w:r>
      <w:r w:rsidRPr="3716903A" w:rsidR="00E66FE2">
        <w:rPr>
          <w:rFonts w:ascii="Times New Roman" w:hAnsi="Times New Roman" w:cs="Times New Roman"/>
          <w:sz w:val="24"/>
          <w:szCs w:val="24"/>
          <w:lang w:val="es-PE"/>
        </w:rPr>
        <w:t>.</w:t>
      </w:r>
    </w:p>
    <w:p w:rsidRPr="00435770" w:rsidR="00427829" w:rsidP="00435770" w:rsidRDefault="003D1A7E" w14:paraId="53376A4A" w14:textId="0635608C">
      <w:pPr>
        <w:spacing w:after="200" w:line="240" w:lineRule="auto"/>
        <w:jc w:val="both"/>
        <w:rPr>
          <w:rFonts w:ascii="Times New Roman" w:hAnsi="Times New Roman" w:cs="Times New Roman"/>
          <w:sz w:val="24"/>
          <w:szCs w:val="24"/>
          <w:lang w:val="es-PE"/>
        </w:rPr>
      </w:pPr>
      <w:r w:rsidRPr="3716903A" w:rsidR="003D1A7E">
        <w:rPr>
          <w:rFonts w:ascii="Times New Roman" w:hAnsi="Times New Roman" w:cs="Times New Roman"/>
          <w:sz w:val="24"/>
          <w:szCs w:val="24"/>
          <w:lang w:val="es-PE"/>
        </w:rPr>
        <w:t xml:space="preserve">Que, el señor </w:t>
      </w:r>
      <w:r w:rsidRPr="3716903A" w:rsidR="46AF3F53">
        <w:rPr>
          <w:rFonts w:ascii="Times New Roman" w:hAnsi="Times New Roman" w:cs="Times New Roman"/>
          <w:sz w:val="24"/>
          <w:szCs w:val="24"/>
          <w:lang w:val="es-PE"/>
        </w:rPr>
        <w:t>...............................................</w:t>
      </w:r>
      <w:r w:rsidRPr="3716903A" w:rsidR="00427829">
        <w:rPr>
          <w:rFonts w:ascii="Times New Roman" w:hAnsi="Times New Roman" w:cs="Times New Roman"/>
          <w:sz w:val="24"/>
          <w:szCs w:val="24"/>
          <w:lang w:val="es-PE"/>
        </w:rPr>
        <w:t xml:space="preserve"> </w:t>
      </w:r>
      <w:r w:rsidRPr="3716903A" w:rsidR="009117F7">
        <w:rPr>
          <w:rFonts w:ascii="Times New Roman" w:hAnsi="Times New Roman" w:cs="Times New Roman"/>
          <w:sz w:val="24"/>
          <w:szCs w:val="24"/>
          <w:lang w:val="es-PE"/>
        </w:rPr>
        <w:t>sustenta</w:t>
      </w:r>
      <w:r w:rsidRPr="3716903A" w:rsidR="00760BFE">
        <w:rPr>
          <w:rFonts w:ascii="Times New Roman" w:hAnsi="Times New Roman" w:cs="Times New Roman"/>
          <w:sz w:val="24"/>
          <w:szCs w:val="24"/>
          <w:lang w:val="es-PE"/>
        </w:rPr>
        <w:t xml:space="preserve"> su reclamo</w:t>
      </w:r>
      <w:r w:rsidRPr="3716903A" w:rsidR="009117F7">
        <w:rPr>
          <w:rFonts w:ascii="Times New Roman" w:hAnsi="Times New Roman" w:cs="Times New Roman"/>
          <w:sz w:val="24"/>
          <w:szCs w:val="24"/>
          <w:lang w:val="es-PE"/>
        </w:rPr>
        <w:t xml:space="preserve"> en lo</w:t>
      </w:r>
      <w:r w:rsidRPr="3716903A" w:rsidR="009A71E4">
        <w:rPr>
          <w:rFonts w:ascii="Times New Roman" w:hAnsi="Times New Roman" w:cs="Times New Roman"/>
          <w:sz w:val="24"/>
          <w:szCs w:val="24"/>
          <w:lang w:val="es-PE"/>
        </w:rPr>
        <w:t>s</w:t>
      </w:r>
      <w:r w:rsidRPr="3716903A" w:rsidR="009117F7">
        <w:rPr>
          <w:rFonts w:ascii="Times New Roman" w:hAnsi="Times New Roman" w:cs="Times New Roman"/>
          <w:sz w:val="24"/>
          <w:szCs w:val="24"/>
          <w:lang w:val="es-PE"/>
        </w:rPr>
        <w:t xml:space="preserve"> siguiente</w:t>
      </w:r>
      <w:r w:rsidRPr="3716903A" w:rsidR="009A71E4">
        <w:rPr>
          <w:rFonts w:ascii="Times New Roman" w:hAnsi="Times New Roman" w:cs="Times New Roman"/>
          <w:sz w:val="24"/>
          <w:szCs w:val="24"/>
          <w:lang w:val="es-PE"/>
        </w:rPr>
        <w:t>s hechos y argumentos</w:t>
      </w:r>
      <w:r w:rsidRPr="3716903A" w:rsidR="009117F7">
        <w:rPr>
          <w:rFonts w:ascii="Times New Roman" w:hAnsi="Times New Roman" w:cs="Times New Roman"/>
          <w:sz w:val="24"/>
          <w:szCs w:val="24"/>
          <w:lang w:val="es-PE"/>
        </w:rPr>
        <w:t xml:space="preserve">: </w:t>
      </w:r>
      <w:r w:rsidRPr="3716903A" w:rsidR="00C4691E">
        <w:rPr>
          <w:rFonts w:ascii="Times New Roman" w:hAnsi="Times New Roman" w:cs="Times New Roman"/>
          <w:b w:val="1"/>
          <w:bCs w:val="1"/>
          <w:i w:val="1"/>
          <w:iCs w:val="1"/>
          <w:sz w:val="24"/>
          <w:szCs w:val="24"/>
          <w:lang w:val="es-PE"/>
        </w:rPr>
        <w:t xml:space="preserve">a) </w:t>
      </w:r>
      <w:r w:rsidRPr="3716903A" w:rsidR="00427829">
        <w:rPr>
          <w:rFonts w:ascii="Times New Roman" w:hAnsi="Times New Roman" w:cs="Times New Roman"/>
          <w:sz w:val="24"/>
          <w:szCs w:val="24"/>
          <w:lang w:val="es-PE"/>
        </w:rPr>
        <w:t xml:space="preserve">que, el </w:t>
      </w:r>
      <w:r w:rsidRPr="3716903A" w:rsidR="00E406EA">
        <w:rPr>
          <w:rFonts w:ascii="Times New Roman" w:hAnsi="Times New Roman" w:cs="Times New Roman"/>
          <w:sz w:val="24"/>
          <w:szCs w:val="24"/>
          <w:lang w:val="es-PE"/>
        </w:rPr>
        <w:t xml:space="preserve">dicho de la empresa aseguradora </w:t>
      </w:r>
      <w:r w:rsidRPr="3716903A" w:rsidR="00427829">
        <w:rPr>
          <w:rFonts w:ascii="Times New Roman" w:hAnsi="Times New Roman" w:cs="Times New Roman"/>
          <w:sz w:val="24"/>
          <w:szCs w:val="24"/>
          <w:lang w:val="es-PE"/>
        </w:rPr>
        <w:t xml:space="preserve">que la </w:t>
      </w:r>
      <w:r w:rsidRPr="3716903A" w:rsidR="00F776FF">
        <w:rPr>
          <w:rFonts w:ascii="Times New Roman" w:hAnsi="Times New Roman" w:cs="Times New Roman"/>
          <w:sz w:val="24"/>
          <w:szCs w:val="24"/>
          <w:lang w:val="es-PE"/>
        </w:rPr>
        <w:t>P</w:t>
      </w:r>
      <w:r w:rsidRPr="3716903A" w:rsidR="00427829">
        <w:rPr>
          <w:rFonts w:ascii="Times New Roman" w:hAnsi="Times New Roman" w:cs="Times New Roman"/>
          <w:sz w:val="24"/>
          <w:szCs w:val="24"/>
          <w:lang w:val="es-PE"/>
        </w:rPr>
        <w:t xml:space="preserve">óliza se encontraba suspendida por falta de pago carece de sustento legal, ya que no existe constancia de que se haya notificado válidamente dicha suspensión, conforme a lo establecido en el numeral 8 de las Condiciones generales de la Póliza; </w:t>
      </w:r>
      <w:r w:rsidRPr="3716903A" w:rsidR="00427829">
        <w:rPr>
          <w:rFonts w:ascii="Times New Roman" w:hAnsi="Times New Roman" w:cs="Times New Roman"/>
          <w:b w:val="1"/>
          <w:bCs w:val="1"/>
          <w:i w:val="1"/>
          <w:iCs w:val="1"/>
          <w:sz w:val="24"/>
          <w:szCs w:val="24"/>
          <w:lang w:val="es-PE"/>
        </w:rPr>
        <w:t>b)</w:t>
      </w:r>
      <w:r w:rsidRPr="3716903A" w:rsidR="00427829">
        <w:rPr>
          <w:rFonts w:ascii="Times New Roman" w:hAnsi="Times New Roman" w:cs="Times New Roman"/>
          <w:sz w:val="24"/>
          <w:szCs w:val="24"/>
          <w:lang w:val="es-PE"/>
        </w:rPr>
        <w:t xml:space="preserve"> que, el único documento remitido por la aseguradora, un informe de trazabilidad de </w:t>
      </w:r>
      <w:r w:rsidRPr="3716903A" w:rsidR="66396A1C">
        <w:rPr>
          <w:rFonts w:ascii="Times New Roman" w:hAnsi="Times New Roman" w:cs="Times New Roman"/>
          <w:sz w:val="24"/>
          <w:szCs w:val="24"/>
          <w:lang w:val="es-PE"/>
        </w:rPr>
        <w:t>.............................</w:t>
      </w:r>
      <w:r w:rsidRPr="3716903A" w:rsidR="00427829">
        <w:rPr>
          <w:rFonts w:ascii="Times New Roman" w:hAnsi="Times New Roman" w:cs="Times New Roman"/>
          <w:sz w:val="24"/>
          <w:szCs w:val="24"/>
          <w:lang w:val="es-PE"/>
        </w:rPr>
        <w:t xml:space="preserve">, expresamente señala que el correo electrónico enviado el 21 de abril de 2025 no fue abierto, afirmación que  demuestra que no tuvo conocimiento del contenido del mensaje, lo cual invalida cualquier intento de suspensión automática, ya que la póliza exige una comunicación efectiva al contratante y asegurado como condición previa a la suspensión de cobertura; </w:t>
      </w:r>
      <w:r w:rsidRPr="3716903A" w:rsidR="00427829">
        <w:rPr>
          <w:rFonts w:ascii="Times New Roman" w:hAnsi="Times New Roman" w:cs="Times New Roman"/>
          <w:b w:val="1"/>
          <w:bCs w:val="1"/>
          <w:i w:val="1"/>
          <w:iCs w:val="1"/>
          <w:sz w:val="24"/>
          <w:szCs w:val="24"/>
          <w:lang w:val="es-PE"/>
        </w:rPr>
        <w:t>c)</w:t>
      </w:r>
      <w:r w:rsidRPr="3716903A" w:rsidR="00427829">
        <w:rPr>
          <w:rFonts w:ascii="Times New Roman" w:hAnsi="Times New Roman" w:cs="Times New Roman"/>
          <w:sz w:val="24"/>
          <w:szCs w:val="24"/>
          <w:lang w:val="es-PE"/>
        </w:rPr>
        <w:t xml:space="preserve"> </w:t>
      </w:r>
      <w:r w:rsidRPr="3716903A" w:rsidR="0021192B">
        <w:rPr>
          <w:rFonts w:ascii="Times New Roman" w:hAnsi="Times New Roman" w:cs="Times New Roman"/>
          <w:sz w:val="24"/>
          <w:szCs w:val="24"/>
          <w:lang w:val="es-PE"/>
        </w:rPr>
        <w:t xml:space="preserve">que, </w:t>
      </w:r>
      <w:r w:rsidRPr="3716903A" w:rsidR="00427829">
        <w:rPr>
          <w:rFonts w:ascii="Times New Roman" w:hAnsi="Times New Roman" w:cs="Times New Roman"/>
          <w:sz w:val="24"/>
          <w:szCs w:val="24"/>
          <w:lang w:val="es-PE"/>
        </w:rPr>
        <w:t>la cláusula 8 de la Póliza señala que la empresa aseguradora debe comunicar al contratante y asegurado, por correo electrónico o escrito</w:t>
      </w:r>
      <w:r w:rsidRPr="3716903A" w:rsidR="00E406EA">
        <w:rPr>
          <w:rFonts w:ascii="Times New Roman" w:hAnsi="Times New Roman" w:cs="Times New Roman"/>
          <w:sz w:val="24"/>
          <w:szCs w:val="24"/>
          <w:lang w:val="es-PE"/>
        </w:rPr>
        <w:t>,</w:t>
      </w:r>
      <w:r w:rsidRPr="3716903A" w:rsidR="00427829">
        <w:rPr>
          <w:rFonts w:ascii="Times New Roman" w:hAnsi="Times New Roman" w:cs="Times New Roman"/>
          <w:sz w:val="24"/>
          <w:szCs w:val="24"/>
          <w:lang w:val="es-PE"/>
        </w:rPr>
        <w:t xml:space="preserve"> al domicilio declarado, la advertencia de suspensión de cobertura con 30 días de anticipación; </w:t>
      </w:r>
      <w:r w:rsidRPr="3716903A" w:rsidR="00427829">
        <w:rPr>
          <w:rFonts w:ascii="Times New Roman" w:hAnsi="Times New Roman" w:cs="Times New Roman"/>
          <w:b w:val="1"/>
          <w:bCs w:val="1"/>
          <w:i w:val="1"/>
          <w:iCs w:val="1"/>
          <w:sz w:val="24"/>
          <w:szCs w:val="24"/>
          <w:lang w:val="es-PE"/>
        </w:rPr>
        <w:t>d)</w:t>
      </w:r>
      <w:r w:rsidRPr="3716903A" w:rsidR="00427829">
        <w:rPr>
          <w:rFonts w:ascii="Times New Roman" w:hAnsi="Times New Roman" w:cs="Times New Roman"/>
          <w:sz w:val="24"/>
          <w:szCs w:val="24"/>
          <w:lang w:val="es-PE"/>
        </w:rPr>
        <w:t xml:space="preserve"> que</w:t>
      </w:r>
      <w:r w:rsidRPr="3716903A" w:rsidR="0021192B">
        <w:rPr>
          <w:rFonts w:ascii="Times New Roman" w:hAnsi="Times New Roman" w:cs="Times New Roman"/>
          <w:sz w:val="24"/>
          <w:szCs w:val="24"/>
          <w:lang w:val="es-PE"/>
        </w:rPr>
        <w:t>,</w:t>
      </w:r>
      <w:r w:rsidRPr="3716903A" w:rsidR="00427829">
        <w:rPr>
          <w:rFonts w:ascii="Times New Roman" w:hAnsi="Times New Roman" w:cs="Times New Roman"/>
          <w:sz w:val="24"/>
          <w:szCs w:val="24"/>
          <w:lang w:val="es-PE"/>
        </w:rPr>
        <w:t xml:space="preserve"> al no cumplirse con esta condición, la suspensión de cobertura no surte efectos legales, por lo tanto, la Póliza se encontraba vigente al momento del siniestro; </w:t>
      </w:r>
      <w:r w:rsidRPr="3716903A" w:rsidR="00427829">
        <w:rPr>
          <w:rFonts w:ascii="Times New Roman" w:hAnsi="Times New Roman" w:cs="Times New Roman"/>
          <w:b w:val="1"/>
          <w:bCs w:val="1"/>
          <w:i w:val="1"/>
          <w:iCs w:val="1"/>
          <w:sz w:val="24"/>
          <w:szCs w:val="24"/>
          <w:lang w:val="es-PE"/>
        </w:rPr>
        <w:t>e)</w:t>
      </w:r>
      <w:r w:rsidRPr="3716903A" w:rsidR="00427829">
        <w:rPr>
          <w:rFonts w:ascii="Times New Roman" w:hAnsi="Times New Roman" w:cs="Times New Roman"/>
          <w:sz w:val="24"/>
          <w:szCs w:val="24"/>
          <w:lang w:val="es-PE"/>
        </w:rPr>
        <w:t xml:space="preserve"> </w:t>
      </w:r>
      <w:r w:rsidRPr="3716903A" w:rsidR="0021192B">
        <w:rPr>
          <w:rFonts w:ascii="Times New Roman" w:hAnsi="Times New Roman" w:cs="Times New Roman"/>
          <w:sz w:val="24"/>
          <w:szCs w:val="24"/>
          <w:lang w:val="es-PE"/>
        </w:rPr>
        <w:t xml:space="preserve">que, </w:t>
      </w:r>
      <w:r w:rsidRPr="3716903A" w:rsidR="00427829">
        <w:rPr>
          <w:rFonts w:ascii="Times New Roman" w:hAnsi="Times New Roman" w:cs="Times New Roman"/>
          <w:sz w:val="24"/>
          <w:szCs w:val="24"/>
          <w:lang w:val="es-PE"/>
        </w:rPr>
        <w:t>el artículo 22 permite que, en caso de suspensión válida, la rehabilitación de la cobertura sea efectiva a partir del día siguiente al pago</w:t>
      </w:r>
      <w:r w:rsidRPr="3716903A" w:rsidR="0021192B">
        <w:rPr>
          <w:rFonts w:ascii="Times New Roman" w:hAnsi="Times New Roman" w:cs="Times New Roman"/>
          <w:sz w:val="24"/>
          <w:szCs w:val="24"/>
          <w:lang w:val="es-PE"/>
        </w:rPr>
        <w:t>, s</w:t>
      </w:r>
      <w:r w:rsidRPr="3716903A" w:rsidR="00427829">
        <w:rPr>
          <w:rFonts w:ascii="Times New Roman" w:hAnsi="Times New Roman" w:cs="Times New Roman"/>
          <w:sz w:val="24"/>
          <w:szCs w:val="24"/>
          <w:lang w:val="es-PE"/>
        </w:rPr>
        <w:t>in embargo, en este caso, como no existió una suspensión notificada</w:t>
      </w:r>
      <w:r w:rsidRPr="3716903A" w:rsidR="0021192B">
        <w:rPr>
          <w:rFonts w:ascii="Times New Roman" w:hAnsi="Times New Roman" w:cs="Times New Roman"/>
          <w:sz w:val="24"/>
          <w:szCs w:val="24"/>
          <w:lang w:val="es-PE"/>
        </w:rPr>
        <w:t xml:space="preserve"> </w:t>
      </w:r>
      <w:r w:rsidRPr="3716903A" w:rsidR="00427829">
        <w:rPr>
          <w:rFonts w:ascii="Times New Roman" w:hAnsi="Times New Roman" w:cs="Times New Roman"/>
          <w:sz w:val="24"/>
          <w:szCs w:val="24"/>
          <w:lang w:val="es-PE"/>
        </w:rPr>
        <w:t xml:space="preserve">válidamente, la </w:t>
      </w:r>
      <w:r w:rsidRPr="3716903A" w:rsidR="0021192B">
        <w:rPr>
          <w:rFonts w:ascii="Times New Roman" w:hAnsi="Times New Roman" w:cs="Times New Roman"/>
          <w:sz w:val="24"/>
          <w:szCs w:val="24"/>
          <w:lang w:val="es-PE"/>
        </w:rPr>
        <w:t>P</w:t>
      </w:r>
      <w:r w:rsidRPr="3716903A" w:rsidR="00427829">
        <w:rPr>
          <w:rFonts w:ascii="Times New Roman" w:hAnsi="Times New Roman" w:cs="Times New Roman"/>
          <w:sz w:val="24"/>
          <w:szCs w:val="24"/>
          <w:lang w:val="es-PE"/>
        </w:rPr>
        <w:t>óliza nunca dejó de estar vigente, y por lo tanto la cobertura</w:t>
      </w:r>
      <w:r w:rsidRPr="3716903A" w:rsidR="0021192B">
        <w:rPr>
          <w:rFonts w:ascii="Times New Roman" w:hAnsi="Times New Roman" w:cs="Times New Roman"/>
          <w:sz w:val="24"/>
          <w:szCs w:val="24"/>
          <w:lang w:val="es-PE"/>
        </w:rPr>
        <w:t xml:space="preserve"> </w:t>
      </w:r>
      <w:r w:rsidRPr="3716903A" w:rsidR="00427829">
        <w:rPr>
          <w:rFonts w:ascii="Times New Roman" w:hAnsi="Times New Roman" w:cs="Times New Roman"/>
          <w:sz w:val="24"/>
          <w:szCs w:val="24"/>
          <w:lang w:val="es-PE"/>
        </w:rPr>
        <w:t>era aplicable al siniestro ocurrido el 14</w:t>
      </w:r>
      <w:r w:rsidRPr="3716903A" w:rsidR="0021192B">
        <w:rPr>
          <w:rFonts w:ascii="Times New Roman" w:hAnsi="Times New Roman" w:cs="Times New Roman"/>
          <w:sz w:val="24"/>
          <w:szCs w:val="24"/>
          <w:lang w:val="es-PE"/>
        </w:rPr>
        <w:t xml:space="preserve"> de mayo de 2025; </w:t>
      </w:r>
      <w:r w:rsidRPr="3716903A" w:rsidR="0021192B">
        <w:rPr>
          <w:rFonts w:ascii="Times New Roman" w:hAnsi="Times New Roman" w:cs="Times New Roman"/>
          <w:b w:val="1"/>
          <w:bCs w:val="1"/>
          <w:i w:val="1"/>
          <w:iCs w:val="1"/>
          <w:sz w:val="24"/>
          <w:szCs w:val="24"/>
          <w:lang w:val="es-PE"/>
        </w:rPr>
        <w:t>f)</w:t>
      </w:r>
      <w:r w:rsidRPr="3716903A" w:rsidR="0021192B">
        <w:rPr>
          <w:rFonts w:ascii="Times New Roman" w:hAnsi="Times New Roman" w:cs="Times New Roman"/>
          <w:sz w:val="24"/>
          <w:szCs w:val="24"/>
          <w:lang w:val="es-PE"/>
        </w:rPr>
        <w:t xml:space="preserve"> que, e</w:t>
      </w:r>
      <w:r w:rsidRPr="3716903A" w:rsidR="00427829">
        <w:rPr>
          <w:rFonts w:ascii="Times New Roman" w:hAnsi="Times New Roman" w:cs="Times New Roman"/>
          <w:sz w:val="24"/>
          <w:szCs w:val="24"/>
          <w:lang w:val="es-PE"/>
        </w:rPr>
        <w:t xml:space="preserve">l pago del cupón </w:t>
      </w:r>
      <w:r w:rsidRPr="3716903A" w:rsidR="0021192B">
        <w:rPr>
          <w:rFonts w:ascii="Times New Roman" w:hAnsi="Times New Roman" w:cs="Times New Roman"/>
          <w:sz w:val="24"/>
          <w:szCs w:val="24"/>
          <w:lang w:val="es-PE"/>
        </w:rPr>
        <w:t>n.°</w:t>
      </w:r>
      <w:r w:rsidRPr="3716903A" w:rsidR="00427829">
        <w:rPr>
          <w:rFonts w:ascii="Times New Roman" w:hAnsi="Times New Roman" w:cs="Times New Roman"/>
          <w:sz w:val="24"/>
          <w:szCs w:val="24"/>
          <w:lang w:val="es-PE"/>
        </w:rPr>
        <w:t xml:space="preserve"> </w:t>
      </w:r>
      <w:r w:rsidRPr="3716903A" w:rsidR="00B090AE">
        <w:rPr>
          <w:rFonts w:ascii="Times New Roman" w:hAnsi="Times New Roman" w:cs="Times New Roman"/>
          <w:sz w:val="24"/>
          <w:szCs w:val="24"/>
          <w:lang w:val="es-PE"/>
        </w:rPr>
        <w:t>....................</w:t>
      </w:r>
      <w:r w:rsidRPr="3716903A" w:rsidR="00427829">
        <w:rPr>
          <w:rFonts w:ascii="Times New Roman" w:hAnsi="Times New Roman" w:cs="Times New Roman"/>
          <w:sz w:val="24"/>
          <w:szCs w:val="24"/>
          <w:lang w:val="es-PE"/>
        </w:rPr>
        <w:t xml:space="preserve"> fue realizado el mismo día del siniestro, lo </w:t>
      </w:r>
      <w:r w:rsidRPr="3716903A" w:rsidR="0021192B">
        <w:rPr>
          <w:rFonts w:ascii="Times New Roman" w:hAnsi="Times New Roman" w:cs="Times New Roman"/>
          <w:sz w:val="24"/>
          <w:szCs w:val="24"/>
          <w:lang w:val="es-PE"/>
        </w:rPr>
        <w:t xml:space="preserve">que </w:t>
      </w:r>
      <w:r w:rsidRPr="3716903A" w:rsidR="00427829">
        <w:rPr>
          <w:rFonts w:ascii="Times New Roman" w:hAnsi="Times New Roman" w:cs="Times New Roman"/>
          <w:sz w:val="24"/>
          <w:szCs w:val="24"/>
          <w:lang w:val="es-PE"/>
        </w:rPr>
        <w:t>evidencia buena fe y la voluntad de</w:t>
      </w:r>
      <w:r w:rsidRPr="3716903A" w:rsidR="0021192B">
        <w:rPr>
          <w:rFonts w:ascii="Times New Roman" w:hAnsi="Times New Roman" w:cs="Times New Roman"/>
          <w:sz w:val="24"/>
          <w:szCs w:val="24"/>
          <w:lang w:val="es-PE"/>
        </w:rPr>
        <w:t xml:space="preserve"> </w:t>
      </w:r>
      <w:r w:rsidRPr="3716903A" w:rsidR="00427829">
        <w:rPr>
          <w:rFonts w:ascii="Times New Roman" w:hAnsi="Times New Roman" w:cs="Times New Roman"/>
          <w:sz w:val="24"/>
          <w:szCs w:val="24"/>
          <w:lang w:val="es-PE"/>
        </w:rPr>
        <w:t xml:space="preserve">cumplir con </w:t>
      </w:r>
      <w:r w:rsidRPr="3716903A" w:rsidR="0021192B">
        <w:rPr>
          <w:rFonts w:ascii="Times New Roman" w:hAnsi="Times New Roman" w:cs="Times New Roman"/>
          <w:sz w:val="24"/>
          <w:szCs w:val="24"/>
          <w:lang w:val="es-PE"/>
        </w:rPr>
        <w:t>sus</w:t>
      </w:r>
      <w:r w:rsidRPr="3716903A" w:rsidR="00427829">
        <w:rPr>
          <w:rFonts w:ascii="Times New Roman" w:hAnsi="Times New Roman" w:cs="Times New Roman"/>
          <w:sz w:val="24"/>
          <w:szCs w:val="24"/>
          <w:lang w:val="es-PE"/>
        </w:rPr>
        <w:t xml:space="preserve"> obligaciones contractuales</w:t>
      </w:r>
      <w:r w:rsidRPr="3716903A" w:rsidR="0021192B">
        <w:rPr>
          <w:rFonts w:ascii="Times New Roman" w:hAnsi="Times New Roman" w:cs="Times New Roman"/>
          <w:sz w:val="24"/>
          <w:szCs w:val="24"/>
          <w:lang w:val="es-PE"/>
        </w:rPr>
        <w:t xml:space="preserve">; y, </w:t>
      </w:r>
      <w:r w:rsidRPr="3716903A" w:rsidR="0021192B">
        <w:rPr>
          <w:rFonts w:ascii="Times New Roman" w:hAnsi="Times New Roman" w:cs="Times New Roman"/>
          <w:b w:val="1"/>
          <w:bCs w:val="1"/>
          <w:i w:val="1"/>
          <w:iCs w:val="1"/>
          <w:sz w:val="24"/>
          <w:szCs w:val="24"/>
          <w:lang w:val="es-PE"/>
        </w:rPr>
        <w:t>g)</w:t>
      </w:r>
      <w:r w:rsidRPr="3716903A" w:rsidR="0021192B">
        <w:rPr>
          <w:rFonts w:ascii="Times New Roman" w:hAnsi="Times New Roman" w:cs="Times New Roman"/>
          <w:sz w:val="24"/>
          <w:szCs w:val="24"/>
          <w:lang w:val="es-PE"/>
        </w:rPr>
        <w:t xml:space="preserve"> que, el asegurado solicita respetuosamente s</w:t>
      </w:r>
      <w:r w:rsidRPr="3716903A" w:rsidR="00427829">
        <w:rPr>
          <w:rFonts w:ascii="Times New Roman" w:hAnsi="Times New Roman" w:cs="Times New Roman"/>
          <w:sz w:val="24"/>
          <w:szCs w:val="24"/>
          <w:lang w:val="es-PE"/>
        </w:rPr>
        <w:t>e revise el caso y se determine la improcedencia del rechazo de cobertura</w:t>
      </w:r>
      <w:r w:rsidRPr="3716903A" w:rsidR="0021192B">
        <w:rPr>
          <w:rFonts w:ascii="Times New Roman" w:hAnsi="Times New Roman" w:cs="Times New Roman"/>
          <w:sz w:val="24"/>
          <w:szCs w:val="24"/>
          <w:lang w:val="es-PE"/>
        </w:rPr>
        <w:t xml:space="preserve"> </w:t>
      </w:r>
      <w:r w:rsidRPr="3716903A" w:rsidR="00427829">
        <w:rPr>
          <w:rFonts w:ascii="Times New Roman" w:hAnsi="Times New Roman" w:cs="Times New Roman"/>
          <w:sz w:val="24"/>
          <w:szCs w:val="24"/>
          <w:lang w:val="es-PE"/>
        </w:rPr>
        <w:t xml:space="preserve">efectuado por </w:t>
      </w:r>
      <w:r w:rsidRPr="3716903A" w:rsidR="386F4077">
        <w:rPr>
          <w:rFonts w:ascii="Times New Roman" w:hAnsi="Times New Roman" w:cs="Times New Roman"/>
          <w:sz w:val="24"/>
          <w:szCs w:val="24"/>
          <w:lang w:val="es-PE"/>
        </w:rPr>
        <w:t>........................</w:t>
      </w:r>
      <w:r w:rsidRPr="3716903A" w:rsidR="0021192B">
        <w:rPr>
          <w:rFonts w:ascii="Times New Roman" w:hAnsi="Times New Roman" w:cs="Times New Roman"/>
          <w:sz w:val="24"/>
          <w:szCs w:val="24"/>
          <w:lang w:val="es-PE"/>
        </w:rPr>
        <w:t xml:space="preserve"> y se disponga </w:t>
      </w:r>
      <w:r w:rsidRPr="3716903A" w:rsidR="00427829">
        <w:rPr>
          <w:rFonts w:ascii="Times New Roman" w:hAnsi="Times New Roman" w:cs="Times New Roman"/>
          <w:sz w:val="24"/>
          <w:szCs w:val="24"/>
          <w:lang w:val="es-PE"/>
        </w:rPr>
        <w:t xml:space="preserve">una recomendación a </w:t>
      </w:r>
      <w:r w:rsidRPr="3716903A" w:rsidR="0021192B">
        <w:rPr>
          <w:rFonts w:ascii="Times New Roman" w:hAnsi="Times New Roman" w:cs="Times New Roman"/>
          <w:sz w:val="24"/>
          <w:szCs w:val="24"/>
          <w:lang w:val="es-PE"/>
        </w:rPr>
        <w:t xml:space="preserve">la empresa aseguradora </w:t>
      </w:r>
      <w:r w:rsidRPr="3716903A" w:rsidR="00427829">
        <w:rPr>
          <w:rFonts w:ascii="Times New Roman" w:hAnsi="Times New Roman" w:cs="Times New Roman"/>
          <w:sz w:val="24"/>
          <w:szCs w:val="24"/>
          <w:lang w:val="es-PE"/>
        </w:rPr>
        <w:t>para el reconocimiento de la</w:t>
      </w:r>
      <w:r w:rsidRPr="3716903A" w:rsidR="0021192B">
        <w:rPr>
          <w:rFonts w:ascii="Times New Roman" w:hAnsi="Times New Roman" w:cs="Times New Roman"/>
          <w:sz w:val="24"/>
          <w:szCs w:val="24"/>
          <w:lang w:val="es-PE"/>
        </w:rPr>
        <w:t xml:space="preserve"> </w:t>
      </w:r>
      <w:r w:rsidRPr="3716903A" w:rsidR="00427829">
        <w:rPr>
          <w:rFonts w:ascii="Times New Roman" w:hAnsi="Times New Roman" w:cs="Times New Roman"/>
          <w:sz w:val="24"/>
          <w:szCs w:val="24"/>
          <w:lang w:val="es-PE"/>
        </w:rPr>
        <w:t>vigencia de la póliza al momento del siniestro.</w:t>
      </w:r>
    </w:p>
    <w:p w:rsidRPr="00435770" w:rsidR="00CE51C3" w:rsidP="00435770" w:rsidRDefault="008A122F" w14:paraId="0D89ABC8" w14:textId="07BC2C8F">
      <w:pPr>
        <w:spacing w:after="200" w:line="240" w:lineRule="auto"/>
        <w:jc w:val="both"/>
        <w:rPr>
          <w:rFonts w:ascii="Times New Roman" w:hAnsi="Times New Roman" w:cs="Times New Roman"/>
          <w:sz w:val="24"/>
          <w:szCs w:val="24"/>
          <w:lang w:val="es-PE"/>
        </w:rPr>
      </w:pPr>
      <w:r w:rsidRPr="3716903A" w:rsidR="008A122F">
        <w:rPr>
          <w:rFonts w:ascii="Times New Roman" w:hAnsi="Times New Roman" w:cs="Times New Roman"/>
          <w:sz w:val="24"/>
          <w:szCs w:val="24"/>
          <w:lang w:val="es-PE"/>
        </w:rPr>
        <w:t>Que, con su reclam</w:t>
      </w:r>
      <w:r w:rsidRPr="3716903A" w:rsidR="0021192B">
        <w:rPr>
          <w:rFonts w:ascii="Times New Roman" w:hAnsi="Times New Roman" w:cs="Times New Roman"/>
          <w:sz w:val="24"/>
          <w:szCs w:val="24"/>
          <w:lang w:val="es-PE"/>
        </w:rPr>
        <w:t>o</w:t>
      </w:r>
      <w:r w:rsidRPr="3716903A" w:rsidR="008A122F">
        <w:rPr>
          <w:rFonts w:ascii="Times New Roman" w:hAnsi="Times New Roman" w:cs="Times New Roman"/>
          <w:sz w:val="24"/>
          <w:szCs w:val="24"/>
          <w:lang w:val="es-PE"/>
        </w:rPr>
        <w:t xml:space="preserve">, </w:t>
      </w:r>
      <w:r w:rsidRPr="3716903A" w:rsidR="003D1A7E">
        <w:rPr>
          <w:rFonts w:ascii="Times New Roman" w:hAnsi="Times New Roman" w:cs="Times New Roman"/>
          <w:sz w:val="24"/>
          <w:szCs w:val="24"/>
          <w:lang w:val="es-PE"/>
        </w:rPr>
        <w:t xml:space="preserve">el </w:t>
      </w:r>
      <w:r w:rsidRPr="3716903A" w:rsidR="008A122F">
        <w:rPr>
          <w:rFonts w:ascii="Times New Roman" w:hAnsi="Times New Roman" w:cs="Times New Roman"/>
          <w:sz w:val="24"/>
          <w:szCs w:val="24"/>
          <w:lang w:val="es-PE"/>
        </w:rPr>
        <w:t xml:space="preserve">señor </w:t>
      </w:r>
      <w:r w:rsidRPr="3716903A" w:rsidR="46AF3F53">
        <w:rPr>
          <w:rFonts w:ascii="Times New Roman" w:hAnsi="Times New Roman" w:cs="Times New Roman"/>
          <w:sz w:val="24"/>
          <w:szCs w:val="24"/>
          <w:lang w:val="es-PE"/>
        </w:rPr>
        <w:t>...............................................</w:t>
      </w:r>
      <w:r w:rsidRPr="3716903A" w:rsidR="0021192B">
        <w:rPr>
          <w:rFonts w:ascii="Times New Roman" w:hAnsi="Times New Roman" w:cs="Times New Roman"/>
          <w:sz w:val="24"/>
          <w:szCs w:val="24"/>
          <w:lang w:val="es-PE"/>
        </w:rPr>
        <w:t xml:space="preserve"> </w:t>
      </w:r>
      <w:r w:rsidRPr="3716903A" w:rsidR="008A122F">
        <w:rPr>
          <w:rFonts w:ascii="Times New Roman" w:hAnsi="Times New Roman" w:cs="Times New Roman"/>
          <w:sz w:val="24"/>
          <w:szCs w:val="24"/>
          <w:lang w:val="es-PE"/>
        </w:rPr>
        <w:t>present</w:t>
      </w:r>
      <w:r w:rsidRPr="3716903A" w:rsidR="003D1A7E">
        <w:rPr>
          <w:rFonts w:ascii="Times New Roman" w:hAnsi="Times New Roman" w:cs="Times New Roman"/>
          <w:sz w:val="24"/>
          <w:szCs w:val="24"/>
          <w:lang w:val="es-PE"/>
        </w:rPr>
        <w:t>ó</w:t>
      </w:r>
      <w:r w:rsidRPr="3716903A" w:rsidR="008A122F">
        <w:rPr>
          <w:rFonts w:ascii="Times New Roman" w:hAnsi="Times New Roman" w:cs="Times New Roman"/>
          <w:sz w:val="24"/>
          <w:szCs w:val="24"/>
          <w:lang w:val="es-PE"/>
        </w:rPr>
        <w:t xml:space="preserve"> los siguientes documentos: </w:t>
      </w:r>
      <w:r w:rsidRPr="3716903A" w:rsidR="008A122F">
        <w:rPr>
          <w:rFonts w:ascii="Times New Roman" w:hAnsi="Times New Roman" w:cs="Times New Roman"/>
          <w:b w:val="1"/>
          <w:bCs w:val="1"/>
          <w:i w:val="1"/>
          <w:iCs w:val="1"/>
          <w:sz w:val="24"/>
          <w:szCs w:val="24"/>
          <w:lang w:val="es-PE"/>
        </w:rPr>
        <w:t>(i)</w:t>
      </w:r>
      <w:r w:rsidRPr="3716903A" w:rsidR="00044A74">
        <w:rPr>
          <w:rFonts w:ascii="Times New Roman" w:hAnsi="Times New Roman" w:cs="Times New Roman"/>
          <w:sz w:val="24"/>
          <w:szCs w:val="24"/>
          <w:lang w:val="es-PE"/>
        </w:rPr>
        <w:t xml:space="preserve"> </w:t>
      </w:r>
      <w:r w:rsidRPr="3716903A" w:rsidR="00CE51C3">
        <w:rPr>
          <w:rFonts w:ascii="Times New Roman" w:hAnsi="Times New Roman" w:cs="Times New Roman"/>
          <w:sz w:val="24"/>
          <w:szCs w:val="24"/>
          <w:lang w:val="es-PE"/>
        </w:rPr>
        <w:t xml:space="preserve">copia del </w:t>
      </w:r>
      <w:r w:rsidRPr="3716903A" w:rsidR="0021192B">
        <w:rPr>
          <w:rFonts w:ascii="Times New Roman" w:hAnsi="Times New Roman" w:cs="Times New Roman"/>
          <w:sz w:val="24"/>
          <w:szCs w:val="24"/>
          <w:lang w:val="es-PE"/>
        </w:rPr>
        <w:t>documento nacional de identidad del asegurado</w:t>
      </w:r>
      <w:r w:rsidRPr="3716903A" w:rsidR="00CE51C3">
        <w:rPr>
          <w:rFonts w:ascii="Times New Roman" w:hAnsi="Times New Roman" w:cs="Times New Roman"/>
          <w:sz w:val="24"/>
          <w:szCs w:val="24"/>
          <w:lang w:val="es-PE"/>
        </w:rPr>
        <w:t xml:space="preserve">; </w:t>
      </w:r>
      <w:r w:rsidRPr="3716903A" w:rsidR="00CE51C3">
        <w:rPr>
          <w:rFonts w:ascii="Times New Roman" w:hAnsi="Times New Roman" w:cs="Times New Roman"/>
          <w:b w:val="1"/>
          <w:bCs w:val="1"/>
          <w:i w:val="1"/>
          <w:iCs w:val="1"/>
          <w:sz w:val="24"/>
          <w:szCs w:val="24"/>
          <w:lang w:val="es-PE"/>
        </w:rPr>
        <w:t>(</w:t>
      </w:r>
      <w:r w:rsidRPr="3716903A" w:rsidR="00CE51C3">
        <w:rPr>
          <w:rFonts w:ascii="Times New Roman" w:hAnsi="Times New Roman" w:cs="Times New Roman"/>
          <w:b w:val="1"/>
          <w:bCs w:val="1"/>
          <w:i w:val="1"/>
          <w:iCs w:val="1"/>
          <w:sz w:val="24"/>
          <w:szCs w:val="24"/>
          <w:lang w:val="es-PE"/>
        </w:rPr>
        <w:t>ii</w:t>
      </w:r>
      <w:r w:rsidRPr="3716903A" w:rsidR="00CE51C3">
        <w:rPr>
          <w:rFonts w:ascii="Times New Roman" w:hAnsi="Times New Roman" w:cs="Times New Roman"/>
          <w:b w:val="1"/>
          <w:bCs w:val="1"/>
          <w:i w:val="1"/>
          <w:iCs w:val="1"/>
          <w:sz w:val="24"/>
          <w:szCs w:val="24"/>
          <w:lang w:val="es-PE"/>
        </w:rPr>
        <w:t>)</w:t>
      </w:r>
      <w:r w:rsidRPr="3716903A" w:rsidR="00CE51C3">
        <w:rPr>
          <w:rFonts w:ascii="Times New Roman" w:hAnsi="Times New Roman" w:cs="Times New Roman"/>
          <w:sz w:val="24"/>
          <w:szCs w:val="24"/>
          <w:lang w:val="es-PE"/>
        </w:rPr>
        <w:t xml:space="preserve"> copia del correo electrónico de fecha 21 de abril de 2025 remitido por </w:t>
      </w:r>
      <w:r w:rsidRPr="3716903A" w:rsidR="386F4077">
        <w:rPr>
          <w:rFonts w:ascii="Times New Roman" w:hAnsi="Times New Roman" w:cs="Times New Roman"/>
          <w:sz w:val="24"/>
          <w:szCs w:val="24"/>
          <w:lang w:val="es-PE"/>
        </w:rPr>
        <w:t>........................</w:t>
      </w:r>
      <w:r w:rsidRPr="3716903A" w:rsidR="00CE51C3">
        <w:rPr>
          <w:rFonts w:ascii="Times New Roman" w:hAnsi="Times New Roman" w:cs="Times New Roman"/>
          <w:sz w:val="24"/>
          <w:szCs w:val="24"/>
          <w:lang w:val="es-PE"/>
        </w:rPr>
        <w:t xml:space="preserve"> desde la </w:t>
      </w:r>
      <w:r w:rsidRPr="3716903A" w:rsidR="2CCE3EB5">
        <w:rPr>
          <w:rFonts w:ascii="Times New Roman" w:hAnsi="Times New Roman" w:cs="Times New Roman"/>
          <w:sz w:val="24"/>
          <w:szCs w:val="24"/>
          <w:lang w:val="es-PE"/>
        </w:rPr>
        <w:t>......................................................................................................................</w:t>
      </w:r>
      <w:r w:rsidRPr="3716903A" w:rsidR="00CE51C3">
        <w:rPr>
          <w:rFonts w:ascii="Times New Roman" w:hAnsi="Times New Roman" w:cs="Times New Roman"/>
          <w:sz w:val="24"/>
          <w:szCs w:val="24"/>
          <w:lang w:val="es-PE"/>
        </w:rPr>
        <w:t xml:space="preserve">, </w:t>
      </w:r>
      <w:r w:rsidRPr="3716903A" w:rsidR="00E406EA">
        <w:rPr>
          <w:rFonts w:ascii="Times New Roman" w:hAnsi="Times New Roman" w:cs="Times New Roman"/>
          <w:sz w:val="24"/>
          <w:szCs w:val="24"/>
          <w:lang w:val="es-PE"/>
        </w:rPr>
        <w:t xml:space="preserve">en </w:t>
      </w:r>
      <w:r w:rsidRPr="3716903A" w:rsidR="00CE51C3">
        <w:rPr>
          <w:rFonts w:ascii="Times New Roman" w:hAnsi="Times New Roman" w:cs="Times New Roman"/>
          <w:sz w:val="24"/>
          <w:szCs w:val="24"/>
          <w:lang w:val="es-PE"/>
        </w:rPr>
        <w:t>el cual se informa al asegurado que</w:t>
      </w:r>
      <w:r w:rsidRPr="3716903A" w:rsidR="00E406EA">
        <w:rPr>
          <w:rFonts w:ascii="Times New Roman" w:hAnsi="Times New Roman" w:cs="Times New Roman"/>
          <w:sz w:val="24"/>
          <w:szCs w:val="24"/>
          <w:lang w:val="es-PE"/>
        </w:rPr>
        <w:t>,</w:t>
      </w:r>
      <w:r w:rsidRPr="3716903A" w:rsidR="00CE51C3">
        <w:rPr>
          <w:rFonts w:ascii="Times New Roman" w:hAnsi="Times New Roman" w:cs="Times New Roman"/>
          <w:sz w:val="24"/>
          <w:szCs w:val="24"/>
          <w:lang w:val="es-PE"/>
        </w:rPr>
        <w:t xml:space="preserve"> «(…) </w:t>
      </w:r>
      <w:r w:rsidRPr="3716903A" w:rsidR="00CE51C3">
        <w:rPr>
          <w:rFonts w:ascii="Times New Roman" w:hAnsi="Times New Roman" w:cs="Times New Roman"/>
          <w:i w:val="1"/>
          <w:iCs w:val="1"/>
          <w:sz w:val="24"/>
          <w:szCs w:val="24"/>
          <w:lang w:val="es-PE"/>
        </w:rPr>
        <w:t xml:space="preserve">el día 31 de marzo del 2025 venció el plazo para el pago del documento </w:t>
      </w:r>
      <w:r w:rsidRPr="3716903A" w:rsidR="00B090AE">
        <w:rPr>
          <w:rFonts w:ascii="Times New Roman" w:hAnsi="Times New Roman" w:cs="Times New Roman"/>
          <w:i w:val="1"/>
          <w:iCs w:val="1"/>
          <w:sz w:val="24"/>
          <w:szCs w:val="24"/>
          <w:lang w:val="es-PE"/>
        </w:rPr>
        <w:t>....................</w:t>
      </w:r>
      <w:r w:rsidRPr="3716903A" w:rsidR="00CE51C3">
        <w:rPr>
          <w:rFonts w:ascii="Times New Roman" w:hAnsi="Times New Roman" w:cs="Times New Roman"/>
          <w:i w:val="1"/>
          <w:iCs w:val="1"/>
          <w:sz w:val="24"/>
          <w:szCs w:val="24"/>
          <w:lang w:val="es-PE"/>
        </w:rPr>
        <w:t xml:space="preserve"> de la póliza de VEHICULOS </w:t>
      </w:r>
      <w:r w:rsidRPr="3716903A" w:rsidR="00CE51C3">
        <w:rPr>
          <w:rFonts w:ascii="Times New Roman" w:hAnsi="Times New Roman" w:cs="Times New Roman"/>
          <w:i w:val="1"/>
          <w:iCs w:val="1"/>
          <w:sz w:val="24"/>
          <w:szCs w:val="24"/>
          <w:lang w:val="es-PE"/>
        </w:rPr>
        <w:t>N°</w:t>
      </w:r>
      <w:r w:rsidRPr="3716903A" w:rsidR="00CE51C3">
        <w:rPr>
          <w:rFonts w:ascii="Times New Roman" w:hAnsi="Times New Roman" w:cs="Times New Roman"/>
          <w:i w:val="1"/>
          <w:iCs w:val="1"/>
          <w:sz w:val="24"/>
          <w:szCs w:val="24"/>
          <w:lang w:val="es-PE"/>
        </w:rPr>
        <w:t xml:space="preserve"> </w:t>
      </w:r>
      <w:r w:rsidRPr="3716903A" w:rsidR="2DBCBD6A">
        <w:rPr>
          <w:rFonts w:ascii="Times New Roman" w:hAnsi="Times New Roman" w:cs="Times New Roman"/>
          <w:i w:val="1"/>
          <w:iCs w:val="1"/>
          <w:sz w:val="24"/>
          <w:szCs w:val="24"/>
          <w:lang w:val="es-PE"/>
        </w:rPr>
        <w:t>......................</w:t>
      </w:r>
      <w:r w:rsidRPr="3716903A" w:rsidR="00CE51C3">
        <w:rPr>
          <w:rFonts w:ascii="Times New Roman" w:hAnsi="Times New Roman" w:cs="Times New Roman"/>
          <w:i w:val="1"/>
          <w:iCs w:val="1"/>
          <w:sz w:val="24"/>
          <w:szCs w:val="24"/>
          <w:lang w:val="es-PE"/>
        </w:rPr>
        <w:t xml:space="preserve">, por lo que te invitamos a cancelar el importe correspondiente a la misma, antes del 01 de mayo del 2025, toda vez que, de no hacerlo en dicho plazo, tu cobertura se encontrará automáticamente suspendida </w:t>
      </w:r>
      <w:r w:rsidRPr="3716903A" w:rsidR="00CE51C3">
        <w:rPr>
          <w:rFonts w:ascii="Times New Roman" w:hAnsi="Times New Roman" w:cs="Times New Roman"/>
          <w:i w:val="1"/>
          <w:iCs w:val="1"/>
          <w:sz w:val="24"/>
          <w:szCs w:val="24"/>
          <w:lang w:val="es-PE"/>
        </w:rPr>
        <w:t>de acuerdo a</w:t>
      </w:r>
      <w:r w:rsidRPr="3716903A" w:rsidR="00CE51C3">
        <w:rPr>
          <w:rFonts w:ascii="Times New Roman" w:hAnsi="Times New Roman" w:cs="Times New Roman"/>
          <w:i w:val="1"/>
          <w:iCs w:val="1"/>
          <w:sz w:val="24"/>
          <w:szCs w:val="24"/>
          <w:lang w:val="es-PE"/>
        </w:rPr>
        <w:t xml:space="preserve"> lo indicado en el Art. 21 de la Ley de Contrato del Seguro, Ley </w:t>
      </w:r>
      <w:r w:rsidRPr="3716903A" w:rsidR="00CE51C3">
        <w:rPr>
          <w:rFonts w:ascii="Times New Roman" w:hAnsi="Times New Roman" w:cs="Times New Roman"/>
          <w:i w:val="1"/>
          <w:iCs w:val="1"/>
          <w:sz w:val="24"/>
          <w:szCs w:val="24"/>
          <w:lang w:val="es-PE"/>
        </w:rPr>
        <w:t>N°</w:t>
      </w:r>
      <w:r w:rsidRPr="3716903A" w:rsidR="00CE51C3">
        <w:rPr>
          <w:rFonts w:ascii="Times New Roman" w:hAnsi="Times New Roman" w:cs="Times New Roman"/>
          <w:i w:val="1"/>
          <w:iCs w:val="1"/>
          <w:sz w:val="24"/>
          <w:szCs w:val="24"/>
          <w:lang w:val="es-PE"/>
        </w:rPr>
        <w:t xml:space="preserve"> 29946</w:t>
      </w:r>
      <w:r w:rsidRPr="3716903A" w:rsidR="00CE51C3">
        <w:rPr>
          <w:rFonts w:ascii="Times New Roman" w:hAnsi="Times New Roman" w:cs="Times New Roman"/>
          <w:sz w:val="24"/>
          <w:szCs w:val="24"/>
          <w:lang w:val="es-PE"/>
        </w:rPr>
        <w:t xml:space="preserve">.» (“Comunicación de suspensión”); </w:t>
      </w:r>
      <w:r w:rsidRPr="3716903A" w:rsidR="00CE51C3">
        <w:rPr>
          <w:rFonts w:ascii="Times New Roman" w:hAnsi="Times New Roman" w:cs="Times New Roman"/>
          <w:b w:val="1"/>
          <w:bCs w:val="1"/>
          <w:i w:val="1"/>
          <w:iCs w:val="1"/>
          <w:sz w:val="24"/>
          <w:szCs w:val="24"/>
          <w:lang w:val="es-PE"/>
        </w:rPr>
        <w:t>(</w:t>
      </w:r>
      <w:r w:rsidRPr="3716903A" w:rsidR="00CE51C3">
        <w:rPr>
          <w:rFonts w:ascii="Times New Roman" w:hAnsi="Times New Roman" w:cs="Times New Roman"/>
          <w:b w:val="1"/>
          <w:bCs w:val="1"/>
          <w:i w:val="1"/>
          <w:iCs w:val="1"/>
          <w:sz w:val="24"/>
          <w:szCs w:val="24"/>
          <w:lang w:val="es-PE"/>
        </w:rPr>
        <w:t>iii</w:t>
      </w:r>
      <w:r w:rsidRPr="3716903A" w:rsidR="00CE51C3">
        <w:rPr>
          <w:rFonts w:ascii="Times New Roman" w:hAnsi="Times New Roman" w:cs="Times New Roman"/>
          <w:b w:val="1"/>
          <w:bCs w:val="1"/>
          <w:i w:val="1"/>
          <w:iCs w:val="1"/>
          <w:sz w:val="24"/>
          <w:szCs w:val="24"/>
          <w:lang w:val="es-PE"/>
        </w:rPr>
        <w:t xml:space="preserve">) </w:t>
      </w:r>
      <w:r w:rsidRPr="3716903A" w:rsidR="00CE51C3">
        <w:rPr>
          <w:rFonts w:ascii="Times New Roman" w:hAnsi="Times New Roman" w:cs="Times New Roman"/>
          <w:sz w:val="24"/>
          <w:szCs w:val="24"/>
          <w:lang w:val="es-PE"/>
        </w:rPr>
        <w:t xml:space="preserve">copia de la comunicación </w:t>
      </w:r>
      <w:r w:rsidRPr="3716903A" w:rsidR="00CE51C3">
        <w:rPr>
          <w:rFonts w:ascii="Times New Roman" w:hAnsi="Times New Roman" w:cs="Times New Roman"/>
          <w:sz w:val="24"/>
          <w:szCs w:val="24"/>
          <w:lang w:val="es-PE"/>
        </w:rPr>
        <w:t>n.°</w:t>
      </w:r>
      <w:r w:rsidRPr="3716903A" w:rsidR="00CE51C3">
        <w:rPr>
          <w:rFonts w:ascii="Times New Roman" w:hAnsi="Times New Roman" w:cs="Times New Roman"/>
          <w:sz w:val="24"/>
          <w:szCs w:val="24"/>
          <w:lang w:val="es-PE"/>
        </w:rPr>
        <w:t xml:space="preserve"> LPG.SINIESTROS.RCH IR </w:t>
      </w:r>
      <w:r w:rsidRPr="3716903A" w:rsidR="1182F222">
        <w:rPr>
          <w:rFonts w:ascii="Times New Roman" w:hAnsi="Times New Roman" w:cs="Times New Roman"/>
          <w:sz w:val="24"/>
          <w:szCs w:val="24"/>
          <w:lang w:val="es-PE"/>
        </w:rPr>
        <w:t>.......................</w:t>
      </w:r>
      <w:r w:rsidRPr="3716903A" w:rsidR="00CE51C3">
        <w:rPr>
          <w:rFonts w:ascii="Times New Roman" w:hAnsi="Times New Roman" w:cs="Times New Roman"/>
          <w:sz w:val="24"/>
          <w:szCs w:val="24"/>
          <w:lang w:val="es-PE"/>
        </w:rPr>
        <w:t xml:space="preserve"> – 2025 de fecha 21 de mayo de 2025, a través de la cual </w:t>
      </w:r>
      <w:r w:rsidRPr="3716903A" w:rsidR="386F4077">
        <w:rPr>
          <w:rFonts w:ascii="Times New Roman" w:hAnsi="Times New Roman" w:cs="Times New Roman"/>
          <w:sz w:val="24"/>
          <w:szCs w:val="24"/>
          <w:lang w:val="es-PE"/>
        </w:rPr>
        <w:t>........................</w:t>
      </w:r>
      <w:r w:rsidRPr="3716903A" w:rsidR="00CE51C3">
        <w:rPr>
          <w:rFonts w:ascii="Times New Roman" w:hAnsi="Times New Roman" w:cs="Times New Roman"/>
          <w:sz w:val="24"/>
          <w:szCs w:val="24"/>
          <w:lang w:val="es-PE"/>
        </w:rPr>
        <w:t xml:space="preserve"> informa al asegurado que </w:t>
      </w:r>
      <w:r w:rsidRPr="3716903A" w:rsidR="00CE51C3">
        <w:rPr>
          <w:rFonts w:ascii="Times New Roman" w:hAnsi="Times New Roman" w:cs="Times New Roman"/>
          <w:sz w:val="24"/>
          <w:szCs w:val="24"/>
          <w:lang w:val="es-PE"/>
        </w:rPr>
        <w:t>en relación al</w:t>
      </w:r>
      <w:r w:rsidRPr="3716903A" w:rsidR="00CE51C3">
        <w:rPr>
          <w:rFonts w:ascii="Times New Roman" w:hAnsi="Times New Roman" w:cs="Times New Roman"/>
          <w:sz w:val="24"/>
          <w:szCs w:val="24"/>
          <w:lang w:val="es-PE"/>
        </w:rPr>
        <w:t xml:space="preserve"> siniestro del vehículo asegurado «</w:t>
      </w:r>
      <w:r w:rsidRPr="3716903A" w:rsidR="00CE51C3">
        <w:rPr>
          <w:rFonts w:ascii="Times New Roman" w:hAnsi="Times New Roman" w:cs="Times New Roman"/>
          <w:i w:val="1"/>
          <w:iCs w:val="1"/>
          <w:sz w:val="24"/>
          <w:szCs w:val="24"/>
          <w:lang w:val="es-PE"/>
        </w:rPr>
        <w:t xml:space="preserve">(…) comunicamos la improcedencia en la atención de los daños y </w:t>
      </w:r>
      <w:r w:rsidRPr="3716903A" w:rsidR="00CE51C3">
        <w:rPr>
          <w:rFonts w:ascii="Times New Roman" w:hAnsi="Times New Roman" w:cs="Times New Roman"/>
          <w:i w:val="1"/>
          <w:iCs w:val="1"/>
          <w:sz w:val="24"/>
          <w:szCs w:val="24"/>
          <w:lang w:val="es-PE"/>
        </w:rPr>
        <w:t>derivaciones del siniestro de la referencia, a razón que se encuentra incurso en el Capítulo 8 de la Póliza de Vehículos</w:t>
      </w:r>
      <w:r w:rsidRPr="3716903A" w:rsidR="00CE51C3">
        <w:rPr>
          <w:rFonts w:ascii="Times New Roman" w:hAnsi="Times New Roman" w:cs="Times New Roman"/>
          <w:sz w:val="24"/>
          <w:szCs w:val="24"/>
          <w:lang w:val="es-PE"/>
        </w:rPr>
        <w:t>» (“Carta de rechazo”).</w:t>
      </w:r>
    </w:p>
    <w:p w:rsidRPr="00435770" w:rsidR="00CE51C3" w:rsidP="00435770" w:rsidRDefault="00E93B5C" w14:paraId="1EFA80C2" w14:textId="4AE0C870">
      <w:pPr>
        <w:spacing w:after="200" w:line="240" w:lineRule="auto"/>
        <w:jc w:val="both"/>
        <w:rPr>
          <w:rFonts w:ascii="Times New Roman" w:hAnsi="Times New Roman" w:cs="Times New Roman"/>
          <w:sz w:val="24"/>
          <w:szCs w:val="24"/>
          <w:lang w:val="es-PE"/>
        </w:rPr>
      </w:pPr>
      <w:r w:rsidRPr="3716903A" w:rsidR="00E93B5C">
        <w:rPr>
          <w:rFonts w:ascii="Times New Roman" w:hAnsi="Times New Roman" w:cs="Times New Roman"/>
          <w:sz w:val="24"/>
          <w:szCs w:val="24"/>
          <w:lang w:val="es-PE"/>
        </w:rPr>
        <w:t xml:space="preserve">Que, </w:t>
      </w:r>
      <w:r w:rsidRPr="3716903A" w:rsidR="386F4077">
        <w:rPr>
          <w:rFonts w:ascii="Times New Roman" w:hAnsi="Times New Roman" w:cs="Times New Roman"/>
          <w:sz w:val="24"/>
          <w:szCs w:val="24"/>
          <w:lang w:val="es-PE"/>
        </w:rPr>
        <w:t>........................</w:t>
      </w:r>
      <w:r w:rsidRPr="3716903A" w:rsidR="00CE51C3">
        <w:rPr>
          <w:rFonts w:ascii="Times New Roman" w:hAnsi="Times New Roman" w:cs="Times New Roman"/>
          <w:sz w:val="24"/>
          <w:szCs w:val="24"/>
          <w:lang w:val="es-PE"/>
        </w:rPr>
        <w:t xml:space="preserve"> </w:t>
      </w:r>
      <w:r w:rsidRPr="3716903A" w:rsidR="00E93B5C">
        <w:rPr>
          <w:rFonts w:ascii="Times New Roman" w:hAnsi="Times New Roman" w:cs="Times New Roman"/>
          <w:sz w:val="24"/>
          <w:szCs w:val="24"/>
          <w:lang w:val="es-PE"/>
        </w:rPr>
        <w:t xml:space="preserve">presentó su descargo el día </w:t>
      </w:r>
      <w:r w:rsidRPr="3716903A" w:rsidR="00CE51C3">
        <w:rPr>
          <w:rFonts w:ascii="Times New Roman" w:hAnsi="Times New Roman" w:cs="Times New Roman"/>
          <w:sz w:val="24"/>
          <w:szCs w:val="24"/>
          <w:lang w:val="es-PE"/>
        </w:rPr>
        <w:t>3</w:t>
      </w:r>
      <w:r w:rsidRPr="3716903A" w:rsidR="00E93B5C">
        <w:rPr>
          <w:rFonts w:ascii="Times New Roman" w:hAnsi="Times New Roman" w:cs="Times New Roman"/>
          <w:sz w:val="24"/>
          <w:szCs w:val="24"/>
          <w:lang w:val="es-PE"/>
        </w:rPr>
        <w:t xml:space="preserve"> de julio de 2025, solicitando que el mismo sea declarado infundado por los siguientes argumentos: </w:t>
      </w:r>
      <w:r w:rsidRPr="3716903A" w:rsidR="00E93B5C">
        <w:rPr>
          <w:rFonts w:ascii="Times New Roman" w:hAnsi="Times New Roman" w:cs="Times New Roman"/>
          <w:b w:val="1"/>
          <w:bCs w:val="1"/>
          <w:i w:val="1"/>
          <w:iCs w:val="1"/>
          <w:sz w:val="24"/>
          <w:szCs w:val="24"/>
          <w:lang w:val="es-PE"/>
        </w:rPr>
        <w:t xml:space="preserve">a) </w:t>
      </w:r>
      <w:r w:rsidRPr="3716903A" w:rsidR="00D345C8">
        <w:rPr>
          <w:rFonts w:ascii="Times New Roman" w:hAnsi="Times New Roman" w:cs="Times New Roman"/>
          <w:sz w:val="24"/>
          <w:szCs w:val="24"/>
          <w:lang w:val="es-PE"/>
        </w:rPr>
        <w:t xml:space="preserve">que, </w:t>
      </w:r>
      <w:r w:rsidRPr="3716903A" w:rsidR="00CE51C3">
        <w:rPr>
          <w:rFonts w:ascii="Times New Roman" w:hAnsi="Times New Roman" w:cs="Times New Roman"/>
          <w:sz w:val="24"/>
          <w:szCs w:val="24"/>
          <w:lang w:val="es-PE"/>
        </w:rPr>
        <w:t xml:space="preserve">el señor </w:t>
      </w:r>
      <w:r w:rsidRPr="3716903A" w:rsidR="46AF3F53">
        <w:rPr>
          <w:rFonts w:ascii="Times New Roman" w:hAnsi="Times New Roman" w:cs="Times New Roman"/>
          <w:sz w:val="24"/>
          <w:szCs w:val="24"/>
          <w:lang w:val="es-PE"/>
        </w:rPr>
        <w:t>...............................................</w:t>
      </w:r>
      <w:r w:rsidRPr="3716903A" w:rsidR="00D345C8">
        <w:rPr>
          <w:rFonts w:ascii="Times New Roman" w:hAnsi="Times New Roman" w:cs="Times New Roman"/>
          <w:sz w:val="24"/>
          <w:szCs w:val="24"/>
          <w:lang w:val="es-PE"/>
        </w:rPr>
        <w:t xml:space="preserve"> </w:t>
      </w:r>
      <w:r w:rsidRPr="3716903A" w:rsidR="00CE51C3">
        <w:rPr>
          <w:rFonts w:ascii="Times New Roman" w:hAnsi="Times New Roman" w:cs="Times New Roman"/>
          <w:sz w:val="24"/>
          <w:szCs w:val="24"/>
          <w:lang w:val="es-PE"/>
        </w:rPr>
        <w:t xml:space="preserve">contrató </w:t>
      </w:r>
      <w:r w:rsidRPr="3716903A" w:rsidR="00D345C8">
        <w:rPr>
          <w:rFonts w:ascii="Times New Roman" w:hAnsi="Times New Roman" w:cs="Times New Roman"/>
          <w:sz w:val="24"/>
          <w:szCs w:val="24"/>
          <w:lang w:val="es-PE"/>
        </w:rPr>
        <w:t>l</w:t>
      </w:r>
      <w:r w:rsidRPr="3716903A" w:rsidR="00CE51C3">
        <w:rPr>
          <w:rFonts w:ascii="Times New Roman" w:hAnsi="Times New Roman" w:cs="Times New Roman"/>
          <w:sz w:val="24"/>
          <w:szCs w:val="24"/>
          <w:lang w:val="es-PE"/>
        </w:rPr>
        <w:t>a Póliza</w:t>
      </w:r>
      <w:r w:rsidRPr="3716903A" w:rsidR="00D345C8">
        <w:rPr>
          <w:rFonts w:ascii="Times New Roman" w:hAnsi="Times New Roman" w:cs="Times New Roman"/>
          <w:sz w:val="24"/>
          <w:szCs w:val="24"/>
          <w:lang w:val="es-PE"/>
        </w:rPr>
        <w:t xml:space="preserve"> </w:t>
      </w:r>
      <w:r w:rsidRPr="3716903A" w:rsidR="00CE51C3">
        <w:rPr>
          <w:rFonts w:ascii="Times New Roman" w:hAnsi="Times New Roman" w:cs="Times New Roman"/>
          <w:sz w:val="24"/>
          <w:szCs w:val="24"/>
          <w:lang w:val="es-PE"/>
        </w:rPr>
        <w:t xml:space="preserve">con </w:t>
      </w:r>
      <w:r w:rsidRPr="3716903A" w:rsidR="00E406EA">
        <w:rPr>
          <w:rFonts w:ascii="Times New Roman" w:hAnsi="Times New Roman" w:cs="Times New Roman"/>
          <w:sz w:val="24"/>
          <w:szCs w:val="24"/>
          <w:lang w:val="es-PE"/>
        </w:rPr>
        <w:t xml:space="preserve">una </w:t>
      </w:r>
      <w:r w:rsidRPr="3716903A" w:rsidR="00CE51C3">
        <w:rPr>
          <w:rFonts w:ascii="Times New Roman" w:hAnsi="Times New Roman" w:cs="Times New Roman"/>
          <w:sz w:val="24"/>
          <w:szCs w:val="24"/>
          <w:lang w:val="es-PE"/>
        </w:rPr>
        <w:t>vigencia del 31 de julio de 2024 al 31 de julio de 2025</w:t>
      </w:r>
      <w:r w:rsidRPr="3716903A" w:rsidR="00D345C8">
        <w:rPr>
          <w:rFonts w:ascii="Times New Roman" w:hAnsi="Times New Roman" w:cs="Times New Roman"/>
          <w:sz w:val="24"/>
          <w:szCs w:val="24"/>
          <w:lang w:val="es-PE"/>
        </w:rPr>
        <w:t xml:space="preserve">; </w:t>
      </w:r>
      <w:r w:rsidRPr="3716903A" w:rsidR="00D345C8">
        <w:rPr>
          <w:rFonts w:ascii="Times New Roman" w:hAnsi="Times New Roman" w:cs="Times New Roman"/>
          <w:b w:val="1"/>
          <w:bCs w:val="1"/>
          <w:i w:val="1"/>
          <w:iCs w:val="1"/>
          <w:sz w:val="24"/>
          <w:szCs w:val="24"/>
          <w:lang w:val="es-PE"/>
        </w:rPr>
        <w:t>b)</w:t>
      </w:r>
      <w:r w:rsidRPr="3716903A" w:rsidR="00D345C8">
        <w:rPr>
          <w:rFonts w:ascii="Times New Roman" w:hAnsi="Times New Roman" w:cs="Times New Roman"/>
          <w:sz w:val="24"/>
          <w:szCs w:val="24"/>
          <w:lang w:val="es-PE"/>
        </w:rPr>
        <w:t xml:space="preserve"> que, el asegurado </w:t>
      </w:r>
      <w:r w:rsidRPr="3716903A" w:rsidR="00CE51C3">
        <w:rPr>
          <w:rFonts w:ascii="Times New Roman" w:hAnsi="Times New Roman" w:cs="Times New Roman"/>
          <w:sz w:val="24"/>
          <w:szCs w:val="24"/>
          <w:lang w:val="es-PE"/>
        </w:rPr>
        <w:t xml:space="preserve">ha reconocido haber recibido la </w:t>
      </w:r>
      <w:r w:rsidRPr="3716903A" w:rsidR="00D345C8">
        <w:rPr>
          <w:rFonts w:ascii="Times New Roman" w:hAnsi="Times New Roman" w:cs="Times New Roman"/>
          <w:sz w:val="24"/>
          <w:szCs w:val="24"/>
          <w:lang w:val="es-PE"/>
        </w:rPr>
        <w:t>P</w:t>
      </w:r>
      <w:r w:rsidRPr="3716903A" w:rsidR="00CE51C3">
        <w:rPr>
          <w:rFonts w:ascii="Times New Roman" w:hAnsi="Times New Roman" w:cs="Times New Roman"/>
          <w:sz w:val="24"/>
          <w:szCs w:val="24"/>
          <w:lang w:val="es-PE"/>
        </w:rPr>
        <w:t xml:space="preserve">óliza y conoce las </w:t>
      </w:r>
      <w:r w:rsidRPr="3716903A" w:rsidR="00D345C8">
        <w:rPr>
          <w:rFonts w:ascii="Times New Roman" w:hAnsi="Times New Roman" w:cs="Times New Roman"/>
          <w:sz w:val="24"/>
          <w:szCs w:val="24"/>
          <w:lang w:val="es-PE"/>
        </w:rPr>
        <w:t>C</w:t>
      </w:r>
      <w:r w:rsidRPr="3716903A" w:rsidR="00CE51C3">
        <w:rPr>
          <w:rFonts w:ascii="Times New Roman" w:hAnsi="Times New Roman" w:cs="Times New Roman"/>
          <w:sz w:val="24"/>
          <w:szCs w:val="24"/>
          <w:lang w:val="es-PE"/>
        </w:rPr>
        <w:t>ondiciones generales, particulares y exclusiones de la misma, habiendo citado dicha póliza dentro de sus argumentos</w:t>
      </w:r>
      <w:r w:rsidRPr="3716903A" w:rsidR="00D345C8">
        <w:rPr>
          <w:rFonts w:ascii="Times New Roman" w:hAnsi="Times New Roman" w:cs="Times New Roman"/>
          <w:sz w:val="24"/>
          <w:szCs w:val="24"/>
          <w:lang w:val="es-PE"/>
        </w:rPr>
        <w:t xml:space="preserve">; </w:t>
      </w:r>
      <w:r w:rsidRPr="3716903A" w:rsidR="00D345C8">
        <w:rPr>
          <w:rFonts w:ascii="Times New Roman" w:hAnsi="Times New Roman" w:cs="Times New Roman"/>
          <w:b w:val="1"/>
          <w:bCs w:val="1"/>
          <w:i w:val="1"/>
          <w:iCs w:val="1"/>
          <w:sz w:val="24"/>
          <w:szCs w:val="24"/>
          <w:lang w:val="es-PE"/>
        </w:rPr>
        <w:t>c)</w:t>
      </w:r>
      <w:r w:rsidRPr="3716903A" w:rsidR="00D345C8">
        <w:rPr>
          <w:rFonts w:ascii="Times New Roman" w:hAnsi="Times New Roman" w:cs="Times New Roman"/>
          <w:sz w:val="24"/>
          <w:szCs w:val="24"/>
          <w:lang w:val="es-PE"/>
        </w:rPr>
        <w:t xml:space="preserve"> que, el asegurado </w:t>
      </w:r>
      <w:r w:rsidRPr="3716903A" w:rsidR="00CE51C3">
        <w:rPr>
          <w:rFonts w:ascii="Times New Roman" w:hAnsi="Times New Roman" w:cs="Times New Roman"/>
          <w:sz w:val="24"/>
          <w:szCs w:val="24"/>
          <w:lang w:val="es-PE"/>
        </w:rPr>
        <w:t xml:space="preserve">reportó el siniestro con fecha 14 de </w:t>
      </w:r>
      <w:r w:rsidRPr="3716903A" w:rsidR="00D345C8">
        <w:rPr>
          <w:rFonts w:ascii="Times New Roman" w:hAnsi="Times New Roman" w:cs="Times New Roman"/>
          <w:sz w:val="24"/>
          <w:szCs w:val="24"/>
          <w:lang w:val="es-PE"/>
        </w:rPr>
        <w:t>m</w:t>
      </w:r>
      <w:r w:rsidRPr="3716903A" w:rsidR="00CE51C3">
        <w:rPr>
          <w:rFonts w:ascii="Times New Roman" w:hAnsi="Times New Roman" w:cs="Times New Roman"/>
          <w:sz w:val="24"/>
          <w:szCs w:val="24"/>
          <w:lang w:val="es-PE"/>
        </w:rPr>
        <w:t>ayo de 2025</w:t>
      </w:r>
      <w:r w:rsidRPr="3716903A" w:rsidR="00D345C8">
        <w:rPr>
          <w:rFonts w:ascii="Times New Roman" w:hAnsi="Times New Roman" w:cs="Times New Roman"/>
          <w:sz w:val="24"/>
          <w:szCs w:val="24"/>
          <w:lang w:val="es-PE"/>
        </w:rPr>
        <w:t xml:space="preserve">, el </w:t>
      </w:r>
      <w:r w:rsidRPr="3716903A" w:rsidR="00CE51C3">
        <w:rPr>
          <w:rFonts w:ascii="Times New Roman" w:hAnsi="Times New Roman" w:cs="Times New Roman"/>
          <w:sz w:val="24"/>
          <w:szCs w:val="24"/>
          <w:lang w:val="es-PE"/>
        </w:rPr>
        <w:t xml:space="preserve">mismo día del accidente, </w:t>
      </w:r>
      <w:r w:rsidRPr="3716903A" w:rsidR="00E406EA">
        <w:rPr>
          <w:rFonts w:ascii="Times New Roman" w:hAnsi="Times New Roman" w:cs="Times New Roman"/>
          <w:sz w:val="24"/>
          <w:szCs w:val="24"/>
          <w:lang w:val="es-PE"/>
        </w:rPr>
        <w:t xml:space="preserve">habiéndosele </w:t>
      </w:r>
      <w:r w:rsidRPr="3716903A" w:rsidR="00CE51C3">
        <w:rPr>
          <w:rFonts w:ascii="Times New Roman" w:hAnsi="Times New Roman" w:cs="Times New Roman"/>
          <w:sz w:val="24"/>
          <w:szCs w:val="24"/>
          <w:lang w:val="es-PE"/>
        </w:rPr>
        <w:t xml:space="preserve">requerido información para </w:t>
      </w:r>
      <w:r w:rsidRPr="3716903A" w:rsidR="00E406EA">
        <w:rPr>
          <w:rFonts w:ascii="Times New Roman" w:hAnsi="Times New Roman" w:cs="Times New Roman"/>
          <w:sz w:val="24"/>
          <w:szCs w:val="24"/>
          <w:lang w:val="es-PE"/>
        </w:rPr>
        <w:t>su</w:t>
      </w:r>
      <w:r w:rsidRPr="3716903A" w:rsidR="00CE51C3">
        <w:rPr>
          <w:rFonts w:ascii="Times New Roman" w:hAnsi="Times New Roman" w:cs="Times New Roman"/>
          <w:sz w:val="24"/>
          <w:szCs w:val="24"/>
          <w:lang w:val="es-PE"/>
        </w:rPr>
        <w:t xml:space="preserve"> análisis</w:t>
      </w:r>
      <w:r w:rsidRPr="3716903A" w:rsidR="00D345C8">
        <w:rPr>
          <w:rFonts w:ascii="Times New Roman" w:hAnsi="Times New Roman" w:cs="Times New Roman"/>
          <w:sz w:val="24"/>
          <w:szCs w:val="24"/>
          <w:lang w:val="es-PE"/>
        </w:rPr>
        <w:t xml:space="preserve">; </w:t>
      </w:r>
      <w:r w:rsidRPr="3716903A" w:rsidR="00D345C8">
        <w:rPr>
          <w:rFonts w:ascii="Times New Roman" w:hAnsi="Times New Roman" w:cs="Times New Roman"/>
          <w:b w:val="1"/>
          <w:bCs w:val="1"/>
          <w:i w:val="1"/>
          <w:iCs w:val="1"/>
          <w:sz w:val="24"/>
          <w:szCs w:val="24"/>
          <w:lang w:val="es-PE"/>
        </w:rPr>
        <w:t>d)</w:t>
      </w:r>
      <w:r w:rsidRPr="3716903A" w:rsidR="00D345C8">
        <w:rPr>
          <w:rFonts w:ascii="Times New Roman" w:hAnsi="Times New Roman" w:cs="Times New Roman"/>
          <w:sz w:val="24"/>
          <w:szCs w:val="24"/>
          <w:lang w:val="es-PE"/>
        </w:rPr>
        <w:t xml:space="preserve"> que, </w:t>
      </w:r>
      <w:r w:rsidRPr="3716903A" w:rsidR="00CE51C3">
        <w:rPr>
          <w:rFonts w:ascii="Times New Roman" w:hAnsi="Times New Roman" w:cs="Times New Roman"/>
          <w:sz w:val="24"/>
          <w:szCs w:val="24"/>
          <w:lang w:val="es-PE"/>
        </w:rPr>
        <w:t xml:space="preserve">mediante carta </w:t>
      </w:r>
      <w:r w:rsidRPr="3716903A" w:rsidR="00D345C8">
        <w:rPr>
          <w:rFonts w:ascii="Times New Roman" w:hAnsi="Times New Roman" w:cs="Times New Roman"/>
          <w:sz w:val="24"/>
          <w:szCs w:val="24"/>
          <w:lang w:val="es-PE"/>
        </w:rPr>
        <w:t>n.°</w:t>
      </w:r>
      <w:r w:rsidRPr="3716903A" w:rsidR="00D345C8">
        <w:rPr>
          <w:rFonts w:ascii="Times New Roman" w:hAnsi="Times New Roman" w:cs="Times New Roman"/>
          <w:sz w:val="24"/>
          <w:szCs w:val="24"/>
          <w:lang w:val="es-PE"/>
        </w:rPr>
        <w:t xml:space="preserve"> </w:t>
      </w:r>
      <w:r w:rsidRPr="3716903A" w:rsidR="00CE51C3">
        <w:rPr>
          <w:rFonts w:ascii="Times New Roman" w:hAnsi="Times New Roman" w:cs="Times New Roman"/>
          <w:sz w:val="24"/>
          <w:szCs w:val="24"/>
          <w:lang w:val="es-PE"/>
        </w:rPr>
        <w:t xml:space="preserve">LLPG.SINIESTROS.RCH IR </w:t>
      </w:r>
      <w:r w:rsidRPr="3716903A" w:rsidR="1182F222">
        <w:rPr>
          <w:rFonts w:ascii="Times New Roman" w:hAnsi="Times New Roman" w:cs="Times New Roman"/>
          <w:sz w:val="24"/>
          <w:szCs w:val="24"/>
          <w:lang w:val="es-PE"/>
        </w:rPr>
        <w:t>.......................</w:t>
      </w:r>
      <w:r w:rsidRPr="3716903A" w:rsidR="00CE51C3">
        <w:rPr>
          <w:rFonts w:ascii="Times New Roman" w:hAnsi="Times New Roman" w:cs="Times New Roman"/>
          <w:sz w:val="24"/>
          <w:szCs w:val="24"/>
          <w:lang w:val="es-PE"/>
        </w:rPr>
        <w:t xml:space="preserve"> </w:t>
      </w:r>
      <w:r w:rsidRPr="3716903A" w:rsidR="00D345C8">
        <w:rPr>
          <w:rFonts w:ascii="Times New Roman" w:hAnsi="Times New Roman" w:cs="Times New Roman"/>
          <w:sz w:val="24"/>
          <w:szCs w:val="24"/>
          <w:lang w:val="es-PE"/>
        </w:rPr>
        <w:t>–</w:t>
      </w:r>
      <w:r w:rsidRPr="3716903A" w:rsidR="00CE51C3">
        <w:rPr>
          <w:rFonts w:ascii="Times New Roman" w:hAnsi="Times New Roman" w:cs="Times New Roman"/>
          <w:sz w:val="24"/>
          <w:szCs w:val="24"/>
          <w:lang w:val="es-PE"/>
        </w:rPr>
        <w:t xml:space="preserve"> 2025</w:t>
      </w:r>
      <w:r w:rsidRPr="3716903A" w:rsidR="00D345C8">
        <w:rPr>
          <w:rFonts w:ascii="Times New Roman" w:hAnsi="Times New Roman" w:cs="Times New Roman"/>
          <w:sz w:val="24"/>
          <w:szCs w:val="24"/>
          <w:lang w:val="es-PE"/>
        </w:rPr>
        <w:t>,</w:t>
      </w:r>
      <w:r w:rsidRPr="3716903A" w:rsidR="00CE51C3">
        <w:rPr>
          <w:rFonts w:ascii="Times New Roman" w:hAnsi="Times New Roman" w:cs="Times New Roman"/>
          <w:sz w:val="24"/>
          <w:szCs w:val="24"/>
          <w:lang w:val="es-PE"/>
        </w:rPr>
        <w:t xml:space="preserve"> de fecha 21 de mayo de 2025, </w:t>
      </w:r>
      <w:r w:rsidRPr="3716903A" w:rsidR="00E406EA">
        <w:rPr>
          <w:rFonts w:ascii="Times New Roman" w:hAnsi="Times New Roman" w:cs="Times New Roman"/>
          <w:sz w:val="24"/>
          <w:szCs w:val="24"/>
          <w:lang w:val="es-PE"/>
        </w:rPr>
        <w:t>se</w:t>
      </w:r>
      <w:r w:rsidRPr="3716903A" w:rsidR="00D345C8">
        <w:rPr>
          <w:rFonts w:ascii="Times New Roman" w:hAnsi="Times New Roman" w:cs="Times New Roman"/>
          <w:sz w:val="24"/>
          <w:szCs w:val="24"/>
          <w:lang w:val="es-PE"/>
        </w:rPr>
        <w:t xml:space="preserve"> r</w:t>
      </w:r>
      <w:r w:rsidRPr="3716903A" w:rsidR="00CE51C3">
        <w:rPr>
          <w:rFonts w:ascii="Times New Roman" w:hAnsi="Times New Roman" w:cs="Times New Roman"/>
          <w:sz w:val="24"/>
          <w:szCs w:val="24"/>
          <w:lang w:val="es-PE"/>
        </w:rPr>
        <w:t xml:space="preserve">emitió la </w:t>
      </w:r>
      <w:r w:rsidRPr="3716903A" w:rsidR="00D345C8">
        <w:rPr>
          <w:rFonts w:ascii="Times New Roman" w:hAnsi="Times New Roman" w:cs="Times New Roman"/>
          <w:sz w:val="24"/>
          <w:szCs w:val="24"/>
          <w:lang w:val="es-PE"/>
        </w:rPr>
        <w:t xml:space="preserve">Carta de rechazo, </w:t>
      </w:r>
      <w:r w:rsidRPr="3716903A" w:rsidR="00D345C8">
        <w:rPr>
          <w:rFonts w:ascii="Times New Roman" w:hAnsi="Times New Roman" w:cs="Times New Roman"/>
          <w:b w:val="1"/>
          <w:bCs w:val="1"/>
          <w:i w:val="1"/>
          <w:iCs w:val="1"/>
          <w:sz w:val="24"/>
          <w:szCs w:val="24"/>
          <w:lang w:val="es-PE"/>
        </w:rPr>
        <w:t>e)</w:t>
      </w:r>
      <w:r w:rsidRPr="3716903A" w:rsidR="00D345C8">
        <w:rPr>
          <w:rFonts w:ascii="Times New Roman" w:hAnsi="Times New Roman" w:cs="Times New Roman"/>
          <w:sz w:val="24"/>
          <w:szCs w:val="24"/>
          <w:lang w:val="es-PE"/>
        </w:rPr>
        <w:t xml:space="preserve"> que, la Póliza se encontraba suspendida por falta de pago, al contar con el cupón </w:t>
      </w:r>
      <w:r w:rsidRPr="3716903A" w:rsidR="00D345C8">
        <w:rPr>
          <w:rFonts w:ascii="Times New Roman" w:hAnsi="Times New Roman" w:cs="Times New Roman"/>
          <w:sz w:val="24"/>
          <w:szCs w:val="24"/>
          <w:lang w:val="es-PE"/>
        </w:rPr>
        <w:t>n.°</w:t>
      </w:r>
      <w:r w:rsidRPr="3716903A" w:rsidR="00D345C8">
        <w:rPr>
          <w:rFonts w:ascii="Times New Roman" w:hAnsi="Times New Roman" w:cs="Times New Roman"/>
          <w:sz w:val="24"/>
          <w:szCs w:val="24"/>
          <w:lang w:val="es-PE"/>
        </w:rPr>
        <w:t xml:space="preserve"> </w:t>
      </w:r>
      <w:r w:rsidRPr="3716903A" w:rsidR="00B090AE">
        <w:rPr>
          <w:rFonts w:ascii="Times New Roman" w:hAnsi="Times New Roman" w:cs="Times New Roman"/>
          <w:sz w:val="24"/>
          <w:szCs w:val="24"/>
          <w:lang w:val="es-PE"/>
        </w:rPr>
        <w:t>....................</w:t>
      </w:r>
      <w:r w:rsidRPr="3716903A" w:rsidR="00D345C8">
        <w:rPr>
          <w:rFonts w:ascii="Times New Roman" w:hAnsi="Times New Roman" w:cs="Times New Roman"/>
          <w:sz w:val="24"/>
          <w:szCs w:val="24"/>
          <w:lang w:val="es-PE"/>
        </w:rPr>
        <w:t xml:space="preserve"> con vencimiento 31 de marzo de 2025 pendiente de pago, lo cual fue informado al asegurado a través de la Comunicación de suspensión; </w:t>
      </w:r>
      <w:r w:rsidRPr="3716903A" w:rsidR="00D345C8">
        <w:rPr>
          <w:rFonts w:ascii="Times New Roman" w:hAnsi="Times New Roman" w:cs="Times New Roman"/>
          <w:b w:val="1"/>
          <w:bCs w:val="1"/>
          <w:i w:val="1"/>
          <w:iCs w:val="1"/>
          <w:sz w:val="24"/>
          <w:szCs w:val="24"/>
          <w:lang w:val="es-PE"/>
        </w:rPr>
        <w:t>f)</w:t>
      </w:r>
      <w:r w:rsidRPr="3716903A" w:rsidR="00D345C8">
        <w:rPr>
          <w:rFonts w:ascii="Times New Roman" w:hAnsi="Times New Roman" w:cs="Times New Roman"/>
          <w:sz w:val="24"/>
          <w:szCs w:val="24"/>
          <w:lang w:val="es-PE"/>
        </w:rPr>
        <w:t xml:space="preserve"> que, el cupón pendiente de pago, fue cancelado el mismo día del siniestro, el 14 de mayo de 2025, por lo que la cobertura fue rehabilitada a las 00:00 h del día siguiente</w:t>
      </w:r>
      <w:r w:rsidRPr="3716903A" w:rsidR="00A96644">
        <w:rPr>
          <w:rFonts w:ascii="Times New Roman" w:hAnsi="Times New Roman" w:cs="Times New Roman"/>
          <w:sz w:val="24"/>
          <w:szCs w:val="24"/>
          <w:lang w:val="es-PE"/>
        </w:rPr>
        <w:t>, e</w:t>
      </w:r>
      <w:r w:rsidRPr="3716903A" w:rsidR="00D345C8">
        <w:rPr>
          <w:rFonts w:ascii="Times New Roman" w:hAnsi="Times New Roman" w:cs="Times New Roman"/>
          <w:sz w:val="24"/>
          <w:szCs w:val="24"/>
          <w:lang w:val="es-PE"/>
        </w:rPr>
        <w:t xml:space="preserve">n consecuencia, el siniestro no </w:t>
      </w:r>
      <w:r w:rsidRPr="3716903A" w:rsidR="00A96644">
        <w:rPr>
          <w:rFonts w:ascii="Times New Roman" w:hAnsi="Times New Roman" w:cs="Times New Roman"/>
          <w:sz w:val="24"/>
          <w:szCs w:val="24"/>
          <w:lang w:val="es-PE"/>
        </w:rPr>
        <w:t xml:space="preserve">contaba </w:t>
      </w:r>
      <w:r w:rsidRPr="3716903A" w:rsidR="00D345C8">
        <w:rPr>
          <w:rFonts w:ascii="Times New Roman" w:hAnsi="Times New Roman" w:cs="Times New Roman"/>
          <w:sz w:val="24"/>
          <w:szCs w:val="24"/>
          <w:lang w:val="es-PE"/>
        </w:rPr>
        <w:t>con cobertura</w:t>
      </w:r>
      <w:r w:rsidRPr="3716903A" w:rsidR="00A96644">
        <w:rPr>
          <w:rFonts w:ascii="Times New Roman" w:hAnsi="Times New Roman" w:cs="Times New Roman"/>
          <w:sz w:val="24"/>
          <w:szCs w:val="24"/>
          <w:lang w:val="es-PE"/>
        </w:rPr>
        <w:t xml:space="preserve">; </w:t>
      </w:r>
      <w:r w:rsidRPr="3716903A" w:rsidR="00A96644">
        <w:rPr>
          <w:rFonts w:ascii="Times New Roman" w:hAnsi="Times New Roman" w:cs="Times New Roman"/>
          <w:b w:val="1"/>
          <w:bCs w:val="1"/>
          <w:i w:val="1"/>
          <w:iCs w:val="1"/>
          <w:sz w:val="24"/>
          <w:szCs w:val="24"/>
          <w:lang w:val="es-PE"/>
        </w:rPr>
        <w:t>g)</w:t>
      </w:r>
      <w:r w:rsidRPr="3716903A" w:rsidR="00A96644">
        <w:rPr>
          <w:rFonts w:ascii="Times New Roman" w:hAnsi="Times New Roman" w:cs="Times New Roman"/>
          <w:sz w:val="24"/>
          <w:szCs w:val="24"/>
          <w:lang w:val="es-PE"/>
        </w:rPr>
        <w:t xml:space="preserve"> que, </w:t>
      </w:r>
      <w:r w:rsidRPr="3716903A" w:rsidR="00D345C8">
        <w:rPr>
          <w:rFonts w:ascii="Times New Roman" w:hAnsi="Times New Roman" w:cs="Times New Roman"/>
          <w:sz w:val="24"/>
          <w:szCs w:val="24"/>
          <w:lang w:val="es-PE"/>
        </w:rPr>
        <w:t xml:space="preserve">con fecha 23 de mayo de 2025, el </w:t>
      </w:r>
      <w:r w:rsidRPr="3716903A" w:rsidR="00A96644">
        <w:rPr>
          <w:rFonts w:ascii="Times New Roman" w:hAnsi="Times New Roman" w:cs="Times New Roman"/>
          <w:sz w:val="24"/>
          <w:szCs w:val="24"/>
          <w:lang w:val="es-PE"/>
        </w:rPr>
        <w:t xml:space="preserve">asegurado </w:t>
      </w:r>
      <w:r w:rsidRPr="3716903A" w:rsidR="00D345C8">
        <w:rPr>
          <w:rFonts w:ascii="Times New Roman" w:hAnsi="Times New Roman" w:cs="Times New Roman"/>
          <w:sz w:val="24"/>
          <w:szCs w:val="24"/>
          <w:lang w:val="es-PE"/>
        </w:rPr>
        <w:t>presentó un reclamo al rechazo</w:t>
      </w:r>
      <w:r w:rsidRPr="3716903A" w:rsidR="00A96644">
        <w:rPr>
          <w:rFonts w:ascii="Times New Roman" w:hAnsi="Times New Roman" w:cs="Times New Roman"/>
          <w:sz w:val="24"/>
          <w:szCs w:val="24"/>
          <w:lang w:val="es-PE"/>
        </w:rPr>
        <w:t xml:space="preserve"> de cobertura planteado por </w:t>
      </w:r>
      <w:r w:rsidRPr="3716903A" w:rsidR="386F4077">
        <w:rPr>
          <w:rFonts w:ascii="Times New Roman" w:hAnsi="Times New Roman" w:cs="Times New Roman"/>
          <w:sz w:val="24"/>
          <w:szCs w:val="24"/>
          <w:lang w:val="es-PE"/>
        </w:rPr>
        <w:t>........................</w:t>
      </w:r>
      <w:r w:rsidRPr="3716903A" w:rsidR="00A96644">
        <w:rPr>
          <w:rFonts w:ascii="Times New Roman" w:hAnsi="Times New Roman" w:cs="Times New Roman"/>
          <w:sz w:val="24"/>
          <w:szCs w:val="24"/>
          <w:lang w:val="es-PE"/>
        </w:rPr>
        <w:t xml:space="preserve">, el cual fue resuelto el </w:t>
      </w:r>
      <w:r w:rsidRPr="3716903A" w:rsidR="00D345C8">
        <w:rPr>
          <w:rFonts w:ascii="Times New Roman" w:hAnsi="Times New Roman" w:cs="Times New Roman"/>
          <w:sz w:val="24"/>
          <w:szCs w:val="24"/>
          <w:lang w:val="es-PE"/>
        </w:rPr>
        <w:t>2 de junio de 2025</w:t>
      </w:r>
      <w:r w:rsidRPr="3716903A" w:rsidR="00A96644">
        <w:rPr>
          <w:rFonts w:ascii="Times New Roman" w:hAnsi="Times New Roman" w:cs="Times New Roman"/>
          <w:sz w:val="24"/>
          <w:szCs w:val="24"/>
          <w:lang w:val="es-PE"/>
        </w:rPr>
        <w:t xml:space="preserve">; </w:t>
      </w:r>
      <w:r w:rsidRPr="3716903A" w:rsidR="00E406EA">
        <w:rPr>
          <w:rFonts w:ascii="Times New Roman" w:hAnsi="Times New Roman" w:cs="Times New Roman"/>
          <w:b w:val="1"/>
          <w:bCs w:val="1"/>
          <w:i w:val="1"/>
          <w:iCs w:val="1"/>
          <w:sz w:val="24"/>
          <w:szCs w:val="24"/>
          <w:lang w:val="es-PE"/>
        </w:rPr>
        <w:t>h</w:t>
      </w:r>
      <w:r w:rsidRPr="3716903A" w:rsidR="00A96644">
        <w:rPr>
          <w:rFonts w:ascii="Times New Roman" w:hAnsi="Times New Roman" w:cs="Times New Roman"/>
          <w:b w:val="1"/>
          <w:bCs w:val="1"/>
          <w:i w:val="1"/>
          <w:iCs w:val="1"/>
          <w:sz w:val="24"/>
          <w:szCs w:val="24"/>
          <w:lang w:val="es-PE"/>
        </w:rPr>
        <w:t>)</w:t>
      </w:r>
      <w:r w:rsidRPr="3716903A" w:rsidR="00A96644">
        <w:rPr>
          <w:rFonts w:ascii="Times New Roman" w:hAnsi="Times New Roman" w:cs="Times New Roman"/>
          <w:sz w:val="24"/>
          <w:szCs w:val="24"/>
          <w:lang w:val="es-PE"/>
        </w:rPr>
        <w:t xml:space="preserve"> que, e</w:t>
      </w:r>
      <w:r w:rsidRPr="3716903A" w:rsidR="00D345C8">
        <w:rPr>
          <w:rFonts w:ascii="Times New Roman" w:hAnsi="Times New Roman" w:cs="Times New Roman"/>
          <w:sz w:val="24"/>
          <w:szCs w:val="24"/>
          <w:lang w:val="es-PE"/>
        </w:rPr>
        <w:t>n la comunicación de respuesta a</w:t>
      </w:r>
      <w:r w:rsidRPr="3716903A" w:rsidR="00A96644">
        <w:rPr>
          <w:rFonts w:ascii="Times New Roman" w:hAnsi="Times New Roman" w:cs="Times New Roman"/>
          <w:sz w:val="24"/>
          <w:szCs w:val="24"/>
          <w:lang w:val="es-PE"/>
        </w:rPr>
        <w:t>l</w:t>
      </w:r>
      <w:r w:rsidRPr="3716903A" w:rsidR="00D345C8">
        <w:rPr>
          <w:rFonts w:ascii="Times New Roman" w:hAnsi="Times New Roman" w:cs="Times New Roman"/>
          <w:sz w:val="24"/>
          <w:szCs w:val="24"/>
          <w:lang w:val="es-PE"/>
        </w:rPr>
        <w:t xml:space="preserve"> reclamo, </w:t>
      </w:r>
      <w:r w:rsidRPr="3716903A" w:rsidR="386F4077">
        <w:rPr>
          <w:rFonts w:ascii="Times New Roman" w:hAnsi="Times New Roman" w:cs="Times New Roman"/>
          <w:sz w:val="24"/>
          <w:szCs w:val="24"/>
          <w:lang w:val="es-PE"/>
        </w:rPr>
        <w:t>........................</w:t>
      </w:r>
      <w:r w:rsidRPr="3716903A" w:rsidR="00D345C8">
        <w:rPr>
          <w:rFonts w:ascii="Times New Roman" w:hAnsi="Times New Roman" w:cs="Times New Roman"/>
          <w:sz w:val="24"/>
          <w:szCs w:val="24"/>
          <w:lang w:val="es-PE"/>
        </w:rPr>
        <w:t xml:space="preserve"> </w:t>
      </w:r>
      <w:r w:rsidRPr="3716903A" w:rsidR="00A96644">
        <w:rPr>
          <w:rFonts w:ascii="Times New Roman" w:hAnsi="Times New Roman" w:cs="Times New Roman"/>
          <w:sz w:val="24"/>
          <w:szCs w:val="24"/>
          <w:lang w:val="es-PE"/>
        </w:rPr>
        <w:t xml:space="preserve">señaló que al momento del siniestro </w:t>
      </w:r>
      <w:r w:rsidRPr="3716903A" w:rsidR="00D345C8">
        <w:rPr>
          <w:rFonts w:ascii="Times New Roman" w:hAnsi="Times New Roman" w:cs="Times New Roman"/>
          <w:sz w:val="24"/>
          <w:szCs w:val="24"/>
          <w:lang w:val="es-PE"/>
        </w:rPr>
        <w:t xml:space="preserve">la </w:t>
      </w:r>
      <w:r w:rsidRPr="3716903A" w:rsidR="00E406EA">
        <w:rPr>
          <w:rFonts w:ascii="Times New Roman" w:hAnsi="Times New Roman" w:cs="Times New Roman"/>
          <w:sz w:val="24"/>
          <w:szCs w:val="24"/>
          <w:lang w:val="es-PE"/>
        </w:rPr>
        <w:t>P</w:t>
      </w:r>
      <w:r w:rsidRPr="3716903A" w:rsidR="00D345C8">
        <w:rPr>
          <w:rFonts w:ascii="Times New Roman" w:hAnsi="Times New Roman" w:cs="Times New Roman"/>
          <w:sz w:val="24"/>
          <w:szCs w:val="24"/>
          <w:lang w:val="es-PE"/>
        </w:rPr>
        <w:t xml:space="preserve">óliza se encontraba con la cobertura suspendida </w:t>
      </w:r>
      <w:r w:rsidRPr="3716903A" w:rsidR="00A96644">
        <w:rPr>
          <w:rFonts w:ascii="Times New Roman" w:hAnsi="Times New Roman" w:cs="Times New Roman"/>
          <w:sz w:val="24"/>
          <w:szCs w:val="24"/>
          <w:lang w:val="es-PE"/>
        </w:rPr>
        <w:t xml:space="preserve">por falta de pago; </w:t>
      </w:r>
      <w:r w:rsidRPr="3716903A" w:rsidR="00E406EA">
        <w:rPr>
          <w:rFonts w:ascii="Times New Roman" w:hAnsi="Times New Roman" w:cs="Times New Roman"/>
          <w:b w:val="1"/>
          <w:bCs w:val="1"/>
          <w:i w:val="1"/>
          <w:iCs w:val="1"/>
          <w:sz w:val="24"/>
          <w:szCs w:val="24"/>
          <w:lang w:val="es-PE"/>
        </w:rPr>
        <w:t>i</w:t>
      </w:r>
      <w:r w:rsidRPr="3716903A" w:rsidR="00A96644">
        <w:rPr>
          <w:rFonts w:ascii="Times New Roman" w:hAnsi="Times New Roman" w:cs="Times New Roman"/>
          <w:b w:val="1"/>
          <w:bCs w:val="1"/>
          <w:i w:val="1"/>
          <w:iCs w:val="1"/>
          <w:sz w:val="24"/>
          <w:szCs w:val="24"/>
          <w:lang w:val="es-PE"/>
        </w:rPr>
        <w:t>)</w:t>
      </w:r>
      <w:r w:rsidRPr="3716903A" w:rsidR="00A96644">
        <w:rPr>
          <w:rFonts w:ascii="Times New Roman" w:hAnsi="Times New Roman" w:cs="Times New Roman"/>
          <w:sz w:val="24"/>
          <w:szCs w:val="24"/>
          <w:lang w:val="es-PE"/>
        </w:rPr>
        <w:t xml:space="preserve"> que, el área de cobranzas de </w:t>
      </w:r>
      <w:r w:rsidRPr="3716903A" w:rsidR="386F4077">
        <w:rPr>
          <w:rFonts w:ascii="Times New Roman" w:hAnsi="Times New Roman" w:cs="Times New Roman"/>
          <w:sz w:val="24"/>
          <w:szCs w:val="24"/>
          <w:lang w:val="es-PE"/>
        </w:rPr>
        <w:t>........................</w:t>
      </w:r>
      <w:r w:rsidRPr="3716903A" w:rsidR="00A96644">
        <w:rPr>
          <w:rFonts w:ascii="Times New Roman" w:hAnsi="Times New Roman" w:cs="Times New Roman"/>
          <w:sz w:val="24"/>
          <w:szCs w:val="24"/>
          <w:lang w:val="es-PE"/>
        </w:rPr>
        <w:t xml:space="preserve"> </w:t>
      </w:r>
      <w:r w:rsidRPr="3716903A" w:rsidR="00D345C8">
        <w:rPr>
          <w:rFonts w:ascii="Times New Roman" w:hAnsi="Times New Roman" w:cs="Times New Roman"/>
          <w:sz w:val="24"/>
          <w:szCs w:val="24"/>
          <w:lang w:val="es-PE"/>
        </w:rPr>
        <w:t xml:space="preserve">intentó contactar </w:t>
      </w:r>
      <w:r w:rsidRPr="3716903A" w:rsidR="00A96644">
        <w:rPr>
          <w:rFonts w:ascii="Times New Roman" w:hAnsi="Times New Roman" w:cs="Times New Roman"/>
          <w:sz w:val="24"/>
          <w:szCs w:val="24"/>
          <w:lang w:val="es-PE"/>
        </w:rPr>
        <w:t>al asegurado</w:t>
      </w:r>
      <w:r w:rsidRPr="3716903A" w:rsidR="00E406EA">
        <w:rPr>
          <w:rFonts w:ascii="Times New Roman" w:hAnsi="Times New Roman" w:cs="Times New Roman"/>
          <w:sz w:val="24"/>
          <w:szCs w:val="24"/>
          <w:lang w:val="es-PE"/>
        </w:rPr>
        <w:t xml:space="preserve"> para efectos de la cobranza de la deuda pendiente de pago</w:t>
      </w:r>
      <w:r w:rsidRPr="3716903A" w:rsidR="00A96644">
        <w:rPr>
          <w:rFonts w:ascii="Times New Roman" w:hAnsi="Times New Roman" w:cs="Times New Roman"/>
          <w:sz w:val="24"/>
          <w:szCs w:val="24"/>
          <w:lang w:val="es-PE"/>
        </w:rPr>
        <w:t xml:space="preserve">, </w:t>
      </w:r>
      <w:r w:rsidRPr="3716903A" w:rsidR="00D345C8">
        <w:rPr>
          <w:rFonts w:ascii="Times New Roman" w:hAnsi="Times New Roman" w:cs="Times New Roman"/>
          <w:sz w:val="24"/>
          <w:szCs w:val="24"/>
          <w:lang w:val="es-PE"/>
        </w:rPr>
        <w:t xml:space="preserve">sin embargo, </w:t>
      </w:r>
      <w:r w:rsidRPr="3716903A" w:rsidR="00A96644">
        <w:rPr>
          <w:rFonts w:ascii="Times New Roman" w:hAnsi="Times New Roman" w:cs="Times New Roman"/>
          <w:sz w:val="24"/>
          <w:szCs w:val="24"/>
          <w:lang w:val="es-PE"/>
        </w:rPr>
        <w:t xml:space="preserve">el mismo </w:t>
      </w:r>
      <w:r w:rsidRPr="3716903A" w:rsidR="00D345C8">
        <w:rPr>
          <w:rFonts w:ascii="Times New Roman" w:hAnsi="Times New Roman" w:cs="Times New Roman"/>
          <w:sz w:val="24"/>
          <w:szCs w:val="24"/>
          <w:lang w:val="es-PE"/>
        </w:rPr>
        <w:t xml:space="preserve">manifestó no desear recibir información por parte de </w:t>
      </w:r>
      <w:r w:rsidRPr="3716903A" w:rsidR="00A96644">
        <w:rPr>
          <w:rFonts w:ascii="Times New Roman" w:hAnsi="Times New Roman" w:cs="Times New Roman"/>
          <w:sz w:val="24"/>
          <w:szCs w:val="24"/>
          <w:lang w:val="es-PE"/>
        </w:rPr>
        <w:t xml:space="preserve">la empresa aseguradora </w:t>
      </w:r>
      <w:r w:rsidRPr="3716903A" w:rsidR="00D345C8">
        <w:rPr>
          <w:rFonts w:ascii="Times New Roman" w:hAnsi="Times New Roman" w:cs="Times New Roman"/>
          <w:sz w:val="24"/>
          <w:szCs w:val="24"/>
          <w:lang w:val="es-PE"/>
        </w:rPr>
        <w:t>y solicitó no ser llamado nuevamente</w:t>
      </w:r>
      <w:r w:rsidRPr="3716903A" w:rsidR="00A96644">
        <w:rPr>
          <w:rFonts w:ascii="Times New Roman" w:hAnsi="Times New Roman" w:cs="Times New Roman"/>
          <w:sz w:val="24"/>
          <w:szCs w:val="24"/>
          <w:lang w:val="es-PE"/>
        </w:rPr>
        <w:t xml:space="preserve">; </w:t>
      </w:r>
      <w:r w:rsidRPr="3716903A" w:rsidR="00E406EA">
        <w:rPr>
          <w:rFonts w:ascii="Times New Roman" w:hAnsi="Times New Roman" w:cs="Times New Roman"/>
          <w:b w:val="1"/>
          <w:bCs w:val="1"/>
          <w:i w:val="1"/>
          <w:iCs w:val="1"/>
          <w:sz w:val="24"/>
          <w:szCs w:val="24"/>
          <w:lang w:val="es-PE"/>
        </w:rPr>
        <w:t>j</w:t>
      </w:r>
      <w:r w:rsidRPr="3716903A" w:rsidR="00A96644">
        <w:rPr>
          <w:rFonts w:ascii="Times New Roman" w:hAnsi="Times New Roman" w:cs="Times New Roman"/>
          <w:b w:val="1"/>
          <w:bCs w:val="1"/>
          <w:i w:val="1"/>
          <w:iCs w:val="1"/>
          <w:sz w:val="24"/>
          <w:szCs w:val="24"/>
          <w:lang w:val="es-PE"/>
        </w:rPr>
        <w:t>)</w:t>
      </w:r>
      <w:r w:rsidRPr="3716903A" w:rsidR="00A96644">
        <w:rPr>
          <w:rFonts w:ascii="Times New Roman" w:hAnsi="Times New Roman" w:cs="Times New Roman"/>
          <w:sz w:val="24"/>
          <w:szCs w:val="24"/>
          <w:lang w:val="es-PE"/>
        </w:rPr>
        <w:t xml:space="preserve"> que, </w:t>
      </w:r>
      <w:r w:rsidRPr="3716903A" w:rsidR="00D345C8">
        <w:rPr>
          <w:rFonts w:ascii="Times New Roman" w:hAnsi="Times New Roman" w:cs="Times New Roman"/>
          <w:sz w:val="24"/>
          <w:szCs w:val="24"/>
          <w:lang w:val="es-PE"/>
        </w:rPr>
        <w:t xml:space="preserve">acuerdo con lo estipulado en el </w:t>
      </w:r>
      <w:r w:rsidRPr="3716903A" w:rsidR="00A96644">
        <w:rPr>
          <w:rFonts w:ascii="Times New Roman" w:hAnsi="Times New Roman" w:cs="Times New Roman"/>
          <w:sz w:val="24"/>
          <w:szCs w:val="24"/>
          <w:lang w:val="es-PE"/>
        </w:rPr>
        <w:t xml:space="preserve">numeral </w:t>
      </w:r>
      <w:r w:rsidRPr="3716903A" w:rsidR="00D345C8">
        <w:rPr>
          <w:rFonts w:ascii="Times New Roman" w:hAnsi="Times New Roman" w:cs="Times New Roman"/>
          <w:sz w:val="24"/>
          <w:szCs w:val="24"/>
          <w:lang w:val="es-PE"/>
        </w:rPr>
        <w:t xml:space="preserve"> 15 de </w:t>
      </w:r>
      <w:r w:rsidRPr="3716903A" w:rsidR="00A96644">
        <w:rPr>
          <w:rFonts w:ascii="Times New Roman" w:hAnsi="Times New Roman" w:cs="Times New Roman"/>
          <w:sz w:val="24"/>
          <w:szCs w:val="24"/>
          <w:lang w:val="es-PE"/>
        </w:rPr>
        <w:t>la P</w:t>
      </w:r>
      <w:r w:rsidRPr="3716903A" w:rsidR="00D345C8">
        <w:rPr>
          <w:rFonts w:ascii="Times New Roman" w:hAnsi="Times New Roman" w:cs="Times New Roman"/>
          <w:sz w:val="24"/>
          <w:szCs w:val="24"/>
          <w:lang w:val="es-PE"/>
        </w:rPr>
        <w:t xml:space="preserve">óliza, referido a comunicaciones y domicilio de las partes, </w:t>
      </w:r>
      <w:r w:rsidRPr="3716903A" w:rsidR="00A96644">
        <w:rPr>
          <w:rFonts w:ascii="Times New Roman" w:hAnsi="Times New Roman" w:cs="Times New Roman"/>
          <w:sz w:val="24"/>
          <w:szCs w:val="24"/>
          <w:lang w:val="es-PE"/>
        </w:rPr>
        <w:t xml:space="preserve">la Comunicación de suspensión </w:t>
      </w:r>
      <w:r w:rsidRPr="3716903A" w:rsidR="00D345C8">
        <w:rPr>
          <w:rFonts w:ascii="Times New Roman" w:hAnsi="Times New Roman" w:cs="Times New Roman"/>
          <w:sz w:val="24"/>
          <w:szCs w:val="24"/>
          <w:lang w:val="es-PE"/>
        </w:rPr>
        <w:t xml:space="preserve">se envió al correo electrónico </w:t>
      </w:r>
      <w:hyperlink r:id="R5bd569261b85435b">
        <w:r w:rsidRPr="3716903A" w:rsidR="53731520">
          <w:rPr>
            <w:rStyle w:val="Hipervnculo"/>
            <w:rFonts w:ascii="Times New Roman" w:hAnsi="Times New Roman" w:cs="Times New Roman"/>
            <w:sz w:val="24"/>
            <w:szCs w:val="24"/>
            <w:lang w:val="es-PE"/>
          </w:rPr>
          <w:t>.................................................</w:t>
        </w:r>
      </w:hyperlink>
      <w:r w:rsidRPr="3716903A" w:rsidR="00A96644">
        <w:rPr>
          <w:rFonts w:ascii="Times New Roman" w:hAnsi="Times New Roman" w:cs="Times New Roman"/>
          <w:sz w:val="24"/>
          <w:szCs w:val="24"/>
          <w:lang w:val="es-PE"/>
        </w:rPr>
        <w:t xml:space="preserve"> </w:t>
      </w:r>
      <w:r w:rsidRPr="3716903A" w:rsidR="00D345C8">
        <w:rPr>
          <w:rFonts w:ascii="Times New Roman" w:hAnsi="Times New Roman" w:cs="Times New Roman"/>
          <w:sz w:val="24"/>
          <w:szCs w:val="24"/>
          <w:lang w:val="es-PE"/>
        </w:rPr>
        <w:t xml:space="preserve"> registrado en </w:t>
      </w:r>
      <w:r w:rsidRPr="3716903A" w:rsidR="00A96644">
        <w:rPr>
          <w:rFonts w:ascii="Times New Roman" w:hAnsi="Times New Roman" w:cs="Times New Roman"/>
          <w:sz w:val="24"/>
          <w:szCs w:val="24"/>
          <w:lang w:val="es-PE"/>
        </w:rPr>
        <w:t>la P</w:t>
      </w:r>
      <w:r w:rsidRPr="3716903A" w:rsidR="00D345C8">
        <w:rPr>
          <w:rFonts w:ascii="Times New Roman" w:hAnsi="Times New Roman" w:cs="Times New Roman"/>
          <w:sz w:val="24"/>
          <w:szCs w:val="24"/>
          <w:lang w:val="es-PE"/>
        </w:rPr>
        <w:t>óliza el día 21</w:t>
      </w:r>
      <w:r w:rsidRPr="3716903A" w:rsidR="00A96644">
        <w:rPr>
          <w:rFonts w:ascii="Times New Roman" w:hAnsi="Times New Roman" w:cs="Times New Roman"/>
          <w:sz w:val="24"/>
          <w:szCs w:val="24"/>
          <w:lang w:val="es-PE"/>
        </w:rPr>
        <w:t xml:space="preserve"> de abril de 2</w:t>
      </w:r>
      <w:r w:rsidRPr="3716903A" w:rsidR="00D345C8">
        <w:rPr>
          <w:rFonts w:ascii="Times New Roman" w:hAnsi="Times New Roman" w:cs="Times New Roman"/>
          <w:sz w:val="24"/>
          <w:szCs w:val="24"/>
          <w:lang w:val="es-PE"/>
        </w:rPr>
        <w:t>025</w:t>
      </w:r>
      <w:r w:rsidRPr="3716903A" w:rsidR="00A96644">
        <w:rPr>
          <w:rFonts w:ascii="Times New Roman" w:hAnsi="Times New Roman" w:cs="Times New Roman"/>
          <w:sz w:val="24"/>
          <w:szCs w:val="24"/>
          <w:lang w:val="es-PE"/>
        </w:rPr>
        <w:t xml:space="preserve">, en dicha comunicación se señaló que </w:t>
      </w:r>
      <w:r w:rsidRPr="3716903A" w:rsidR="00D345C8">
        <w:rPr>
          <w:rFonts w:ascii="Times New Roman" w:hAnsi="Times New Roman" w:cs="Times New Roman"/>
          <w:sz w:val="24"/>
          <w:szCs w:val="24"/>
          <w:lang w:val="es-PE"/>
        </w:rPr>
        <w:t>de no realizar</w:t>
      </w:r>
      <w:r w:rsidRPr="3716903A" w:rsidR="00A96644">
        <w:rPr>
          <w:rFonts w:ascii="Times New Roman" w:hAnsi="Times New Roman" w:cs="Times New Roman"/>
          <w:sz w:val="24"/>
          <w:szCs w:val="24"/>
          <w:lang w:val="es-PE"/>
        </w:rPr>
        <w:t>se</w:t>
      </w:r>
      <w:r w:rsidRPr="3716903A" w:rsidR="00D345C8">
        <w:rPr>
          <w:rFonts w:ascii="Times New Roman" w:hAnsi="Times New Roman" w:cs="Times New Roman"/>
          <w:sz w:val="24"/>
          <w:szCs w:val="24"/>
          <w:lang w:val="es-PE"/>
        </w:rPr>
        <w:t xml:space="preserve"> el pago antes del 1</w:t>
      </w:r>
      <w:r w:rsidRPr="3716903A" w:rsidR="00A96644">
        <w:rPr>
          <w:rFonts w:ascii="Times New Roman" w:hAnsi="Times New Roman" w:cs="Times New Roman"/>
          <w:sz w:val="24"/>
          <w:szCs w:val="24"/>
          <w:lang w:val="es-PE"/>
        </w:rPr>
        <w:t xml:space="preserve"> de mayo de </w:t>
      </w:r>
      <w:r w:rsidRPr="3716903A" w:rsidR="00D345C8">
        <w:rPr>
          <w:rFonts w:ascii="Times New Roman" w:hAnsi="Times New Roman" w:cs="Times New Roman"/>
          <w:sz w:val="24"/>
          <w:szCs w:val="24"/>
          <w:lang w:val="es-PE"/>
        </w:rPr>
        <w:t>2025, la cobertura quedaría suspendida</w:t>
      </w:r>
      <w:r w:rsidRPr="3716903A" w:rsidR="00A96644">
        <w:rPr>
          <w:rFonts w:ascii="Times New Roman" w:hAnsi="Times New Roman" w:cs="Times New Roman"/>
          <w:sz w:val="24"/>
          <w:szCs w:val="24"/>
          <w:lang w:val="es-PE"/>
        </w:rPr>
        <w:t xml:space="preserve"> por falta de pago; </w:t>
      </w:r>
      <w:r w:rsidRPr="3716903A" w:rsidR="00E406EA">
        <w:rPr>
          <w:rFonts w:ascii="Times New Roman" w:hAnsi="Times New Roman" w:cs="Times New Roman"/>
          <w:b w:val="1"/>
          <w:bCs w:val="1"/>
          <w:i w:val="1"/>
          <w:iCs w:val="1"/>
          <w:sz w:val="24"/>
          <w:szCs w:val="24"/>
          <w:lang w:val="es-PE"/>
        </w:rPr>
        <w:t>k</w:t>
      </w:r>
      <w:r w:rsidRPr="3716903A" w:rsidR="00E42C7B">
        <w:rPr>
          <w:rFonts w:ascii="Times New Roman" w:hAnsi="Times New Roman" w:cs="Times New Roman"/>
          <w:b w:val="1"/>
          <w:bCs w:val="1"/>
          <w:i w:val="1"/>
          <w:iCs w:val="1"/>
          <w:sz w:val="24"/>
          <w:szCs w:val="24"/>
          <w:lang w:val="es-PE"/>
        </w:rPr>
        <w:t>)</w:t>
      </w:r>
      <w:r w:rsidRPr="3716903A" w:rsidR="00E42C7B">
        <w:rPr>
          <w:rFonts w:ascii="Times New Roman" w:hAnsi="Times New Roman" w:cs="Times New Roman"/>
          <w:sz w:val="24"/>
          <w:szCs w:val="24"/>
          <w:lang w:val="es-PE"/>
        </w:rPr>
        <w:t xml:space="preserve"> que, el cupón </w:t>
      </w:r>
      <w:r w:rsidRPr="3716903A" w:rsidR="00D345C8">
        <w:rPr>
          <w:rFonts w:ascii="Times New Roman" w:hAnsi="Times New Roman" w:cs="Times New Roman"/>
          <w:sz w:val="24"/>
          <w:szCs w:val="24"/>
          <w:lang w:val="es-PE"/>
        </w:rPr>
        <w:t>fue cancelad</w:t>
      </w:r>
      <w:r w:rsidRPr="3716903A" w:rsidR="00E42C7B">
        <w:rPr>
          <w:rFonts w:ascii="Times New Roman" w:hAnsi="Times New Roman" w:cs="Times New Roman"/>
          <w:sz w:val="24"/>
          <w:szCs w:val="24"/>
          <w:lang w:val="es-PE"/>
        </w:rPr>
        <w:t>o</w:t>
      </w:r>
      <w:r w:rsidRPr="3716903A" w:rsidR="00D345C8">
        <w:rPr>
          <w:rFonts w:ascii="Times New Roman" w:hAnsi="Times New Roman" w:cs="Times New Roman"/>
          <w:sz w:val="24"/>
          <w:szCs w:val="24"/>
          <w:lang w:val="es-PE"/>
        </w:rPr>
        <w:t xml:space="preserve"> el 14</w:t>
      </w:r>
      <w:r w:rsidRPr="3716903A" w:rsidR="00E42C7B">
        <w:rPr>
          <w:rFonts w:ascii="Times New Roman" w:hAnsi="Times New Roman" w:cs="Times New Roman"/>
          <w:sz w:val="24"/>
          <w:szCs w:val="24"/>
          <w:lang w:val="es-PE"/>
        </w:rPr>
        <w:t xml:space="preserve"> mayo de </w:t>
      </w:r>
      <w:r w:rsidRPr="3716903A" w:rsidR="00D345C8">
        <w:rPr>
          <w:rFonts w:ascii="Times New Roman" w:hAnsi="Times New Roman" w:cs="Times New Roman"/>
          <w:sz w:val="24"/>
          <w:szCs w:val="24"/>
          <w:lang w:val="es-PE"/>
        </w:rPr>
        <w:t>2025 a las 12:18</w:t>
      </w:r>
      <w:r w:rsidRPr="3716903A" w:rsidR="00E42C7B">
        <w:rPr>
          <w:rFonts w:ascii="Times New Roman" w:hAnsi="Times New Roman" w:cs="Times New Roman"/>
          <w:sz w:val="24"/>
          <w:szCs w:val="24"/>
          <w:lang w:val="es-PE"/>
        </w:rPr>
        <w:t xml:space="preserve"> h</w:t>
      </w:r>
      <w:r w:rsidRPr="3716903A" w:rsidR="00D345C8">
        <w:rPr>
          <w:rFonts w:ascii="Times New Roman" w:hAnsi="Times New Roman" w:cs="Times New Roman"/>
          <w:sz w:val="24"/>
          <w:szCs w:val="24"/>
          <w:lang w:val="es-PE"/>
        </w:rPr>
        <w:t xml:space="preserve"> es decir, el mismo día del siniestro</w:t>
      </w:r>
      <w:r w:rsidRPr="3716903A" w:rsidR="00E42C7B">
        <w:rPr>
          <w:rFonts w:ascii="Times New Roman" w:hAnsi="Times New Roman" w:cs="Times New Roman"/>
          <w:sz w:val="24"/>
          <w:szCs w:val="24"/>
          <w:lang w:val="es-PE"/>
        </w:rPr>
        <w:t>, s</w:t>
      </w:r>
      <w:r w:rsidRPr="3716903A" w:rsidR="00D345C8">
        <w:rPr>
          <w:rFonts w:ascii="Times New Roman" w:hAnsi="Times New Roman" w:cs="Times New Roman"/>
          <w:sz w:val="24"/>
          <w:szCs w:val="24"/>
          <w:lang w:val="es-PE"/>
        </w:rPr>
        <w:t>in embargo, conforme a lo</w:t>
      </w:r>
      <w:r w:rsidRPr="3716903A" w:rsidR="00E42C7B">
        <w:rPr>
          <w:rFonts w:ascii="Times New Roman" w:hAnsi="Times New Roman" w:cs="Times New Roman"/>
          <w:sz w:val="24"/>
          <w:szCs w:val="24"/>
          <w:lang w:val="es-PE"/>
        </w:rPr>
        <w:t xml:space="preserve"> </w:t>
      </w:r>
      <w:r w:rsidRPr="3716903A" w:rsidR="00D345C8">
        <w:rPr>
          <w:rFonts w:ascii="Times New Roman" w:hAnsi="Times New Roman" w:cs="Times New Roman"/>
          <w:sz w:val="24"/>
          <w:szCs w:val="24"/>
          <w:lang w:val="es-PE"/>
        </w:rPr>
        <w:t>establecido</w:t>
      </w:r>
      <w:r w:rsidRPr="3716903A" w:rsidR="00E42C7B">
        <w:rPr>
          <w:rFonts w:ascii="Times New Roman" w:hAnsi="Times New Roman" w:cs="Times New Roman"/>
          <w:sz w:val="24"/>
          <w:szCs w:val="24"/>
          <w:lang w:val="es-PE"/>
        </w:rPr>
        <w:t xml:space="preserve"> </w:t>
      </w:r>
      <w:r w:rsidRPr="3716903A" w:rsidR="00D345C8">
        <w:rPr>
          <w:rFonts w:ascii="Times New Roman" w:hAnsi="Times New Roman" w:cs="Times New Roman"/>
          <w:sz w:val="24"/>
          <w:szCs w:val="24"/>
          <w:lang w:val="es-PE"/>
        </w:rPr>
        <w:t xml:space="preserve">en </w:t>
      </w:r>
      <w:r w:rsidRPr="3716903A" w:rsidR="00E42C7B">
        <w:rPr>
          <w:rFonts w:ascii="Times New Roman" w:hAnsi="Times New Roman" w:cs="Times New Roman"/>
          <w:sz w:val="24"/>
          <w:szCs w:val="24"/>
          <w:lang w:val="es-PE"/>
        </w:rPr>
        <w:t>la P</w:t>
      </w:r>
      <w:r w:rsidRPr="3716903A" w:rsidR="00D345C8">
        <w:rPr>
          <w:rFonts w:ascii="Times New Roman" w:hAnsi="Times New Roman" w:cs="Times New Roman"/>
          <w:sz w:val="24"/>
          <w:szCs w:val="24"/>
          <w:lang w:val="es-PE"/>
        </w:rPr>
        <w:t>óliza, la cobertura solo se rehabilita a partir de las 00:00 h del día siguiente al pago,</w:t>
      </w:r>
      <w:r w:rsidRPr="3716903A" w:rsidR="00E42C7B">
        <w:rPr>
          <w:rFonts w:ascii="Times New Roman" w:hAnsi="Times New Roman" w:cs="Times New Roman"/>
          <w:sz w:val="24"/>
          <w:szCs w:val="24"/>
          <w:lang w:val="es-PE"/>
        </w:rPr>
        <w:t xml:space="preserve"> </w:t>
      </w:r>
      <w:r w:rsidRPr="3716903A" w:rsidR="00D345C8">
        <w:rPr>
          <w:rFonts w:ascii="Times New Roman" w:hAnsi="Times New Roman" w:cs="Times New Roman"/>
          <w:sz w:val="24"/>
          <w:szCs w:val="24"/>
          <w:lang w:val="es-PE"/>
        </w:rPr>
        <w:t>por lo que el evento no se enc</w:t>
      </w:r>
      <w:r w:rsidRPr="3716903A" w:rsidR="00E42C7B">
        <w:rPr>
          <w:rFonts w:ascii="Times New Roman" w:hAnsi="Times New Roman" w:cs="Times New Roman"/>
          <w:sz w:val="24"/>
          <w:szCs w:val="24"/>
          <w:lang w:val="es-PE"/>
        </w:rPr>
        <w:t>o</w:t>
      </w:r>
      <w:r w:rsidRPr="3716903A" w:rsidR="00D345C8">
        <w:rPr>
          <w:rFonts w:ascii="Times New Roman" w:hAnsi="Times New Roman" w:cs="Times New Roman"/>
          <w:sz w:val="24"/>
          <w:szCs w:val="24"/>
          <w:lang w:val="es-PE"/>
        </w:rPr>
        <w:t>ntra</w:t>
      </w:r>
      <w:r w:rsidRPr="3716903A" w:rsidR="00E42C7B">
        <w:rPr>
          <w:rFonts w:ascii="Times New Roman" w:hAnsi="Times New Roman" w:cs="Times New Roman"/>
          <w:sz w:val="24"/>
          <w:szCs w:val="24"/>
          <w:lang w:val="es-PE"/>
        </w:rPr>
        <w:t>ba</w:t>
      </w:r>
      <w:r w:rsidRPr="3716903A" w:rsidR="00D345C8">
        <w:rPr>
          <w:rFonts w:ascii="Times New Roman" w:hAnsi="Times New Roman" w:cs="Times New Roman"/>
          <w:sz w:val="24"/>
          <w:szCs w:val="24"/>
          <w:lang w:val="es-PE"/>
        </w:rPr>
        <w:t xml:space="preserve"> cubierto</w:t>
      </w:r>
      <w:r w:rsidRPr="3716903A" w:rsidR="00E42C7B">
        <w:rPr>
          <w:rFonts w:ascii="Times New Roman" w:hAnsi="Times New Roman" w:cs="Times New Roman"/>
          <w:sz w:val="24"/>
          <w:szCs w:val="24"/>
          <w:lang w:val="es-PE"/>
        </w:rPr>
        <w:t xml:space="preserve">; </w:t>
      </w:r>
      <w:r w:rsidRPr="3716903A" w:rsidR="00E406EA">
        <w:rPr>
          <w:rFonts w:ascii="Times New Roman" w:hAnsi="Times New Roman" w:cs="Times New Roman"/>
          <w:b w:val="1"/>
          <w:bCs w:val="1"/>
          <w:i w:val="1"/>
          <w:iCs w:val="1"/>
          <w:sz w:val="24"/>
          <w:szCs w:val="24"/>
          <w:lang w:val="es-PE"/>
        </w:rPr>
        <w:t>l</w:t>
      </w:r>
      <w:r w:rsidRPr="3716903A" w:rsidR="00E42C7B">
        <w:rPr>
          <w:rFonts w:ascii="Times New Roman" w:hAnsi="Times New Roman" w:cs="Times New Roman"/>
          <w:b w:val="1"/>
          <w:bCs w:val="1"/>
          <w:i w:val="1"/>
          <w:iCs w:val="1"/>
          <w:sz w:val="24"/>
          <w:szCs w:val="24"/>
          <w:lang w:val="es-PE"/>
        </w:rPr>
        <w:t>)</w:t>
      </w:r>
      <w:r w:rsidRPr="3716903A" w:rsidR="00E42C7B">
        <w:rPr>
          <w:rFonts w:ascii="Times New Roman" w:hAnsi="Times New Roman" w:cs="Times New Roman"/>
          <w:sz w:val="24"/>
          <w:szCs w:val="24"/>
          <w:lang w:val="es-PE"/>
        </w:rPr>
        <w:t xml:space="preserve"> que, </w:t>
      </w:r>
      <w:r w:rsidRPr="3716903A" w:rsidR="386F4077">
        <w:rPr>
          <w:rFonts w:ascii="Times New Roman" w:hAnsi="Times New Roman" w:cs="Times New Roman"/>
          <w:sz w:val="24"/>
          <w:szCs w:val="24"/>
          <w:lang w:val="es-PE"/>
        </w:rPr>
        <w:t>........................</w:t>
      </w:r>
      <w:r w:rsidRPr="3716903A" w:rsidR="00E42C7B">
        <w:rPr>
          <w:rFonts w:ascii="Times New Roman" w:hAnsi="Times New Roman" w:cs="Times New Roman"/>
          <w:sz w:val="24"/>
          <w:szCs w:val="24"/>
          <w:lang w:val="es-PE"/>
        </w:rPr>
        <w:t xml:space="preserve"> </w:t>
      </w:r>
      <w:r w:rsidRPr="3716903A" w:rsidR="00D345C8">
        <w:rPr>
          <w:rFonts w:ascii="Times New Roman" w:hAnsi="Times New Roman" w:cs="Times New Roman"/>
          <w:sz w:val="24"/>
          <w:szCs w:val="24"/>
          <w:lang w:val="es-PE"/>
        </w:rPr>
        <w:t xml:space="preserve">cumplió con pronunciarse de manera clara, puntual, idónea y oportuna </w:t>
      </w:r>
      <w:r w:rsidRPr="3716903A" w:rsidR="00E406EA">
        <w:rPr>
          <w:rFonts w:ascii="Times New Roman" w:hAnsi="Times New Roman" w:cs="Times New Roman"/>
          <w:sz w:val="24"/>
          <w:szCs w:val="24"/>
          <w:lang w:val="es-PE"/>
        </w:rPr>
        <w:t>respecto de la</w:t>
      </w:r>
      <w:r w:rsidRPr="3716903A" w:rsidR="00D345C8">
        <w:rPr>
          <w:rFonts w:ascii="Times New Roman" w:hAnsi="Times New Roman" w:cs="Times New Roman"/>
          <w:sz w:val="24"/>
          <w:szCs w:val="24"/>
          <w:lang w:val="es-PE"/>
        </w:rPr>
        <w:t xml:space="preserve"> solicitud de cobertura de</w:t>
      </w:r>
      <w:r w:rsidRPr="3716903A" w:rsidR="00E406EA">
        <w:rPr>
          <w:rFonts w:ascii="Times New Roman" w:hAnsi="Times New Roman" w:cs="Times New Roman"/>
          <w:sz w:val="24"/>
          <w:szCs w:val="24"/>
          <w:lang w:val="es-PE"/>
        </w:rPr>
        <w:t>l asegurado;</w:t>
      </w:r>
      <w:r w:rsidRPr="3716903A" w:rsidR="00D345C8">
        <w:rPr>
          <w:rFonts w:ascii="Times New Roman" w:hAnsi="Times New Roman" w:cs="Times New Roman"/>
          <w:sz w:val="24"/>
          <w:szCs w:val="24"/>
          <w:lang w:val="es-PE"/>
        </w:rPr>
        <w:t xml:space="preserve"> así como cumpli</w:t>
      </w:r>
      <w:r w:rsidRPr="3716903A" w:rsidR="00E42C7B">
        <w:rPr>
          <w:rFonts w:ascii="Times New Roman" w:hAnsi="Times New Roman" w:cs="Times New Roman"/>
          <w:sz w:val="24"/>
          <w:szCs w:val="24"/>
          <w:lang w:val="es-PE"/>
        </w:rPr>
        <w:t>ó</w:t>
      </w:r>
      <w:r w:rsidRPr="3716903A" w:rsidR="00D345C8">
        <w:rPr>
          <w:rFonts w:ascii="Times New Roman" w:hAnsi="Times New Roman" w:cs="Times New Roman"/>
          <w:sz w:val="24"/>
          <w:szCs w:val="24"/>
          <w:lang w:val="es-PE"/>
        </w:rPr>
        <w:t xml:space="preserve"> con brindar respuesta al reclamo presentado dentro del plazo</w:t>
      </w:r>
      <w:r w:rsidRPr="3716903A" w:rsidR="00E42C7B">
        <w:rPr>
          <w:rFonts w:ascii="Times New Roman" w:hAnsi="Times New Roman" w:cs="Times New Roman"/>
          <w:sz w:val="24"/>
          <w:szCs w:val="24"/>
          <w:lang w:val="es-PE"/>
        </w:rPr>
        <w:t xml:space="preserve"> de ley</w:t>
      </w:r>
      <w:r w:rsidRPr="3716903A" w:rsidR="00D345C8">
        <w:rPr>
          <w:rFonts w:ascii="Times New Roman" w:hAnsi="Times New Roman" w:cs="Times New Roman"/>
          <w:sz w:val="24"/>
          <w:szCs w:val="24"/>
          <w:lang w:val="es-PE"/>
        </w:rPr>
        <w:t>, emitiendo pronunciamiento con suficiente sustento</w:t>
      </w:r>
      <w:r w:rsidRPr="3716903A" w:rsidR="00E406EA">
        <w:rPr>
          <w:rFonts w:ascii="Times New Roman" w:hAnsi="Times New Roman" w:cs="Times New Roman"/>
          <w:sz w:val="24"/>
          <w:szCs w:val="24"/>
          <w:lang w:val="es-PE"/>
        </w:rPr>
        <w:t xml:space="preserve">; </w:t>
      </w:r>
      <w:r w:rsidRPr="3716903A" w:rsidR="00E406EA">
        <w:rPr>
          <w:rFonts w:ascii="Times New Roman" w:hAnsi="Times New Roman" w:cs="Times New Roman"/>
          <w:b w:val="1"/>
          <w:bCs w:val="1"/>
          <w:i w:val="1"/>
          <w:iCs w:val="1"/>
          <w:sz w:val="24"/>
          <w:szCs w:val="24"/>
          <w:lang w:val="es-PE"/>
        </w:rPr>
        <w:t>m</w:t>
      </w:r>
      <w:r w:rsidRPr="3716903A" w:rsidR="00E42C7B">
        <w:rPr>
          <w:rFonts w:ascii="Times New Roman" w:hAnsi="Times New Roman" w:cs="Times New Roman"/>
          <w:b w:val="1"/>
          <w:bCs w:val="1"/>
          <w:i w:val="1"/>
          <w:iCs w:val="1"/>
          <w:sz w:val="24"/>
          <w:szCs w:val="24"/>
          <w:lang w:val="es-PE"/>
        </w:rPr>
        <w:t>)</w:t>
      </w:r>
      <w:r w:rsidRPr="3716903A" w:rsidR="00E42C7B">
        <w:rPr>
          <w:rFonts w:ascii="Times New Roman" w:hAnsi="Times New Roman" w:cs="Times New Roman"/>
          <w:sz w:val="24"/>
          <w:szCs w:val="24"/>
          <w:lang w:val="es-PE"/>
        </w:rPr>
        <w:t xml:space="preserve"> que, </w:t>
      </w:r>
      <w:r w:rsidRPr="3716903A" w:rsidR="00874F99">
        <w:rPr>
          <w:rFonts w:ascii="Times New Roman" w:hAnsi="Times New Roman" w:cs="Times New Roman"/>
          <w:sz w:val="24"/>
          <w:szCs w:val="24"/>
          <w:lang w:val="es-PE"/>
        </w:rPr>
        <w:t xml:space="preserve">la dirección de </w:t>
      </w:r>
      <w:r w:rsidRPr="3716903A" w:rsidR="00D345C8">
        <w:rPr>
          <w:rFonts w:ascii="Times New Roman" w:hAnsi="Times New Roman" w:cs="Times New Roman"/>
          <w:sz w:val="24"/>
          <w:szCs w:val="24"/>
          <w:lang w:val="es-PE"/>
        </w:rPr>
        <w:t>correo electrónico</w:t>
      </w:r>
      <w:r w:rsidRPr="3716903A" w:rsidR="00E42C7B">
        <w:rPr>
          <w:rFonts w:ascii="Times New Roman" w:hAnsi="Times New Roman" w:cs="Times New Roman"/>
          <w:sz w:val="24"/>
          <w:szCs w:val="24"/>
          <w:lang w:val="es-PE"/>
        </w:rPr>
        <w:t xml:space="preserve"> del asegurado</w:t>
      </w:r>
      <w:r w:rsidRPr="3716903A" w:rsidR="00874F99">
        <w:rPr>
          <w:rFonts w:ascii="Times New Roman" w:hAnsi="Times New Roman" w:cs="Times New Roman"/>
          <w:sz w:val="24"/>
          <w:szCs w:val="24"/>
          <w:lang w:val="es-PE"/>
        </w:rPr>
        <w:t xml:space="preserve"> al cual se envió la Comunicación de suspensión, </w:t>
      </w:r>
      <w:r w:rsidRPr="3716903A" w:rsidR="00E42C7B">
        <w:rPr>
          <w:rFonts w:ascii="Times New Roman" w:hAnsi="Times New Roman" w:cs="Times New Roman"/>
          <w:sz w:val="24"/>
          <w:szCs w:val="24"/>
          <w:lang w:val="es-PE"/>
        </w:rPr>
        <w:t xml:space="preserve">es el mismo al cual </w:t>
      </w:r>
      <w:r w:rsidRPr="3716903A" w:rsidR="386F4077">
        <w:rPr>
          <w:rFonts w:ascii="Times New Roman" w:hAnsi="Times New Roman" w:cs="Times New Roman"/>
          <w:sz w:val="24"/>
          <w:szCs w:val="24"/>
          <w:lang w:val="es-PE"/>
        </w:rPr>
        <w:t>........................</w:t>
      </w:r>
      <w:r w:rsidRPr="3716903A" w:rsidR="00E42C7B">
        <w:rPr>
          <w:rFonts w:ascii="Times New Roman" w:hAnsi="Times New Roman" w:cs="Times New Roman"/>
          <w:sz w:val="24"/>
          <w:szCs w:val="24"/>
          <w:lang w:val="es-PE"/>
        </w:rPr>
        <w:t xml:space="preserve"> envió </w:t>
      </w:r>
      <w:r w:rsidRPr="3716903A" w:rsidR="00D345C8">
        <w:rPr>
          <w:rFonts w:ascii="Times New Roman" w:hAnsi="Times New Roman" w:cs="Times New Roman"/>
          <w:sz w:val="24"/>
          <w:szCs w:val="24"/>
          <w:lang w:val="es-PE"/>
        </w:rPr>
        <w:t xml:space="preserve">la </w:t>
      </w:r>
      <w:r w:rsidRPr="3716903A" w:rsidR="00E42C7B">
        <w:rPr>
          <w:rFonts w:ascii="Times New Roman" w:hAnsi="Times New Roman" w:cs="Times New Roman"/>
          <w:sz w:val="24"/>
          <w:szCs w:val="24"/>
          <w:lang w:val="es-PE"/>
        </w:rPr>
        <w:t>P</w:t>
      </w:r>
      <w:r w:rsidRPr="3716903A" w:rsidR="00D345C8">
        <w:rPr>
          <w:rFonts w:ascii="Times New Roman" w:hAnsi="Times New Roman" w:cs="Times New Roman"/>
          <w:sz w:val="24"/>
          <w:szCs w:val="24"/>
          <w:lang w:val="es-PE"/>
        </w:rPr>
        <w:t xml:space="preserve">óliza y la </w:t>
      </w:r>
      <w:r w:rsidRPr="3716903A" w:rsidR="00E42C7B">
        <w:rPr>
          <w:rFonts w:ascii="Times New Roman" w:hAnsi="Times New Roman" w:cs="Times New Roman"/>
          <w:sz w:val="24"/>
          <w:szCs w:val="24"/>
          <w:lang w:val="es-PE"/>
        </w:rPr>
        <w:t>C</w:t>
      </w:r>
      <w:r w:rsidRPr="3716903A" w:rsidR="00D345C8">
        <w:rPr>
          <w:rFonts w:ascii="Times New Roman" w:hAnsi="Times New Roman" w:cs="Times New Roman"/>
          <w:sz w:val="24"/>
          <w:szCs w:val="24"/>
          <w:lang w:val="es-PE"/>
        </w:rPr>
        <w:t>arta de rechazo</w:t>
      </w:r>
      <w:r w:rsidRPr="3716903A" w:rsidR="00E42C7B">
        <w:rPr>
          <w:rFonts w:ascii="Times New Roman" w:hAnsi="Times New Roman" w:cs="Times New Roman"/>
          <w:sz w:val="24"/>
          <w:szCs w:val="24"/>
          <w:lang w:val="es-PE"/>
        </w:rPr>
        <w:t xml:space="preserve">, </w:t>
      </w:r>
      <w:r w:rsidRPr="3716903A" w:rsidR="00D345C8">
        <w:rPr>
          <w:rFonts w:ascii="Times New Roman" w:hAnsi="Times New Roman" w:cs="Times New Roman"/>
          <w:sz w:val="24"/>
          <w:szCs w:val="24"/>
          <w:lang w:val="es-PE"/>
        </w:rPr>
        <w:t xml:space="preserve">hecho que </w:t>
      </w:r>
      <w:r w:rsidRPr="3716903A" w:rsidR="00E42C7B">
        <w:rPr>
          <w:rFonts w:ascii="Times New Roman" w:hAnsi="Times New Roman" w:cs="Times New Roman"/>
          <w:sz w:val="24"/>
          <w:szCs w:val="24"/>
          <w:lang w:val="es-PE"/>
        </w:rPr>
        <w:t xml:space="preserve">no </w:t>
      </w:r>
      <w:r w:rsidRPr="3716903A" w:rsidR="00D345C8">
        <w:rPr>
          <w:rFonts w:ascii="Times New Roman" w:hAnsi="Times New Roman" w:cs="Times New Roman"/>
          <w:sz w:val="24"/>
          <w:szCs w:val="24"/>
          <w:lang w:val="es-PE"/>
        </w:rPr>
        <w:t xml:space="preserve">ha sido desconocido por el </w:t>
      </w:r>
      <w:r w:rsidRPr="3716903A" w:rsidR="00E42C7B">
        <w:rPr>
          <w:rFonts w:ascii="Times New Roman" w:hAnsi="Times New Roman" w:cs="Times New Roman"/>
          <w:sz w:val="24"/>
          <w:szCs w:val="24"/>
          <w:lang w:val="es-PE"/>
        </w:rPr>
        <w:t xml:space="preserve">asegurado; </w:t>
      </w:r>
      <w:r w:rsidRPr="3716903A" w:rsidR="00E406EA">
        <w:rPr>
          <w:rFonts w:ascii="Times New Roman" w:hAnsi="Times New Roman" w:cs="Times New Roman"/>
          <w:b w:val="1"/>
          <w:bCs w:val="1"/>
          <w:i w:val="1"/>
          <w:iCs w:val="1"/>
          <w:sz w:val="24"/>
          <w:szCs w:val="24"/>
          <w:lang w:val="es-PE"/>
        </w:rPr>
        <w:t>n</w:t>
      </w:r>
      <w:r w:rsidRPr="3716903A" w:rsidR="00E42C7B">
        <w:rPr>
          <w:rFonts w:ascii="Times New Roman" w:hAnsi="Times New Roman" w:cs="Times New Roman"/>
          <w:b w:val="1"/>
          <w:bCs w:val="1"/>
          <w:i w:val="1"/>
          <w:iCs w:val="1"/>
          <w:sz w:val="24"/>
          <w:szCs w:val="24"/>
          <w:lang w:val="es-PE"/>
        </w:rPr>
        <w:t>)</w:t>
      </w:r>
      <w:r w:rsidRPr="3716903A" w:rsidR="00E42C7B">
        <w:rPr>
          <w:rFonts w:ascii="Times New Roman" w:hAnsi="Times New Roman" w:cs="Times New Roman"/>
          <w:sz w:val="24"/>
          <w:szCs w:val="24"/>
          <w:lang w:val="es-PE"/>
        </w:rPr>
        <w:t xml:space="preserve"> que, el asegurado </w:t>
      </w:r>
      <w:r w:rsidRPr="3716903A" w:rsidR="00D345C8">
        <w:rPr>
          <w:rFonts w:ascii="Times New Roman" w:hAnsi="Times New Roman" w:cs="Times New Roman"/>
          <w:sz w:val="24"/>
          <w:szCs w:val="24"/>
          <w:lang w:val="es-PE"/>
        </w:rPr>
        <w:t xml:space="preserve">señala que </w:t>
      </w:r>
      <w:r w:rsidRPr="3716903A" w:rsidR="00874F99">
        <w:rPr>
          <w:rFonts w:ascii="Times New Roman" w:hAnsi="Times New Roman" w:cs="Times New Roman"/>
          <w:sz w:val="24"/>
          <w:szCs w:val="24"/>
          <w:lang w:val="es-PE"/>
        </w:rPr>
        <w:t xml:space="preserve">en la medida que </w:t>
      </w:r>
      <w:r w:rsidRPr="3716903A" w:rsidR="00E42C7B">
        <w:rPr>
          <w:rFonts w:ascii="Times New Roman" w:hAnsi="Times New Roman" w:cs="Times New Roman"/>
          <w:sz w:val="24"/>
          <w:szCs w:val="24"/>
          <w:lang w:val="es-PE"/>
        </w:rPr>
        <w:t xml:space="preserve">de acuerdo con </w:t>
      </w:r>
      <w:r w:rsidRPr="3716903A" w:rsidR="66396A1C">
        <w:rPr>
          <w:rFonts w:ascii="Times New Roman" w:hAnsi="Times New Roman" w:cs="Times New Roman"/>
          <w:sz w:val="24"/>
          <w:szCs w:val="24"/>
          <w:lang w:val="es-PE"/>
        </w:rPr>
        <w:t>.............................</w:t>
      </w:r>
      <w:r w:rsidRPr="3716903A" w:rsidR="00D345C8">
        <w:rPr>
          <w:rFonts w:ascii="Times New Roman" w:hAnsi="Times New Roman" w:cs="Times New Roman"/>
          <w:sz w:val="24"/>
          <w:szCs w:val="24"/>
          <w:lang w:val="es-PE"/>
        </w:rPr>
        <w:t xml:space="preserve"> </w:t>
      </w:r>
      <w:r w:rsidRPr="3716903A" w:rsidR="00E42C7B">
        <w:rPr>
          <w:rFonts w:ascii="Times New Roman" w:hAnsi="Times New Roman" w:cs="Times New Roman"/>
          <w:sz w:val="24"/>
          <w:szCs w:val="24"/>
          <w:lang w:val="es-PE"/>
        </w:rPr>
        <w:t>el correo con la Comunicación de suspensión no fue a</w:t>
      </w:r>
      <w:r w:rsidRPr="3716903A" w:rsidR="00D345C8">
        <w:rPr>
          <w:rFonts w:ascii="Times New Roman" w:hAnsi="Times New Roman" w:cs="Times New Roman"/>
          <w:sz w:val="24"/>
          <w:szCs w:val="24"/>
          <w:lang w:val="es-PE"/>
        </w:rPr>
        <w:t>bierto</w:t>
      </w:r>
      <w:r w:rsidRPr="3716903A" w:rsidR="00874F99">
        <w:rPr>
          <w:rFonts w:ascii="Times New Roman" w:hAnsi="Times New Roman" w:cs="Times New Roman"/>
          <w:sz w:val="24"/>
          <w:szCs w:val="24"/>
          <w:lang w:val="es-PE"/>
        </w:rPr>
        <w:t xml:space="preserve"> por tanto </w:t>
      </w:r>
      <w:r w:rsidRPr="3716903A" w:rsidR="00D345C8">
        <w:rPr>
          <w:rFonts w:ascii="Times New Roman" w:hAnsi="Times New Roman" w:cs="Times New Roman"/>
          <w:sz w:val="24"/>
          <w:szCs w:val="24"/>
          <w:lang w:val="es-PE"/>
        </w:rPr>
        <w:t xml:space="preserve">la notificación efectuada es inválida; sin embargo, ello es un argumento errado, ya que, el asegurado es responsable de leer </w:t>
      </w:r>
      <w:r w:rsidRPr="3716903A" w:rsidR="00E42C7B">
        <w:rPr>
          <w:rFonts w:ascii="Times New Roman" w:hAnsi="Times New Roman" w:cs="Times New Roman"/>
          <w:sz w:val="24"/>
          <w:szCs w:val="24"/>
          <w:lang w:val="es-PE"/>
        </w:rPr>
        <w:t>-</w:t>
      </w:r>
      <w:r w:rsidRPr="3716903A" w:rsidR="00D345C8">
        <w:rPr>
          <w:rFonts w:ascii="Times New Roman" w:hAnsi="Times New Roman" w:cs="Times New Roman"/>
          <w:sz w:val="24"/>
          <w:szCs w:val="24"/>
          <w:lang w:val="es-PE"/>
        </w:rPr>
        <w:t>o no</w:t>
      </w:r>
      <w:r w:rsidRPr="3716903A" w:rsidR="00E42C7B">
        <w:rPr>
          <w:rFonts w:ascii="Times New Roman" w:hAnsi="Times New Roman" w:cs="Times New Roman"/>
          <w:sz w:val="24"/>
          <w:szCs w:val="24"/>
          <w:lang w:val="es-PE"/>
        </w:rPr>
        <w:t>-</w:t>
      </w:r>
      <w:r w:rsidRPr="3716903A" w:rsidR="00D345C8">
        <w:rPr>
          <w:rFonts w:ascii="Times New Roman" w:hAnsi="Times New Roman" w:cs="Times New Roman"/>
          <w:sz w:val="24"/>
          <w:szCs w:val="24"/>
          <w:lang w:val="es-PE"/>
        </w:rPr>
        <w:t xml:space="preserve"> sus correos electrónicos o las comunicaciones </w:t>
      </w:r>
      <w:r w:rsidRPr="3716903A" w:rsidR="00E42C7B">
        <w:rPr>
          <w:rFonts w:ascii="Times New Roman" w:hAnsi="Times New Roman" w:cs="Times New Roman"/>
          <w:sz w:val="24"/>
          <w:szCs w:val="24"/>
          <w:lang w:val="es-PE"/>
        </w:rPr>
        <w:t>que remite la empresa aseguradora</w:t>
      </w:r>
      <w:r w:rsidRPr="3716903A" w:rsidR="00B577D8">
        <w:rPr>
          <w:rFonts w:ascii="Times New Roman" w:hAnsi="Times New Roman" w:cs="Times New Roman"/>
          <w:sz w:val="24"/>
          <w:szCs w:val="24"/>
          <w:lang w:val="es-PE"/>
        </w:rPr>
        <w:t>;</w:t>
      </w:r>
      <w:r w:rsidRPr="3716903A" w:rsidR="00E42C7B">
        <w:rPr>
          <w:rFonts w:ascii="Times New Roman" w:hAnsi="Times New Roman" w:cs="Times New Roman"/>
          <w:sz w:val="24"/>
          <w:szCs w:val="24"/>
          <w:lang w:val="es-PE"/>
        </w:rPr>
        <w:t xml:space="preserve"> y</w:t>
      </w:r>
      <w:r w:rsidRPr="3716903A" w:rsidR="00B577D8">
        <w:rPr>
          <w:rFonts w:ascii="Times New Roman" w:hAnsi="Times New Roman" w:cs="Times New Roman"/>
          <w:sz w:val="24"/>
          <w:szCs w:val="24"/>
          <w:lang w:val="es-PE"/>
        </w:rPr>
        <w:t>,</w:t>
      </w:r>
      <w:r w:rsidRPr="3716903A" w:rsidR="00E42C7B">
        <w:rPr>
          <w:rFonts w:ascii="Times New Roman" w:hAnsi="Times New Roman" w:cs="Times New Roman"/>
          <w:sz w:val="24"/>
          <w:szCs w:val="24"/>
          <w:lang w:val="es-PE"/>
        </w:rPr>
        <w:t xml:space="preserve"> </w:t>
      </w:r>
      <w:r w:rsidRPr="3716903A" w:rsidR="00B13783">
        <w:rPr>
          <w:rFonts w:ascii="Times New Roman" w:hAnsi="Times New Roman" w:cs="Times New Roman"/>
          <w:b w:val="1"/>
          <w:bCs w:val="1"/>
          <w:i w:val="1"/>
          <w:iCs w:val="1"/>
          <w:sz w:val="24"/>
          <w:szCs w:val="24"/>
          <w:lang w:val="es-PE"/>
        </w:rPr>
        <w:t>ñ</w:t>
      </w:r>
      <w:r w:rsidRPr="3716903A" w:rsidR="00E42C7B">
        <w:rPr>
          <w:rFonts w:ascii="Times New Roman" w:hAnsi="Times New Roman" w:cs="Times New Roman"/>
          <w:b w:val="1"/>
          <w:bCs w:val="1"/>
          <w:i w:val="1"/>
          <w:iCs w:val="1"/>
          <w:sz w:val="24"/>
          <w:szCs w:val="24"/>
          <w:lang w:val="es-PE"/>
        </w:rPr>
        <w:t>)</w:t>
      </w:r>
      <w:r w:rsidRPr="3716903A" w:rsidR="00E42C7B">
        <w:rPr>
          <w:rFonts w:ascii="Times New Roman" w:hAnsi="Times New Roman" w:cs="Times New Roman"/>
          <w:sz w:val="24"/>
          <w:szCs w:val="24"/>
          <w:lang w:val="es-PE"/>
        </w:rPr>
        <w:t xml:space="preserve"> que, e</w:t>
      </w:r>
      <w:r w:rsidRPr="3716903A" w:rsidR="00D345C8">
        <w:rPr>
          <w:rFonts w:ascii="Times New Roman" w:hAnsi="Times New Roman" w:cs="Times New Roman"/>
          <w:sz w:val="24"/>
          <w:szCs w:val="24"/>
          <w:lang w:val="es-PE"/>
        </w:rPr>
        <w:t xml:space="preserve">n razón </w:t>
      </w:r>
      <w:r w:rsidRPr="3716903A" w:rsidR="00E42C7B">
        <w:rPr>
          <w:rFonts w:ascii="Times New Roman" w:hAnsi="Times New Roman" w:cs="Times New Roman"/>
          <w:sz w:val="24"/>
          <w:szCs w:val="24"/>
          <w:lang w:val="es-PE"/>
        </w:rPr>
        <w:t xml:space="preserve">de los </w:t>
      </w:r>
      <w:r w:rsidRPr="3716903A" w:rsidR="00D345C8">
        <w:rPr>
          <w:rFonts w:ascii="Times New Roman" w:hAnsi="Times New Roman" w:cs="Times New Roman"/>
          <w:sz w:val="24"/>
          <w:szCs w:val="24"/>
          <w:lang w:val="es-PE"/>
        </w:rPr>
        <w:t>fundamentos</w:t>
      </w:r>
      <w:r w:rsidRPr="3716903A" w:rsidR="00E42C7B">
        <w:rPr>
          <w:rFonts w:ascii="Times New Roman" w:hAnsi="Times New Roman" w:cs="Times New Roman"/>
          <w:sz w:val="24"/>
          <w:szCs w:val="24"/>
          <w:lang w:val="es-PE"/>
        </w:rPr>
        <w:t xml:space="preserve"> señalados</w:t>
      </w:r>
      <w:r w:rsidRPr="3716903A" w:rsidR="00D345C8">
        <w:rPr>
          <w:rFonts w:ascii="Times New Roman" w:hAnsi="Times New Roman" w:cs="Times New Roman"/>
          <w:sz w:val="24"/>
          <w:szCs w:val="24"/>
          <w:lang w:val="es-PE"/>
        </w:rPr>
        <w:t xml:space="preserve">, queda claro que, </w:t>
      </w:r>
      <w:r w:rsidRPr="3716903A" w:rsidR="386F4077">
        <w:rPr>
          <w:rFonts w:ascii="Times New Roman" w:hAnsi="Times New Roman" w:cs="Times New Roman"/>
          <w:sz w:val="24"/>
          <w:szCs w:val="24"/>
          <w:lang w:val="es-PE"/>
        </w:rPr>
        <w:t>........................</w:t>
      </w:r>
      <w:r w:rsidRPr="3716903A" w:rsidR="00D345C8">
        <w:rPr>
          <w:rFonts w:ascii="Times New Roman" w:hAnsi="Times New Roman" w:cs="Times New Roman"/>
          <w:sz w:val="24"/>
          <w:szCs w:val="24"/>
          <w:lang w:val="es-PE"/>
        </w:rPr>
        <w:t xml:space="preserve"> ha seguido el procedimiento legal establecido en la </w:t>
      </w:r>
      <w:r w:rsidRPr="3716903A" w:rsidR="00E42C7B">
        <w:rPr>
          <w:rFonts w:ascii="Times New Roman" w:hAnsi="Times New Roman" w:cs="Times New Roman"/>
          <w:sz w:val="24"/>
          <w:szCs w:val="24"/>
          <w:lang w:val="es-PE"/>
        </w:rPr>
        <w:t>P</w:t>
      </w:r>
      <w:r w:rsidRPr="3716903A" w:rsidR="00D345C8">
        <w:rPr>
          <w:rFonts w:ascii="Times New Roman" w:hAnsi="Times New Roman" w:cs="Times New Roman"/>
          <w:sz w:val="24"/>
          <w:szCs w:val="24"/>
          <w:lang w:val="es-PE"/>
        </w:rPr>
        <w:t xml:space="preserve">óliza; así como, la notificación efectuada resulta válida aunque el </w:t>
      </w:r>
      <w:r w:rsidRPr="3716903A" w:rsidR="00E42C7B">
        <w:rPr>
          <w:rFonts w:ascii="Times New Roman" w:hAnsi="Times New Roman" w:cs="Times New Roman"/>
          <w:sz w:val="24"/>
          <w:szCs w:val="24"/>
          <w:lang w:val="es-PE"/>
        </w:rPr>
        <w:t xml:space="preserve">asegurado </w:t>
      </w:r>
      <w:r w:rsidRPr="3716903A" w:rsidR="00D345C8">
        <w:rPr>
          <w:rFonts w:ascii="Times New Roman" w:hAnsi="Times New Roman" w:cs="Times New Roman"/>
          <w:sz w:val="24"/>
          <w:szCs w:val="24"/>
          <w:lang w:val="es-PE"/>
        </w:rPr>
        <w:t>no haya leído dicha comunicación</w:t>
      </w:r>
      <w:r w:rsidRPr="3716903A" w:rsidR="00B577D8">
        <w:rPr>
          <w:rFonts w:ascii="Times New Roman" w:hAnsi="Times New Roman" w:cs="Times New Roman"/>
          <w:sz w:val="24"/>
          <w:szCs w:val="24"/>
          <w:lang w:val="es-PE"/>
        </w:rPr>
        <w:t>.</w:t>
      </w:r>
    </w:p>
    <w:p w:rsidRPr="00435770" w:rsidR="00B577D8" w:rsidP="00435770" w:rsidRDefault="006A2DBF" w14:paraId="4216B0A5" w14:textId="3E2922E9">
      <w:pPr>
        <w:spacing w:after="200" w:line="240" w:lineRule="auto"/>
        <w:jc w:val="both"/>
        <w:rPr>
          <w:rFonts w:ascii="Times New Roman" w:hAnsi="Times New Roman" w:cs="Times New Roman"/>
          <w:sz w:val="24"/>
          <w:szCs w:val="24"/>
          <w:lang w:val="es-PE"/>
        </w:rPr>
      </w:pPr>
      <w:r w:rsidRPr="3716903A" w:rsidR="006A2DBF">
        <w:rPr>
          <w:rFonts w:ascii="Times New Roman" w:hAnsi="Times New Roman" w:cs="Times New Roman"/>
          <w:sz w:val="24"/>
          <w:szCs w:val="24"/>
          <w:lang w:val="es-PE"/>
        </w:rPr>
        <w:t xml:space="preserve">Que, con </w:t>
      </w:r>
      <w:r w:rsidRPr="3716903A" w:rsidR="0048408F">
        <w:rPr>
          <w:rFonts w:ascii="Times New Roman" w:hAnsi="Times New Roman" w:cs="Times New Roman"/>
          <w:sz w:val="24"/>
          <w:szCs w:val="24"/>
          <w:lang w:val="es-PE"/>
        </w:rPr>
        <w:t xml:space="preserve">la absolución del reclamo, </w:t>
      </w:r>
      <w:r w:rsidRPr="3716903A" w:rsidR="386F4077">
        <w:rPr>
          <w:rFonts w:ascii="Times New Roman" w:hAnsi="Times New Roman" w:cs="Times New Roman"/>
          <w:sz w:val="24"/>
          <w:szCs w:val="24"/>
          <w:lang w:val="es-PE"/>
        </w:rPr>
        <w:t>........................</w:t>
      </w:r>
      <w:r w:rsidRPr="3716903A" w:rsidR="00B577D8">
        <w:rPr>
          <w:rFonts w:ascii="Times New Roman" w:hAnsi="Times New Roman" w:cs="Times New Roman"/>
          <w:sz w:val="24"/>
          <w:szCs w:val="24"/>
          <w:lang w:val="es-PE"/>
        </w:rPr>
        <w:t xml:space="preserve"> </w:t>
      </w:r>
      <w:r w:rsidRPr="3716903A" w:rsidR="006A2DBF">
        <w:rPr>
          <w:rFonts w:ascii="Times New Roman" w:hAnsi="Times New Roman" w:cs="Times New Roman"/>
          <w:sz w:val="24"/>
          <w:szCs w:val="24"/>
          <w:lang w:val="es-PE"/>
        </w:rPr>
        <w:t xml:space="preserve">presentó los siguientes documentos: </w:t>
      </w:r>
      <w:r w:rsidRPr="3716903A" w:rsidR="00B65520">
        <w:rPr>
          <w:rFonts w:ascii="Times New Roman" w:hAnsi="Times New Roman" w:cs="Times New Roman"/>
          <w:b w:val="1"/>
          <w:bCs w:val="1"/>
          <w:i w:val="1"/>
          <w:iCs w:val="1"/>
          <w:sz w:val="24"/>
          <w:szCs w:val="24"/>
          <w:lang w:val="es-PE"/>
        </w:rPr>
        <w:t>(i)</w:t>
      </w:r>
      <w:r w:rsidRPr="3716903A" w:rsidR="00D43982">
        <w:rPr>
          <w:rFonts w:ascii="Times New Roman" w:hAnsi="Times New Roman" w:cs="Times New Roman"/>
          <w:b w:val="1"/>
          <w:bCs w:val="1"/>
          <w:i w:val="1"/>
          <w:iCs w:val="1"/>
          <w:sz w:val="24"/>
          <w:szCs w:val="24"/>
          <w:lang w:val="es-PE"/>
        </w:rPr>
        <w:t xml:space="preserve"> </w:t>
      </w:r>
      <w:r w:rsidRPr="3716903A" w:rsidR="00B577D8">
        <w:rPr>
          <w:rFonts w:ascii="Times New Roman" w:hAnsi="Times New Roman" w:cs="Times New Roman"/>
          <w:sz w:val="24"/>
          <w:szCs w:val="24"/>
          <w:lang w:val="es-PE"/>
        </w:rPr>
        <w:t xml:space="preserve">copia del reporte de comunicaciones entre el asegurado y los funcionarios de </w:t>
      </w:r>
      <w:r w:rsidRPr="3716903A" w:rsidR="386F4077">
        <w:rPr>
          <w:rFonts w:ascii="Times New Roman" w:hAnsi="Times New Roman" w:cs="Times New Roman"/>
          <w:sz w:val="24"/>
          <w:szCs w:val="24"/>
          <w:lang w:val="es-PE"/>
        </w:rPr>
        <w:t>........................</w:t>
      </w:r>
      <w:r w:rsidRPr="3716903A" w:rsidR="00B577D8">
        <w:rPr>
          <w:rFonts w:ascii="Times New Roman" w:hAnsi="Times New Roman" w:cs="Times New Roman"/>
          <w:sz w:val="24"/>
          <w:szCs w:val="24"/>
          <w:lang w:val="es-PE"/>
        </w:rPr>
        <w:t xml:space="preserve"> elaborado por Salesforce con ocasión del siniestro del 14 de mayo de 2025; </w:t>
      </w:r>
      <w:r w:rsidRPr="3716903A" w:rsidR="00B577D8">
        <w:rPr>
          <w:rFonts w:ascii="Times New Roman" w:hAnsi="Times New Roman" w:cs="Times New Roman"/>
          <w:b w:val="1"/>
          <w:bCs w:val="1"/>
          <w:i w:val="1"/>
          <w:iCs w:val="1"/>
          <w:sz w:val="24"/>
          <w:szCs w:val="24"/>
          <w:lang w:val="es-PE"/>
        </w:rPr>
        <w:t>(</w:t>
      </w:r>
      <w:r w:rsidRPr="3716903A" w:rsidR="00B577D8">
        <w:rPr>
          <w:rFonts w:ascii="Times New Roman" w:hAnsi="Times New Roman" w:cs="Times New Roman"/>
          <w:b w:val="1"/>
          <w:bCs w:val="1"/>
          <w:i w:val="1"/>
          <w:iCs w:val="1"/>
          <w:sz w:val="24"/>
          <w:szCs w:val="24"/>
          <w:lang w:val="es-PE"/>
        </w:rPr>
        <w:t>ii</w:t>
      </w:r>
      <w:r w:rsidRPr="3716903A" w:rsidR="00B577D8">
        <w:rPr>
          <w:rFonts w:ascii="Times New Roman" w:hAnsi="Times New Roman" w:cs="Times New Roman"/>
          <w:b w:val="1"/>
          <w:bCs w:val="1"/>
          <w:i w:val="1"/>
          <w:iCs w:val="1"/>
          <w:sz w:val="24"/>
          <w:szCs w:val="24"/>
          <w:lang w:val="es-PE"/>
        </w:rPr>
        <w:t>)</w:t>
      </w:r>
      <w:r w:rsidRPr="3716903A" w:rsidR="00B577D8">
        <w:rPr>
          <w:rFonts w:ascii="Times New Roman" w:hAnsi="Times New Roman" w:cs="Times New Roman"/>
          <w:sz w:val="24"/>
          <w:szCs w:val="24"/>
          <w:lang w:val="es-PE"/>
        </w:rPr>
        <w:t xml:space="preserve"> copia de la Póliza; </w:t>
      </w:r>
      <w:r w:rsidRPr="3716903A" w:rsidR="00B577D8">
        <w:rPr>
          <w:rFonts w:ascii="Times New Roman" w:hAnsi="Times New Roman" w:cs="Times New Roman"/>
          <w:b w:val="1"/>
          <w:bCs w:val="1"/>
          <w:i w:val="1"/>
          <w:iCs w:val="1"/>
          <w:sz w:val="24"/>
          <w:szCs w:val="24"/>
          <w:lang w:val="es-PE"/>
        </w:rPr>
        <w:t>(</w:t>
      </w:r>
      <w:r w:rsidRPr="3716903A" w:rsidR="00B577D8">
        <w:rPr>
          <w:rFonts w:ascii="Times New Roman" w:hAnsi="Times New Roman" w:cs="Times New Roman"/>
          <w:b w:val="1"/>
          <w:bCs w:val="1"/>
          <w:i w:val="1"/>
          <w:iCs w:val="1"/>
          <w:sz w:val="24"/>
          <w:szCs w:val="24"/>
          <w:lang w:val="es-PE"/>
        </w:rPr>
        <w:t>iii</w:t>
      </w:r>
      <w:r w:rsidRPr="3716903A" w:rsidR="00B577D8">
        <w:rPr>
          <w:rFonts w:ascii="Times New Roman" w:hAnsi="Times New Roman" w:cs="Times New Roman"/>
          <w:b w:val="1"/>
          <w:bCs w:val="1"/>
          <w:i w:val="1"/>
          <w:iCs w:val="1"/>
          <w:sz w:val="24"/>
          <w:szCs w:val="24"/>
          <w:lang w:val="es-PE"/>
        </w:rPr>
        <w:t>)</w:t>
      </w:r>
      <w:r w:rsidRPr="3716903A" w:rsidR="00B577D8">
        <w:rPr>
          <w:rFonts w:ascii="Times New Roman" w:hAnsi="Times New Roman" w:cs="Times New Roman"/>
          <w:sz w:val="24"/>
          <w:szCs w:val="24"/>
          <w:lang w:val="es-PE"/>
        </w:rPr>
        <w:t xml:space="preserve"> copia de las comunicaciones a partir de las cuales se entregó la Póliza al asegurado</w:t>
      </w:r>
      <w:r w:rsidRPr="3716903A" w:rsidR="00207019">
        <w:rPr>
          <w:rFonts w:ascii="Times New Roman" w:hAnsi="Times New Roman" w:cs="Times New Roman"/>
          <w:sz w:val="24"/>
          <w:szCs w:val="24"/>
          <w:lang w:val="es-PE"/>
        </w:rPr>
        <w:t xml:space="preserve">; </w:t>
      </w:r>
      <w:r w:rsidRPr="3716903A" w:rsidR="00207019">
        <w:rPr>
          <w:rFonts w:ascii="Times New Roman" w:hAnsi="Times New Roman" w:cs="Times New Roman"/>
          <w:b w:val="1"/>
          <w:bCs w:val="1"/>
          <w:i w:val="1"/>
          <w:iCs w:val="1"/>
          <w:sz w:val="24"/>
          <w:szCs w:val="24"/>
          <w:lang w:val="es-PE"/>
        </w:rPr>
        <w:t>(</w:t>
      </w:r>
      <w:r w:rsidRPr="3716903A" w:rsidR="00207019">
        <w:rPr>
          <w:rFonts w:ascii="Times New Roman" w:hAnsi="Times New Roman" w:cs="Times New Roman"/>
          <w:b w:val="1"/>
          <w:bCs w:val="1"/>
          <w:i w:val="1"/>
          <w:iCs w:val="1"/>
          <w:sz w:val="24"/>
          <w:szCs w:val="24"/>
          <w:lang w:val="es-PE"/>
        </w:rPr>
        <w:t>iv</w:t>
      </w:r>
      <w:r w:rsidRPr="3716903A" w:rsidR="00207019">
        <w:rPr>
          <w:rFonts w:ascii="Times New Roman" w:hAnsi="Times New Roman" w:cs="Times New Roman"/>
          <w:b w:val="1"/>
          <w:bCs w:val="1"/>
          <w:i w:val="1"/>
          <w:iCs w:val="1"/>
          <w:sz w:val="24"/>
          <w:szCs w:val="24"/>
          <w:lang w:val="es-PE"/>
        </w:rPr>
        <w:t>)</w:t>
      </w:r>
      <w:r w:rsidRPr="3716903A" w:rsidR="00207019">
        <w:rPr>
          <w:rFonts w:ascii="Times New Roman" w:hAnsi="Times New Roman" w:cs="Times New Roman"/>
          <w:sz w:val="24"/>
          <w:szCs w:val="24"/>
          <w:lang w:val="es-PE"/>
        </w:rPr>
        <w:t xml:space="preserve"> copia del </w:t>
      </w:r>
      <w:r w:rsidRPr="3716903A" w:rsidR="00B577D8">
        <w:rPr>
          <w:rFonts w:ascii="Times New Roman" w:hAnsi="Times New Roman" w:cs="Times New Roman"/>
          <w:sz w:val="24"/>
          <w:szCs w:val="24"/>
          <w:lang w:val="es-PE"/>
        </w:rPr>
        <w:t>Reporte de entrega</w:t>
      </w:r>
      <w:r w:rsidRPr="3716903A" w:rsidR="00207019">
        <w:rPr>
          <w:rFonts w:ascii="Times New Roman" w:hAnsi="Times New Roman" w:cs="Times New Roman"/>
          <w:sz w:val="24"/>
          <w:szCs w:val="24"/>
          <w:lang w:val="es-PE"/>
        </w:rPr>
        <w:t xml:space="preserve"> de los correos de entrega de la </w:t>
      </w:r>
      <w:r w:rsidRPr="3716903A" w:rsidR="00B577D8">
        <w:rPr>
          <w:rFonts w:ascii="Times New Roman" w:hAnsi="Times New Roman" w:cs="Times New Roman"/>
          <w:sz w:val="24"/>
          <w:szCs w:val="24"/>
          <w:lang w:val="es-PE"/>
        </w:rPr>
        <w:t xml:space="preserve"> </w:t>
      </w:r>
      <w:r w:rsidRPr="3716903A" w:rsidR="00207019">
        <w:rPr>
          <w:rFonts w:ascii="Times New Roman" w:hAnsi="Times New Roman" w:cs="Times New Roman"/>
          <w:sz w:val="24"/>
          <w:szCs w:val="24"/>
          <w:lang w:val="es-PE"/>
        </w:rPr>
        <w:t xml:space="preserve">Póliza por </w:t>
      </w:r>
      <w:r w:rsidRPr="3716903A" w:rsidR="66396A1C">
        <w:rPr>
          <w:rFonts w:ascii="Times New Roman" w:hAnsi="Times New Roman" w:cs="Times New Roman"/>
          <w:sz w:val="24"/>
          <w:szCs w:val="24"/>
          <w:lang w:val="es-PE"/>
        </w:rPr>
        <w:t>.............................</w:t>
      </w:r>
      <w:r w:rsidRPr="3716903A" w:rsidR="00B577D8">
        <w:rPr>
          <w:rFonts w:ascii="Times New Roman" w:hAnsi="Times New Roman" w:cs="Times New Roman"/>
          <w:sz w:val="24"/>
          <w:szCs w:val="24"/>
          <w:lang w:val="es-PE"/>
        </w:rPr>
        <w:t xml:space="preserve">; </w:t>
      </w:r>
      <w:r w:rsidRPr="3716903A" w:rsidR="00B577D8">
        <w:rPr>
          <w:rFonts w:ascii="Times New Roman" w:hAnsi="Times New Roman" w:cs="Times New Roman"/>
          <w:b w:val="1"/>
          <w:bCs w:val="1"/>
          <w:i w:val="1"/>
          <w:iCs w:val="1"/>
          <w:sz w:val="24"/>
          <w:szCs w:val="24"/>
          <w:lang w:val="es-PE"/>
        </w:rPr>
        <w:t>(v)</w:t>
      </w:r>
      <w:r w:rsidRPr="3716903A" w:rsidR="00B577D8">
        <w:rPr>
          <w:rFonts w:ascii="Times New Roman" w:hAnsi="Times New Roman" w:cs="Times New Roman"/>
          <w:sz w:val="24"/>
          <w:szCs w:val="24"/>
          <w:lang w:val="es-PE"/>
        </w:rPr>
        <w:t xml:space="preserve"> </w:t>
      </w:r>
      <w:r w:rsidRPr="3716903A" w:rsidR="00B577D8">
        <w:rPr>
          <w:rFonts w:ascii="Times New Roman" w:hAnsi="Times New Roman" w:cs="Times New Roman"/>
          <w:sz w:val="24"/>
          <w:szCs w:val="24"/>
          <w:lang w:val="es-PE"/>
        </w:rPr>
        <w:t xml:space="preserve">copia de la Carta de rechazo; </w:t>
      </w:r>
      <w:r w:rsidRPr="3716903A" w:rsidR="00874F99">
        <w:rPr>
          <w:rFonts w:ascii="Times New Roman" w:hAnsi="Times New Roman" w:cs="Times New Roman"/>
          <w:b w:val="1"/>
          <w:bCs w:val="1"/>
          <w:i w:val="1"/>
          <w:iCs w:val="1"/>
          <w:sz w:val="24"/>
          <w:szCs w:val="24"/>
          <w:lang w:val="es-PE"/>
        </w:rPr>
        <w:t>(vi)</w:t>
      </w:r>
      <w:r w:rsidRPr="3716903A" w:rsidR="00874F99">
        <w:rPr>
          <w:rFonts w:ascii="Times New Roman" w:hAnsi="Times New Roman" w:cs="Times New Roman"/>
          <w:sz w:val="24"/>
          <w:szCs w:val="24"/>
          <w:lang w:val="es-PE"/>
        </w:rPr>
        <w:t xml:space="preserve"> copia de la Certificación de la entrega de la Carta de rechazo por </w:t>
      </w:r>
      <w:r w:rsidRPr="3716903A" w:rsidR="00874F99">
        <w:rPr>
          <w:rFonts w:ascii="Times New Roman" w:hAnsi="Times New Roman" w:cs="Times New Roman"/>
          <w:sz w:val="24"/>
          <w:szCs w:val="24"/>
          <w:lang w:val="es-PE"/>
        </w:rPr>
        <w:t>Evicertia</w:t>
      </w:r>
      <w:r w:rsidRPr="3716903A" w:rsidR="00874F99">
        <w:rPr>
          <w:rFonts w:ascii="Times New Roman" w:hAnsi="Times New Roman" w:cs="Times New Roman"/>
          <w:sz w:val="24"/>
          <w:szCs w:val="24"/>
          <w:lang w:val="es-PE"/>
        </w:rPr>
        <w:t>;</w:t>
      </w:r>
      <w:r w:rsidRPr="3716903A" w:rsidR="00874F99">
        <w:rPr>
          <w:rFonts w:ascii="Times New Roman" w:hAnsi="Times New Roman" w:cs="Times New Roman"/>
          <w:b w:val="1"/>
          <w:bCs w:val="1"/>
          <w:i w:val="1"/>
          <w:iCs w:val="1"/>
          <w:sz w:val="24"/>
          <w:szCs w:val="24"/>
          <w:lang w:val="es-PE"/>
        </w:rPr>
        <w:t xml:space="preserve"> </w:t>
      </w:r>
      <w:r w:rsidRPr="3716903A" w:rsidR="00B577D8">
        <w:rPr>
          <w:rFonts w:ascii="Times New Roman" w:hAnsi="Times New Roman" w:cs="Times New Roman"/>
          <w:b w:val="1"/>
          <w:bCs w:val="1"/>
          <w:i w:val="1"/>
          <w:iCs w:val="1"/>
          <w:sz w:val="24"/>
          <w:szCs w:val="24"/>
          <w:lang w:val="es-PE"/>
        </w:rPr>
        <w:t>(</w:t>
      </w:r>
      <w:r w:rsidRPr="3716903A" w:rsidR="00B577D8">
        <w:rPr>
          <w:rFonts w:ascii="Times New Roman" w:hAnsi="Times New Roman" w:cs="Times New Roman"/>
          <w:b w:val="1"/>
          <w:bCs w:val="1"/>
          <w:i w:val="1"/>
          <w:iCs w:val="1"/>
          <w:sz w:val="24"/>
          <w:szCs w:val="24"/>
          <w:lang w:val="es-PE"/>
        </w:rPr>
        <w:t>v</w:t>
      </w:r>
      <w:r w:rsidRPr="3716903A" w:rsidR="00207019">
        <w:rPr>
          <w:rFonts w:ascii="Times New Roman" w:hAnsi="Times New Roman" w:cs="Times New Roman"/>
          <w:b w:val="1"/>
          <w:bCs w:val="1"/>
          <w:i w:val="1"/>
          <w:iCs w:val="1"/>
          <w:sz w:val="24"/>
          <w:szCs w:val="24"/>
          <w:lang w:val="es-PE"/>
        </w:rPr>
        <w:t>i</w:t>
      </w:r>
      <w:r w:rsidRPr="3716903A" w:rsidR="00874F99">
        <w:rPr>
          <w:rFonts w:ascii="Times New Roman" w:hAnsi="Times New Roman" w:cs="Times New Roman"/>
          <w:b w:val="1"/>
          <w:bCs w:val="1"/>
          <w:i w:val="1"/>
          <w:iCs w:val="1"/>
          <w:sz w:val="24"/>
          <w:szCs w:val="24"/>
          <w:lang w:val="es-PE"/>
        </w:rPr>
        <w:t>ii</w:t>
      </w:r>
      <w:r w:rsidRPr="3716903A" w:rsidR="00B577D8">
        <w:rPr>
          <w:rFonts w:ascii="Times New Roman" w:hAnsi="Times New Roman" w:cs="Times New Roman"/>
          <w:b w:val="1"/>
          <w:bCs w:val="1"/>
          <w:i w:val="1"/>
          <w:iCs w:val="1"/>
          <w:sz w:val="24"/>
          <w:szCs w:val="24"/>
          <w:lang w:val="es-PE"/>
        </w:rPr>
        <w:t>)</w:t>
      </w:r>
      <w:r w:rsidRPr="3716903A" w:rsidR="00B577D8">
        <w:rPr>
          <w:rFonts w:ascii="Times New Roman" w:hAnsi="Times New Roman" w:cs="Times New Roman"/>
          <w:sz w:val="24"/>
          <w:szCs w:val="24"/>
          <w:lang w:val="es-PE"/>
        </w:rPr>
        <w:t xml:space="preserve"> copia de la Comunicación de suspensión; </w:t>
      </w:r>
      <w:r w:rsidRPr="3716903A" w:rsidR="00B577D8">
        <w:rPr>
          <w:rFonts w:ascii="Times New Roman" w:hAnsi="Times New Roman" w:cs="Times New Roman"/>
          <w:b w:val="1"/>
          <w:bCs w:val="1"/>
          <w:i w:val="1"/>
          <w:iCs w:val="1"/>
          <w:sz w:val="24"/>
          <w:szCs w:val="24"/>
          <w:lang w:val="es-PE"/>
        </w:rPr>
        <w:t>(</w:t>
      </w:r>
      <w:r w:rsidRPr="3716903A" w:rsidR="00B577D8">
        <w:rPr>
          <w:rFonts w:ascii="Times New Roman" w:hAnsi="Times New Roman" w:cs="Times New Roman"/>
          <w:b w:val="1"/>
          <w:bCs w:val="1"/>
          <w:i w:val="1"/>
          <w:iCs w:val="1"/>
          <w:sz w:val="24"/>
          <w:szCs w:val="24"/>
          <w:lang w:val="es-PE"/>
        </w:rPr>
        <w:t>v</w:t>
      </w:r>
      <w:r w:rsidRPr="3716903A" w:rsidR="00874F99">
        <w:rPr>
          <w:rFonts w:ascii="Times New Roman" w:hAnsi="Times New Roman" w:cs="Times New Roman"/>
          <w:b w:val="1"/>
          <w:bCs w:val="1"/>
          <w:i w:val="1"/>
          <w:iCs w:val="1"/>
          <w:sz w:val="24"/>
          <w:szCs w:val="24"/>
          <w:lang w:val="es-PE"/>
        </w:rPr>
        <w:t>i</w:t>
      </w:r>
      <w:r w:rsidRPr="3716903A" w:rsidR="00207019">
        <w:rPr>
          <w:rFonts w:ascii="Times New Roman" w:hAnsi="Times New Roman" w:cs="Times New Roman"/>
          <w:b w:val="1"/>
          <w:bCs w:val="1"/>
          <w:i w:val="1"/>
          <w:iCs w:val="1"/>
          <w:sz w:val="24"/>
          <w:szCs w:val="24"/>
          <w:lang w:val="es-PE"/>
        </w:rPr>
        <w:t>i</w:t>
      </w:r>
      <w:r w:rsidRPr="3716903A" w:rsidR="00B577D8">
        <w:rPr>
          <w:rFonts w:ascii="Times New Roman" w:hAnsi="Times New Roman" w:cs="Times New Roman"/>
          <w:b w:val="1"/>
          <w:bCs w:val="1"/>
          <w:i w:val="1"/>
          <w:iCs w:val="1"/>
          <w:sz w:val="24"/>
          <w:szCs w:val="24"/>
          <w:lang w:val="es-PE"/>
        </w:rPr>
        <w:t>i</w:t>
      </w:r>
      <w:r w:rsidRPr="3716903A" w:rsidR="00B577D8">
        <w:rPr>
          <w:rFonts w:ascii="Times New Roman" w:hAnsi="Times New Roman" w:cs="Times New Roman"/>
          <w:b w:val="1"/>
          <w:bCs w:val="1"/>
          <w:i w:val="1"/>
          <w:iCs w:val="1"/>
          <w:sz w:val="24"/>
          <w:szCs w:val="24"/>
          <w:lang w:val="es-PE"/>
        </w:rPr>
        <w:t>)</w:t>
      </w:r>
      <w:r w:rsidRPr="3716903A" w:rsidR="00B577D8">
        <w:rPr>
          <w:rFonts w:ascii="Times New Roman" w:hAnsi="Times New Roman" w:cs="Times New Roman"/>
          <w:sz w:val="24"/>
          <w:szCs w:val="24"/>
          <w:lang w:val="es-PE"/>
        </w:rPr>
        <w:t xml:space="preserve"> copia del Reporte de entrega </w:t>
      </w:r>
      <w:r w:rsidRPr="3716903A" w:rsidR="00207019">
        <w:rPr>
          <w:rFonts w:ascii="Times New Roman" w:hAnsi="Times New Roman" w:cs="Times New Roman"/>
          <w:sz w:val="24"/>
          <w:szCs w:val="24"/>
          <w:lang w:val="es-PE"/>
        </w:rPr>
        <w:t xml:space="preserve">de la Comunicación de suspensión </w:t>
      </w:r>
      <w:r w:rsidRPr="3716903A" w:rsidR="00B577D8">
        <w:rPr>
          <w:rFonts w:ascii="Times New Roman" w:hAnsi="Times New Roman" w:cs="Times New Roman"/>
          <w:sz w:val="24"/>
          <w:szCs w:val="24"/>
          <w:lang w:val="es-PE"/>
        </w:rPr>
        <w:t xml:space="preserve">de </w:t>
      </w:r>
      <w:r w:rsidRPr="3716903A" w:rsidR="66396A1C">
        <w:rPr>
          <w:rFonts w:ascii="Times New Roman" w:hAnsi="Times New Roman" w:cs="Times New Roman"/>
          <w:sz w:val="24"/>
          <w:szCs w:val="24"/>
          <w:lang w:val="es-PE"/>
        </w:rPr>
        <w:t>.............................</w:t>
      </w:r>
      <w:r w:rsidRPr="3716903A" w:rsidR="00B577D8">
        <w:rPr>
          <w:rFonts w:ascii="Times New Roman" w:hAnsi="Times New Roman" w:cs="Times New Roman"/>
          <w:sz w:val="24"/>
          <w:szCs w:val="24"/>
          <w:lang w:val="es-PE"/>
        </w:rPr>
        <w:t>;</w:t>
      </w:r>
      <w:r w:rsidRPr="3716903A" w:rsidR="00207019">
        <w:rPr>
          <w:rFonts w:ascii="Times New Roman" w:hAnsi="Times New Roman" w:cs="Times New Roman"/>
          <w:sz w:val="24"/>
          <w:szCs w:val="24"/>
          <w:lang w:val="es-PE"/>
        </w:rPr>
        <w:t xml:space="preserve"> </w:t>
      </w:r>
      <w:r w:rsidRPr="3716903A" w:rsidR="00C875C6">
        <w:rPr>
          <w:rFonts w:ascii="Times New Roman" w:hAnsi="Times New Roman" w:cs="Times New Roman"/>
          <w:sz w:val="24"/>
          <w:szCs w:val="24"/>
          <w:lang w:val="es-PE"/>
        </w:rPr>
        <w:t xml:space="preserve">y, </w:t>
      </w:r>
      <w:r w:rsidRPr="3716903A" w:rsidR="00C875C6">
        <w:rPr>
          <w:rFonts w:ascii="Times New Roman" w:hAnsi="Times New Roman" w:cs="Times New Roman"/>
          <w:b w:val="1"/>
          <w:bCs w:val="1"/>
          <w:i w:val="1"/>
          <w:iCs w:val="1"/>
          <w:sz w:val="24"/>
          <w:szCs w:val="24"/>
          <w:lang w:val="es-PE"/>
        </w:rPr>
        <w:t>(</w:t>
      </w:r>
      <w:r w:rsidRPr="3716903A" w:rsidR="00C875C6">
        <w:rPr>
          <w:rFonts w:ascii="Times New Roman" w:hAnsi="Times New Roman" w:cs="Times New Roman"/>
          <w:b w:val="1"/>
          <w:bCs w:val="1"/>
          <w:i w:val="1"/>
          <w:iCs w:val="1"/>
          <w:sz w:val="24"/>
          <w:szCs w:val="24"/>
          <w:lang w:val="es-PE"/>
        </w:rPr>
        <w:t>ix</w:t>
      </w:r>
      <w:r w:rsidRPr="3716903A" w:rsidR="00C875C6">
        <w:rPr>
          <w:rFonts w:ascii="Times New Roman" w:hAnsi="Times New Roman" w:cs="Times New Roman"/>
          <w:b w:val="1"/>
          <w:bCs w:val="1"/>
          <w:i w:val="1"/>
          <w:iCs w:val="1"/>
          <w:sz w:val="24"/>
          <w:szCs w:val="24"/>
          <w:lang w:val="es-PE"/>
        </w:rPr>
        <w:t xml:space="preserve">) </w:t>
      </w:r>
      <w:r w:rsidRPr="3716903A" w:rsidR="00C875C6">
        <w:rPr>
          <w:rFonts w:ascii="Times New Roman" w:hAnsi="Times New Roman" w:cs="Times New Roman"/>
          <w:sz w:val="24"/>
          <w:szCs w:val="24"/>
          <w:lang w:val="es-PE"/>
        </w:rPr>
        <w:t>audios de tres llamadas</w:t>
      </w:r>
      <w:r w:rsidRPr="3716903A" w:rsidR="00874F99">
        <w:rPr>
          <w:rFonts w:ascii="Times New Roman" w:hAnsi="Times New Roman" w:cs="Times New Roman"/>
          <w:sz w:val="24"/>
          <w:szCs w:val="24"/>
          <w:lang w:val="es-PE"/>
        </w:rPr>
        <w:t xml:space="preserve"> de cobranza</w:t>
      </w:r>
      <w:r w:rsidRPr="3716903A" w:rsidR="00C875C6">
        <w:rPr>
          <w:rFonts w:ascii="Times New Roman" w:hAnsi="Times New Roman" w:cs="Times New Roman"/>
          <w:sz w:val="24"/>
          <w:szCs w:val="24"/>
          <w:lang w:val="es-PE"/>
        </w:rPr>
        <w:t xml:space="preserve"> efectuadas por personal de </w:t>
      </w:r>
      <w:r w:rsidRPr="3716903A" w:rsidR="00C875C6">
        <w:rPr>
          <w:rFonts w:ascii="Times New Roman" w:hAnsi="Times New Roman" w:cs="Times New Roman"/>
          <w:sz w:val="24"/>
          <w:szCs w:val="24"/>
          <w:lang w:val="es-PE"/>
        </w:rPr>
        <w:t>telegestión</w:t>
      </w:r>
      <w:r w:rsidRPr="3716903A" w:rsidR="00C875C6">
        <w:rPr>
          <w:rFonts w:ascii="Times New Roman" w:hAnsi="Times New Roman" w:cs="Times New Roman"/>
          <w:sz w:val="24"/>
          <w:szCs w:val="24"/>
          <w:lang w:val="es-PE"/>
        </w:rPr>
        <w:t xml:space="preserve"> de </w:t>
      </w:r>
      <w:r w:rsidRPr="3716903A" w:rsidR="386F4077">
        <w:rPr>
          <w:rFonts w:ascii="Times New Roman" w:hAnsi="Times New Roman" w:cs="Times New Roman"/>
          <w:sz w:val="24"/>
          <w:szCs w:val="24"/>
          <w:lang w:val="es-PE"/>
        </w:rPr>
        <w:t>........................</w:t>
      </w:r>
      <w:r w:rsidRPr="3716903A" w:rsidR="00C875C6">
        <w:rPr>
          <w:rFonts w:ascii="Times New Roman" w:hAnsi="Times New Roman" w:cs="Times New Roman"/>
          <w:sz w:val="24"/>
          <w:szCs w:val="24"/>
          <w:lang w:val="es-PE"/>
        </w:rPr>
        <w:t xml:space="preserve"> al asegurado</w:t>
      </w:r>
      <w:r w:rsidRPr="3716903A" w:rsidR="00207019">
        <w:rPr>
          <w:rFonts w:ascii="Times New Roman" w:hAnsi="Times New Roman" w:cs="Times New Roman"/>
          <w:sz w:val="24"/>
          <w:szCs w:val="24"/>
          <w:lang w:val="es-PE"/>
        </w:rPr>
        <w:t xml:space="preserve">. </w:t>
      </w:r>
    </w:p>
    <w:p w:rsidRPr="00435770" w:rsidR="0022049B" w:rsidP="00435770" w:rsidRDefault="00E4176F" w14:paraId="33FEF23A" w14:textId="15EDFFFA">
      <w:pPr>
        <w:spacing w:after="200" w:line="240" w:lineRule="auto"/>
        <w:jc w:val="both"/>
        <w:rPr>
          <w:rFonts w:ascii="Times New Roman" w:hAnsi="Times New Roman" w:cs="Times New Roman"/>
          <w:sz w:val="24"/>
          <w:szCs w:val="24"/>
          <w:lang w:val="es-PE"/>
        </w:rPr>
      </w:pPr>
      <w:r w:rsidRPr="3716903A" w:rsidR="00E4176F">
        <w:rPr>
          <w:rFonts w:ascii="Times New Roman" w:hAnsi="Times New Roman" w:cs="Times New Roman"/>
          <w:sz w:val="24"/>
          <w:szCs w:val="24"/>
          <w:lang w:val="es-PE"/>
        </w:rPr>
        <w:t xml:space="preserve">Que, el </w:t>
      </w:r>
      <w:r w:rsidRPr="3716903A" w:rsidR="00950A55">
        <w:rPr>
          <w:rFonts w:ascii="Times New Roman" w:hAnsi="Times New Roman" w:cs="Times New Roman"/>
          <w:sz w:val="24"/>
          <w:szCs w:val="24"/>
          <w:lang w:val="es-PE"/>
        </w:rPr>
        <w:t>1</w:t>
      </w:r>
      <w:r w:rsidRPr="3716903A" w:rsidR="00E4176F">
        <w:rPr>
          <w:rFonts w:ascii="Times New Roman" w:hAnsi="Times New Roman" w:cs="Times New Roman"/>
          <w:sz w:val="24"/>
          <w:szCs w:val="24"/>
          <w:lang w:val="es-PE"/>
        </w:rPr>
        <w:t xml:space="preserve"> de </w:t>
      </w:r>
      <w:r w:rsidRPr="3716903A" w:rsidR="00C875C6">
        <w:rPr>
          <w:rFonts w:ascii="Times New Roman" w:hAnsi="Times New Roman" w:cs="Times New Roman"/>
          <w:sz w:val="24"/>
          <w:szCs w:val="24"/>
          <w:lang w:val="es-PE"/>
        </w:rPr>
        <w:t xml:space="preserve">septiembre </w:t>
      </w:r>
      <w:r w:rsidRPr="3716903A" w:rsidR="00E4176F">
        <w:rPr>
          <w:rFonts w:ascii="Times New Roman" w:hAnsi="Times New Roman" w:cs="Times New Roman"/>
          <w:sz w:val="24"/>
          <w:szCs w:val="24"/>
          <w:lang w:val="es-PE"/>
        </w:rPr>
        <w:t xml:space="preserve">de 2025 se realizó la audiencia de informe oral </w:t>
      </w:r>
      <w:r w:rsidRPr="3716903A" w:rsidR="00071716">
        <w:rPr>
          <w:rFonts w:ascii="Times New Roman" w:hAnsi="Times New Roman" w:cs="Times New Roman"/>
          <w:sz w:val="24"/>
          <w:szCs w:val="24"/>
          <w:lang w:val="es-PE"/>
        </w:rPr>
        <w:t xml:space="preserve">de forma virtual con la participación del señor </w:t>
      </w:r>
      <w:r w:rsidRPr="3716903A" w:rsidR="46AF3F53">
        <w:rPr>
          <w:rFonts w:ascii="Times New Roman" w:hAnsi="Times New Roman" w:cs="Times New Roman"/>
          <w:sz w:val="24"/>
          <w:szCs w:val="24"/>
          <w:lang w:val="es-PE"/>
        </w:rPr>
        <w:t>...............................................</w:t>
      </w:r>
      <w:r w:rsidRPr="3716903A" w:rsidR="00071716">
        <w:rPr>
          <w:rFonts w:ascii="Times New Roman" w:hAnsi="Times New Roman" w:cs="Times New Roman"/>
          <w:sz w:val="24"/>
          <w:szCs w:val="24"/>
          <w:lang w:val="es-PE"/>
        </w:rPr>
        <w:t xml:space="preserve"> y del representante de </w:t>
      </w:r>
      <w:r w:rsidRPr="3716903A" w:rsidR="386F4077">
        <w:rPr>
          <w:rFonts w:ascii="Times New Roman" w:hAnsi="Times New Roman" w:cs="Times New Roman"/>
          <w:sz w:val="24"/>
          <w:szCs w:val="24"/>
          <w:lang w:val="es-PE"/>
        </w:rPr>
        <w:t>........................</w:t>
      </w:r>
      <w:r w:rsidRPr="3716903A" w:rsidR="00950A55">
        <w:rPr>
          <w:rFonts w:ascii="Times New Roman" w:hAnsi="Times New Roman" w:cs="Times New Roman"/>
          <w:sz w:val="24"/>
          <w:szCs w:val="24"/>
          <w:lang w:val="es-PE"/>
        </w:rPr>
        <w:t xml:space="preserve">, </w:t>
      </w:r>
      <w:r w:rsidRPr="3716903A" w:rsidR="00E4176F">
        <w:rPr>
          <w:rFonts w:ascii="Times New Roman" w:hAnsi="Times New Roman" w:cs="Times New Roman"/>
          <w:sz w:val="24"/>
          <w:szCs w:val="24"/>
          <w:lang w:val="es-PE"/>
        </w:rPr>
        <w:t>los cuales tuvieron la oportunidad de exponer sus argumentos</w:t>
      </w:r>
      <w:r w:rsidRPr="3716903A" w:rsidR="00C20847">
        <w:rPr>
          <w:rFonts w:ascii="Times New Roman" w:hAnsi="Times New Roman" w:cs="Times New Roman"/>
          <w:sz w:val="24"/>
          <w:szCs w:val="24"/>
          <w:lang w:val="es-PE"/>
        </w:rPr>
        <w:t xml:space="preserve"> </w:t>
      </w:r>
      <w:r w:rsidRPr="3716903A" w:rsidR="00874F99">
        <w:rPr>
          <w:rFonts w:ascii="Times New Roman" w:hAnsi="Times New Roman" w:cs="Times New Roman"/>
          <w:sz w:val="24"/>
          <w:szCs w:val="24"/>
          <w:lang w:val="es-PE"/>
        </w:rPr>
        <w:t>y</w:t>
      </w:r>
      <w:r w:rsidRPr="3716903A" w:rsidR="00E4176F">
        <w:rPr>
          <w:rFonts w:ascii="Times New Roman" w:hAnsi="Times New Roman" w:cs="Times New Roman"/>
          <w:sz w:val="24"/>
          <w:szCs w:val="24"/>
          <w:lang w:val="es-PE"/>
        </w:rPr>
        <w:t xml:space="preserve"> absolver las preguntas</w:t>
      </w:r>
      <w:r w:rsidRPr="3716903A" w:rsidR="004C0388">
        <w:rPr>
          <w:rFonts w:ascii="Times New Roman" w:hAnsi="Times New Roman" w:cs="Times New Roman"/>
          <w:sz w:val="24"/>
          <w:szCs w:val="24"/>
          <w:lang w:val="es-PE"/>
        </w:rPr>
        <w:t xml:space="preserve"> </w:t>
      </w:r>
      <w:r w:rsidRPr="3716903A" w:rsidR="00E4176F">
        <w:rPr>
          <w:rFonts w:ascii="Times New Roman" w:hAnsi="Times New Roman" w:cs="Times New Roman"/>
          <w:sz w:val="24"/>
          <w:szCs w:val="24"/>
          <w:lang w:val="es-PE"/>
        </w:rPr>
        <w:t xml:space="preserve">formuladas por los miembros de la Defensoría. </w:t>
      </w:r>
    </w:p>
    <w:p w:rsidRPr="00435770" w:rsidR="00500494" w:rsidP="00435770" w:rsidRDefault="0096387F" w14:paraId="2F7BBCF7" w14:textId="5FA0EE7C">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sz w:val="24"/>
          <w:szCs w:val="24"/>
          <w:lang w:val="es-PE"/>
        </w:rPr>
        <w:t>A</w:t>
      </w:r>
      <w:r w:rsidRPr="00435770" w:rsidR="00500494">
        <w:rPr>
          <w:rFonts w:ascii="Times New Roman" w:hAnsi="Times New Roman" w:cs="Times New Roman"/>
          <w:sz w:val="24"/>
          <w:szCs w:val="24"/>
          <w:lang w:val="es-PE"/>
        </w:rPr>
        <w:t>l resolver, este Colegiado toma en cuenta las argumentaciones de las partes expresadas a lo largo del procedimiento.</w:t>
      </w:r>
    </w:p>
    <w:p w:rsidRPr="00435770" w:rsidR="00A90707" w:rsidP="00435770"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435770">
        <w:rPr>
          <w:rFonts w:ascii="Times New Roman" w:hAnsi="Times New Roman" w:cs="Times New Roman"/>
          <w:b/>
          <w:bCs/>
          <w:sz w:val="24"/>
          <w:szCs w:val="24"/>
          <w:lang w:val="es-MX"/>
        </w:rPr>
        <w:t>CONSIDERANDO:</w:t>
      </w:r>
    </w:p>
    <w:p w:rsidRPr="00435770" w:rsidR="00A90707" w:rsidP="00435770" w:rsidRDefault="00A90707" w14:paraId="7CD6DA6F" w14:textId="2B681407">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PRIMERO</w:t>
      </w:r>
      <w:r w:rsidRPr="00435770">
        <w:rPr>
          <w:rFonts w:ascii="Times New Roman" w:hAnsi="Times New Roman" w:cs="Times New Roman"/>
          <w:sz w:val="24"/>
          <w:szCs w:val="24"/>
          <w:lang w:val="es-PE"/>
        </w:rPr>
        <w:t>: Conforme al Reglamento de la DEFASEG (el “Reglamento”)</w:t>
      </w:r>
      <w:r w:rsidRPr="00435770">
        <w:rPr>
          <w:rFonts w:ascii="Times New Roman" w:hAnsi="Times New Roman" w:cs="Times New Roman"/>
          <w:vertAlign w:val="superscript"/>
        </w:rPr>
        <w:footnoteReference w:id="1"/>
      </w:r>
      <w:r w:rsidRPr="00435770">
        <w:rPr>
          <w:rFonts w:ascii="Times New Roman" w:hAnsi="Times New Roman" w:cs="Times New Roman"/>
          <w:sz w:val="24"/>
          <w:szCs w:val="24"/>
          <w:lang w:val="es-PE"/>
        </w:rPr>
        <w:t>, esta Defensoría sólo es competente para resolver aquell</w:t>
      </w:r>
      <w:r w:rsidRPr="00435770" w:rsidR="00AA79FD">
        <w:rPr>
          <w:rFonts w:ascii="Times New Roman" w:hAnsi="Times New Roman" w:cs="Times New Roman"/>
          <w:sz w:val="24"/>
          <w:szCs w:val="24"/>
          <w:lang w:val="es-PE"/>
        </w:rPr>
        <w:t>o</w:t>
      </w:r>
      <w:r w:rsidRPr="00435770">
        <w:rPr>
          <w:rFonts w:ascii="Times New Roman" w:hAnsi="Times New Roman" w:cs="Times New Roman"/>
          <w:sz w:val="24"/>
          <w:szCs w:val="24"/>
          <w:lang w:val="es-PE"/>
        </w:rPr>
        <w:t>s reclam</w:t>
      </w:r>
      <w:r w:rsidRPr="00435770" w:rsidR="00AA79FD">
        <w:rPr>
          <w:rFonts w:ascii="Times New Roman" w:hAnsi="Times New Roman" w:cs="Times New Roman"/>
          <w:sz w:val="24"/>
          <w:szCs w:val="24"/>
          <w:lang w:val="es-PE"/>
        </w:rPr>
        <w:t>os</w:t>
      </w:r>
      <w:r w:rsidRPr="00435770">
        <w:rPr>
          <w:rFonts w:ascii="Times New Roman" w:hAnsi="Times New Roman" w:cs="Times New Roman"/>
          <w:sz w:val="24"/>
          <w:szCs w:val="24"/>
          <w:lang w:val="es-PE"/>
        </w:rPr>
        <w:t xml:space="preserve"> indemnizatori</w:t>
      </w:r>
      <w:r w:rsidRPr="00435770" w:rsidR="00AA79FD">
        <w:rPr>
          <w:rFonts w:ascii="Times New Roman" w:hAnsi="Times New Roman" w:cs="Times New Roman"/>
          <w:sz w:val="24"/>
          <w:szCs w:val="24"/>
          <w:lang w:val="es-PE"/>
        </w:rPr>
        <w:t>o</w:t>
      </w:r>
      <w:r w:rsidRPr="00435770">
        <w:rPr>
          <w:rFonts w:ascii="Times New Roman" w:hAnsi="Times New Roman" w:cs="Times New Roman"/>
          <w:sz w:val="24"/>
          <w:szCs w:val="24"/>
          <w:lang w:val="es-PE"/>
        </w:rPr>
        <w:t>s de los asegurados</w:t>
      </w:r>
      <w:r w:rsidRPr="00435770" w:rsidR="00873D99">
        <w:rPr>
          <w:rFonts w:ascii="Times New Roman" w:hAnsi="Times New Roman" w:cs="Times New Roman"/>
          <w:sz w:val="24"/>
          <w:szCs w:val="24"/>
          <w:lang w:val="es-PE"/>
        </w:rPr>
        <w:t>,</w:t>
      </w:r>
      <w:r w:rsidRPr="00435770">
        <w:rPr>
          <w:rFonts w:ascii="Times New Roman" w:hAnsi="Times New Roman" w:cs="Times New Roman"/>
          <w:sz w:val="24"/>
          <w:szCs w:val="24"/>
          <w:lang w:val="es-PE"/>
        </w:rPr>
        <w:t xml:space="preserve"> que hubiesen sido sometid</w:t>
      </w:r>
      <w:r w:rsidRPr="00435770" w:rsidR="00333BAA">
        <w:rPr>
          <w:rFonts w:ascii="Times New Roman" w:hAnsi="Times New Roman" w:cs="Times New Roman"/>
          <w:sz w:val="24"/>
          <w:szCs w:val="24"/>
          <w:lang w:val="es-PE"/>
        </w:rPr>
        <w:t>o</w:t>
      </w:r>
      <w:r w:rsidRPr="00435770">
        <w:rPr>
          <w:rFonts w:ascii="Times New Roman" w:hAnsi="Times New Roman" w:cs="Times New Roman"/>
          <w:sz w:val="24"/>
          <w:szCs w:val="24"/>
          <w:lang w:val="es-PE"/>
        </w:rPr>
        <w:t>s a su conocimiento, sobre la base de la documentación obrante en el expediente y con arreglo a derecho, siempre y cuando l</w:t>
      </w:r>
      <w:r w:rsidRPr="00435770" w:rsidR="00333BAA">
        <w:rPr>
          <w:rFonts w:ascii="Times New Roman" w:hAnsi="Times New Roman" w:cs="Times New Roman"/>
          <w:sz w:val="24"/>
          <w:szCs w:val="24"/>
          <w:lang w:val="es-PE"/>
        </w:rPr>
        <w:t>o</w:t>
      </w:r>
      <w:r w:rsidRPr="00435770">
        <w:rPr>
          <w:rFonts w:ascii="Times New Roman" w:hAnsi="Times New Roman" w:cs="Times New Roman"/>
          <w:sz w:val="24"/>
          <w:szCs w:val="24"/>
          <w:lang w:val="es-PE"/>
        </w:rPr>
        <w:t xml:space="preserve">s </w:t>
      </w:r>
      <w:r w:rsidRPr="00435770" w:rsidR="00873D99">
        <w:rPr>
          <w:rFonts w:ascii="Times New Roman" w:hAnsi="Times New Roman" w:cs="Times New Roman"/>
          <w:sz w:val="24"/>
          <w:szCs w:val="24"/>
          <w:lang w:val="es-PE"/>
        </w:rPr>
        <w:t>mism</w:t>
      </w:r>
      <w:r w:rsidRPr="00435770" w:rsidR="00333BAA">
        <w:rPr>
          <w:rFonts w:ascii="Times New Roman" w:hAnsi="Times New Roman" w:cs="Times New Roman"/>
          <w:sz w:val="24"/>
          <w:szCs w:val="24"/>
          <w:lang w:val="es-PE"/>
        </w:rPr>
        <w:t>o</w:t>
      </w:r>
      <w:r w:rsidRPr="00435770" w:rsidR="00873D99">
        <w:rPr>
          <w:rFonts w:ascii="Times New Roman" w:hAnsi="Times New Roman" w:cs="Times New Roman"/>
          <w:sz w:val="24"/>
          <w:szCs w:val="24"/>
          <w:lang w:val="es-PE"/>
        </w:rPr>
        <w:t xml:space="preserve">s </w:t>
      </w:r>
      <w:r w:rsidRPr="00435770">
        <w:rPr>
          <w:rFonts w:ascii="Times New Roman" w:hAnsi="Times New Roman" w:cs="Times New Roman"/>
          <w:sz w:val="24"/>
          <w:szCs w:val="24"/>
          <w:lang w:val="es-PE"/>
        </w:rPr>
        <w:t>cumplan los requisitos reglamentarios de materia, cuantía y oportunidad, de manera que</w:t>
      </w:r>
      <w:r w:rsidRPr="00435770" w:rsidR="00333BAA">
        <w:rPr>
          <w:rFonts w:ascii="Times New Roman" w:hAnsi="Times New Roman" w:cs="Times New Roman"/>
          <w:sz w:val="24"/>
          <w:szCs w:val="24"/>
          <w:lang w:val="es-PE"/>
        </w:rPr>
        <w:t>,</w:t>
      </w:r>
      <w:r w:rsidRPr="00435770">
        <w:rPr>
          <w:rFonts w:ascii="Times New Roman" w:hAnsi="Times New Roman" w:cs="Times New Roman"/>
          <w:sz w:val="24"/>
          <w:szCs w:val="24"/>
          <w:lang w:val="es-PE"/>
        </w:rPr>
        <w:t xml:space="preserve"> tod</w:t>
      </w:r>
      <w:r w:rsidRPr="00435770" w:rsidR="00333BAA">
        <w:rPr>
          <w:rFonts w:ascii="Times New Roman" w:hAnsi="Times New Roman" w:cs="Times New Roman"/>
          <w:sz w:val="24"/>
          <w:szCs w:val="24"/>
          <w:lang w:val="es-PE"/>
        </w:rPr>
        <w:t>o</w:t>
      </w:r>
      <w:r w:rsidRPr="00435770">
        <w:rPr>
          <w:rFonts w:ascii="Times New Roman" w:hAnsi="Times New Roman" w:cs="Times New Roman"/>
          <w:sz w:val="24"/>
          <w:szCs w:val="24"/>
          <w:lang w:val="es-PE"/>
        </w:rPr>
        <w:t>s aquell</w:t>
      </w:r>
      <w:r w:rsidRPr="00435770" w:rsidR="00AA79FD">
        <w:rPr>
          <w:rFonts w:ascii="Times New Roman" w:hAnsi="Times New Roman" w:cs="Times New Roman"/>
          <w:sz w:val="24"/>
          <w:szCs w:val="24"/>
          <w:lang w:val="es-PE"/>
        </w:rPr>
        <w:t>o</w:t>
      </w:r>
      <w:r w:rsidRPr="00435770">
        <w:rPr>
          <w:rFonts w:ascii="Times New Roman" w:hAnsi="Times New Roman" w:cs="Times New Roman"/>
          <w:sz w:val="24"/>
          <w:szCs w:val="24"/>
          <w:lang w:val="es-PE"/>
        </w:rPr>
        <w:t>s reclam</w:t>
      </w:r>
      <w:r w:rsidRPr="00435770" w:rsidR="00AA79FD">
        <w:rPr>
          <w:rFonts w:ascii="Times New Roman" w:hAnsi="Times New Roman" w:cs="Times New Roman"/>
          <w:sz w:val="24"/>
          <w:szCs w:val="24"/>
          <w:lang w:val="es-PE"/>
        </w:rPr>
        <w:t>os</w:t>
      </w:r>
      <w:r w:rsidRPr="00435770">
        <w:rPr>
          <w:rFonts w:ascii="Times New Roman" w:hAnsi="Times New Roman" w:cs="Times New Roman"/>
          <w:sz w:val="24"/>
          <w:szCs w:val="24"/>
          <w:lang w:val="es-PE"/>
        </w:rPr>
        <w:t xml:space="preserve"> por materias distintas al otorgamiento de </w:t>
      </w:r>
      <w:r w:rsidRPr="00435770" w:rsidR="00303740">
        <w:rPr>
          <w:rFonts w:ascii="Times New Roman" w:hAnsi="Times New Roman" w:cs="Times New Roman"/>
          <w:sz w:val="24"/>
          <w:szCs w:val="24"/>
          <w:lang w:val="es-PE"/>
        </w:rPr>
        <w:t xml:space="preserve">la </w:t>
      </w:r>
      <w:r w:rsidRPr="00435770">
        <w:rPr>
          <w:rFonts w:ascii="Times New Roman" w:hAnsi="Times New Roman" w:cs="Times New Roman"/>
          <w:sz w:val="24"/>
          <w:szCs w:val="24"/>
          <w:lang w:val="es-PE"/>
        </w:rPr>
        <w:t>cobertura, como p</w:t>
      </w:r>
      <w:r w:rsidRPr="00435770" w:rsidR="00303740">
        <w:rPr>
          <w:rFonts w:ascii="Times New Roman" w:hAnsi="Times New Roman" w:cs="Times New Roman"/>
          <w:sz w:val="24"/>
          <w:szCs w:val="24"/>
          <w:lang w:val="es-PE"/>
        </w:rPr>
        <w:t xml:space="preserve">odrían </w:t>
      </w:r>
      <w:r w:rsidRPr="00435770">
        <w:rPr>
          <w:rFonts w:ascii="Times New Roman" w:hAnsi="Times New Roman" w:cs="Times New Roman"/>
          <w:sz w:val="24"/>
          <w:szCs w:val="24"/>
          <w:lang w:val="es-PE"/>
        </w:rPr>
        <w:t xml:space="preserve">ser aquellas pretensiones indemnizatorias por daños y perjuicios, </w:t>
      </w:r>
      <w:r w:rsidRPr="00435770" w:rsidR="00303740">
        <w:rPr>
          <w:rFonts w:ascii="Times New Roman" w:hAnsi="Times New Roman" w:cs="Times New Roman"/>
          <w:sz w:val="24"/>
          <w:szCs w:val="24"/>
          <w:lang w:val="es-PE"/>
        </w:rPr>
        <w:t xml:space="preserve">el </w:t>
      </w:r>
      <w:r w:rsidRPr="00435770">
        <w:rPr>
          <w:rFonts w:ascii="Times New Roman" w:hAnsi="Times New Roman" w:cs="Times New Roman"/>
          <w:sz w:val="24"/>
          <w:szCs w:val="24"/>
          <w:lang w:val="es-PE"/>
        </w:rPr>
        <w:t xml:space="preserve">reembolso de </w:t>
      </w:r>
      <w:r w:rsidRPr="00435770" w:rsidR="00303740">
        <w:rPr>
          <w:rFonts w:ascii="Times New Roman" w:hAnsi="Times New Roman" w:cs="Times New Roman"/>
          <w:sz w:val="24"/>
          <w:szCs w:val="24"/>
          <w:lang w:val="es-PE"/>
        </w:rPr>
        <w:t xml:space="preserve">los </w:t>
      </w:r>
      <w:r w:rsidRPr="00435770">
        <w:rPr>
          <w:rFonts w:ascii="Times New Roman" w:hAnsi="Times New Roman" w:cs="Times New Roman"/>
          <w:sz w:val="24"/>
          <w:szCs w:val="24"/>
          <w:lang w:val="es-PE"/>
        </w:rPr>
        <w:t>gastos</w:t>
      </w:r>
      <w:r w:rsidRPr="00435770" w:rsidR="00303740">
        <w:rPr>
          <w:rFonts w:ascii="Times New Roman" w:hAnsi="Times New Roman" w:cs="Times New Roman"/>
          <w:sz w:val="24"/>
          <w:szCs w:val="24"/>
          <w:lang w:val="es-PE"/>
        </w:rPr>
        <w:t xml:space="preserve"> incurridos por el asegurado</w:t>
      </w:r>
      <w:r w:rsidRPr="00435770">
        <w:rPr>
          <w:rFonts w:ascii="Times New Roman" w:hAnsi="Times New Roman" w:cs="Times New Roman"/>
          <w:sz w:val="24"/>
          <w:szCs w:val="24"/>
          <w:lang w:val="es-PE"/>
        </w:rPr>
        <w:t xml:space="preserve"> o </w:t>
      </w:r>
      <w:r w:rsidRPr="00435770" w:rsidR="00303740">
        <w:rPr>
          <w:rFonts w:ascii="Times New Roman" w:hAnsi="Times New Roman" w:cs="Times New Roman"/>
          <w:sz w:val="24"/>
          <w:szCs w:val="24"/>
          <w:lang w:val="es-PE"/>
        </w:rPr>
        <w:t xml:space="preserve">la </w:t>
      </w:r>
      <w:r w:rsidRPr="00435770">
        <w:rPr>
          <w:rFonts w:ascii="Times New Roman" w:hAnsi="Times New Roman" w:cs="Times New Roman"/>
          <w:sz w:val="24"/>
          <w:szCs w:val="24"/>
          <w:lang w:val="es-PE"/>
        </w:rPr>
        <w:t>idoneidad del servicio</w:t>
      </w:r>
      <w:r w:rsidRPr="00435770" w:rsidR="00303740">
        <w:rPr>
          <w:rFonts w:ascii="Times New Roman" w:hAnsi="Times New Roman" w:cs="Times New Roman"/>
          <w:sz w:val="24"/>
          <w:szCs w:val="24"/>
          <w:lang w:val="es-PE"/>
        </w:rPr>
        <w:t xml:space="preserve"> brindado por la </w:t>
      </w:r>
      <w:r w:rsidRPr="00435770" w:rsidR="00EE6052">
        <w:rPr>
          <w:rFonts w:ascii="Times New Roman" w:hAnsi="Times New Roman" w:cs="Times New Roman"/>
          <w:sz w:val="24"/>
          <w:szCs w:val="24"/>
          <w:lang w:val="es-PE"/>
        </w:rPr>
        <w:t xml:space="preserve">empresa </w:t>
      </w:r>
      <w:r w:rsidRPr="00435770" w:rsidR="00303740">
        <w:rPr>
          <w:rFonts w:ascii="Times New Roman" w:hAnsi="Times New Roman" w:cs="Times New Roman"/>
          <w:sz w:val="24"/>
          <w:szCs w:val="24"/>
          <w:lang w:val="es-PE"/>
        </w:rPr>
        <w:t>aseguradora</w:t>
      </w:r>
      <w:r w:rsidRPr="00435770">
        <w:rPr>
          <w:rFonts w:ascii="Times New Roman" w:hAnsi="Times New Roman" w:cs="Times New Roman"/>
          <w:sz w:val="24"/>
          <w:szCs w:val="24"/>
          <w:lang w:val="es-PE"/>
        </w:rPr>
        <w:t>, son ajenas a la competencia funcional de esta Defensoría</w:t>
      </w:r>
      <w:r w:rsidRPr="00435770" w:rsidR="00333BAA">
        <w:rPr>
          <w:rFonts w:ascii="Times New Roman" w:hAnsi="Times New Roman" w:cs="Times New Roman"/>
          <w:sz w:val="24"/>
          <w:szCs w:val="24"/>
          <w:lang w:val="es-PE"/>
        </w:rPr>
        <w:t>;</w:t>
      </w:r>
      <w:r w:rsidRPr="00435770">
        <w:rPr>
          <w:rFonts w:ascii="Times New Roman" w:hAnsi="Times New Roman" w:cs="Times New Roman"/>
          <w:sz w:val="24"/>
          <w:szCs w:val="24"/>
          <w:lang w:val="es-PE"/>
        </w:rPr>
        <w:t xml:space="preserve"> y</w:t>
      </w:r>
      <w:r w:rsidRPr="00435770" w:rsidR="00333BAA">
        <w:rPr>
          <w:rFonts w:ascii="Times New Roman" w:hAnsi="Times New Roman" w:cs="Times New Roman"/>
          <w:sz w:val="24"/>
          <w:szCs w:val="24"/>
          <w:lang w:val="es-PE"/>
        </w:rPr>
        <w:t>,</w:t>
      </w:r>
      <w:r w:rsidRPr="00435770">
        <w:rPr>
          <w:rFonts w:ascii="Times New Roman" w:hAnsi="Times New Roman" w:cs="Times New Roman"/>
          <w:sz w:val="24"/>
          <w:szCs w:val="24"/>
          <w:lang w:val="es-PE"/>
        </w:rPr>
        <w:t xml:space="preserve"> por </w:t>
      </w:r>
      <w:r w:rsidRPr="00435770" w:rsidR="00303740">
        <w:rPr>
          <w:rFonts w:ascii="Times New Roman" w:hAnsi="Times New Roman" w:cs="Times New Roman"/>
          <w:sz w:val="24"/>
          <w:szCs w:val="24"/>
          <w:lang w:val="es-PE"/>
        </w:rPr>
        <w:t>lo tanto</w:t>
      </w:r>
      <w:r w:rsidRPr="00435770">
        <w:rPr>
          <w:rFonts w:ascii="Times New Roman" w:hAnsi="Times New Roman" w:cs="Times New Roman"/>
          <w:sz w:val="24"/>
          <w:szCs w:val="24"/>
          <w:lang w:val="es-PE"/>
        </w:rPr>
        <w:t xml:space="preserve">, deberán </w:t>
      </w:r>
      <w:r w:rsidRPr="00435770" w:rsidR="00873D99">
        <w:rPr>
          <w:rFonts w:ascii="Times New Roman" w:hAnsi="Times New Roman" w:cs="Times New Roman"/>
          <w:sz w:val="24"/>
          <w:szCs w:val="24"/>
          <w:lang w:val="es-PE"/>
        </w:rPr>
        <w:t>discutirse ante</w:t>
      </w:r>
      <w:r w:rsidRPr="00435770">
        <w:rPr>
          <w:rFonts w:ascii="Times New Roman" w:hAnsi="Times New Roman" w:cs="Times New Roman"/>
          <w:sz w:val="24"/>
          <w:szCs w:val="24"/>
          <w:lang w:val="es-PE"/>
        </w:rPr>
        <w:t xml:space="preserve"> las instancias competentes.</w:t>
      </w:r>
    </w:p>
    <w:p w:rsidRPr="00435770" w:rsidR="00A90707" w:rsidP="00435770" w:rsidRDefault="00A90707" w14:paraId="5986D26D" w14:textId="0757AF86">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SEGUNDO</w:t>
      </w:r>
      <w:r w:rsidRPr="00435770">
        <w:rPr>
          <w:rFonts w:ascii="Times New Roman" w:hAnsi="Times New Roman" w:cs="Times New Roman"/>
          <w:sz w:val="24"/>
          <w:szCs w:val="24"/>
          <w:lang w:val="es-PE"/>
        </w:rPr>
        <w:t xml:space="preserve">: </w:t>
      </w:r>
      <w:r w:rsidRPr="00435770" w:rsidR="00333BAA">
        <w:rPr>
          <w:rFonts w:ascii="Times New Roman" w:hAnsi="Times New Roman" w:cs="Times New Roman"/>
          <w:sz w:val="24"/>
          <w:szCs w:val="24"/>
          <w:lang w:val="es-PE"/>
        </w:rPr>
        <w:t>De</w:t>
      </w:r>
      <w:r w:rsidRPr="00435770">
        <w:rPr>
          <w:rFonts w:ascii="Times New Roman" w:hAnsi="Times New Roman" w:cs="Times New Roman"/>
          <w:sz w:val="24"/>
          <w:szCs w:val="24"/>
          <w:lang w:val="es-PE"/>
        </w:rPr>
        <w:t xml:space="preserve"> acuerdo con el Reglamento, las resoluciones emitidas por la sala colegiada de la </w:t>
      </w:r>
      <w:r w:rsidRPr="00435770" w:rsidR="00873D99">
        <w:rPr>
          <w:rFonts w:ascii="Times New Roman" w:hAnsi="Times New Roman" w:cs="Times New Roman"/>
          <w:sz w:val="24"/>
          <w:szCs w:val="24"/>
          <w:lang w:val="es-PE"/>
        </w:rPr>
        <w:t xml:space="preserve">DEFASEG </w:t>
      </w:r>
      <w:r w:rsidRPr="00435770">
        <w:rPr>
          <w:rFonts w:ascii="Times New Roman" w:hAnsi="Times New Roman" w:cs="Times New Roman"/>
          <w:sz w:val="24"/>
          <w:szCs w:val="24"/>
          <w:lang w:val="es-PE"/>
        </w:rPr>
        <w:t>que queden firmes, son vinculantes para las empresas aseguradoras,</w:t>
      </w:r>
      <w:r w:rsidRPr="00435770" w:rsidR="00637269">
        <w:rPr>
          <w:rFonts w:ascii="Times New Roman" w:hAnsi="Times New Roman" w:cs="Times New Roman"/>
          <w:sz w:val="24"/>
          <w:szCs w:val="24"/>
          <w:lang w:val="es-PE"/>
        </w:rPr>
        <w:t xml:space="preserve"> cuando son favorables para los asegurados,</w:t>
      </w:r>
      <w:r w:rsidRPr="00435770">
        <w:rPr>
          <w:rFonts w:ascii="Times New Roman" w:hAnsi="Times New Roman" w:cs="Times New Roman"/>
          <w:sz w:val="24"/>
          <w:szCs w:val="24"/>
          <w:lang w:val="es-PE"/>
        </w:rPr>
        <w:t xml:space="preserve"> las cuales deberán proceder conforme a lo ordenado en ellas en un plazo máximo de quince días hábiles de notificada la resolución. </w:t>
      </w:r>
    </w:p>
    <w:p w:rsidRPr="00435770" w:rsidR="00A90707" w:rsidP="00435770" w:rsidRDefault="00A90707" w14:paraId="2443946A" w14:textId="4FADBDE0">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TERCERO</w:t>
      </w:r>
      <w:r w:rsidRPr="00435770">
        <w:rPr>
          <w:rFonts w:ascii="Times New Roman" w:hAnsi="Times New Roman" w:cs="Times New Roman"/>
          <w:sz w:val="24"/>
          <w:szCs w:val="24"/>
          <w:lang w:val="es-PE"/>
        </w:rPr>
        <w:t>: El artículo 1 de la Ley del Contrato de Seguro</w:t>
      </w:r>
      <w:r w:rsidRPr="00435770">
        <w:rPr>
          <w:rStyle w:val="Refdenotaalpie"/>
          <w:rFonts w:ascii="Times New Roman" w:hAnsi="Times New Roman" w:cs="Times New Roman"/>
          <w:sz w:val="24"/>
          <w:szCs w:val="24"/>
          <w:lang w:val="es-PE"/>
        </w:rPr>
        <w:footnoteReference w:id="2"/>
      </w:r>
      <w:r w:rsidRPr="00435770">
        <w:rPr>
          <w:rFonts w:ascii="Times New Roman" w:hAnsi="Times New Roman" w:cs="Times New Roman"/>
          <w:sz w:val="24"/>
          <w:szCs w:val="24"/>
          <w:lang w:val="es-PE"/>
        </w:rPr>
        <w:t xml:space="preserve"> </w:t>
      </w:r>
      <w:r w:rsidRPr="00435770" w:rsidR="00333BAA">
        <w:rPr>
          <w:rFonts w:ascii="Times New Roman" w:hAnsi="Times New Roman" w:cs="Times New Roman"/>
          <w:sz w:val="24"/>
          <w:szCs w:val="24"/>
          <w:lang w:val="es-PE"/>
        </w:rPr>
        <w:t>señala</w:t>
      </w:r>
      <w:r w:rsidRPr="00435770">
        <w:rPr>
          <w:rFonts w:ascii="Times New Roman" w:hAnsi="Times New Roman" w:cs="Times New Roman"/>
          <w:sz w:val="24"/>
          <w:szCs w:val="24"/>
          <w:lang w:val="es-PE"/>
        </w:rPr>
        <w:t xml:space="preserve"> que el contrato de seguro es aquel </w:t>
      </w:r>
      <w:r w:rsidRPr="00435770" w:rsidR="00333BAA">
        <w:rPr>
          <w:rFonts w:ascii="Times New Roman" w:hAnsi="Times New Roman" w:cs="Times New Roman"/>
          <w:sz w:val="24"/>
          <w:szCs w:val="24"/>
          <w:lang w:val="es-PE"/>
        </w:rPr>
        <w:t xml:space="preserve">acuerdo </w:t>
      </w:r>
      <w:r w:rsidRPr="00435770">
        <w:rPr>
          <w:rFonts w:ascii="Times New Roman" w:hAnsi="Times New Roman" w:cs="Times New Roman"/>
          <w:sz w:val="24"/>
          <w:szCs w:val="24"/>
          <w:lang w:val="es-PE"/>
        </w:rPr>
        <w:t xml:space="preserve">por el que </w:t>
      </w:r>
      <w:r w:rsidRPr="00435770" w:rsidR="00A924D3">
        <w:rPr>
          <w:rFonts w:ascii="Times New Roman" w:hAnsi="Times New Roman" w:cs="Times New Roman"/>
          <w:sz w:val="24"/>
          <w:szCs w:val="24"/>
          <w:lang w:val="es-PE"/>
        </w:rPr>
        <w:t xml:space="preserve">una </w:t>
      </w:r>
      <w:r w:rsidRPr="00435770" w:rsidR="00EE6052">
        <w:rPr>
          <w:rFonts w:ascii="Times New Roman" w:hAnsi="Times New Roman" w:cs="Times New Roman"/>
          <w:sz w:val="24"/>
          <w:szCs w:val="24"/>
          <w:lang w:val="es-PE"/>
        </w:rPr>
        <w:t>empresa</w:t>
      </w:r>
      <w:r w:rsidRPr="00435770">
        <w:rPr>
          <w:rFonts w:ascii="Times New Roman" w:hAnsi="Times New Roman" w:cs="Times New Roman"/>
          <w:sz w:val="24"/>
          <w:szCs w:val="24"/>
          <w:lang w:val="es-PE"/>
        </w:rPr>
        <w:t xml:space="preserve"> aseguradora se obliga, </w:t>
      </w:r>
      <w:r w:rsidRPr="00435770" w:rsidR="00333BAA">
        <w:rPr>
          <w:rFonts w:ascii="Times New Roman" w:hAnsi="Times New Roman" w:cs="Times New Roman"/>
          <w:sz w:val="24"/>
          <w:szCs w:val="24"/>
          <w:lang w:val="es-PE"/>
        </w:rPr>
        <w:t xml:space="preserve">por </w:t>
      </w:r>
      <w:r w:rsidRPr="00435770">
        <w:rPr>
          <w:rFonts w:ascii="Times New Roman" w:hAnsi="Times New Roman" w:cs="Times New Roman"/>
          <w:sz w:val="24"/>
          <w:szCs w:val="24"/>
          <w:lang w:val="es-PE"/>
        </w:rPr>
        <w:t>el cobro de una prima</w:t>
      </w:r>
      <w:r w:rsidRPr="00435770" w:rsidR="00790B57">
        <w:rPr>
          <w:rFonts w:ascii="Times New Roman" w:hAnsi="Times New Roman" w:cs="Times New Roman"/>
          <w:sz w:val="24"/>
          <w:szCs w:val="24"/>
          <w:lang w:val="es-PE"/>
        </w:rPr>
        <w:t xml:space="preserve">, </w:t>
      </w:r>
      <w:r w:rsidRPr="00435770" w:rsidR="00A924D3">
        <w:rPr>
          <w:rFonts w:ascii="Times New Roman" w:hAnsi="Times New Roman" w:cs="Times New Roman"/>
          <w:sz w:val="24"/>
          <w:szCs w:val="24"/>
          <w:lang w:val="es-PE"/>
        </w:rPr>
        <w:t xml:space="preserve">a indemnizar el daño producido al asegurado, a satisfacer un capital, una renta u otras prestaciones convenidas en caso se produzca un evento cuyo riesgo es objeto de cobertura, dentro de los términos de una póliza </w:t>
      </w:r>
      <w:r w:rsidRPr="00435770">
        <w:rPr>
          <w:rFonts w:ascii="Times New Roman" w:hAnsi="Times New Roman" w:cs="Times New Roman"/>
          <w:sz w:val="24"/>
          <w:szCs w:val="24"/>
          <w:lang w:val="es-PE"/>
        </w:rPr>
        <w:t>que la</w:t>
      </w:r>
      <w:r w:rsidRPr="00435770" w:rsidR="00EE6052">
        <w:rPr>
          <w:rFonts w:ascii="Times New Roman" w:hAnsi="Times New Roman" w:cs="Times New Roman"/>
          <w:sz w:val="24"/>
          <w:szCs w:val="24"/>
          <w:lang w:val="es-PE"/>
        </w:rPr>
        <w:t xml:space="preserve"> empresa</w:t>
      </w:r>
      <w:r w:rsidRPr="00435770">
        <w:rPr>
          <w:rFonts w:ascii="Times New Roman" w:hAnsi="Times New Roman" w:cs="Times New Roman"/>
          <w:sz w:val="24"/>
          <w:szCs w:val="24"/>
          <w:lang w:val="es-PE"/>
        </w:rPr>
        <w:t xml:space="preserve"> aseguradora debe</w:t>
      </w:r>
      <w:r w:rsidRPr="00435770" w:rsidR="00333BAA">
        <w:rPr>
          <w:rFonts w:ascii="Times New Roman" w:hAnsi="Times New Roman" w:cs="Times New Roman"/>
          <w:sz w:val="24"/>
          <w:szCs w:val="24"/>
          <w:lang w:val="es-PE"/>
        </w:rPr>
        <w:t>rá</w:t>
      </w:r>
      <w:r w:rsidRPr="00435770">
        <w:rPr>
          <w:rFonts w:ascii="Times New Roman" w:hAnsi="Times New Roman" w:cs="Times New Roman"/>
          <w:sz w:val="24"/>
          <w:szCs w:val="24"/>
          <w:lang w:val="es-PE"/>
        </w:rPr>
        <w:t xml:space="preserve"> entregar al </w:t>
      </w:r>
      <w:r w:rsidRPr="00435770" w:rsidR="00333BAA">
        <w:rPr>
          <w:rFonts w:ascii="Times New Roman" w:hAnsi="Times New Roman" w:cs="Times New Roman"/>
          <w:sz w:val="24"/>
          <w:szCs w:val="24"/>
          <w:lang w:val="es-PE"/>
        </w:rPr>
        <w:t xml:space="preserve">asegurado al momento de la contratación </w:t>
      </w:r>
      <w:r w:rsidRPr="00435770">
        <w:rPr>
          <w:rFonts w:ascii="Times New Roman" w:hAnsi="Times New Roman" w:cs="Times New Roman"/>
          <w:sz w:val="24"/>
          <w:szCs w:val="24"/>
          <w:lang w:val="es-PE"/>
        </w:rPr>
        <w:t xml:space="preserve">y cuyos requisitos están previstos en el artículo 26 de la </w:t>
      </w:r>
      <w:r w:rsidRPr="00435770" w:rsidR="00790B57">
        <w:rPr>
          <w:rFonts w:ascii="Times New Roman" w:hAnsi="Times New Roman" w:cs="Times New Roman"/>
          <w:sz w:val="24"/>
          <w:szCs w:val="24"/>
          <w:lang w:val="es-PE"/>
        </w:rPr>
        <w:t>L</w:t>
      </w:r>
      <w:r w:rsidRPr="00435770">
        <w:rPr>
          <w:rFonts w:ascii="Times New Roman" w:hAnsi="Times New Roman" w:cs="Times New Roman"/>
          <w:sz w:val="24"/>
          <w:szCs w:val="24"/>
          <w:lang w:val="es-PE"/>
        </w:rPr>
        <w:t>ey</w:t>
      </w:r>
      <w:r w:rsidRPr="00435770" w:rsidR="00303740">
        <w:rPr>
          <w:rFonts w:ascii="Times New Roman" w:hAnsi="Times New Roman" w:cs="Times New Roman"/>
          <w:sz w:val="24"/>
          <w:szCs w:val="24"/>
          <w:lang w:val="es-PE"/>
        </w:rPr>
        <w:t xml:space="preserve"> señalada</w:t>
      </w:r>
      <w:r w:rsidRPr="00435770">
        <w:rPr>
          <w:rFonts w:ascii="Times New Roman" w:hAnsi="Times New Roman" w:cs="Times New Roman"/>
          <w:sz w:val="24"/>
          <w:szCs w:val="24"/>
          <w:lang w:val="es-PE"/>
        </w:rPr>
        <w:t>.</w:t>
      </w:r>
    </w:p>
    <w:p w:rsidRPr="00435770" w:rsidR="00A90707" w:rsidP="00435770" w:rsidRDefault="00A90707" w14:paraId="4FA160CD" w14:textId="5E8891E1">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CUARTO</w:t>
      </w:r>
      <w:r w:rsidRPr="00435770">
        <w:rPr>
          <w:rFonts w:ascii="Times New Roman" w:hAnsi="Times New Roman" w:cs="Times New Roman"/>
          <w:sz w:val="24"/>
          <w:szCs w:val="24"/>
          <w:lang w:val="es-PE"/>
        </w:rPr>
        <w:t>: Que, el artículo 1361 del Código Civil</w:t>
      </w:r>
      <w:r w:rsidRPr="00435770">
        <w:rPr>
          <w:rStyle w:val="Refdenotaalpie"/>
          <w:rFonts w:ascii="Times New Roman" w:hAnsi="Times New Roman" w:cs="Times New Roman"/>
          <w:sz w:val="24"/>
          <w:szCs w:val="24"/>
          <w:lang w:val="es-PE"/>
        </w:rPr>
        <w:footnoteReference w:id="3"/>
      </w:r>
      <w:r w:rsidRPr="00435770">
        <w:rPr>
          <w:rFonts w:ascii="Times New Roman" w:hAnsi="Times New Roman" w:cs="Times New Roman"/>
          <w:sz w:val="24"/>
          <w:szCs w:val="24"/>
          <w:lang w:val="es-PE"/>
        </w:rPr>
        <w:t xml:space="preserve"> establece que los contratos son obligatorios en cuanto se </w:t>
      </w:r>
      <w:r w:rsidRPr="00435770" w:rsidR="00303740">
        <w:rPr>
          <w:rFonts w:ascii="Times New Roman" w:hAnsi="Times New Roman" w:cs="Times New Roman"/>
          <w:sz w:val="24"/>
          <w:szCs w:val="24"/>
          <w:lang w:val="es-PE"/>
        </w:rPr>
        <w:t xml:space="preserve">encuentre </w:t>
      </w:r>
      <w:r w:rsidRPr="00435770">
        <w:rPr>
          <w:rFonts w:ascii="Times New Roman" w:hAnsi="Times New Roman" w:cs="Times New Roman"/>
          <w:sz w:val="24"/>
          <w:szCs w:val="24"/>
          <w:lang w:val="es-PE"/>
        </w:rPr>
        <w:t xml:space="preserve">expresado en ellos, presumiéndose que lo declarado </w:t>
      </w:r>
      <w:r w:rsidRPr="00435770" w:rsidR="00A924D3">
        <w:rPr>
          <w:rFonts w:ascii="Times New Roman" w:hAnsi="Times New Roman" w:cs="Times New Roman"/>
          <w:sz w:val="24"/>
          <w:szCs w:val="24"/>
          <w:lang w:val="es-PE"/>
        </w:rPr>
        <w:t xml:space="preserve">en ellos </w:t>
      </w:r>
      <w:r w:rsidRPr="00435770" w:rsidR="00886584">
        <w:rPr>
          <w:rFonts w:ascii="Times New Roman" w:hAnsi="Times New Roman" w:cs="Times New Roman"/>
          <w:sz w:val="24"/>
          <w:szCs w:val="24"/>
          <w:lang w:val="es-PE"/>
        </w:rPr>
        <w:t xml:space="preserve">corresponde </w:t>
      </w:r>
      <w:r w:rsidRPr="00435770" w:rsidR="00886584">
        <w:rPr>
          <w:rFonts w:ascii="Times New Roman" w:hAnsi="Times New Roman" w:cs="Times New Roman"/>
          <w:sz w:val="24"/>
          <w:szCs w:val="24"/>
          <w:lang w:val="es-PE"/>
        </w:rPr>
        <w:t>a la voluntad de las</w:t>
      </w:r>
      <w:r w:rsidRPr="00435770">
        <w:rPr>
          <w:rFonts w:ascii="Times New Roman" w:hAnsi="Times New Roman" w:cs="Times New Roman"/>
          <w:sz w:val="24"/>
          <w:szCs w:val="24"/>
          <w:lang w:val="es-PE"/>
        </w:rPr>
        <w:t xml:space="preserve"> partes, de manera que la parte que sostenga lo contrario </w:t>
      </w:r>
      <w:r w:rsidRPr="00435770" w:rsidR="00790B57">
        <w:rPr>
          <w:rFonts w:ascii="Times New Roman" w:hAnsi="Times New Roman" w:cs="Times New Roman"/>
          <w:sz w:val="24"/>
          <w:szCs w:val="24"/>
          <w:lang w:val="es-PE"/>
        </w:rPr>
        <w:t xml:space="preserve">a lo establecido expresamente en ellos </w:t>
      </w:r>
      <w:r w:rsidRPr="00435770">
        <w:rPr>
          <w:rFonts w:ascii="Times New Roman" w:hAnsi="Times New Roman" w:cs="Times New Roman"/>
          <w:sz w:val="24"/>
          <w:szCs w:val="24"/>
          <w:lang w:val="es-PE"/>
        </w:rPr>
        <w:t>debe</w:t>
      </w:r>
      <w:r w:rsidRPr="00435770" w:rsidR="00886584">
        <w:rPr>
          <w:rFonts w:ascii="Times New Roman" w:hAnsi="Times New Roman" w:cs="Times New Roman"/>
          <w:sz w:val="24"/>
          <w:szCs w:val="24"/>
          <w:lang w:val="es-PE"/>
        </w:rPr>
        <w:t>rá</w:t>
      </w:r>
      <w:r w:rsidRPr="00435770">
        <w:rPr>
          <w:rFonts w:ascii="Times New Roman" w:hAnsi="Times New Roman" w:cs="Times New Roman"/>
          <w:sz w:val="24"/>
          <w:szCs w:val="24"/>
          <w:lang w:val="es-PE"/>
        </w:rPr>
        <w:t xml:space="preserve"> probarlo.</w:t>
      </w:r>
    </w:p>
    <w:p w:rsidRPr="00435770" w:rsidR="00A90707" w:rsidP="00435770" w:rsidRDefault="00A90707" w14:paraId="7D0B7E72" w14:textId="4E61728D">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QUINTO</w:t>
      </w:r>
      <w:r w:rsidRPr="00435770">
        <w:rPr>
          <w:rFonts w:ascii="Times New Roman" w:hAnsi="Times New Roman" w:cs="Times New Roman"/>
          <w:sz w:val="24"/>
          <w:szCs w:val="24"/>
          <w:lang w:val="es-PE"/>
        </w:rPr>
        <w:t xml:space="preserve">: Que, en materia procesal, corresponde </w:t>
      </w:r>
      <w:r w:rsidRPr="00435770" w:rsidR="00790B57">
        <w:rPr>
          <w:rFonts w:ascii="Times New Roman" w:hAnsi="Times New Roman" w:cs="Times New Roman"/>
          <w:sz w:val="24"/>
          <w:szCs w:val="24"/>
          <w:lang w:val="es-PE"/>
        </w:rPr>
        <w:t>a</w:t>
      </w:r>
      <w:r w:rsidRPr="00435770">
        <w:rPr>
          <w:rFonts w:ascii="Times New Roman" w:hAnsi="Times New Roman" w:cs="Times New Roman"/>
          <w:sz w:val="24"/>
          <w:szCs w:val="24"/>
          <w:lang w:val="es-PE"/>
        </w:rPr>
        <w:t xml:space="preserve"> quien invo</w:t>
      </w:r>
      <w:r w:rsidRPr="00435770" w:rsidR="000211CC">
        <w:rPr>
          <w:rFonts w:ascii="Times New Roman" w:hAnsi="Times New Roman" w:cs="Times New Roman"/>
          <w:sz w:val="24"/>
          <w:szCs w:val="24"/>
          <w:lang w:val="es-PE"/>
        </w:rPr>
        <w:t xml:space="preserve">que los </w:t>
      </w:r>
      <w:r w:rsidRPr="00435770">
        <w:rPr>
          <w:rFonts w:ascii="Times New Roman" w:hAnsi="Times New Roman" w:cs="Times New Roman"/>
          <w:sz w:val="24"/>
          <w:szCs w:val="24"/>
          <w:lang w:val="es-PE"/>
        </w:rPr>
        <w:t>hechos</w:t>
      </w:r>
      <w:r w:rsidRPr="00435770" w:rsidR="00790B57">
        <w:rPr>
          <w:rFonts w:ascii="Times New Roman" w:hAnsi="Times New Roman" w:cs="Times New Roman"/>
          <w:sz w:val="24"/>
          <w:szCs w:val="24"/>
          <w:lang w:val="es-PE"/>
        </w:rPr>
        <w:t xml:space="preserve"> </w:t>
      </w:r>
      <w:r w:rsidRPr="00435770">
        <w:rPr>
          <w:rFonts w:ascii="Times New Roman" w:hAnsi="Times New Roman" w:cs="Times New Roman"/>
          <w:sz w:val="24"/>
          <w:szCs w:val="24"/>
          <w:lang w:val="es-PE"/>
        </w:rPr>
        <w:t>probar su existencia</w:t>
      </w:r>
      <w:r w:rsidRPr="00435770" w:rsidR="000F1F1F">
        <w:rPr>
          <w:rFonts w:ascii="Times New Roman" w:hAnsi="Times New Roman" w:cs="Times New Roman"/>
          <w:sz w:val="24"/>
          <w:szCs w:val="24"/>
          <w:lang w:val="es-PE"/>
        </w:rPr>
        <w:t>;</w:t>
      </w:r>
      <w:r w:rsidRPr="00435770">
        <w:rPr>
          <w:rFonts w:ascii="Times New Roman" w:hAnsi="Times New Roman" w:cs="Times New Roman"/>
          <w:sz w:val="24"/>
          <w:szCs w:val="24"/>
          <w:lang w:val="es-PE"/>
        </w:rPr>
        <w:t xml:space="preserve"> carga a la que </w:t>
      </w:r>
      <w:r w:rsidRPr="00435770" w:rsidR="000F1F1F">
        <w:rPr>
          <w:rFonts w:ascii="Times New Roman" w:hAnsi="Times New Roman" w:cs="Times New Roman"/>
          <w:sz w:val="24"/>
          <w:szCs w:val="24"/>
          <w:lang w:val="es-PE"/>
        </w:rPr>
        <w:t xml:space="preserve">se </w:t>
      </w:r>
      <w:r w:rsidRPr="00435770">
        <w:rPr>
          <w:rFonts w:ascii="Times New Roman" w:hAnsi="Times New Roman" w:cs="Times New Roman"/>
          <w:sz w:val="24"/>
          <w:szCs w:val="24"/>
          <w:lang w:val="es-PE"/>
        </w:rPr>
        <w:t>refiere el artículo 196 del Código Procesal Civil</w:t>
      </w:r>
      <w:r w:rsidRPr="00435770">
        <w:rPr>
          <w:rStyle w:val="Refdenotaalpie"/>
          <w:rFonts w:ascii="Times New Roman" w:hAnsi="Times New Roman" w:cs="Times New Roman"/>
          <w:sz w:val="24"/>
          <w:szCs w:val="24"/>
          <w:lang w:val="es-PE"/>
        </w:rPr>
        <w:footnoteReference w:id="4"/>
      </w:r>
      <w:r w:rsidRPr="00435770">
        <w:rPr>
          <w:rFonts w:ascii="Times New Roman" w:hAnsi="Times New Roman" w:cs="Times New Roman"/>
          <w:sz w:val="24"/>
          <w:szCs w:val="24"/>
          <w:lang w:val="es-PE"/>
        </w:rPr>
        <w:t xml:space="preserve">, salvo que se acoja a alguna presunción legal de carácter relativa o absoluta contemplada </w:t>
      </w:r>
      <w:r w:rsidRPr="00435770" w:rsidR="00AC507D">
        <w:rPr>
          <w:rFonts w:ascii="Times New Roman" w:hAnsi="Times New Roman" w:cs="Times New Roman"/>
          <w:sz w:val="24"/>
          <w:szCs w:val="24"/>
          <w:lang w:val="es-PE"/>
        </w:rPr>
        <w:t xml:space="preserve">expresamente </w:t>
      </w:r>
      <w:r w:rsidRPr="00435770">
        <w:rPr>
          <w:rFonts w:ascii="Times New Roman" w:hAnsi="Times New Roman" w:cs="Times New Roman"/>
          <w:sz w:val="24"/>
          <w:szCs w:val="24"/>
          <w:lang w:val="es-PE"/>
        </w:rPr>
        <w:t>en la legislación pertinente.</w:t>
      </w:r>
    </w:p>
    <w:p w:rsidRPr="00435770" w:rsidR="00A90707" w:rsidP="00435770" w:rsidRDefault="00A90707" w14:paraId="3CFEE3C9" w14:textId="6678BD41">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SEXTO</w:t>
      </w:r>
      <w:r w:rsidRPr="00435770">
        <w:rPr>
          <w:rFonts w:ascii="Times New Roman" w:hAnsi="Times New Roman" w:cs="Times New Roman"/>
          <w:sz w:val="24"/>
          <w:szCs w:val="24"/>
          <w:lang w:val="es-PE"/>
        </w:rPr>
        <w:t xml:space="preserve">: Que este Colegiado </w:t>
      </w:r>
      <w:r w:rsidRPr="00435770" w:rsidR="00790B57">
        <w:rPr>
          <w:rFonts w:ascii="Times New Roman" w:hAnsi="Times New Roman" w:cs="Times New Roman"/>
          <w:sz w:val="24"/>
          <w:szCs w:val="24"/>
          <w:lang w:val="es-PE"/>
        </w:rPr>
        <w:t xml:space="preserve">al resolver </w:t>
      </w:r>
      <w:r w:rsidRPr="00435770">
        <w:rPr>
          <w:rFonts w:ascii="Times New Roman" w:hAnsi="Times New Roman" w:cs="Times New Roman"/>
          <w:sz w:val="24"/>
          <w:szCs w:val="24"/>
          <w:lang w:val="es-PE"/>
        </w:rPr>
        <w:t>ha tomado en consideración los argumentos presentados por ambas partes. En ese sentido, el detalle de las posiciones de las partes refleja sus principales argumentos, no pretendiendo ser un listado exhaustivo de los mismos.</w:t>
      </w:r>
    </w:p>
    <w:p w:rsidRPr="00435770" w:rsidR="00A804D9" w:rsidP="00435770" w:rsidRDefault="00BF2468" w14:paraId="139EE609" w14:textId="6C2BE228">
      <w:pPr>
        <w:spacing w:after="200" w:line="240" w:lineRule="auto"/>
        <w:jc w:val="both"/>
        <w:rPr>
          <w:rFonts w:ascii="Times New Roman" w:hAnsi="Times New Roman" w:cs="Times New Roman"/>
          <w:sz w:val="24"/>
          <w:szCs w:val="24"/>
          <w:lang w:val="es-PE"/>
        </w:rPr>
      </w:pPr>
      <w:bookmarkStart w:name="_Hlk200061658" w:id="1"/>
      <w:r w:rsidRPr="00435770">
        <w:rPr>
          <w:rFonts w:ascii="Times New Roman" w:hAnsi="Times New Roman" w:cs="Times New Roman"/>
          <w:b/>
          <w:bCs/>
          <w:sz w:val="24"/>
          <w:szCs w:val="24"/>
          <w:u w:val="single"/>
          <w:lang w:val="es-PE"/>
        </w:rPr>
        <w:t>SÉ</w:t>
      </w:r>
      <w:r w:rsidRPr="00435770" w:rsidR="006A77BA">
        <w:rPr>
          <w:rFonts w:ascii="Times New Roman" w:hAnsi="Times New Roman" w:cs="Times New Roman"/>
          <w:b/>
          <w:bCs/>
          <w:sz w:val="24"/>
          <w:szCs w:val="24"/>
          <w:u w:val="single"/>
          <w:lang w:val="es-PE"/>
        </w:rPr>
        <w:t>P</w:t>
      </w:r>
      <w:r w:rsidRPr="00435770">
        <w:rPr>
          <w:rFonts w:ascii="Times New Roman" w:hAnsi="Times New Roman" w:cs="Times New Roman"/>
          <w:b/>
          <w:bCs/>
          <w:sz w:val="24"/>
          <w:szCs w:val="24"/>
          <w:u w:val="single"/>
          <w:lang w:val="es-PE"/>
        </w:rPr>
        <w:t>TIMO</w:t>
      </w:r>
      <w:r w:rsidRPr="00435770">
        <w:rPr>
          <w:rFonts w:ascii="Times New Roman" w:hAnsi="Times New Roman" w:cs="Times New Roman"/>
          <w:sz w:val="24"/>
          <w:szCs w:val="24"/>
          <w:lang w:val="es-PE"/>
        </w:rPr>
        <w:t>: El Reglamento de</w:t>
      </w:r>
      <w:r w:rsidRPr="00435770" w:rsidR="005331D5">
        <w:rPr>
          <w:rFonts w:ascii="Times New Roman" w:hAnsi="Times New Roman" w:cs="Times New Roman"/>
          <w:sz w:val="24"/>
          <w:szCs w:val="24"/>
          <w:lang w:val="es-PE"/>
        </w:rPr>
        <w:t xml:space="preserve"> la</w:t>
      </w:r>
      <w:r w:rsidRPr="00435770">
        <w:rPr>
          <w:rFonts w:ascii="Times New Roman" w:hAnsi="Times New Roman" w:cs="Times New Roman"/>
          <w:sz w:val="24"/>
          <w:szCs w:val="24"/>
          <w:lang w:val="es-PE"/>
        </w:rPr>
        <w:t xml:space="preserve"> DEFASEG dispone en su </w:t>
      </w:r>
      <w:r w:rsidRPr="00435770" w:rsidR="00A804D9">
        <w:rPr>
          <w:rFonts w:ascii="Times New Roman" w:hAnsi="Times New Roman" w:cs="Times New Roman"/>
          <w:sz w:val="24"/>
          <w:szCs w:val="24"/>
          <w:lang w:val="es-PE"/>
        </w:rPr>
        <w:t>artículo</w:t>
      </w:r>
      <w:r w:rsidRPr="00435770" w:rsidR="00A339A7">
        <w:rPr>
          <w:rFonts w:ascii="Times New Roman" w:hAnsi="Times New Roman" w:cs="Times New Roman"/>
          <w:sz w:val="24"/>
          <w:szCs w:val="24"/>
          <w:lang w:val="es-PE"/>
        </w:rPr>
        <w:t xml:space="preserve"> </w:t>
      </w:r>
      <w:r w:rsidRPr="00435770" w:rsidR="00A804D9">
        <w:rPr>
          <w:rFonts w:ascii="Times New Roman" w:hAnsi="Times New Roman" w:cs="Times New Roman"/>
          <w:sz w:val="24"/>
          <w:szCs w:val="24"/>
          <w:lang w:val="es-PE"/>
        </w:rPr>
        <w:t>4</w:t>
      </w:r>
      <w:r w:rsidRPr="00435770" w:rsidR="00A339A7">
        <w:rPr>
          <w:rFonts w:ascii="Times New Roman" w:hAnsi="Times New Roman" w:cs="Times New Roman"/>
          <w:sz w:val="24"/>
          <w:szCs w:val="24"/>
          <w:lang w:val="es-PE"/>
        </w:rPr>
        <w:t xml:space="preserve"> que, </w:t>
      </w:r>
      <w:r w:rsidRPr="00435770" w:rsidR="00A924D3">
        <w:rPr>
          <w:rFonts w:ascii="Times New Roman" w:hAnsi="Times New Roman" w:cs="Times New Roman"/>
          <w:sz w:val="24"/>
          <w:szCs w:val="24"/>
          <w:lang w:val="es-PE"/>
        </w:rPr>
        <w:t xml:space="preserve">la Defensoría </w:t>
      </w:r>
      <w:r w:rsidRPr="00435770" w:rsidR="00A804D9">
        <w:rPr>
          <w:rFonts w:ascii="Times New Roman" w:hAnsi="Times New Roman" w:cs="Times New Roman"/>
          <w:sz w:val="24"/>
          <w:szCs w:val="24"/>
          <w:lang w:val="es-PE"/>
        </w:rPr>
        <w:t xml:space="preserve">es competente para </w:t>
      </w:r>
      <w:r w:rsidRPr="00435770" w:rsidR="00AF68BD">
        <w:rPr>
          <w:rFonts w:ascii="Times New Roman" w:hAnsi="Times New Roman" w:cs="Times New Roman"/>
          <w:sz w:val="24"/>
          <w:szCs w:val="24"/>
          <w:lang w:val="es-PE"/>
        </w:rPr>
        <w:t xml:space="preserve">resolver </w:t>
      </w:r>
      <w:r w:rsidRPr="00435770" w:rsidR="00790B57">
        <w:rPr>
          <w:rFonts w:ascii="Times New Roman" w:hAnsi="Times New Roman" w:cs="Times New Roman"/>
          <w:sz w:val="24"/>
          <w:szCs w:val="24"/>
          <w:lang w:val="es-PE"/>
        </w:rPr>
        <w:t>aquellas</w:t>
      </w:r>
      <w:r w:rsidRPr="00435770" w:rsidR="005331D5">
        <w:rPr>
          <w:rFonts w:ascii="Times New Roman" w:hAnsi="Times New Roman" w:cs="Times New Roman"/>
          <w:sz w:val="24"/>
          <w:szCs w:val="24"/>
          <w:lang w:val="es-PE"/>
        </w:rPr>
        <w:t xml:space="preserve"> controversias suscitadas entre asegurados y </w:t>
      </w:r>
      <w:r w:rsidRPr="00435770" w:rsidR="00790B57">
        <w:rPr>
          <w:rFonts w:ascii="Times New Roman" w:hAnsi="Times New Roman" w:cs="Times New Roman"/>
          <w:sz w:val="24"/>
          <w:szCs w:val="24"/>
          <w:lang w:val="es-PE"/>
        </w:rPr>
        <w:t>e</w:t>
      </w:r>
      <w:r w:rsidRPr="00435770" w:rsidR="005331D5">
        <w:rPr>
          <w:rFonts w:ascii="Times New Roman" w:hAnsi="Times New Roman" w:cs="Times New Roman"/>
          <w:sz w:val="24"/>
          <w:szCs w:val="24"/>
          <w:lang w:val="es-PE"/>
        </w:rPr>
        <w:t>mpresas de seguros</w:t>
      </w:r>
      <w:r w:rsidRPr="00435770" w:rsidR="00790B57">
        <w:rPr>
          <w:rFonts w:ascii="Times New Roman" w:hAnsi="Times New Roman" w:cs="Times New Roman"/>
          <w:sz w:val="24"/>
          <w:szCs w:val="24"/>
          <w:lang w:val="es-PE"/>
        </w:rPr>
        <w:t>,</w:t>
      </w:r>
      <w:r w:rsidRPr="00435770" w:rsidR="005331D5">
        <w:rPr>
          <w:rFonts w:ascii="Times New Roman" w:hAnsi="Times New Roman" w:cs="Times New Roman"/>
          <w:sz w:val="24"/>
          <w:szCs w:val="24"/>
          <w:lang w:val="es-PE"/>
        </w:rPr>
        <w:t xml:space="preserve"> siempre que se cumplan con los siguientes requisitos de materia, plazo y cuantía de manera concurrente: </w:t>
      </w:r>
      <w:r w:rsidRPr="00435770" w:rsidR="005331D5">
        <w:rPr>
          <w:rFonts w:ascii="Times New Roman" w:hAnsi="Times New Roman" w:cs="Times New Roman"/>
          <w:b/>
          <w:bCs/>
          <w:i/>
          <w:iCs/>
          <w:sz w:val="24"/>
          <w:szCs w:val="24"/>
          <w:lang w:val="es-PE"/>
        </w:rPr>
        <w:t>(i)</w:t>
      </w:r>
      <w:r w:rsidRPr="00435770" w:rsidR="005331D5">
        <w:rPr>
          <w:rFonts w:ascii="Times New Roman" w:hAnsi="Times New Roman" w:cs="Times New Roman"/>
          <w:sz w:val="24"/>
          <w:szCs w:val="24"/>
          <w:lang w:val="es-PE"/>
        </w:rPr>
        <w:t xml:space="preserve"> por </w:t>
      </w:r>
      <w:r w:rsidRPr="00435770" w:rsidR="00A804D9">
        <w:rPr>
          <w:rFonts w:ascii="Times New Roman" w:hAnsi="Times New Roman" w:cs="Times New Roman"/>
          <w:sz w:val="24"/>
          <w:szCs w:val="24"/>
          <w:lang w:val="es-PE"/>
        </w:rPr>
        <w:t xml:space="preserve">un rechazo o liquidación de </w:t>
      </w:r>
      <w:r w:rsidRPr="00435770" w:rsidR="00C51D2A">
        <w:rPr>
          <w:rFonts w:ascii="Times New Roman" w:hAnsi="Times New Roman" w:cs="Times New Roman"/>
          <w:sz w:val="24"/>
          <w:szCs w:val="24"/>
          <w:lang w:val="es-PE"/>
        </w:rPr>
        <w:t xml:space="preserve">un </w:t>
      </w:r>
      <w:r w:rsidRPr="00435770" w:rsidR="00A804D9">
        <w:rPr>
          <w:rFonts w:ascii="Times New Roman" w:hAnsi="Times New Roman" w:cs="Times New Roman"/>
          <w:sz w:val="24"/>
          <w:szCs w:val="24"/>
          <w:lang w:val="es-PE"/>
        </w:rPr>
        <w:t>siniestro por parte de una empresa de seguros</w:t>
      </w:r>
      <w:r w:rsidRPr="00435770" w:rsidR="005331D5">
        <w:rPr>
          <w:rFonts w:ascii="Times New Roman" w:hAnsi="Times New Roman" w:cs="Times New Roman"/>
          <w:sz w:val="24"/>
          <w:szCs w:val="24"/>
          <w:lang w:val="es-PE"/>
        </w:rPr>
        <w:t xml:space="preserve">; </w:t>
      </w:r>
      <w:r w:rsidRPr="00435770" w:rsidR="005331D5">
        <w:rPr>
          <w:rFonts w:ascii="Times New Roman" w:hAnsi="Times New Roman" w:cs="Times New Roman"/>
          <w:b/>
          <w:bCs/>
          <w:i/>
          <w:iCs/>
          <w:sz w:val="24"/>
          <w:szCs w:val="24"/>
          <w:lang w:val="es-PE"/>
        </w:rPr>
        <w:t>(ii)</w:t>
      </w:r>
      <w:r w:rsidRPr="00435770" w:rsidR="005331D5">
        <w:rPr>
          <w:rFonts w:ascii="Times New Roman" w:hAnsi="Times New Roman" w:cs="Times New Roman"/>
          <w:sz w:val="24"/>
          <w:szCs w:val="24"/>
          <w:lang w:val="es-PE"/>
        </w:rPr>
        <w:t xml:space="preserve"> el </w:t>
      </w:r>
      <w:r w:rsidRPr="00435770" w:rsidR="00A804D9">
        <w:rPr>
          <w:rFonts w:ascii="Times New Roman" w:hAnsi="Times New Roman" w:cs="Times New Roman"/>
          <w:sz w:val="24"/>
          <w:szCs w:val="24"/>
          <w:lang w:val="es-PE"/>
        </w:rPr>
        <w:t xml:space="preserve">reclamo </w:t>
      </w:r>
      <w:r w:rsidRPr="00435770" w:rsidR="005331D5">
        <w:rPr>
          <w:rFonts w:ascii="Times New Roman" w:hAnsi="Times New Roman" w:cs="Times New Roman"/>
          <w:sz w:val="24"/>
          <w:szCs w:val="24"/>
          <w:lang w:val="es-PE"/>
        </w:rPr>
        <w:t xml:space="preserve">debe presentarse </w:t>
      </w:r>
      <w:r w:rsidRPr="00435770" w:rsidR="00A804D9">
        <w:rPr>
          <w:rFonts w:ascii="Times New Roman" w:hAnsi="Times New Roman" w:cs="Times New Roman"/>
          <w:sz w:val="24"/>
          <w:szCs w:val="24"/>
          <w:lang w:val="es-PE"/>
        </w:rPr>
        <w:t>dentro del plazo de dos años</w:t>
      </w:r>
      <w:r w:rsidRPr="00435770" w:rsidR="005331D5">
        <w:rPr>
          <w:rFonts w:ascii="Times New Roman" w:hAnsi="Times New Roman" w:cs="Times New Roman"/>
          <w:sz w:val="24"/>
          <w:szCs w:val="24"/>
          <w:lang w:val="es-PE"/>
        </w:rPr>
        <w:t xml:space="preserve"> desde</w:t>
      </w:r>
      <w:r w:rsidRPr="00435770" w:rsidR="00A804D9">
        <w:rPr>
          <w:rFonts w:ascii="Times New Roman" w:hAnsi="Times New Roman" w:cs="Times New Roman"/>
          <w:sz w:val="24"/>
          <w:szCs w:val="24"/>
          <w:lang w:val="es-PE"/>
        </w:rPr>
        <w:t xml:space="preserve"> el día siguiente de recibida la primera notificación </w:t>
      </w:r>
      <w:r w:rsidRPr="00435770" w:rsidR="005331D5">
        <w:rPr>
          <w:rFonts w:ascii="Times New Roman" w:hAnsi="Times New Roman" w:cs="Times New Roman"/>
          <w:sz w:val="24"/>
          <w:szCs w:val="24"/>
          <w:lang w:val="es-PE"/>
        </w:rPr>
        <w:t xml:space="preserve">en que es </w:t>
      </w:r>
      <w:r w:rsidRPr="00435770" w:rsidR="00A804D9">
        <w:rPr>
          <w:rFonts w:ascii="Times New Roman" w:hAnsi="Times New Roman" w:cs="Times New Roman"/>
          <w:sz w:val="24"/>
          <w:szCs w:val="24"/>
          <w:lang w:val="es-PE"/>
        </w:rPr>
        <w:t xml:space="preserve">rechazada la pretensión </w:t>
      </w:r>
      <w:r w:rsidRPr="00435770" w:rsidR="005331D5">
        <w:rPr>
          <w:rFonts w:ascii="Times New Roman" w:hAnsi="Times New Roman" w:cs="Times New Roman"/>
          <w:sz w:val="24"/>
          <w:szCs w:val="24"/>
          <w:lang w:val="es-PE"/>
        </w:rPr>
        <w:t xml:space="preserve">de cobertura </w:t>
      </w:r>
      <w:r w:rsidRPr="00435770" w:rsidR="00A804D9">
        <w:rPr>
          <w:rFonts w:ascii="Times New Roman" w:hAnsi="Times New Roman" w:cs="Times New Roman"/>
          <w:sz w:val="24"/>
          <w:szCs w:val="24"/>
          <w:lang w:val="es-PE"/>
        </w:rPr>
        <w:t xml:space="preserve">por </w:t>
      </w:r>
      <w:r w:rsidRPr="00435770" w:rsidR="005331D5">
        <w:rPr>
          <w:rFonts w:ascii="Times New Roman" w:hAnsi="Times New Roman" w:cs="Times New Roman"/>
          <w:sz w:val="24"/>
          <w:szCs w:val="24"/>
          <w:lang w:val="es-PE"/>
        </w:rPr>
        <w:t xml:space="preserve">parte de </w:t>
      </w:r>
      <w:r w:rsidRPr="00435770" w:rsidR="00A804D9">
        <w:rPr>
          <w:rFonts w:ascii="Times New Roman" w:hAnsi="Times New Roman" w:cs="Times New Roman"/>
          <w:sz w:val="24"/>
          <w:szCs w:val="24"/>
          <w:lang w:val="es-PE"/>
        </w:rPr>
        <w:t>la empresa de seguros</w:t>
      </w:r>
      <w:r w:rsidRPr="00435770" w:rsidR="005331D5">
        <w:rPr>
          <w:rFonts w:ascii="Times New Roman" w:hAnsi="Times New Roman" w:cs="Times New Roman"/>
          <w:sz w:val="24"/>
          <w:szCs w:val="24"/>
          <w:lang w:val="es-PE"/>
        </w:rPr>
        <w:t xml:space="preserve">; y, </w:t>
      </w:r>
      <w:r w:rsidRPr="00435770" w:rsidR="005331D5">
        <w:rPr>
          <w:rFonts w:ascii="Times New Roman" w:hAnsi="Times New Roman" w:cs="Times New Roman"/>
          <w:b/>
          <w:bCs/>
          <w:i/>
          <w:iCs/>
          <w:sz w:val="24"/>
          <w:szCs w:val="24"/>
          <w:lang w:val="es-PE"/>
        </w:rPr>
        <w:t>(iii)</w:t>
      </w:r>
      <w:r w:rsidRPr="00435770" w:rsidR="005331D5">
        <w:rPr>
          <w:rFonts w:ascii="Times New Roman" w:hAnsi="Times New Roman" w:cs="Times New Roman"/>
          <w:sz w:val="24"/>
          <w:szCs w:val="24"/>
          <w:lang w:val="es-PE"/>
        </w:rPr>
        <w:t xml:space="preserve"> e</w:t>
      </w:r>
      <w:r w:rsidRPr="00435770" w:rsidR="00A804D9">
        <w:rPr>
          <w:rFonts w:ascii="Times New Roman" w:hAnsi="Times New Roman" w:cs="Times New Roman"/>
          <w:sz w:val="24"/>
          <w:szCs w:val="24"/>
          <w:lang w:val="es-PE"/>
        </w:rPr>
        <w:t xml:space="preserve">l total de la indemnización </w:t>
      </w:r>
      <w:r w:rsidRPr="00435770" w:rsidR="005331D5">
        <w:rPr>
          <w:rFonts w:ascii="Times New Roman" w:hAnsi="Times New Roman" w:cs="Times New Roman"/>
          <w:sz w:val="24"/>
          <w:szCs w:val="24"/>
          <w:lang w:val="es-PE"/>
        </w:rPr>
        <w:t xml:space="preserve">exigida por el asegurado a la </w:t>
      </w:r>
      <w:r w:rsidRPr="00435770" w:rsidR="00A804D9">
        <w:rPr>
          <w:rFonts w:ascii="Times New Roman" w:hAnsi="Times New Roman" w:cs="Times New Roman"/>
          <w:sz w:val="24"/>
          <w:szCs w:val="24"/>
          <w:lang w:val="es-PE"/>
        </w:rPr>
        <w:t>empresa de seguros no debe exceder los US</w:t>
      </w:r>
      <w:r w:rsidRPr="00435770" w:rsidR="005331D5">
        <w:rPr>
          <w:rFonts w:ascii="Times New Roman" w:hAnsi="Times New Roman" w:cs="Times New Roman"/>
          <w:sz w:val="24"/>
          <w:szCs w:val="24"/>
          <w:lang w:val="es-PE"/>
        </w:rPr>
        <w:t>D</w:t>
      </w:r>
      <w:r w:rsidRPr="00435770" w:rsidR="00A804D9">
        <w:rPr>
          <w:rFonts w:ascii="Times New Roman" w:hAnsi="Times New Roman" w:cs="Times New Roman"/>
          <w:sz w:val="24"/>
          <w:szCs w:val="24"/>
          <w:lang w:val="es-PE"/>
        </w:rPr>
        <w:t xml:space="preserve"> 50</w:t>
      </w:r>
      <w:r w:rsidRPr="00435770" w:rsidR="005331D5">
        <w:rPr>
          <w:rFonts w:ascii="Times New Roman" w:hAnsi="Times New Roman" w:cs="Times New Roman"/>
          <w:sz w:val="24"/>
          <w:szCs w:val="24"/>
          <w:lang w:val="es-PE"/>
        </w:rPr>
        <w:t xml:space="preserve"> </w:t>
      </w:r>
      <w:r w:rsidRPr="00435770" w:rsidR="00A804D9">
        <w:rPr>
          <w:rFonts w:ascii="Times New Roman" w:hAnsi="Times New Roman" w:cs="Times New Roman"/>
          <w:sz w:val="24"/>
          <w:szCs w:val="24"/>
          <w:lang w:val="es-PE"/>
        </w:rPr>
        <w:t>000</w:t>
      </w:r>
      <w:r w:rsidRPr="00435770" w:rsidR="005331D5">
        <w:rPr>
          <w:rFonts w:ascii="Times New Roman" w:hAnsi="Times New Roman" w:cs="Times New Roman"/>
          <w:sz w:val="24"/>
          <w:szCs w:val="24"/>
          <w:lang w:val="es-PE"/>
        </w:rPr>
        <w:t xml:space="preserve"> (cincuenta mil dólares americanos y 00/100)</w:t>
      </w:r>
      <w:r w:rsidRPr="00435770" w:rsidR="00790B57">
        <w:rPr>
          <w:rStyle w:val="Refdenotaalpie"/>
          <w:rFonts w:ascii="Times New Roman" w:hAnsi="Times New Roman" w:cs="Times New Roman"/>
          <w:sz w:val="24"/>
          <w:szCs w:val="24"/>
          <w:lang w:val="es-PE"/>
        </w:rPr>
        <w:footnoteReference w:id="5"/>
      </w:r>
      <w:r w:rsidRPr="00435770" w:rsidR="00A66684">
        <w:rPr>
          <w:rFonts w:ascii="Times New Roman" w:hAnsi="Times New Roman" w:cs="Times New Roman"/>
          <w:sz w:val="24"/>
          <w:szCs w:val="24"/>
          <w:lang w:val="es-PE"/>
        </w:rPr>
        <w:t>.</w:t>
      </w:r>
      <w:r w:rsidRPr="00435770" w:rsidR="00CD0D1C">
        <w:rPr>
          <w:rFonts w:ascii="Times New Roman" w:hAnsi="Times New Roman" w:cs="Times New Roman"/>
          <w:sz w:val="24"/>
          <w:szCs w:val="24"/>
          <w:lang w:val="es-PE"/>
        </w:rPr>
        <w:t xml:space="preserve"> </w:t>
      </w:r>
    </w:p>
    <w:p w:rsidRPr="00435770" w:rsidR="006E1CCD" w:rsidP="00435770" w:rsidRDefault="006E1CCD" w14:paraId="5819F8EA" w14:textId="2D98E175">
      <w:pPr>
        <w:spacing w:after="200" w:line="240" w:lineRule="auto"/>
        <w:jc w:val="both"/>
        <w:rPr>
          <w:rFonts w:ascii="Times New Roman" w:hAnsi="Times New Roman" w:cs="Times New Roman"/>
          <w:sz w:val="24"/>
          <w:szCs w:val="24"/>
          <w:lang w:val="es-PE"/>
        </w:rPr>
      </w:pPr>
      <w:bookmarkStart w:name="_Hlk198053358" w:id="2"/>
      <w:bookmarkEnd w:id="1"/>
      <w:r w:rsidRPr="3716903A" w:rsidR="006E1CCD">
        <w:rPr>
          <w:rFonts w:ascii="Times New Roman" w:hAnsi="Times New Roman" w:cs="Times New Roman"/>
          <w:b w:val="1"/>
          <w:bCs w:val="1"/>
          <w:sz w:val="24"/>
          <w:szCs w:val="24"/>
          <w:u w:val="single"/>
          <w:lang w:val="es-PE"/>
        </w:rPr>
        <w:t>OCTAVO:</w:t>
      </w:r>
      <w:r w:rsidRPr="3716903A" w:rsidR="006E1CCD">
        <w:rPr>
          <w:rFonts w:ascii="Times New Roman" w:hAnsi="Times New Roman" w:cs="Times New Roman"/>
          <w:sz w:val="24"/>
          <w:szCs w:val="24"/>
          <w:lang w:val="es-PE"/>
        </w:rPr>
        <w:t xml:space="preserve"> De los actuados se desprende que no se encuentra en discusión el hecho que el señor </w:t>
      </w:r>
      <w:r w:rsidRPr="3716903A" w:rsidR="46AF3F53">
        <w:rPr>
          <w:rFonts w:ascii="Times New Roman" w:hAnsi="Times New Roman" w:cs="Times New Roman"/>
          <w:sz w:val="24"/>
          <w:szCs w:val="24"/>
          <w:lang w:val="es-PE"/>
        </w:rPr>
        <w:t>...............................................</w:t>
      </w:r>
      <w:r w:rsidRPr="3716903A" w:rsidR="00D153C3">
        <w:rPr>
          <w:rFonts w:ascii="Times New Roman" w:hAnsi="Times New Roman" w:cs="Times New Roman"/>
          <w:sz w:val="24"/>
          <w:szCs w:val="24"/>
          <w:lang w:val="es-PE"/>
        </w:rPr>
        <w:t xml:space="preserve"> </w:t>
      </w:r>
      <w:r w:rsidRPr="3716903A" w:rsidR="006E1CCD">
        <w:rPr>
          <w:rFonts w:ascii="Times New Roman" w:hAnsi="Times New Roman" w:cs="Times New Roman"/>
          <w:sz w:val="24"/>
          <w:szCs w:val="24"/>
          <w:lang w:val="es-PE"/>
        </w:rPr>
        <w:t xml:space="preserve">contrató </w:t>
      </w:r>
      <w:r w:rsidRPr="3716903A" w:rsidR="00D153C3">
        <w:rPr>
          <w:rFonts w:ascii="Times New Roman" w:hAnsi="Times New Roman" w:cs="Times New Roman"/>
          <w:sz w:val="24"/>
          <w:szCs w:val="24"/>
          <w:lang w:val="es-PE"/>
        </w:rPr>
        <w:t>la Póliza</w:t>
      </w:r>
      <w:r w:rsidRPr="3716903A" w:rsidR="00874F99">
        <w:rPr>
          <w:rFonts w:ascii="Times New Roman" w:hAnsi="Times New Roman" w:cs="Times New Roman"/>
          <w:sz w:val="24"/>
          <w:szCs w:val="24"/>
          <w:lang w:val="es-PE"/>
        </w:rPr>
        <w:t xml:space="preserve"> con </w:t>
      </w:r>
      <w:r w:rsidRPr="3716903A" w:rsidR="386F4077">
        <w:rPr>
          <w:rFonts w:ascii="Times New Roman" w:hAnsi="Times New Roman" w:cs="Times New Roman"/>
          <w:sz w:val="24"/>
          <w:szCs w:val="24"/>
          <w:lang w:val="es-PE"/>
        </w:rPr>
        <w:t>........................</w:t>
      </w:r>
      <w:r w:rsidRPr="3716903A" w:rsidR="00874F99">
        <w:rPr>
          <w:rFonts w:ascii="Times New Roman" w:hAnsi="Times New Roman" w:cs="Times New Roman"/>
          <w:sz w:val="24"/>
          <w:szCs w:val="24"/>
          <w:lang w:val="es-PE"/>
        </w:rPr>
        <w:t xml:space="preserve"> y que ésta le fue entregada oportunamente</w:t>
      </w:r>
      <w:r w:rsidRPr="3716903A" w:rsidR="00775590">
        <w:rPr>
          <w:rFonts w:ascii="Times New Roman" w:hAnsi="Times New Roman" w:cs="Times New Roman"/>
          <w:sz w:val="24"/>
          <w:szCs w:val="24"/>
          <w:lang w:val="es-PE"/>
        </w:rPr>
        <w:t>.</w:t>
      </w:r>
    </w:p>
    <w:p w:rsidRPr="00435770" w:rsidR="0037787C" w:rsidP="00435770" w:rsidRDefault="006E1CCD" w14:paraId="171EE8A5" w14:textId="09922E76">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NOVENO</w:t>
      </w:r>
      <w:r w:rsidRPr="00435770">
        <w:rPr>
          <w:rFonts w:ascii="Times New Roman" w:hAnsi="Times New Roman" w:cs="Times New Roman"/>
          <w:sz w:val="24"/>
          <w:szCs w:val="24"/>
          <w:lang w:val="es-PE"/>
        </w:rPr>
        <w:t>: Sobre la base de los documentos presentados por las partes, este Colegiado considera que la materia controvertida</w:t>
      </w:r>
      <w:r w:rsidRPr="00435770" w:rsidR="0024405B">
        <w:rPr>
          <w:rFonts w:ascii="Times New Roman" w:hAnsi="Times New Roman" w:cs="Times New Roman"/>
          <w:sz w:val="24"/>
          <w:szCs w:val="24"/>
          <w:lang w:val="es-PE"/>
        </w:rPr>
        <w:t xml:space="preserve">, </w:t>
      </w:r>
      <w:r w:rsidRPr="00435770">
        <w:rPr>
          <w:rFonts w:ascii="Times New Roman" w:hAnsi="Times New Roman" w:cs="Times New Roman"/>
          <w:sz w:val="24"/>
          <w:szCs w:val="24"/>
          <w:lang w:val="es-PE"/>
        </w:rPr>
        <w:t xml:space="preserve">consiste en determinar </w:t>
      </w:r>
      <w:r w:rsidRPr="00435770" w:rsidR="00D153C3">
        <w:rPr>
          <w:rFonts w:ascii="Times New Roman" w:hAnsi="Times New Roman" w:cs="Times New Roman"/>
          <w:sz w:val="24"/>
          <w:szCs w:val="24"/>
          <w:lang w:val="es-PE"/>
        </w:rPr>
        <w:t>si</w:t>
      </w:r>
      <w:r w:rsidRPr="00435770" w:rsidR="004E2A10">
        <w:rPr>
          <w:rFonts w:ascii="Times New Roman" w:hAnsi="Times New Roman" w:cs="Times New Roman"/>
          <w:sz w:val="24"/>
          <w:szCs w:val="24"/>
          <w:lang w:val="es-PE"/>
        </w:rPr>
        <w:t xml:space="preserve"> las coberturas pactadas en la Póliza se encontraban vigentes -y no suspendidas por falta de pago-, al momento del siniestro ocurrido el 14 de mayo de 2025</w:t>
      </w:r>
      <w:r w:rsidRPr="00435770" w:rsidR="00D726ED">
        <w:rPr>
          <w:rFonts w:ascii="Times New Roman" w:hAnsi="Times New Roman" w:cs="Times New Roman"/>
          <w:sz w:val="24"/>
          <w:szCs w:val="24"/>
          <w:lang w:val="es-PE"/>
        </w:rPr>
        <w:t xml:space="preserve">. </w:t>
      </w:r>
    </w:p>
    <w:p w:rsidRPr="00435770" w:rsidR="006E1CCD" w:rsidP="00435770" w:rsidRDefault="00741CA9" w14:paraId="776F1D4B" w14:textId="4021E1E6">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sz w:val="24"/>
          <w:szCs w:val="24"/>
          <w:lang w:val="es-PE"/>
        </w:rPr>
        <w:t>E</w:t>
      </w:r>
      <w:r w:rsidRPr="00435770" w:rsidR="006E1CCD">
        <w:rPr>
          <w:rFonts w:ascii="Times New Roman" w:hAnsi="Times New Roman" w:cs="Times New Roman"/>
          <w:sz w:val="24"/>
          <w:szCs w:val="24"/>
          <w:lang w:val="es-PE"/>
        </w:rPr>
        <w:t xml:space="preserve">n la medida que se reclama el rechazo </w:t>
      </w:r>
      <w:r w:rsidRPr="00435770" w:rsidR="00D153C3">
        <w:rPr>
          <w:rFonts w:ascii="Times New Roman" w:hAnsi="Times New Roman" w:cs="Times New Roman"/>
          <w:sz w:val="24"/>
          <w:szCs w:val="24"/>
          <w:lang w:val="es-PE"/>
        </w:rPr>
        <w:t xml:space="preserve">a brindar la </w:t>
      </w:r>
      <w:r w:rsidRPr="00435770" w:rsidR="006E1CCD">
        <w:rPr>
          <w:rFonts w:ascii="Times New Roman" w:hAnsi="Times New Roman" w:cs="Times New Roman"/>
          <w:sz w:val="24"/>
          <w:szCs w:val="24"/>
          <w:lang w:val="es-PE"/>
        </w:rPr>
        <w:t>cobertura del siniestro</w:t>
      </w:r>
      <w:r w:rsidRPr="00435770" w:rsidR="00D153C3">
        <w:rPr>
          <w:rFonts w:ascii="Times New Roman" w:hAnsi="Times New Roman" w:cs="Times New Roman"/>
          <w:sz w:val="24"/>
          <w:szCs w:val="24"/>
          <w:lang w:val="es-PE"/>
        </w:rPr>
        <w:t xml:space="preserve"> del </w:t>
      </w:r>
      <w:r w:rsidRPr="00435770" w:rsidR="00071716">
        <w:rPr>
          <w:rFonts w:ascii="Times New Roman" w:hAnsi="Times New Roman" w:cs="Times New Roman"/>
          <w:sz w:val="24"/>
          <w:szCs w:val="24"/>
          <w:lang w:val="es-PE"/>
        </w:rPr>
        <w:t xml:space="preserve">vehículo </w:t>
      </w:r>
      <w:r w:rsidRPr="00435770" w:rsidR="00D153C3">
        <w:rPr>
          <w:rFonts w:ascii="Times New Roman" w:hAnsi="Times New Roman" w:cs="Times New Roman"/>
          <w:sz w:val="24"/>
          <w:szCs w:val="24"/>
          <w:lang w:val="es-PE"/>
        </w:rPr>
        <w:t xml:space="preserve">asegurado </w:t>
      </w:r>
      <w:r w:rsidRPr="00435770" w:rsidR="00163D81">
        <w:rPr>
          <w:rFonts w:ascii="Times New Roman" w:hAnsi="Times New Roman" w:cs="Times New Roman"/>
          <w:sz w:val="24"/>
          <w:szCs w:val="24"/>
          <w:lang w:val="es-PE"/>
        </w:rPr>
        <w:t>por parte de la empresa aseguradora</w:t>
      </w:r>
      <w:r w:rsidRPr="00435770" w:rsidR="00D726ED">
        <w:rPr>
          <w:rFonts w:ascii="Times New Roman" w:hAnsi="Times New Roman" w:cs="Times New Roman"/>
          <w:sz w:val="24"/>
          <w:szCs w:val="24"/>
          <w:lang w:val="es-PE"/>
        </w:rPr>
        <w:t>, en los términos señalados en el párrafo precedente,</w:t>
      </w:r>
      <w:r w:rsidRPr="00435770" w:rsidR="006E1CCD">
        <w:rPr>
          <w:rFonts w:ascii="Times New Roman" w:hAnsi="Times New Roman" w:cs="Times New Roman"/>
          <w:sz w:val="24"/>
          <w:szCs w:val="24"/>
          <w:lang w:val="es-PE"/>
        </w:rPr>
        <w:t xml:space="preserve"> la controversia cumple con el requisito de materia establecido en el Reglamento de la DEFASEG.</w:t>
      </w:r>
    </w:p>
    <w:p w:rsidRPr="00435770" w:rsidR="006E1CCD" w:rsidP="00435770" w:rsidRDefault="006E1CCD" w14:paraId="7D1701BA" w14:textId="7C9DF7BD">
      <w:pPr>
        <w:spacing w:after="200" w:line="240" w:lineRule="auto"/>
        <w:jc w:val="both"/>
        <w:rPr>
          <w:rFonts w:ascii="Times New Roman" w:hAnsi="Times New Roman" w:cs="Times New Roman"/>
          <w:sz w:val="24"/>
          <w:szCs w:val="24"/>
          <w:lang w:val="es-PE"/>
        </w:rPr>
      </w:pPr>
      <w:r w:rsidRPr="3716903A" w:rsidR="006E1CCD">
        <w:rPr>
          <w:rFonts w:ascii="Times New Roman" w:hAnsi="Times New Roman" w:cs="Times New Roman"/>
          <w:b w:val="1"/>
          <w:bCs w:val="1"/>
          <w:sz w:val="24"/>
          <w:szCs w:val="24"/>
          <w:u w:val="single"/>
          <w:lang w:val="es-PE"/>
        </w:rPr>
        <w:t>DÉCIMO:</w:t>
      </w:r>
      <w:r w:rsidRPr="3716903A" w:rsidR="006E1CCD">
        <w:rPr>
          <w:rFonts w:ascii="Times New Roman" w:hAnsi="Times New Roman" w:cs="Times New Roman"/>
          <w:sz w:val="24"/>
          <w:szCs w:val="24"/>
          <w:lang w:val="es-PE"/>
        </w:rPr>
        <w:t xml:space="preserve"> El reclamo fue presentado por el señor </w:t>
      </w:r>
      <w:r w:rsidRPr="3716903A" w:rsidR="46AF3F53">
        <w:rPr>
          <w:rFonts w:ascii="Times New Roman" w:hAnsi="Times New Roman" w:cs="Times New Roman"/>
          <w:sz w:val="24"/>
          <w:szCs w:val="24"/>
          <w:lang w:val="es-PE"/>
        </w:rPr>
        <w:t>...............................................</w:t>
      </w:r>
      <w:r w:rsidRPr="3716903A" w:rsidR="00D153C3">
        <w:rPr>
          <w:rFonts w:ascii="Times New Roman" w:hAnsi="Times New Roman" w:cs="Times New Roman"/>
          <w:sz w:val="24"/>
          <w:szCs w:val="24"/>
          <w:lang w:val="es-PE"/>
        </w:rPr>
        <w:t xml:space="preserve"> </w:t>
      </w:r>
      <w:r w:rsidRPr="3716903A" w:rsidR="0037787C">
        <w:rPr>
          <w:rFonts w:ascii="Times New Roman" w:hAnsi="Times New Roman" w:cs="Times New Roman"/>
          <w:sz w:val="24"/>
          <w:szCs w:val="24"/>
          <w:lang w:val="es-PE"/>
        </w:rPr>
        <w:t xml:space="preserve">el </w:t>
      </w:r>
      <w:r w:rsidRPr="3716903A" w:rsidR="00071716">
        <w:rPr>
          <w:rFonts w:ascii="Times New Roman" w:hAnsi="Times New Roman" w:cs="Times New Roman"/>
          <w:sz w:val="24"/>
          <w:szCs w:val="24"/>
          <w:lang w:val="es-PE"/>
        </w:rPr>
        <w:t>30</w:t>
      </w:r>
      <w:r w:rsidRPr="3716903A" w:rsidR="006E1CCD">
        <w:rPr>
          <w:rFonts w:ascii="Times New Roman" w:hAnsi="Times New Roman" w:cs="Times New Roman"/>
          <w:sz w:val="24"/>
          <w:szCs w:val="24"/>
          <w:lang w:val="es-PE"/>
        </w:rPr>
        <w:t xml:space="preserve"> de </w:t>
      </w:r>
      <w:r w:rsidRPr="3716903A" w:rsidR="00071716">
        <w:rPr>
          <w:rFonts w:ascii="Times New Roman" w:hAnsi="Times New Roman" w:cs="Times New Roman"/>
          <w:sz w:val="24"/>
          <w:szCs w:val="24"/>
          <w:lang w:val="es-PE"/>
        </w:rPr>
        <w:t xml:space="preserve">mayo </w:t>
      </w:r>
      <w:r w:rsidRPr="3716903A" w:rsidR="006E1CCD">
        <w:rPr>
          <w:rFonts w:ascii="Times New Roman" w:hAnsi="Times New Roman" w:cs="Times New Roman"/>
          <w:sz w:val="24"/>
          <w:szCs w:val="24"/>
          <w:lang w:val="es-PE"/>
        </w:rPr>
        <w:t xml:space="preserve">de 2025, por lo tanto, nos encontramos dentro del plazo perentorio para su presentación contemplado en el Reglamento de la DEFASEG. </w:t>
      </w:r>
    </w:p>
    <w:p w:rsidRPr="00435770" w:rsidR="00D153C3" w:rsidP="00435770" w:rsidRDefault="006E1CCD" w14:paraId="76C685B5" w14:textId="0AB452D3">
      <w:pPr>
        <w:spacing w:after="200" w:line="240" w:lineRule="auto"/>
        <w:jc w:val="both"/>
        <w:rPr>
          <w:rFonts w:ascii="Times New Roman" w:hAnsi="Times New Roman" w:cs="Times New Roman"/>
          <w:sz w:val="24"/>
          <w:szCs w:val="24"/>
          <w:lang w:val="es-PE"/>
        </w:rPr>
      </w:pPr>
      <w:r w:rsidRPr="00435770" w:rsidR="006E1CCD">
        <w:rPr>
          <w:rFonts w:ascii="Times New Roman" w:hAnsi="Times New Roman" w:cs="Times New Roman"/>
          <w:b w:val="1"/>
          <w:bCs w:val="1"/>
          <w:sz w:val="24"/>
          <w:szCs w:val="24"/>
          <w:u w:val="single"/>
          <w:lang w:val="es-PE"/>
        </w:rPr>
        <w:t>UNDÉCIMO:</w:t>
      </w:r>
      <w:r w:rsidRPr="00435770" w:rsidR="006E1CCD">
        <w:rPr>
          <w:rFonts w:ascii="Times New Roman" w:hAnsi="Times New Roman" w:cs="Times New Roman"/>
          <w:sz w:val="24"/>
          <w:szCs w:val="24"/>
          <w:lang w:val="es-PE"/>
        </w:rPr>
        <w:t xml:space="preserve"> El</w:t>
      </w:r>
      <w:r w:rsidRPr="00435770" w:rsidR="00071716">
        <w:rPr>
          <w:rFonts w:ascii="Times New Roman" w:hAnsi="Times New Roman" w:cs="Times New Roman"/>
          <w:sz w:val="24"/>
          <w:szCs w:val="24"/>
          <w:lang w:val="es-PE"/>
        </w:rPr>
        <w:t xml:space="preserve"> asegurado no ha señalado el monto de su pretensión al momento de interponer el presente reclamo, no obstante, en las comunicaciones cursadas entre el asegurado y funcionarios de </w:t>
      </w:r>
      <w:r w:rsidRPr="00435770" w:rsidR="386F4077">
        <w:rPr>
          <w:rFonts w:ascii="Times New Roman" w:hAnsi="Times New Roman" w:cs="Times New Roman"/>
          <w:sz w:val="24"/>
          <w:szCs w:val="24"/>
          <w:lang w:val="es-PE"/>
        </w:rPr>
        <w:t xml:space="preserve">........................</w:t>
      </w:r>
      <w:r w:rsidRPr="00435770" w:rsidR="00071716">
        <w:rPr>
          <w:rFonts w:ascii="Times New Roman" w:hAnsi="Times New Roman" w:cs="Times New Roman"/>
          <w:sz w:val="24"/>
          <w:szCs w:val="24"/>
          <w:lang w:val="es-PE"/>
        </w:rPr>
        <w:t xml:space="preserve"> el día del siniestro</w:t>
      </w:r>
      <w:r w:rsidRPr="00435770" w:rsidR="004E2A10">
        <w:rPr>
          <w:rStyle w:val="Refdenotaalpie"/>
          <w:rFonts w:ascii="Times New Roman" w:hAnsi="Times New Roman" w:cs="Times New Roman"/>
          <w:sz w:val="24"/>
          <w:szCs w:val="24"/>
          <w:lang w:val="es-PE"/>
        </w:rPr>
        <w:footnoteReference w:id="6"/>
      </w:r>
      <w:r w:rsidRPr="00435770" w:rsidR="00071716">
        <w:rPr>
          <w:rFonts w:ascii="Times New Roman" w:hAnsi="Times New Roman" w:cs="Times New Roman"/>
          <w:sz w:val="24"/>
          <w:szCs w:val="24"/>
          <w:lang w:val="es-PE"/>
        </w:rPr>
        <w:t xml:space="preserve">, se desprende que el monto reclamado no superaría los USD 50 000 (cincuenta mil dólares americanos y 00/100), y, por lo tanto, </w:t>
      </w:r>
      <w:r w:rsidRPr="00435770" w:rsidR="004E2A10">
        <w:rPr>
          <w:rFonts w:ascii="Times New Roman" w:hAnsi="Times New Roman" w:cs="Times New Roman"/>
          <w:sz w:val="24"/>
          <w:szCs w:val="24"/>
          <w:lang w:val="es-PE"/>
        </w:rPr>
        <w:t xml:space="preserve">la controversia se encontraría </w:t>
      </w:r>
      <w:r w:rsidRPr="00435770" w:rsidR="00071716">
        <w:rPr>
          <w:rFonts w:ascii="Times New Roman" w:hAnsi="Times New Roman" w:cs="Times New Roman"/>
          <w:sz w:val="24"/>
          <w:szCs w:val="24"/>
          <w:lang w:val="es-PE"/>
        </w:rPr>
        <w:t>dentro de los límites de la competencia por cuantía de este Colegiado.</w:t>
      </w:r>
      <w:r w:rsidRPr="00435770" w:rsidR="00CD0D1C">
        <w:rPr>
          <w:rFonts w:ascii="Times New Roman" w:hAnsi="Times New Roman" w:cs="Times New Roman"/>
          <w:sz w:val="24"/>
          <w:szCs w:val="24"/>
          <w:lang w:val="es-PE"/>
        </w:rPr>
        <w:t xml:space="preserve"> </w:t>
      </w:r>
    </w:p>
    <w:p w:rsidRPr="00435770" w:rsidR="006E1CCD" w:rsidP="00435770" w:rsidRDefault="006E1CCD" w14:paraId="7DCD33F2" w14:textId="0630FCF4">
      <w:pPr>
        <w:spacing w:after="200" w:line="240" w:lineRule="auto"/>
        <w:jc w:val="both"/>
        <w:rPr>
          <w:rFonts w:ascii="Times New Roman" w:hAnsi="Times New Roman" w:cs="Times New Roman"/>
          <w:sz w:val="24"/>
          <w:szCs w:val="24"/>
          <w:lang w:val="es-PE"/>
        </w:rPr>
      </w:pPr>
      <w:r w:rsidRPr="3716903A" w:rsidR="006E1CCD">
        <w:rPr>
          <w:rFonts w:ascii="Times New Roman" w:hAnsi="Times New Roman" w:cs="Times New Roman"/>
          <w:b w:val="1"/>
          <w:bCs w:val="1"/>
          <w:sz w:val="24"/>
          <w:szCs w:val="24"/>
          <w:u w:val="single"/>
          <w:lang w:val="es-PE"/>
        </w:rPr>
        <w:t>DUODÉCIMO:</w:t>
      </w:r>
      <w:r w:rsidRPr="3716903A" w:rsidR="006E1CCD">
        <w:rPr>
          <w:rFonts w:ascii="Times New Roman" w:hAnsi="Times New Roman" w:cs="Times New Roman"/>
          <w:sz w:val="24"/>
          <w:szCs w:val="24"/>
          <w:lang w:val="es-PE"/>
        </w:rPr>
        <w:t xml:space="preserve"> Siendo que el reclamo presentado por el señor </w:t>
      </w:r>
      <w:r w:rsidRPr="3716903A" w:rsidR="46AF3F53">
        <w:rPr>
          <w:rFonts w:ascii="Times New Roman" w:hAnsi="Times New Roman" w:cs="Times New Roman"/>
          <w:sz w:val="24"/>
          <w:szCs w:val="24"/>
          <w:lang w:val="es-PE"/>
        </w:rPr>
        <w:t>...............................................</w:t>
      </w:r>
      <w:r w:rsidRPr="3716903A" w:rsidR="00071716">
        <w:rPr>
          <w:rFonts w:ascii="Times New Roman" w:hAnsi="Times New Roman" w:cs="Times New Roman"/>
          <w:sz w:val="24"/>
          <w:szCs w:val="24"/>
          <w:lang w:val="es-PE"/>
        </w:rPr>
        <w:t xml:space="preserve"> </w:t>
      </w:r>
      <w:r w:rsidRPr="3716903A" w:rsidR="006E1CCD">
        <w:rPr>
          <w:rFonts w:ascii="Times New Roman" w:hAnsi="Times New Roman" w:cs="Times New Roman"/>
          <w:sz w:val="24"/>
          <w:szCs w:val="24"/>
          <w:lang w:val="es-PE"/>
        </w:rPr>
        <w:t xml:space="preserve">cumple con los requisitos reglamentarios de materia, plazo y cuantía, esta Defensoría es competente para pronunciarse sobre el fondo de la </w:t>
      </w:r>
      <w:r w:rsidRPr="3716903A" w:rsidR="00D153C3">
        <w:rPr>
          <w:rFonts w:ascii="Times New Roman" w:hAnsi="Times New Roman" w:cs="Times New Roman"/>
          <w:sz w:val="24"/>
          <w:szCs w:val="24"/>
          <w:lang w:val="es-PE"/>
        </w:rPr>
        <w:t xml:space="preserve">presente </w:t>
      </w:r>
      <w:r w:rsidRPr="3716903A" w:rsidR="006E1CCD">
        <w:rPr>
          <w:rFonts w:ascii="Times New Roman" w:hAnsi="Times New Roman" w:cs="Times New Roman"/>
          <w:sz w:val="24"/>
          <w:szCs w:val="24"/>
          <w:lang w:val="es-PE"/>
        </w:rPr>
        <w:t xml:space="preserve">controversia. </w:t>
      </w:r>
    </w:p>
    <w:p w:rsidRPr="00435770" w:rsidR="00BC7526" w:rsidP="00435770" w:rsidRDefault="006E1CCD" w14:paraId="3FA96277" w14:textId="72B7050B">
      <w:pPr>
        <w:spacing w:after="200" w:line="240" w:lineRule="auto"/>
        <w:jc w:val="both"/>
        <w:rPr>
          <w:rFonts w:ascii="Times New Roman" w:hAnsi="Times New Roman" w:cs="Times New Roman"/>
          <w:sz w:val="24"/>
          <w:szCs w:val="24"/>
          <w:lang w:val="es-PE"/>
        </w:rPr>
      </w:pPr>
      <w:r w:rsidRPr="3716903A" w:rsidR="006E1CCD">
        <w:rPr>
          <w:rFonts w:ascii="Times New Roman" w:hAnsi="Times New Roman" w:cs="Times New Roman"/>
          <w:b w:val="1"/>
          <w:bCs w:val="1"/>
          <w:sz w:val="24"/>
          <w:szCs w:val="24"/>
          <w:u w:val="single"/>
          <w:lang w:val="es-PE"/>
        </w:rPr>
        <w:t>D</w:t>
      </w:r>
      <w:r w:rsidRPr="3716903A" w:rsidR="00D11264">
        <w:rPr>
          <w:rFonts w:ascii="Times New Roman" w:hAnsi="Times New Roman" w:cs="Times New Roman"/>
          <w:b w:val="1"/>
          <w:bCs w:val="1"/>
          <w:sz w:val="24"/>
          <w:szCs w:val="24"/>
          <w:u w:val="single"/>
          <w:lang w:val="es-PE"/>
        </w:rPr>
        <w:t>É</w:t>
      </w:r>
      <w:r w:rsidRPr="3716903A" w:rsidR="006E1CCD">
        <w:rPr>
          <w:rFonts w:ascii="Times New Roman" w:hAnsi="Times New Roman" w:cs="Times New Roman"/>
          <w:b w:val="1"/>
          <w:bCs w:val="1"/>
          <w:sz w:val="24"/>
          <w:szCs w:val="24"/>
          <w:u w:val="single"/>
          <w:lang w:val="es-PE"/>
        </w:rPr>
        <w:t>CIMO</w:t>
      </w:r>
      <w:r w:rsidRPr="3716903A" w:rsidR="00D11264">
        <w:rPr>
          <w:rFonts w:ascii="Times New Roman" w:hAnsi="Times New Roman" w:cs="Times New Roman"/>
          <w:b w:val="1"/>
          <w:bCs w:val="1"/>
          <w:sz w:val="24"/>
          <w:szCs w:val="24"/>
          <w:u w:val="single"/>
          <w:lang w:val="es-PE"/>
        </w:rPr>
        <w:t xml:space="preserve"> </w:t>
      </w:r>
      <w:r w:rsidRPr="3716903A" w:rsidR="006E1CCD">
        <w:rPr>
          <w:rFonts w:ascii="Times New Roman" w:hAnsi="Times New Roman" w:cs="Times New Roman"/>
          <w:b w:val="1"/>
          <w:bCs w:val="1"/>
          <w:sz w:val="24"/>
          <w:szCs w:val="24"/>
          <w:u w:val="single"/>
          <w:lang w:val="es-PE"/>
        </w:rPr>
        <w:t>TERCERO</w:t>
      </w:r>
      <w:r w:rsidRPr="3716903A" w:rsidR="006E1CCD">
        <w:rPr>
          <w:rFonts w:ascii="Times New Roman" w:hAnsi="Times New Roman" w:cs="Times New Roman"/>
          <w:sz w:val="24"/>
          <w:szCs w:val="24"/>
          <w:lang w:val="es-PE"/>
        </w:rPr>
        <w:t xml:space="preserve">: </w:t>
      </w:r>
      <w:r w:rsidRPr="3716903A" w:rsidR="00BC7526">
        <w:rPr>
          <w:rFonts w:ascii="Times New Roman" w:hAnsi="Times New Roman" w:cs="Times New Roman"/>
          <w:sz w:val="24"/>
          <w:szCs w:val="24"/>
          <w:lang w:val="es-PE"/>
        </w:rPr>
        <w:t xml:space="preserve">Respecto del aspecto controvertido detallado en el considerando noveno, </w:t>
      </w:r>
      <w:r w:rsidRPr="3716903A" w:rsidR="386F4077">
        <w:rPr>
          <w:rFonts w:ascii="Times New Roman" w:hAnsi="Times New Roman" w:cs="Times New Roman"/>
          <w:sz w:val="24"/>
          <w:szCs w:val="24"/>
          <w:lang w:val="es-PE"/>
        </w:rPr>
        <w:t>........................</w:t>
      </w:r>
      <w:r w:rsidRPr="3716903A" w:rsidR="00BC7526">
        <w:rPr>
          <w:rFonts w:ascii="Times New Roman" w:hAnsi="Times New Roman" w:cs="Times New Roman"/>
          <w:sz w:val="24"/>
          <w:szCs w:val="24"/>
          <w:lang w:val="es-PE"/>
        </w:rPr>
        <w:t xml:space="preserve"> sustenta el rechazo de la cobertura en </w:t>
      </w:r>
      <w:r w:rsidRPr="3716903A" w:rsidR="00874F99">
        <w:rPr>
          <w:rFonts w:ascii="Times New Roman" w:hAnsi="Times New Roman" w:cs="Times New Roman"/>
          <w:sz w:val="24"/>
          <w:szCs w:val="24"/>
          <w:lang w:val="es-PE"/>
        </w:rPr>
        <w:t xml:space="preserve">el hecho </w:t>
      </w:r>
      <w:r w:rsidRPr="3716903A" w:rsidR="00BC7526">
        <w:rPr>
          <w:rFonts w:ascii="Times New Roman" w:hAnsi="Times New Roman" w:cs="Times New Roman"/>
          <w:sz w:val="24"/>
          <w:szCs w:val="24"/>
          <w:lang w:val="es-PE"/>
        </w:rPr>
        <w:t>que</w:t>
      </w:r>
      <w:r w:rsidRPr="3716903A" w:rsidR="00BC7526">
        <w:rPr>
          <w:rFonts w:ascii="Times New Roman" w:hAnsi="Times New Roman" w:cs="Times New Roman"/>
          <w:sz w:val="24"/>
          <w:szCs w:val="24"/>
          <w:lang w:val="es-PE"/>
        </w:rPr>
        <w:t xml:space="preserve"> a la fecha del siniestro, el asegurado no habría cumplido con pagar las primas de acuerdo con el cronograma pactado en la Póliza, y</w:t>
      </w:r>
      <w:r w:rsidRPr="3716903A" w:rsidR="00874F99">
        <w:rPr>
          <w:rFonts w:ascii="Times New Roman" w:hAnsi="Times New Roman" w:cs="Times New Roman"/>
          <w:sz w:val="24"/>
          <w:szCs w:val="24"/>
          <w:lang w:val="es-PE"/>
        </w:rPr>
        <w:t>,</w:t>
      </w:r>
      <w:r w:rsidRPr="3716903A" w:rsidR="00BC7526">
        <w:rPr>
          <w:rFonts w:ascii="Times New Roman" w:hAnsi="Times New Roman" w:cs="Times New Roman"/>
          <w:sz w:val="24"/>
          <w:szCs w:val="24"/>
          <w:lang w:val="es-PE"/>
        </w:rPr>
        <w:t xml:space="preserve"> por ende, </w:t>
      </w:r>
      <w:r w:rsidRPr="3716903A" w:rsidR="00874F99">
        <w:rPr>
          <w:rFonts w:ascii="Times New Roman" w:hAnsi="Times New Roman" w:cs="Times New Roman"/>
          <w:sz w:val="24"/>
          <w:szCs w:val="24"/>
          <w:lang w:val="es-PE"/>
        </w:rPr>
        <w:t xml:space="preserve">la cobertura pactada en la Póliza </w:t>
      </w:r>
      <w:r w:rsidRPr="3716903A" w:rsidR="00BB3784">
        <w:rPr>
          <w:rFonts w:ascii="Times New Roman" w:hAnsi="Times New Roman" w:cs="Times New Roman"/>
          <w:sz w:val="24"/>
          <w:szCs w:val="24"/>
          <w:lang w:val="es-PE"/>
        </w:rPr>
        <w:t xml:space="preserve">se encontraba </w:t>
      </w:r>
      <w:r w:rsidRPr="3716903A" w:rsidR="00BC7526">
        <w:rPr>
          <w:rFonts w:ascii="Times New Roman" w:hAnsi="Times New Roman" w:cs="Times New Roman"/>
          <w:sz w:val="24"/>
          <w:szCs w:val="24"/>
          <w:lang w:val="es-PE"/>
        </w:rPr>
        <w:t>suspendid</w:t>
      </w:r>
      <w:r w:rsidRPr="3716903A" w:rsidR="00874F99">
        <w:rPr>
          <w:rFonts w:ascii="Times New Roman" w:hAnsi="Times New Roman" w:cs="Times New Roman"/>
          <w:sz w:val="24"/>
          <w:szCs w:val="24"/>
          <w:lang w:val="es-PE"/>
        </w:rPr>
        <w:t>a</w:t>
      </w:r>
      <w:r w:rsidRPr="3716903A" w:rsidR="00BC7526">
        <w:rPr>
          <w:rFonts w:ascii="Times New Roman" w:hAnsi="Times New Roman" w:cs="Times New Roman"/>
          <w:sz w:val="24"/>
          <w:szCs w:val="24"/>
          <w:lang w:val="es-PE"/>
        </w:rPr>
        <w:t xml:space="preserve"> por falta de pago.</w:t>
      </w:r>
    </w:p>
    <w:p w:rsidRPr="00435770" w:rsidR="00BC7526" w:rsidP="3716903A" w:rsidRDefault="00BC7526" w14:paraId="60334399" w14:textId="313387BE">
      <w:pPr>
        <w:spacing w:after="200" w:line="240" w:lineRule="auto"/>
        <w:jc w:val="both"/>
        <w:rPr>
          <w:rFonts w:ascii="Times New Roman" w:hAnsi="Times New Roman" w:cs="Times New Roman"/>
          <w:sz w:val="24"/>
          <w:szCs w:val="24"/>
          <w:lang w:val="en-US"/>
        </w:rPr>
      </w:pPr>
      <w:r w:rsidRPr="3716903A" w:rsidR="00BC7526">
        <w:rPr>
          <w:rFonts w:ascii="Times New Roman" w:hAnsi="Times New Roman" w:cs="Times New Roman"/>
          <w:sz w:val="24"/>
          <w:szCs w:val="24"/>
          <w:lang w:val="en-US"/>
        </w:rPr>
        <w:t xml:space="preserve">Obra </w:t>
      </w:r>
      <w:r w:rsidRPr="3716903A" w:rsidR="00BC7526">
        <w:rPr>
          <w:rFonts w:ascii="Times New Roman" w:hAnsi="Times New Roman" w:cs="Times New Roman"/>
          <w:sz w:val="24"/>
          <w:szCs w:val="24"/>
          <w:lang w:val="en-US"/>
        </w:rPr>
        <w:t xml:space="preserve">en</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el</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expediente</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el</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convenio</w:t>
      </w:r>
      <w:r w:rsidRPr="3716903A" w:rsidR="00BC7526">
        <w:rPr>
          <w:rFonts w:ascii="Times New Roman" w:hAnsi="Times New Roman" w:cs="Times New Roman"/>
          <w:sz w:val="24"/>
          <w:szCs w:val="24"/>
          <w:lang w:val="en-US"/>
        </w:rPr>
        <w:t xml:space="preserve"> de </w:t>
      </w:r>
      <w:r w:rsidRPr="3716903A" w:rsidR="00BC7526">
        <w:rPr>
          <w:rFonts w:ascii="Times New Roman" w:hAnsi="Times New Roman" w:cs="Times New Roman"/>
          <w:sz w:val="24"/>
          <w:szCs w:val="24"/>
          <w:lang w:val="en-US"/>
        </w:rPr>
        <w:t xml:space="preserve">pago</w:t>
      </w:r>
      <w:r w:rsidRPr="3716903A" w:rsidR="00BC7526">
        <w:rPr>
          <w:rFonts w:ascii="Times New Roman" w:hAnsi="Times New Roman" w:cs="Times New Roman"/>
          <w:sz w:val="24"/>
          <w:szCs w:val="24"/>
          <w:lang w:val="en-US"/>
        </w:rPr>
        <w:t xml:space="preserve"> de la </w:t>
      </w:r>
      <w:r w:rsidRPr="3716903A" w:rsidR="00BC7526">
        <w:rPr>
          <w:rFonts w:ascii="Times New Roman" w:hAnsi="Times New Roman" w:cs="Times New Roman"/>
          <w:sz w:val="24"/>
          <w:szCs w:val="24"/>
          <w:lang w:val="en-US"/>
        </w:rPr>
        <w:t xml:space="preserve">Póliza</w:t>
      </w:r>
      <w:r w:rsidRPr="3716903A" w:rsidR="00BC7526">
        <w:rPr>
          <w:rFonts w:ascii="Times New Roman" w:hAnsi="Times New Roman" w:cs="Times New Roman"/>
          <w:sz w:val="24"/>
          <w:szCs w:val="24"/>
          <w:lang w:val="en-US"/>
        </w:rPr>
        <w:t xml:space="preserve"> (n.° 94339433). </w:t>
      </w:r>
      <w:r w:rsidRPr="3716903A" w:rsidR="00BC7526">
        <w:rPr>
          <w:rFonts w:ascii="Times New Roman" w:hAnsi="Times New Roman" w:cs="Times New Roman"/>
          <w:sz w:val="24"/>
          <w:szCs w:val="24"/>
          <w:lang w:val="en-US"/>
        </w:rPr>
        <w:t xml:space="preserve">Así</w:t>
      </w:r>
      <w:r w:rsidRPr="3716903A" w:rsidR="00BC7526">
        <w:rPr>
          <w:rFonts w:ascii="Times New Roman" w:hAnsi="Times New Roman" w:cs="Times New Roman"/>
          <w:sz w:val="24"/>
          <w:szCs w:val="24"/>
          <w:lang w:val="en-US"/>
        </w:rPr>
        <w:t xml:space="preserve">, de </w:t>
      </w:r>
      <w:r w:rsidRPr="3716903A" w:rsidR="00BC7526">
        <w:rPr>
          <w:rFonts w:ascii="Times New Roman" w:hAnsi="Times New Roman" w:cs="Times New Roman"/>
          <w:sz w:val="24"/>
          <w:szCs w:val="24"/>
          <w:lang w:val="en-US"/>
        </w:rPr>
        <w:t xml:space="preserve">acuerdo</w:t>
      </w:r>
      <w:r w:rsidRPr="3716903A" w:rsidR="00BC7526">
        <w:rPr>
          <w:rFonts w:ascii="Times New Roman" w:hAnsi="Times New Roman" w:cs="Times New Roman"/>
          <w:sz w:val="24"/>
          <w:szCs w:val="24"/>
          <w:lang w:val="en-US"/>
        </w:rPr>
        <w:t xml:space="preserve"> con </w:t>
      </w:r>
      <w:r w:rsidRPr="3716903A" w:rsidR="00BC7526">
        <w:rPr>
          <w:rFonts w:ascii="Times New Roman" w:hAnsi="Times New Roman" w:cs="Times New Roman"/>
          <w:sz w:val="24"/>
          <w:szCs w:val="24"/>
          <w:lang w:val="en-US"/>
        </w:rPr>
        <w:t xml:space="preserve">el</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cronograma</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inserto</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en</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el</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convenio</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mencionado</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el</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asegurado</w:t>
      </w:r>
      <w:r w:rsidRPr="3716903A" w:rsidR="00BC7526">
        <w:rPr>
          <w:rFonts w:ascii="Times New Roman" w:hAnsi="Times New Roman" w:cs="Times New Roman"/>
          <w:sz w:val="24"/>
          <w:szCs w:val="24"/>
          <w:lang w:val="en-US"/>
        </w:rPr>
        <w:t xml:space="preserve"> se </w:t>
      </w:r>
      <w:r w:rsidRPr="3716903A" w:rsidR="00BC7526">
        <w:rPr>
          <w:rFonts w:ascii="Times New Roman" w:hAnsi="Times New Roman" w:cs="Times New Roman"/>
          <w:sz w:val="24"/>
          <w:szCs w:val="24"/>
          <w:lang w:val="en-US"/>
        </w:rPr>
        <w:t xml:space="preserve">obligó</w:t>
      </w:r>
      <w:r w:rsidRPr="3716903A" w:rsidR="00BC7526">
        <w:rPr>
          <w:rFonts w:ascii="Times New Roman" w:hAnsi="Times New Roman" w:cs="Times New Roman"/>
          <w:sz w:val="24"/>
          <w:szCs w:val="24"/>
          <w:lang w:val="en-US"/>
        </w:rPr>
        <w:t xml:space="preserve"> a </w:t>
      </w:r>
      <w:r w:rsidRPr="3716903A" w:rsidR="00BC7526">
        <w:rPr>
          <w:rFonts w:ascii="Times New Roman" w:hAnsi="Times New Roman" w:cs="Times New Roman"/>
          <w:sz w:val="24"/>
          <w:szCs w:val="24"/>
          <w:lang w:val="en-US"/>
        </w:rPr>
        <w:t xml:space="preserve">cancelar</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el</w:t>
      </w:r>
      <w:r w:rsidRPr="3716903A" w:rsidR="00BC7526">
        <w:rPr>
          <w:rFonts w:ascii="Times New Roman" w:hAnsi="Times New Roman" w:cs="Times New Roman"/>
          <w:sz w:val="24"/>
          <w:szCs w:val="24"/>
          <w:lang w:val="en-US"/>
        </w:rPr>
        <w:t xml:space="preserve"> total del valor de la prima de la </w:t>
      </w:r>
      <w:r w:rsidRPr="3716903A" w:rsidR="00BC7526">
        <w:rPr>
          <w:rFonts w:ascii="Times New Roman" w:hAnsi="Times New Roman" w:cs="Times New Roman"/>
          <w:sz w:val="24"/>
          <w:szCs w:val="24"/>
          <w:lang w:val="en-US"/>
        </w:rPr>
        <w:t xml:space="preserve">Póliza</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en</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doce</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cuotas</w:t>
      </w:r>
      <w:r w:rsidRPr="3716903A" w:rsidR="00BC7526">
        <w:rPr>
          <w:rFonts w:ascii="Times New Roman" w:hAnsi="Times New Roman" w:cs="Times New Roman"/>
          <w:sz w:val="24"/>
          <w:szCs w:val="24"/>
          <w:lang w:val="en-US"/>
        </w:rPr>
        <w:t xml:space="preserve">. De </w:t>
      </w:r>
      <w:r w:rsidRPr="3716903A" w:rsidR="00BC7526">
        <w:rPr>
          <w:rFonts w:ascii="Times New Roman" w:hAnsi="Times New Roman" w:cs="Times New Roman"/>
          <w:sz w:val="24"/>
          <w:szCs w:val="24"/>
          <w:lang w:val="en-US"/>
        </w:rPr>
        <w:t xml:space="preserve">acuerdo</w:t>
      </w:r>
      <w:r w:rsidRPr="3716903A" w:rsidR="00BC7526">
        <w:rPr>
          <w:rFonts w:ascii="Times New Roman" w:hAnsi="Times New Roman" w:cs="Times New Roman"/>
          <w:sz w:val="24"/>
          <w:szCs w:val="24"/>
          <w:lang w:val="en-US"/>
        </w:rPr>
        <w:t xml:space="preserve"> con </w:t>
      </w:r>
      <w:r w:rsidRPr="3716903A" w:rsidR="386F4077">
        <w:rPr>
          <w:rFonts w:ascii="Times New Roman" w:hAnsi="Times New Roman" w:cs="Times New Roman"/>
          <w:sz w:val="24"/>
          <w:szCs w:val="24"/>
          <w:lang w:val="en-US"/>
        </w:rPr>
        <w:t xml:space="preserve">........................</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el</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asegurado</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habría</w:t>
      </w:r>
      <w:r w:rsidRPr="3716903A" w:rsidR="00BC7526">
        <w:rPr>
          <w:rFonts w:ascii="Times New Roman" w:hAnsi="Times New Roman" w:cs="Times New Roman"/>
          <w:sz w:val="24"/>
          <w:szCs w:val="24"/>
          <w:lang w:val="en-US"/>
        </w:rPr>
        <w:t xml:space="preserve"> </w:t>
      </w:r>
      <w:r w:rsidRPr="3716903A" w:rsidR="00BB3784">
        <w:rPr>
          <w:rFonts w:ascii="Times New Roman" w:hAnsi="Times New Roman" w:cs="Times New Roman"/>
          <w:sz w:val="24"/>
          <w:szCs w:val="24"/>
          <w:lang w:val="en-US"/>
        </w:rPr>
        <w:t>in</w:t>
      </w:r>
      <w:r w:rsidRPr="3716903A" w:rsidR="00BC7526">
        <w:rPr>
          <w:rFonts w:ascii="Times New Roman" w:hAnsi="Times New Roman" w:cs="Times New Roman"/>
          <w:sz w:val="24"/>
          <w:szCs w:val="24"/>
          <w:lang w:val="en-US"/>
        </w:rPr>
        <w:t>cumplido</w:t>
      </w:r>
      <w:r w:rsidRPr="3716903A" w:rsidR="00BC7526">
        <w:rPr>
          <w:rFonts w:ascii="Times New Roman" w:hAnsi="Times New Roman" w:cs="Times New Roman"/>
          <w:sz w:val="24"/>
          <w:szCs w:val="24"/>
          <w:lang w:val="en-US"/>
        </w:rPr>
        <w:t xml:space="preserve"> con </w:t>
      </w:r>
      <w:r w:rsidRPr="3716903A" w:rsidR="00BC7526">
        <w:rPr>
          <w:rFonts w:ascii="Times New Roman" w:hAnsi="Times New Roman" w:cs="Times New Roman"/>
          <w:sz w:val="24"/>
          <w:szCs w:val="24"/>
          <w:lang w:val="en-US"/>
        </w:rPr>
        <w:t>el</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pago</w:t>
      </w:r>
      <w:r w:rsidRPr="3716903A" w:rsidR="00BC7526">
        <w:rPr>
          <w:rFonts w:ascii="Times New Roman" w:hAnsi="Times New Roman" w:cs="Times New Roman"/>
          <w:sz w:val="24"/>
          <w:szCs w:val="24"/>
          <w:lang w:val="en-US"/>
        </w:rPr>
        <w:t xml:space="preserve"> del </w:t>
      </w:r>
      <w:r w:rsidRPr="3716903A" w:rsidR="00BC7526">
        <w:rPr>
          <w:rFonts w:ascii="Times New Roman" w:hAnsi="Times New Roman" w:cs="Times New Roman"/>
          <w:sz w:val="24"/>
          <w:szCs w:val="24"/>
          <w:lang w:val="en-US"/>
        </w:rPr>
        <w:t>noveno</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cupón</w:t>
      </w:r>
      <w:r w:rsidRPr="3716903A" w:rsidR="00BC7526">
        <w:rPr>
          <w:rFonts w:ascii="Times New Roman" w:hAnsi="Times New Roman" w:cs="Times New Roman"/>
          <w:sz w:val="24"/>
          <w:szCs w:val="24"/>
          <w:lang w:val="en-US"/>
        </w:rPr>
        <w:t xml:space="preserve"> (</w:t>
      </w:r>
      <w:r w:rsidRPr="3716903A" w:rsidR="00B090AE">
        <w:rPr>
          <w:rFonts w:ascii="Times New Roman" w:hAnsi="Times New Roman" w:cs="Times New Roman"/>
          <w:sz w:val="24"/>
          <w:szCs w:val="24"/>
          <w:lang w:val="en-US"/>
        </w:rPr>
        <w:t>....................</w:t>
      </w:r>
      <w:r w:rsidRPr="3716903A" w:rsidR="00BC7526">
        <w:rPr>
          <w:rFonts w:ascii="Times New Roman" w:hAnsi="Times New Roman" w:cs="Times New Roman"/>
          <w:sz w:val="24"/>
          <w:szCs w:val="24"/>
          <w:lang w:val="en-US"/>
        </w:rPr>
        <w:t xml:space="preserve">) del </w:t>
      </w:r>
      <w:r w:rsidRPr="3716903A" w:rsidR="00BC7526">
        <w:rPr>
          <w:rFonts w:ascii="Times New Roman" w:hAnsi="Times New Roman" w:cs="Times New Roman"/>
          <w:sz w:val="24"/>
          <w:szCs w:val="24"/>
          <w:lang w:val="en-US"/>
        </w:rPr>
        <w:t>cronograma</w:t>
      </w:r>
      <w:r w:rsidRPr="3716903A" w:rsidR="00BC7526">
        <w:rPr>
          <w:rFonts w:ascii="Times New Roman" w:hAnsi="Times New Roman" w:cs="Times New Roman"/>
          <w:sz w:val="24"/>
          <w:szCs w:val="24"/>
          <w:lang w:val="en-US"/>
        </w:rPr>
        <w:t xml:space="preserve"> de </w:t>
      </w:r>
      <w:r w:rsidRPr="3716903A" w:rsidR="00BC7526">
        <w:rPr>
          <w:rFonts w:ascii="Times New Roman" w:hAnsi="Times New Roman" w:cs="Times New Roman"/>
          <w:sz w:val="24"/>
          <w:szCs w:val="24"/>
          <w:lang w:val="en-US"/>
        </w:rPr>
        <w:t>pago</w:t>
      </w:r>
      <w:r w:rsidRPr="3716903A" w:rsidR="00BB3784">
        <w:rPr>
          <w:rFonts w:ascii="Times New Roman" w:hAnsi="Times New Roman" w:cs="Times New Roman"/>
          <w:sz w:val="24"/>
          <w:szCs w:val="24"/>
          <w:lang w:val="en-US"/>
        </w:rPr>
        <w:t xml:space="preserve"> de la prima</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cuya</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fecha</w:t>
      </w:r>
      <w:r w:rsidRPr="3716903A" w:rsidR="00BC7526">
        <w:rPr>
          <w:rFonts w:ascii="Times New Roman" w:hAnsi="Times New Roman" w:cs="Times New Roman"/>
          <w:sz w:val="24"/>
          <w:szCs w:val="24"/>
          <w:lang w:val="en-US"/>
        </w:rPr>
        <w:t xml:space="preserve"> de </w:t>
      </w:r>
      <w:r w:rsidRPr="3716903A" w:rsidR="00BC7526">
        <w:rPr>
          <w:rFonts w:ascii="Times New Roman" w:hAnsi="Times New Roman" w:cs="Times New Roman"/>
          <w:sz w:val="24"/>
          <w:szCs w:val="24"/>
          <w:lang w:val="en-US"/>
        </w:rPr>
        <w:t>vencimiento</w:t>
      </w:r>
      <w:r w:rsidRPr="3716903A" w:rsidR="00BC7526">
        <w:rPr>
          <w:rFonts w:ascii="Times New Roman" w:hAnsi="Times New Roman" w:cs="Times New Roman"/>
          <w:sz w:val="24"/>
          <w:szCs w:val="24"/>
          <w:lang w:val="en-US"/>
        </w:rPr>
        <w:t xml:space="preserve"> era </w:t>
      </w:r>
      <w:r w:rsidRPr="3716903A" w:rsidR="00BC7526">
        <w:rPr>
          <w:rFonts w:ascii="Times New Roman" w:hAnsi="Times New Roman" w:cs="Times New Roman"/>
          <w:sz w:val="24"/>
          <w:szCs w:val="24"/>
          <w:lang w:val="en-US"/>
        </w:rPr>
        <w:t>el</w:t>
      </w:r>
      <w:r w:rsidRPr="3716903A" w:rsidR="00BC7526">
        <w:rPr>
          <w:rFonts w:ascii="Times New Roman" w:hAnsi="Times New Roman" w:cs="Times New Roman"/>
          <w:sz w:val="24"/>
          <w:szCs w:val="24"/>
          <w:lang w:val="en-US"/>
        </w:rPr>
        <w:t xml:space="preserve"> 31 de </w:t>
      </w:r>
      <w:r w:rsidRPr="3716903A" w:rsidR="00BC7526">
        <w:rPr>
          <w:rFonts w:ascii="Times New Roman" w:hAnsi="Times New Roman" w:cs="Times New Roman"/>
          <w:sz w:val="24"/>
          <w:szCs w:val="24"/>
          <w:lang w:val="en-US"/>
        </w:rPr>
        <w:t>marzo</w:t>
      </w:r>
      <w:r w:rsidRPr="3716903A" w:rsidR="00BC7526">
        <w:rPr>
          <w:rFonts w:ascii="Times New Roman" w:hAnsi="Times New Roman" w:cs="Times New Roman"/>
          <w:sz w:val="24"/>
          <w:szCs w:val="24"/>
          <w:lang w:val="en-US"/>
        </w:rPr>
        <w:t xml:space="preserve"> de 2025</w:t>
      </w:r>
      <w:bookmarkStart w:name="_Hlk198554033" w:id="3"/>
      <w:r w:rsidRPr="3716903A" w:rsidR="00BC7526">
        <w:rPr>
          <w:rFonts w:ascii="Times New Roman" w:hAnsi="Times New Roman" w:cs="Times New Roman"/>
          <w:sz w:val="24"/>
          <w:szCs w:val="24"/>
          <w:lang w:val="en-US"/>
        </w:rPr>
        <w:t xml:space="preserve">. </w:t>
      </w:r>
      <w:bookmarkEnd w:id="3"/>
      <w:r w:rsidRPr="3716903A" w:rsidR="00BC7526">
        <w:rPr>
          <w:rFonts w:ascii="Times New Roman" w:hAnsi="Times New Roman" w:cs="Times New Roman"/>
          <w:sz w:val="24"/>
          <w:szCs w:val="24"/>
          <w:lang w:val="en-US"/>
        </w:rPr>
        <w:t xml:space="preserve">No es un </w:t>
      </w:r>
      <w:r w:rsidRPr="3716903A" w:rsidR="00BC7526">
        <w:rPr>
          <w:rFonts w:ascii="Times New Roman" w:hAnsi="Times New Roman" w:cs="Times New Roman"/>
          <w:sz w:val="24"/>
          <w:szCs w:val="24"/>
          <w:lang w:val="en-US"/>
        </w:rPr>
        <w:t>hecho</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controvertido</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que</w:t>
      </w:r>
      <w:r w:rsidRPr="3716903A" w:rsidR="00BC7526">
        <w:rPr>
          <w:rFonts w:ascii="Times New Roman" w:hAnsi="Times New Roman" w:cs="Times New Roman"/>
          <w:sz w:val="24"/>
          <w:szCs w:val="24"/>
          <w:lang w:val="en-US"/>
        </w:rPr>
        <w:t xml:space="preserve"> a la </w:t>
      </w:r>
      <w:r w:rsidRPr="3716903A" w:rsidR="00BC7526">
        <w:rPr>
          <w:rFonts w:ascii="Times New Roman" w:hAnsi="Times New Roman" w:cs="Times New Roman"/>
          <w:sz w:val="24"/>
          <w:szCs w:val="24"/>
          <w:lang w:val="en-US"/>
        </w:rPr>
        <w:t>fecha</w:t>
      </w:r>
      <w:r w:rsidRPr="3716903A" w:rsidR="00BC7526">
        <w:rPr>
          <w:rFonts w:ascii="Times New Roman" w:hAnsi="Times New Roman" w:cs="Times New Roman"/>
          <w:sz w:val="24"/>
          <w:szCs w:val="24"/>
          <w:lang w:val="en-US"/>
        </w:rPr>
        <w:t xml:space="preserve"> de</w:t>
      </w:r>
      <w:r w:rsidRPr="3716903A" w:rsidR="00D321AA">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l</w:t>
      </w:r>
      <w:r w:rsidRPr="3716903A" w:rsidR="00D321AA">
        <w:rPr>
          <w:rFonts w:ascii="Times New Roman" w:hAnsi="Times New Roman" w:cs="Times New Roman"/>
          <w:sz w:val="24"/>
          <w:szCs w:val="24"/>
          <w:lang w:val="en-US"/>
        </w:rPr>
        <w:t xml:space="preserve">a </w:t>
      </w:r>
      <w:r w:rsidRPr="3716903A" w:rsidR="00D321AA">
        <w:rPr>
          <w:rFonts w:ascii="Times New Roman" w:hAnsi="Times New Roman" w:cs="Times New Roman"/>
          <w:sz w:val="24"/>
          <w:szCs w:val="24"/>
          <w:lang w:val="en-US"/>
        </w:rPr>
        <w:t>ocurrencia</w:t>
      </w:r>
      <w:r w:rsidRPr="3716903A" w:rsidR="00D321AA">
        <w:rPr>
          <w:rFonts w:ascii="Times New Roman" w:hAnsi="Times New Roman" w:cs="Times New Roman"/>
          <w:sz w:val="24"/>
          <w:szCs w:val="24"/>
          <w:lang w:val="en-US"/>
        </w:rPr>
        <w:t xml:space="preserve"> del</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siniestro</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el</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señor</w:t>
      </w:r>
      <w:r w:rsidRPr="3716903A" w:rsidR="00BC7526">
        <w:rPr>
          <w:rFonts w:ascii="Times New Roman" w:hAnsi="Times New Roman" w:cs="Times New Roman"/>
          <w:sz w:val="24"/>
          <w:szCs w:val="24"/>
          <w:lang w:val="en-US"/>
        </w:rPr>
        <w:t xml:space="preserve"> </w:t>
      </w:r>
      <w:r w:rsidRPr="3716903A" w:rsidR="46AF3F53">
        <w:rPr>
          <w:rFonts w:ascii="Times New Roman" w:hAnsi="Times New Roman" w:cs="Times New Roman"/>
          <w:sz w:val="24"/>
          <w:szCs w:val="24"/>
          <w:lang w:val="en-US"/>
        </w:rPr>
        <w:t xml:space="preserve">...............................................</w:t>
      </w:r>
      <w:r w:rsidRPr="3716903A" w:rsidR="00BC7526">
        <w:rPr>
          <w:rFonts w:ascii="Times New Roman" w:hAnsi="Times New Roman" w:cs="Times New Roman"/>
          <w:sz w:val="24"/>
          <w:szCs w:val="24"/>
          <w:lang w:val="en-US"/>
        </w:rPr>
        <w:t xml:space="preserve"> no </w:t>
      </w:r>
      <w:r w:rsidRPr="3716903A" w:rsidR="00BC7526">
        <w:rPr>
          <w:rFonts w:ascii="Times New Roman" w:hAnsi="Times New Roman" w:cs="Times New Roman"/>
          <w:sz w:val="24"/>
          <w:szCs w:val="24"/>
          <w:lang w:val="en-US"/>
        </w:rPr>
        <w:t xml:space="preserve">había</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cumplido</w:t>
      </w:r>
      <w:r w:rsidRPr="3716903A" w:rsidR="00BC7526">
        <w:rPr>
          <w:rFonts w:ascii="Times New Roman" w:hAnsi="Times New Roman" w:cs="Times New Roman"/>
          <w:sz w:val="24"/>
          <w:szCs w:val="24"/>
          <w:lang w:val="en-US"/>
        </w:rPr>
        <w:t xml:space="preserve"> con </w:t>
      </w:r>
      <w:r w:rsidRPr="3716903A" w:rsidR="00BC7526">
        <w:rPr>
          <w:rFonts w:ascii="Times New Roman" w:hAnsi="Times New Roman" w:cs="Times New Roman"/>
          <w:sz w:val="24"/>
          <w:szCs w:val="24"/>
          <w:lang w:val="en-US"/>
        </w:rPr>
        <w:t xml:space="preserve">el</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cronograma</w:t>
      </w:r>
      <w:r w:rsidRPr="3716903A" w:rsidR="00BC7526">
        <w:rPr>
          <w:rFonts w:ascii="Times New Roman" w:hAnsi="Times New Roman" w:cs="Times New Roman"/>
          <w:sz w:val="24"/>
          <w:szCs w:val="24"/>
          <w:lang w:val="en-US"/>
        </w:rPr>
        <w:t xml:space="preserve"> de </w:t>
      </w:r>
      <w:r w:rsidRPr="3716903A" w:rsidR="00BC7526">
        <w:rPr>
          <w:rFonts w:ascii="Times New Roman" w:hAnsi="Times New Roman" w:cs="Times New Roman"/>
          <w:sz w:val="24"/>
          <w:szCs w:val="24"/>
          <w:lang w:val="en-US"/>
        </w:rPr>
        <w:t xml:space="preserve">pago</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pactado</w:t>
      </w:r>
      <w:r w:rsidRPr="3716903A" w:rsidR="00BC7526">
        <w:rPr>
          <w:rFonts w:ascii="Times New Roman" w:hAnsi="Times New Roman" w:cs="Times New Roman"/>
          <w:sz w:val="24"/>
          <w:szCs w:val="24"/>
          <w:lang w:val="en-US"/>
        </w:rPr>
        <w:t xml:space="preserve"> </w:t>
      </w:r>
      <w:r w:rsidRPr="3716903A" w:rsidR="00BC7526">
        <w:rPr>
          <w:rFonts w:ascii="Times New Roman" w:hAnsi="Times New Roman" w:cs="Times New Roman"/>
          <w:sz w:val="24"/>
          <w:szCs w:val="24"/>
          <w:lang w:val="en-US"/>
        </w:rPr>
        <w:t xml:space="preserve">en</w:t>
      </w:r>
      <w:r w:rsidRPr="3716903A" w:rsidR="00BC7526">
        <w:rPr>
          <w:rFonts w:ascii="Times New Roman" w:hAnsi="Times New Roman" w:cs="Times New Roman"/>
          <w:sz w:val="24"/>
          <w:szCs w:val="24"/>
          <w:lang w:val="en-US"/>
        </w:rPr>
        <w:t xml:space="preserve"> la Póliza</w:t>
      </w:r>
      <w:r w:rsidRPr="3716903A">
        <w:rPr>
          <w:rStyle w:val="Refdenotaalpie"/>
          <w:rFonts w:ascii="Times New Roman" w:hAnsi="Times New Roman" w:cs="Times New Roman"/>
          <w:sz w:val="24"/>
          <w:szCs w:val="24"/>
          <w:lang w:val="en-US"/>
        </w:rPr>
        <w:footnoteReference w:id="7"/>
      </w:r>
      <w:r w:rsidRPr="3716903A" w:rsidR="00BC7526">
        <w:rPr>
          <w:rFonts w:ascii="Times New Roman" w:hAnsi="Times New Roman" w:cs="Times New Roman"/>
          <w:sz w:val="24"/>
          <w:szCs w:val="24"/>
          <w:lang w:val="en-US"/>
        </w:rPr>
        <w:t xml:space="preserve">.  </w:t>
      </w:r>
    </w:p>
    <w:p w:rsidRPr="00435770" w:rsidR="00D321AA" w:rsidP="00435770" w:rsidRDefault="00437984" w14:paraId="7E794BC0" w14:textId="27B9ACC5">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DÉCIMO CUARTO</w:t>
      </w:r>
      <w:r w:rsidRPr="00435770">
        <w:rPr>
          <w:rFonts w:ascii="Times New Roman" w:hAnsi="Times New Roman" w:cs="Times New Roman"/>
          <w:sz w:val="24"/>
          <w:szCs w:val="24"/>
          <w:lang w:val="es-PE"/>
        </w:rPr>
        <w:t xml:space="preserve">: </w:t>
      </w:r>
      <w:r w:rsidRPr="00435770" w:rsidR="00D321AA">
        <w:rPr>
          <w:rFonts w:ascii="Times New Roman" w:hAnsi="Times New Roman" w:cs="Times New Roman"/>
          <w:sz w:val="24"/>
          <w:szCs w:val="24"/>
          <w:lang w:val="es-PE"/>
        </w:rPr>
        <w:t xml:space="preserve">Que, el numeral 8 (Prima) de las Condiciones Generales de la Póliza señala lo siguiente: </w:t>
      </w:r>
    </w:p>
    <w:p w:rsidRPr="00435770" w:rsidR="00D321AA" w:rsidP="00435770" w:rsidRDefault="00D321AA" w14:paraId="3D263EF0" w14:textId="7F49421E">
      <w:pPr>
        <w:spacing w:after="120" w:line="240" w:lineRule="auto"/>
        <w:ind w:left="1701"/>
        <w:jc w:val="both"/>
        <w:rPr>
          <w:rFonts w:ascii="Times New Roman" w:hAnsi="Times New Roman" w:cs="Times New Roman"/>
          <w:i/>
          <w:iCs/>
          <w:lang w:val="es-PE"/>
        </w:rPr>
      </w:pPr>
      <w:r w:rsidRPr="00435770">
        <w:rPr>
          <w:rFonts w:ascii="Times New Roman" w:hAnsi="Times New Roman" w:cs="Times New Roman"/>
          <w:i/>
          <w:iCs/>
          <w:lang w:val="es-PE"/>
        </w:rPr>
        <w:t xml:space="preserve">«8. PRIMA: </w:t>
      </w:r>
    </w:p>
    <w:p w:rsidRPr="00435770" w:rsidR="00D321AA" w:rsidP="00435770" w:rsidRDefault="00D321AA" w14:paraId="4E25A4F3" w14:textId="77777777">
      <w:pPr>
        <w:spacing w:after="120" w:line="240" w:lineRule="auto"/>
        <w:ind w:left="1701"/>
        <w:jc w:val="both"/>
        <w:rPr>
          <w:rFonts w:ascii="Times New Roman" w:hAnsi="Times New Roman" w:cs="Times New Roman"/>
          <w:i/>
          <w:iCs/>
          <w:lang w:val="es-PE"/>
        </w:rPr>
      </w:pPr>
      <w:r w:rsidRPr="00435770">
        <w:rPr>
          <w:rFonts w:ascii="Times New Roman" w:hAnsi="Times New Roman" w:cs="Times New Roman"/>
          <w:i/>
          <w:iCs/>
          <w:lang w:val="es-PE"/>
        </w:rPr>
        <w:t xml:space="preserve">Las primas tienen el objeto de garantizar la cobertura durante el plazo de vigencia del contrato de seguro, siempre y cuando sean abonadas en el tiempo y forma establecidos en las condiciones particulares. </w:t>
      </w:r>
    </w:p>
    <w:p w:rsidRPr="00435770" w:rsidR="00D321AA" w:rsidP="00435770" w:rsidRDefault="00D321AA" w14:paraId="4E93DE5A" w14:textId="77777777">
      <w:pPr>
        <w:spacing w:after="120" w:line="240" w:lineRule="auto"/>
        <w:ind w:left="1701"/>
        <w:jc w:val="both"/>
        <w:rPr>
          <w:rFonts w:ascii="Times New Roman" w:hAnsi="Times New Roman" w:cs="Times New Roman"/>
          <w:i/>
          <w:iCs/>
          <w:lang w:val="es-PE"/>
        </w:rPr>
      </w:pPr>
      <w:r w:rsidRPr="00435770">
        <w:rPr>
          <w:rFonts w:ascii="Times New Roman" w:hAnsi="Times New Roman" w:cs="Times New Roman"/>
          <w:i/>
          <w:iCs/>
          <w:lang w:val="es-PE"/>
        </w:rPr>
        <w:t xml:space="preserve">El pago de la prima se realizará a través del medio de pago convenido con la Aseguradora. En caso que se utilice un medio de pago diferente al pago en efectivo, </w:t>
      </w:r>
      <w:r w:rsidRPr="00435770">
        <w:rPr>
          <w:rFonts w:ascii="Times New Roman" w:hAnsi="Times New Roman" w:cs="Times New Roman"/>
          <w:i/>
          <w:iCs/>
          <w:lang w:val="es-PE"/>
        </w:rPr>
        <w:t xml:space="preserve">como el cargo en cuenta o a través de tarjeta de débito o crédito, el Contratante y/o Asegurado será responsable de verificar que los pagos se realicen satisfactoriamente. La Aseguradora no será responsable de las omisiones o falta de diligencia que produzca el atraso en el pago de las primas, salvo lo previsto en el numeral 20 del presente condicionado general. </w:t>
      </w:r>
    </w:p>
    <w:p w:rsidRPr="00435770" w:rsidR="00D321AA" w:rsidP="00435770" w:rsidRDefault="00D321AA" w14:paraId="5C58E856" w14:textId="1601376E">
      <w:pPr>
        <w:spacing w:after="200" w:line="240" w:lineRule="auto"/>
        <w:ind w:left="1701"/>
        <w:jc w:val="both"/>
        <w:rPr>
          <w:rFonts w:ascii="Times New Roman" w:hAnsi="Times New Roman" w:cs="Times New Roman"/>
          <w:i/>
          <w:iCs/>
          <w:lang w:val="es-PE"/>
        </w:rPr>
      </w:pPr>
      <w:r w:rsidRPr="00435770">
        <w:rPr>
          <w:rFonts w:ascii="Times New Roman" w:hAnsi="Times New Roman" w:cs="Times New Roman"/>
          <w:i/>
          <w:iCs/>
          <w:lang w:val="es-PE"/>
        </w:rPr>
        <w:t xml:space="preserve">A </w:t>
      </w:r>
      <w:r w:rsidRPr="00435770">
        <w:rPr>
          <w:rFonts w:ascii="Times New Roman" w:hAnsi="Times New Roman" w:cs="Times New Roman"/>
          <w:b/>
          <w:bCs/>
          <w:i/>
          <w:iCs/>
          <w:u w:val="single"/>
          <w:lang w:val="es-PE"/>
        </w:rPr>
        <w:t>falta de pago de las primas, La Aseguradora -vía correo electrónico (declarado en la solicitud de seguro) o por escrito (al domicilio declarado en la solicitud de seguro)- comunicará al Contratante y Asegurado, dentro de los treinta (30) días calendario siguientes a la fecha pactada para el pago de la prima, que en caso no regularice el pago de la prima adeudada, la cobertura de seguro quedará suspendida automáticamente a partir del día siguiente al vencimiento de la fecha que se le indique como plazo para cancelar dicha prima.</w:t>
      </w:r>
      <w:r w:rsidRPr="00435770">
        <w:rPr>
          <w:rFonts w:ascii="Times New Roman" w:hAnsi="Times New Roman" w:cs="Times New Roman"/>
          <w:i/>
          <w:iCs/>
          <w:lang w:val="es-PE"/>
        </w:rPr>
        <w:t xml:space="preserve"> El mencionado plazo no podrá ser menor a los treinta (30) días antes indicados. La Aseguradora no será responsable por los siniestros ocurridos durante la suspensión de la cobertura.» (el énfasis es agregado)</w:t>
      </w:r>
    </w:p>
    <w:p w:rsidRPr="00435770" w:rsidR="00D321AA" w:rsidP="00435770" w:rsidRDefault="00BB3784" w14:paraId="4499E830" w14:textId="1FC46828">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sz w:val="24"/>
          <w:szCs w:val="24"/>
          <w:lang w:val="es-PE"/>
        </w:rPr>
        <w:t xml:space="preserve">Asimismo, </w:t>
      </w:r>
      <w:r w:rsidRPr="00435770" w:rsidR="00D321AA">
        <w:rPr>
          <w:rFonts w:ascii="Times New Roman" w:hAnsi="Times New Roman" w:cs="Times New Roman"/>
          <w:sz w:val="24"/>
          <w:szCs w:val="24"/>
          <w:lang w:val="es-PE"/>
        </w:rPr>
        <w:t xml:space="preserve">de conformidad con lo establecido en el artículo 21 de la Ley del </w:t>
      </w:r>
      <w:r w:rsidRPr="00435770">
        <w:rPr>
          <w:rFonts w:ascii="Times New Roman" w:hAnsi="Times New Roman" w:cs="Times New Roman"/>
          <w:sz w:val="24"/>
          <w:szCs w:val="24"/>
          <w:lang w:val="es-PE"/>
        </w:rPr>
        <w:t>c</w:t>
      </w:r>
      <w:r w:rsidRPr="00435770" w:rsidR="00D321AA">
        <w:rPr>
          <w:rFonts w:ascii="Times New Roman" w:hAnsi="Times New Roman" w:cs="Times New Roman"/>
          <w:sz w:val="24"/>
          <w:szCs w:val="24"/>
          <w:lang w:val="es-PE"/>
        </w:rPr>
        <w:t xml:space="preserve">ontrato de </w:t>
      </w:r>
      <w:r w:rsidRPr="00435770">
        <w:rPr>
          <w:rFonts w:ascii="Times New Roman" w:hAnsi="Times New Roman" w:cs="Times New Roman"/>
          <w:sz w:val="24"/>
          <w:szCs w:val="24"/>
          <w:lang w:val="es-PE"/>
        </w:rPr>
        <w:t>s</w:t>
      </w:r>
      <w:r w:rsidRPr="00435770" w:rsidR="00D321AA">
        <w:rPr>
          <w:rFonts w:ascii="Times New Roman" w:hAnsi="Times New Roman" w:cs="Times New Roman"/>
          <w:sz w:val="24"/>
          <w:szCs w:val="24"/>
          <w:lang w:val="es-PE"/>
        </w:rPr>
        <w:t>eguro</w:t>
      </w:r>
      <w:r w:rsidRPr="00435770" w:rsidR="00D321AA">
        <w:rPr>
          <w:rStyle w:val="Refdenotaalpie"/>
          <w:rFonts w:ascii="Times New Roman" w:hAnsi="Times New Roman" w:cs="Times New Roman"/>
          <w:sz w:val="24"/>
          <w:szCs w:val="24"/>
          <w:lang w:val="es-PE"/>
        </w:rPr>
        <w:footnoteReference w:id="8"/>
      </w:r>
      <w:r w:rsidRPr="00435770" w:rsidR="00D321AA">
        <w:rPr>
          <w:rFonts w:ascii="Times New Roman" w:hAnsi="Times New Roman" w:cs="Times New Roman"/>
          <w:sz w:val="24"/>
          <w:szCs w:val="24"/>
          <w:lang w:val="es-PE"/>
        </w:rPr>
        <w:t xml:space="preserve"> y el artículo 7 de la Resolución SBS n.° 3198-2013 (Reglamento de pago de primas de pólizas de seguros y sus modificatorias)</w:t>
      </w:r>
      <w:r w:rsidRPr="00435770" w:rsidR="00D321AA">
        <w:rPr>
          <w:rStyle w:val="Refdenotaalpie"/>
          <w:rFonts w:ascii="Times New Roman" w:hAnsi="Times New Roman" w:cs="Times New Roman"/>
          <w:sz w:val="24"/>
          <w:szCs w:val="24"/>
          <w:lang w:val="es-PE"/>
        </w:rPr>
        <w:footnoteReference w:id="9"/>
      </w:r>
      <w:r w:rsidRPr="00435770" w:rsidR="00D321AA">
        <w:rPr>
          <w:rFonts w:ascii="Times New Roman" w:hAnsi="Times New Roman" w:cs="Times New Roman"/>
          <w:sz w:val="24"/>
          <w:szCs w:val="24"/>
          <w:lang w:val="es-PE"/>
        </w:rPr>
        <w:t>, el incumplimiento del pago</w:t>
      </w:r>
      <w:r w:rsidRPr="00435770">
        <w:rPr>
          <w:rFonts w:ascii="Times New Roman" w:hAnsi="Times New Roman" w:cs="Times New Roman"/>
          <w:sz w:val="24"/>
          <w:szCs w:val="24"/>
          <w:lang w:val="es-PE"/>
        </w:rPr>
        <w:t xml:space="preserve"> de la prima</w:t>
      </w:r>
      <w:r w:rsidRPr="00435770" w:rsidR="00D321AA">
        <w:rPr>
          <w:rFonts w:ascii="Times New Roman" w:hAnsi="Times New Roman" w:cs="Times New Roman"/>
          <w:sz w:val="24"/>
          <w:szCs w:val="24"/>
          <w:lang w:val="es-PE"/>
        </w:rPr>
        <w:t xml:space="preserve"> </w:t>
      </w:r>
      <w:r w:rsidRPr="00435770">
        <w:rPr>
          <w:rFonts w:ascii="Times New Roman" w:hAnsi="Times New Roman" w:cs="Times New Roman"/>
          <w:sz w:val="24"/>
          <w:szCs w:val="24"/>
          <w:lang w:val="es-PE"/>
        </w:rPr>
        <w:t>g</w:t>
      </w:r>
      <w:r w:rsidRPr="00435770" w:rsidR="00D321AA">
        <w:rPr>
          <w:rFonts w:ascii="Times New Roman" w:hAnsi="Times New Roman" w:cs="Times New Roman"/>
          <w:sz w:val="24"/>
          <w:szCs w:val="24"/>
          <w:lang w:val="es-PE"/>
        </w:rPr>
        <w:t>enera la suspensión automática de la cobertura del seguro una vez transcurridos treinta (30) días desde la fecha de vencimiento de la obligación</w:t>
      </w:r>
      <w:r w:rsidRPr="00435770" w:rsidR="00D321AA">
        <w:rPr>
          <w:rStyle w:val="Refdenotaalpie"/>
          <w:rFonts w:ascii="Times New Roman" w:hAnsi="Times New Roman" w:cs="Times New Roman"/>
          <w:sz w:val="24"/>
          <w:szCs w:val="24"/>
          <w:lang w:val="es-PE"/>
        </w:rPr>
        <w:footnoteReference w:id="10"/>
      </w:r>
      <w:r w:rsidRPr="00435770" w:rsidR="00D321AA">
        <w:rPr>
          <w:rFonts w:ascii="Times New Roman" w:hAnsi="Times New Roman" w:cs="Times New Roman"/>
          <w:sz w:val="24"/>
          <w:szCs w:val="24"/>
          <w:lang w:val="es-PE"/>
        </w:rPr>
        <w:t xml:space="preserve">. No obstante, para que esta suspensión surta efecto, la empresa </w:t>
      </w:r>
      <w:r w:rsidRPr="00435770" w:rsidR="00D321AA">
        <w:rPr>
          <w:rFonts w:ascii="Times New Roman" w:hAnsi="Times New Roman" w:cs="Times New Roman"/>
          <w:sz w:val="24"/>
          <w:szCs w:val="24"/>
          <w:lang w:val="es-PE"/>
        </w:rPr>
        <w:t>aseguradora debe comunicar el incumplimiento del pago de la prima y las consecuencias derivadas del mismo, antes de vencido el plazo de treinta (30) días señalado. Sin embargo, no basta con la mera comunicación</w:t>
      </w:r>
      <w:r w:rsidRPr="00435770">
        <w:rPr>
          <w:rFonts w:ascii="Times New Roman" w:hAnsi="Times New Roman" w:cs="Times New Roman"/>
          <w:sz w:val="24"/>
          <w:szCs w:val="24"/>
          <w:lang w:val="es-PE"/>
        </w:rPr>
        <w:t xml:space="preserve"> para que se produzca la suspensión de la cobertura pactada</w:t>
      </w:r>
      <w:r w:rsidRPr="00435770" w:rsidR="00D321AA">
        <w:rPr>
          <w:rFonts w:ascii="Times New Roman" w:hAnsi="Times New Roman" w:cs="Times New Roman"/>
          <w:sz w:val="24"/>
          <w:szCs w:val="24"/>
          <w:lang w:val="es-PE"/>
        </w:rPr>
        <w:t xml:space="preserve">, de acuerdo con la legislación sectorial, esta comunicación debe cumplir con una serie de formalidades las cuales se encuentran contempladas en el artículo 21 de la Ley del </w:t>
      </w:r>
      <w:r w:rsidRPr="00435770" w:rsidR="001A3FF1">
        <w:rPr>
          <w:rFonts w:ascii="Times New Roman" w:hAnsi="Times New Roman" w:cs="Times New Roman"/>
          <w:sz w:val="24"/>
          <w:szCs w:val="24"/>
          <w:lang w:val="es-PE"/>
        </w:rPr>
        <w:t>c</w:t>
      </w:r>
      <w:r w:rsidRPr="00435770" w:rsidR="00D321AA">
        <w:rPr>
          <w:rFonts w:ascii="Times New Roman" w:hAnsi="Times New Roman" w:cs="Times New Roman"/>
          <w:sz w:val="24"/>
          <w:szCs w:val="24"/>
          <w:lang w:val="es-PE"/>
        </w:rPr>
        <w:t xml:space="preserve">ontrato de </w:t>
      </w:r>
      <w:r w:rsidRPr="00435770" w:rsidR="001A3FF1">
        <w:rPr>
          <w:rFonts w:ascii="Times New Roman" w:hAnsi="Times New Roman" w:cs="Times New Roman"/>
          <w:sz w:val="24"/>
          <w:szCs w:val="24"/>
          <w:lang w:val="es-PE"/>
        </w:rPr>
        <w:t>s</w:t>
      </w:r>
      <w:r w:rsidRPr="00435770" w:rsidR="00D321AA">
        <w:rPr>
          <w:rFonts w:ascii="Times New Roman" w:hAnsi="Times New Roman" w:cs="Times New Roman"/>
          <w:sz w:val="24"/>
          <w:szCs w:val="24"/>
          <w:lang w:val="es-PE"/>
        </w:rPr>
        <w:t>eguro; el artículo 35 de la Resolución SBS n.° 4143-2019, Reglamento de gestión de conducta de mercado del sistema de seguros</w:t>
      </w:r>
      <w:r w:rsidRPr="00435770" w:rsidR="00D321AA">
        <w:rPr>
          <w:rStyle w:val="Refdenotaalpie"/>
          <w:rFonts w:ascii="Times New Roman" w:hAnsi="Times New Roman" w:cs="Times New Roman"/>
          <w:sz w:val="24"/>
          <w:szCs w:val="24"/>
          <w:lang w:val="es-PE"/>
        </w:rPr>
        <w:footnoteReference w:id="11"/>
      </w:r>
      <w:r w:rsidRPr="00435770" w:rsidR="00D321AA">
        <w:rPr>
          <w:rFonts w:ascii="Times New Roman" w:hAnsi="Times New Roman" w:cs="Times New Roman"/>
          <w:sz w:val="24"/>
          <w:szCs w:val="24"/>
          <w:lang w:val="es-PE"/>
        </w:rPr>
        <w:t>; y, el artículo 8 del Reglamento de pago de primas de pólizas de seguros</w:t>
      </w:r>
      <w:r w:rsidRPr="00435770" w:rsidR="00D321AA">
        <w:rPr>
          <w:rStyle w:val="Refdenotaalpie"/>
          <w:rFonts w:ascii="Times New Roman" w:hAnsi="Times New Roman" w:cs="Times New Roman"/>
          <w:sz w:val="24"/>
          <w:szCs w:val="24"/>
          <w:lang w:val="es-PE"/>
        </w:rPr>
        <w:footnoteReference w:id="12"/>
      </w:r>
      <w:r w:rsidRPr="00435770" w:rsidR="00D321AA">
        <w:rPr>
          <w:rFonts w:ascii="Times New Roman" w:hAnsi="Times New Roman" w:cs="Times New Roman"/>
          <w:sz w:val="24"/>
          <w:szCs w:val="24"/>
          <w:lang w:val="es-PE"/>
        </w:rPr>
        <w:t xml:space="preserve">. </w:t>
      </w:r>
    </w:p>
    <w:p w:rsidRPr="00435770" w:rsidR="00567B89" w:rsidP="00435770" w:rsidRDefault="00567B89" w14:paraId="577256D9" w14:textId="2AEFC321">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sz w:val="24"/>
          <w:szCs w:val="24"/>
          <w:lang w:val="es-PE"/>
        </w:rPr>
        <w:t>En otras palabras, las normas citadas establecen la obligación de la aseguradora de colocar en mora al asegurado, de manera que la suspensión de cobertura sólo podrá operar cuando se haya cumplido con comunicar previamente el incumplimiento del pago de las primas y sus consecuencias.</w:t>
      </w:r>
      <w:r w:rsidRPr="00435770">
        <w:rPr>
          <w:rStyle w:val="Refdenotaalpie"/>
          <w:rFonts w:ascii="Times New Roman" w:hAnsi="Times New Roman" w:cs="Times New Roman"/>
          <w:sz w:val="24"/>
          <w:szCs w:val="24"/>
          <w:lang w:val="es-PE"/>
        </w:rPr>
        <w:footnoteReference w:id="13"/>
      </w:r>
      <w:r w:rsidRPr="00435770">
        <w:rPr>
          <w:rFonts w:ascii="Times New Roman" w:hAnsi="Times New Roman" w:cs="Times New Roman"/>
          <w:sz w:val="24"/>
          <w:szCs w:val="24"/>
          <w:lang w:val="es-PE"/>
        </w:rPr>
        <w:t xml:space="preserve"> </w:t>
      </w:r>
    </w:p>
    <w:p w:rsidRPr="00435770" w:rsidR="00AB5DF9" w:rsidP="00435770" w:rsidRDefault="00D321AA" w14:paraId="7795F656" w14:textId="5D4EFD12">
      <w:pPr>
        <w:spacing w:after="200" w:line="240" w:lineRule="auto"/>
        <w:jc w:val="both"/>
        <w:rPr>
          <w:rFonts w:ascii="Times New Roman" w:hAnsi="Times New Roman" w:cs="Times New Roman"/>
          <w:sz w:val="24"/>
          <w:szCs w:val="24"/>
          <w:lang w:val="es-PE"/>
        </w:rPr>
      </w:pPr>
      <w:r w:rsidRPr="3716903A" w:rsidR="00D321AA">
        <w:rPr>
          <w:rFonts w:ascii="Times New Roman" w:hAnsi="Times New Roman" w:cs="Times New Roman"/>
          <w:sz w:val="24"/>
          <w:szCs w:val="24"/>
          <w:lang w:val="es-PE"/>
        </w:rPr>
        <w:t xml:space="preserve">Que, obra en el expediente la comunicación remitida vía correo electrónico por </w:t>
      </w:r>
      <w:r w:rsidRPr="3716903A" w:rsidR="386F4077">
        <w:rPr>
          <w:rFonts w:ascii="Times New Roman" w:hAnsi="Times New Roman" w:cs="Times New Roman"/>
          <w:sz w:val="24"/>
          <w:szCs w:val="24"/>
          <w:lang w:val="es-PE"/>
        </w:rPr>
        <w:t>........................</w:t>
      </w:r>
      <w:r w:rsidRPr="3716903A" w:rsidR="00D321AA">
        <w:rPr>
          <w:rFonts w:ascii="Times New Roman" w:hAnsi="Times New Roman" w:cs="Times New Roman"/>
          <w:sz w:val="24"/>
          <w:szCs w:val="24"/>
          <w:lang w:val="es-PE"/>
        </w:rPr>
        <w:t xml:space="preserve"> al señor </w:t>
      </w:r>
      <w:r w:rsidRPr="3716903A" w:rsidR="46AF3F53">
        <w:rPr>
          <w:rFonts w:ascii="Times New Roman" w:hAnsi="Times New Roman" w:cs="Times New Roman"/>
          <w:sz w:val="24"/>
          <w:szCs w:val="24"/>
          <w:lang w:val="es-PE"/>
        </w:rPr>
        <w:t>...............................................</w:t>
      </w:r>
      <w:r w:rsidRPr="3716903A" w:rsidR="00D321AA">
        <w:rPr>
          <w:rFonts w:ascii="Times New Roman" w:hAnsi="Times New Roman" w:cs="Times New Roman"/>
          <w:sz w:val="24"/>
          <w:szCs w:val="24"/>
          <w:lang w:val="es-PE"/>
        </w:rPr>
        <w:t xml:space="preserve"> el día </w:t>
      </w:r>
      <w:r w:rsidRPr="3716903A" w:rsidR="00AB5DF9">
        <w:rPr>
          <w:rFonts w:ascii="Times New Roman" w:hAnsi="Times New Roman" w:cs="Times New Roman"/>
          <w:sz w:val="24"/>
          <w:szCs w:val="24"/>
          <w:lang w:val="es-PE"/>
        </w:rPr>
        <w:t>21</w:t>
      </w:r>
      <w:r w:rsidRPr="3716903A" w:rsidR="00D321AA">
        <w:rPr>
          <w:rFonts w:ascii="Times New Roman" w:hAnsi="Times New Roman" w:cs="Times New Roman"/>
          <w:sz w:val="24"/>
          <w:szCs w:val="24"/>
          <w:lang w:val="es-PE"/>
        </w:rPr>
        <w:t xml:space="preserve"> de </w:t>
      </w:r>
      <w:r w:rsidRPr="3716903A" w:rsidR="00AB5DF9">
        <w:rPr>
          <w:rFonts w:ascii="Times New Roman" w:hAnsi="Times New Roman" w:cs="Times New Roman"/>
          <w:sz w:val="24"/>
          <w:szCs w:val="24"/>
          <w:lang w:val="es-PE"/>
        </w:rPr>
        <w:t xml:space="preserve">abril </w:t>
      </w:r>
      <w:r w:rsidRPr="3716903A" w:rsidR="00D321AA">
        <w:rPr>
          <w:rFonts w:ascii="Times New Roman" w:hAnsi="Times New Roman" w:cs="Times New Roman"/>
          <w:sz w:val="24"/>
          <w:szCs w:val="24"/>
          <w:lang w:val="es-PE"/>
        </w:rPr>
        <w:t>de 202</w:t>
      </w:r>
      <w:r w:rsidRPr="3716903A" w:rsidR="00AB5DF9">
        <w:rPr>
          <w:rFonts w:ascii="Times New Roman" w:hAnsi="Times New Roman" w:cs="Times New Roman"/>
          <w:sz w:val="24"/>
          <w:szCs w:val="24"/>
          <w:lang w:val="es-PE"/>
        </w:rPr>
        <w:t>5</w:t>
      </w:r>
      <w:r w:rsidRPr="3716903A" w:rsidR="00D321AA">
        <w:rPr>
          <w:rFonts w:ascii="Times New Roman" w:hAnsi="Times New Roman" w:cs="Times New Roman"/>
          <w:sz w:val="24"/>
          <w:szCs w:val="24"/>
          <w:lang w:val="es-PE"/>
        </w:rPr>
        <w:t>. En dicha comunicación (con el asunto: «</w:t>
      </w:r>
      <w:r w:rsidRPr="3716903A" w:rsidR="00AB5DF9">
        <w:rPr>
          <w:rFonts w:ascii="Times New Roman" w:hAnsi="Times New Roman" w:cs="Times New Roman"/>
          <w:i w:val="1"/>
          <w:iCs w:val="1"/>
          <w:sz w:val="24"/>
          <w:szCs w:val="24"/>
          <w:lang w:val="es-PE"/>
        </w:rPr>
        <w:t>Suspensión de Cobertura de Póliza</w:t>
      </w:r>
      <w:r w:rsidRPr="3716903A" w:rsidR="00AB5DF9">
        <w:rPr>
          <w:rFonts w:ascii="Times New Roman" w:hAnsi="Times New Roman" w:cs="Times New Roman"/>
          <w:sz w:val="24"/>
          <w:szCs w:val="24"/>
          <w:lang w:val="es-PE"/>
        </w:rPr>
        <w:t>»</w:t>
      </w:r>
      <w:r w:rsidRPr="3716903A" w:rsidR="00D321AA">
        <w:rPr>
          <w:rFonts w:ascii="Times New Roman" w:hAnsi="Times New Roman" w:cs="Times New Roman"/>
          <w:sz w:val="24"/>
          <w:szCs w:val="24"/>
          <w:lang w:val="es-PE"/>
        </w:rPr>
        <w:t xml:space="preserve">), </w:t>
      </w:r>
      <w:r w:rsidRPr="3716903A" w:rsidR="386F4077">
        <w:rPr>
          <w:rFonts w:ascii="Times New Roman" w:hAnsi="Times New Roman" w:cs="Times New Roman"/>
          <w:sz w:val="24"/>
          <w:szCs w:val="24"/>
          <w:lang w:val="es-PE"/>
        </w:rPr>
        <w:t>........................</w:t>
      </w:r>
      <w:r w:rsidRPr="3716903A" w:rsidR="00D321AA">
        <w:rPr>
          <w:rFonts w:ascii="Times New Roman" w:hAnsi="Times New Roman" w:cs="Times New Roman"/>
          <w:sz w:val="24"/>
          <w:szCs w:val="24"/>
          <w:lang w:val="es-PE"/>
        </w:rPr>
        <w:t xml:space="preserve"> </w:t>
      </w:r>
      <w:r w:rsidRPr="3716903A" w:rsidR="00AB5DF9">
        <w:rPr>
          <w:rFonts w:ascii="Times New Roman" w:hAnsi="Times New Roman" w:cs="Times New Roman"/>
          <w:sz w:val="24"/>
          <w:szCs w:val="24"/>
          <w:lang w:val="es-PE"/>
        </w:rPr>
        <w:t xml:space="preserve">señala </w:t>
      </w:r>
      <w:r w:rsidRPr="3716903A" w:rsidR="00D321AA">
        <w:rPr>
          <w:rFonts w:ascii="Times New Roman" w:hAnsi="Times New Roman" w:cs="Times New Roman"/>
          <w:sz w:val="24"/>
          <w:szCs w:val="24"/>
          <w:lang w:val="es-PE"/>
        </w:rPr>
        <w:t xml:space="preserve">al </w:t>
      </w:r>
      <w:r w:rsidRPr="3716903A" w:rsidR="00AB5DF9">
        <w:rPr>
          <w:rFonts w:ascii="Times New Roman" w:hAnsi="Times New Roman" w:cs="Times New Roman"/>
          <w:sz w:val="24"/>
          <w:szCs w:val="24"/>
          <w:lang w:val="es-PE"/>
        </w:rPr>
        <w:t xml:space="preserve">asegurado </w:t>
      </w:r>
      <w:r w:rsidRPr="3716903A" w:rsidR="00D321AA">
        <w:rPr>
          <w:rFonts w:ascii="Times New Roman" w:hAnsi="Times New Roman" w:cs="Times New Roman"/>
          <w:sz w:val="24"/>
          <w:szCs w:val="24"/>
          <w:lang w:val="es-PE"/>
        </w:rPr>
        <w:t xml:space="preserve">lo siguiente: </w:t>
      </w:r>
    </w:p>
    <w:p w:rsidRPr="00435770" w:rsidR="00AB5DF9" w:rsidP="3716903A" w:rsidRDefault="00D321AA" w14:paraId="533A09A4" w14:textId="5EF11A38">
      <w:pPr>
        <w:spacing w:after="120" w:line="240" w:lineRule="auto"/>
        <w:ind w:left="1701"/>
        <w:jc w:val="both"/>
        <w:rPr>
          <w:rFonts w:ascii="Times New Roman" w:hAnsi="Times New Roman" w:cs="Times New Roman"/>
          <w:b w:val="1"/>
          <w:bCs w:val="1"/>
          <w:i w:val="1"/>
          <w:iCs w:val="1"/>
          <w:u w:val="single"/>
          <w:lang w:val="es-PE"/>
        </w:rPr>
      </w:pPr>
      <w:r w:rsidRPr="3716903A" w:rsidR="00D321AA">
        <w:rPr>
          <w:rFonts w:ascii="Times New Roman" w:hAnsi="Times New Roman" w:cs="Times New Roman"/>
          <w:i w:val="1"/>
          <w:iCs w:val="1"/>
          <w:lang w:val="es-PE"/>
        </w:rPr>
        <w:t>«</w:t>
      </w:r>
      <w:r w:rsidRPr="3716903A" w:rsidR="00AB5DF9">
        <w:rPr>
          <w:rFonts w:ascii="Times New Roman" w:hAnsi="Times New Roman" w:cs="Times New Roman"/>
          <w:i w:val="1"/>
          <w:iCs w:val="1"/>
          <w:lang w:val="es-PE"/>
        </w:rPr>
        <w:t xml:space="preserve"> Ponemos</w:t>
      </w:r>
      <w:r w:rsidRPr="3716903A" w:rsidR="00AB5DF9">
        <w:rPr>
          <w:rFonts w:ascii="Times New Roman" w:hAnsi="Times New Roman" w:cs="Times New Roman"/>
          <w:i w:val="1"/>
          <w:iCs w:val="1"/>
          <w:lang w:val="es-PE"/>
        </w:rPr>
        <w:t xml:space="preserve"> en conocimiento </w:t>
      </w:r>
      <w:r w:rsidRPr="3716903A" w:rsidR="00AB5DF9">
        <w:rPr>
          <w:rFonts w:ascii="Times New Roman" w:hAnsi="Times New Roman" w:cs="Times New Roman"/>
          <w:b w:val="1"/>
          <w:bCs w:val="1"/>
          <w:i w:val="1"/>
          <w:iCs w:val="1"/>
          <w:u w:val="single"/>
          <w:lang w:val="es-PE"/>
        </w:rPr>
        <w:t xml:space="preserve">que el día 31 de </w:t>
      </w:r>
      <w:r w:rsidRPr="3716903A" w:rsidR="00AB5DF9">
        <w:rPr>
          <w:rFonts w:ascii="Times New Roman" w:hAnsi="Times New Roman" w:cs="Times New Roman"/>
          <w:b w:val="1"/>
          <w:bCs w:val="1"/>
          <w:i w:val="1"/>
          <w:iCs w:val="1"/>
          <w:u w:val="single"/>
          <w:lang w:val="es-PE"/>
        </w:rPr>
        <w:t>Marzo</w:t>
      </w:r>
      <w:r w:rsidRPr="3716903A" w:rsidR="00AB5DF9">
        <w:rPr>
          <w:rFonts w:ascii="Times New Roman" w:hAnsi="Times New Roman" w:cs="Times New Roman"/>
          <w:b w:val="1"/>
          <w:bCs w:val="1"/>
          <w:i w:val="1"/>
          <w:iCs w:val="1"/>
          <w:u w:val="single"/>
          <w:lang w:val="es-PE"/>
        </w:rPr>
        <w:t xml:space="preserve"> del 2025 venció el plazo para el pago del documento </w:t>
      </w:r>
      <w:r w:rsidRPr="3716903A" w:rsidR="00B090AE">
        <w:rPr>
          <w:rFonts w:ascii="Times New Roman" w:hAnsi="Times New Roman" w:cs="Times New Roman"/>
          <w:b w:val="1"/>
          <w:bCs w:val="1"/>
          <w:i w:val="1"/>
          <w:iCs w:val="1"/>
          <w:u w:val="single"/>
          <w:lang w:val="es-PE"/>
        </w:rPr>
        <w:t>....................</w:t>
      </w:r>
      <w:r w:rsidRPr="3716903A" w:rsidR="00AB5DF9">
        <w:rPr>
          <w:rFonts w:ascii="Times New Roman" w:hAnsi="Times New Roman" w:cs="Times New Roman"/>
          <w:b w:val="1"/>
          <w:bCs w:val="1"/>
          <w:i w:val="1"/>
          <w:iCs w:val="1"/>
          <w:u w:val="single"/>
          <w:lang w:val="es-PE"/>
        </w:rPr>
        <w:t xml:space="preserve"> de la póliza de VEHICULOS </w:t>
      </w:r>
      <w:r w:rsidRPr="3716903A" w:rsidR="00AB5DF9">
        <w:rPr>
          <w:rFonts w:ascii="Times New Roman" w:hAnsi="Times New Roman" w:cs="Times New Roman"/>
          <w:b w:val="1"/>
          <w:bCs w:val="1"/>
          <w:i w:val="1"/>
          <w:iCs w:val="1"/>
          <w:u w:val="single"/>
          <w:lang w:val="es-PE"/>
        </w:rPr>
        <w:t>N°</w:t>
      </w:r>
      <w:r w:rsidRPr="3716903A" w:rsidR="00AB5DF9">
        <w:rPr>
          <w:rFonts w:ascii="Times New Roman" w:hAnsi="Times New Roman" w:cs="Times New Roman"/>
          <w:b w:val="1"/>
          <w:bCs w:val="1"/>
          <w:i w:val="1"/>
          <w:iCs w:val="1"/>
          <w:u w:val="single"/>
          <w:lang w:val="es-PE"/>
        </w:rPr>
        <w:t xml:space="preserve"> </w:t>
      </w:r>
      <w:r w:rsidRPr="3716903A" w:rsidR="2DBCBD6A">
        <w:rPr>
          <w:rFonts w:ascii="Times New Roman" w:hAnsi="Times New Roman" w:cs="Times New Roman"/>
          <w:b w:val="1"/>
          <w:bCs w:val="1"/>
          <w:i w:val="1"/>
          <w:iCs w:val="1"/>
          <w:u w:val="single"/>
          <w:lang w:val="es-PE"/>
        </w:rPr>
        <w:t>......................</w:t>
      </w:r>
      <w:r w:rsidRPr="3716903A" w:rsidR="00AB5DF9">
        <w:rPr>
          <w:rFonts w:ascii="Times New Roman" w:hAnsi="Times New Roman" w:cs="Times New Roman"/>
          <w:b w:val="1"/>
          <w:bCs w:val="1"/>
          <w:i w:val="1"/>
          <w:iCs w:val="1"/>
          <w:u w:val="single"/>
          <w:lang w:val="es-PE"/>
        </w:rPr>
        <w:t xml:space="preserve">, por lo que te invitamos a cancelar el importe correspondiente a la misma, antes del 01 de </w:t>
      </w:r>
      <w:r w:rsidRPr="3716903A" w:rsidR="00AB5DF9">
        <w:rPr>
          <w:rFonts w:ascii="Times New Roman" w:hAnsi="Times New Roman" w:cs="Times New Roman"/>
          <w:b w:val="1"/>
          <w:bCs w:val="1"/>
          <w:i w:val="1"/>
          <w:iCs w:val="1"/>
          <w:u w:val="single"/>
          <w:lang w:val="es-PE"/>
        </w:rPr>
        <w:t>Mayo</w:t>
      </w:r>
      <w:r w:rsidRPr="3716903A" w:rsidR="00AB5DF9">
        <w:rPr>
          <w:rFonts w:ascii="Times New Roman" w:hAnsi="Times New Roman" w:cs="Times New Roman"/>
          <w:b w:val="1"/>
          <w:bCs w:val="1"/>
          <w:i w:val="1"/>
          <w:iCs w:val="1"/>
          <w:u w:val="single"/>
          <w:lang w:val="es-PE"/>
        </w:rPr>
        <w:t xml:space="preserve"> del 2025, toda vez que, de no hacerlo en dicho plazo, tu cobertura se encontrará automáticamente suspendida </w:t>
      </w:r>
      <w:r w:rsidRPr="3716903A" w:rsidR="00AB5DF9">
        <w:rPr>
          <w:rFonts w:ascii="Times New Roman" w:hAnsi="Times New Roman" w:cs="Times New Roman"/>
          <w:b w:val="1"/>
          <w:bCs w:val="1"/>
          <w:i w:val="1"/>
          <w:iCs w:val="1"/>
          <w:u w:val="single"/>
          <w:lang w:val="es-PE"/>
        </w:rPr>
        <w:t>de acuerdo a</w:t>
      </w:r>
      <w:r w:rsidRPr="3716903A" w:rsidR="00AB5DF9">
        <w:rPr>
          <w:rFonts w:ascii="Times New Roman" w:hAnsi="Times New Roman" w:cs="Times New Roman"/>
          <w:b w:val="1"/>
          <w:bCs w:val="1"/>
          <w:i w:val="1"/>
          <w:iCs w:val="1"/>
          <w:u w:val="single"/>
          <w:lang w:val="es-PE"/>
        </w:rPr>
        <w:t xml:space="preserve"> lo indicado en el Art. 21 de la Ley de Contrato del Seguro, Ley </w:t>
      </w:r>
      <w:r w:rsidRPr="3716903A" w:rsidR="00AB5DF9">
        <w:rPr>
          <w:rFonts w:ascii="Times New Roman" w:hAnsi="Times New Roman" w:cs="Times New Roman"/>
          <w:b w:val="1"/>
          <w:bCs w:val="1"/>
          <w:i w:val="1"/>
          <w:iCs w:val="1"/>
          <w:u w:val="single"/>
          <w:lang w:val="es-PE"/>
        </w:rPr>
        <w:t>N°</w:t>
      </w:r>
      <w:r w:rsidRPr="3716903A" w:rsidR="00AB5DF9">
        <w:rPr>
          <w:rFonts w:ascii="Times New Roman" w:hAnsi="Times New Roman" w:cs="Times New Roman"/>
          <w:b w:val="1"/>
          <w:bCs w:val="1"/>
          <w:i w:val="1"/>
          <w:iCs w:val="1"/>
          <w:u w:val="single"/>
          <w:lang w:val="es-PE"/>
        </w:rPr>
        <w:t xml:space="preserve"> 29946.</w:t>
      </w:r>
    </w:p>
    <w:p w:rsidRPr="00435770" w:rsidR="00AB5DF9" w:rsidP="00435770" w:rsidRDefault="00AB5DF9" w14:paraId="790B9342" w14:textId="173D7B3A">
      <w:pPr>
        <w:spacing w:after="120" w:line="240" w:lineRule="auto"/>
        <w:ind w:left="1701"/>
        <w:jc w:val="both"/>
        <w:rPr>
          <w:rFonts w:ascii="Times New Roman" w:hAnsi="Times New Roman" w:cs="Times New Roman"/>
          <w:i/>
          <w:iCs/>
          <w:lang w:val="es-PE"/>
        </w:rPr>
      </w:pPr>
      <w:r w:rsidRPr="00435770">
        <w:rPr>
          <w:rFonts w:ascii="Times New Roman" w:hAnsi="Times New Roman" w:cs="Times New Roman"/>
          <w:i/>
          <w:iCs/>
          <w:lang w:val="es-PE"/>
        </w:rPr>
        <w:t>Recuerda que también puedes efectuar tus pagos fácilmente en la página web, app u oficinas del Banco de Crédito del Perú, BBVA, Interbank y Scotiabank, solo brindando tu número de DNI o RUC. También puedes hacerlo a través de cualquiera de nuestras oficinas.</w:t>
      </w:r>
    </w:p>
    <w:p w:rsidRPr="00435770" w:rsidR="00D321AA" w:rsidP="3716903A" w:rsidRDefault="00AB5DF9" w14:paraId="5F6D59A5" w14:textId="11DA752F">
      <w:pPr>
        <w:spacing w:after="200" w:line="240" w:lineRule="auto"/>
        <w:ind w:left="1701"/>
        <w:jc w:val="both"/>
        <w:rPr>
          <w:rFonts w:ascii="Times New Roman" w:hAnsi="Times New Roman" w:cs="Times New Roman"/>
          <w:i w:val="1"/>
          <w:iCs w:val="1"/>
          <w:lang w:val="es-PE"/>
        </w:rPr>
      </w:pPr>
      <w:r w:rsidRPr="3716903A" w:rsidR="00AB5DF9">
        <w:rPr>
          <w:rFonts w:ascii="Times New Roman" w:hAnsi="Times New Roman" w:cs="Times New Roman"/>
          <w:i w:val="1"/>
          <w:iCs w:val="1"/>
          <w:lang w:val="es-PE"/>
        </w:rPr>
        <w:t xml:space="preserve">Queremos evitar la suspensión de la cobertura de tu póliza; pero, sobre todo, deseamos que no estés desprotegido, </w:t>
      </w:r>
      <w:r w:rsidRPr="3716903A" w:rsidR="00AB5DF9">
        <w:rPr>
          <w:rFonts w:ascii="Times New Roman" w:hAnsi="Times New Roman" w:cs="Times New Roman"/>
          <w:b w:val="1"/>
          <w:bCs w:val="1"/>
          <w:i w:val="1"/>
          <w:iCs w:val="1"/>
          <w:u w:val="single"/>
          <w:lang w:val="es-PE"/>
        </w:rPr>
        <w:t xml:space="preserve">ya que de no cumplir con el pago en la fecha </w:t>
      </w:r>
      <w:r w:rsidRPr="3716903A" w:rsidR="00AB5DF9">
        <w:rPr>
          <w:rFonts w:ascii="Times New Roman" w:hAnsi="Times New Roman" w:cs="Times New Roman"/>
          <w:b w:val="1"/>
          <w:bCs w:val="1"/>
          <w:i w:val="1"/>
          <w:iCs w:val="1"/>
          <w:u w:val="single"/>
          <w:lang w:val="es-PE"/>
        </w:rPr>
        <w:t xml:space="preserve">antes señalada </w:t>
      </w:r>
      <w:r w:rsidRPr="3716903A" w:rsidR="386F4077">
        <w:rPr>
          <w:rFonts w:ascii="Times New Roman" w:hAnsi="Times New Roman" w:cs="Times New Roman"/>
          <w:b w:val="1"/>
          <w:bCs w:val="1"/>
          <w:i w:val="1"/>
          <w:iCs w:val="1"/>
          <w:u w:val="single"/>
          <w:lang w:val="es-PE"/>
        </w:rPr>
        <w:t>........................</w:t>
      </w:r>
      <w:r w:rsidRPr="3716903A" w:rsidR="00AB5DF9">
        <w:rPr>
          <w:rFonts w:ascii="Times New Roman" w:hAnsi="Times New Roman" w:cs="Times New Roman"/>
          <w:b w:val="1"/>
          <w:bCs w:val="1"/>
          <w:i w:val="1"/>
          <w:iCs w:val="1"/>
          <w:u w:val="single"/>
          <w:lang w:val="es-PE"/>
        </w:rPr>
        <w:t xml:space="preserve"> Seguros no estará obligada a cubrir ningún tipo de siniestro que pueda ocurrir durante el periodo de suspensión</w:t>
      </w:r>
      <w:r w:rsidRPr="3716903A" w:rsidR="00AB5DF9">
        <w:rPr>
          <w:rFonts w:ascii="Times New Roman" w:hAnsi="Times New Roman" w:cs="Times New Roman"/>
          <w:i w:val="1"/>
          <w:iCs w:val="1"/>
          <w:lang w:val="es-PE"/>
        </w:rPr>
        <w:t>. Asimismo, le informamos que de mantener la póliza impaga por un periodo de noventa (90) días contados desde la fecha de vencimiento de su documento de cobro, la póliza se extinguirá automáticamente sin necesidad de comunicación previa.</w:t>
      </w:r>
      <w:r w:rsidRPr="3716903A" w:rsidR="00D321AA">
        <w:rPr>
          <w:rFonts w:ascii="Times New Roman" w:hAnsi="Times New Roman" w:cs="Times New Roman"/>
          <w:i w:val="1"/>
          <w:iCs w:val="1"/>
          <w:lang w:val="es-PE"/>
        </w:rPr>
        <w:t>»</w:t>
      </w:r>
      <w:r w:rsidRPr="3716903A" w:rsidR="00AB5DF9">
        <w:rPr>
          <w:rFonts w:ascii="Times New Roman" w:hAnsi="Times New Roman" w:cs="Times New Roman"/>
          <w:i w:val="1"/>
          <w:iCs w:val="1"/>
          <w:lang w:val="es-PE"/>
        </w:rPr>
        <w:t xml:space="preserve"> </w:t>
      </w:r>
      <w:r w:rsidRPr="3716903A" w:rsidR="00AB5DF9">
        <w:rPr>
          <w:rFonts w:ascii="Times New Roman" w:hAnsi="Times New Roman" w:cs="Times New Roman"/>
          <w:lang w:val="es-PE"/>
        </w:rPr>
        <w:t>(el énfasis es agregado)</w:t>
      </w:r>
    </w:p>
    <w:p w:rsidRPr="00435770" w:rsidR="00F776FF" w:rsidP="00435770" w:rsidRDefault="00D321AA" w14:paraId="68EAEFDA" w14:textId="139B3119">
      <w:pPr>
        <w:spacing w:after="200" w:line="240" w:lineRule="auto"/>
        <w:jc w:val="both"/>
        <w:rPr>
          <w:rFonts w:ascii="Times New Roman" w:hAnsi="Times New Roman" w:cs="Times New Roman"/>
          <w:sz w:val="24"/>
          <w:szCs w:val="24"/>
          <w:lang w:val="es-PE"/>
        </w:rPr>
      </w:pPr>
      <w:r w:rsidRPr="3716903A" w:rsidR="00D321AA">
        <w:rPr>
          <w:rFonts w:ascii="Times New Roman" w:hAnsi="Times New Roman" w:cs="Times New Roman"/>
          <w:b w:val="1"/>
          <w:bCs w:val="1"/>
          <w:sz w:val="24"/>
          <w:szCs w:val="24"/>
          <w:u w:val="single"/>
          <w:lang w:val="es-PE"/>
        </w:rPr>
        <w:t>DUODÉCIMO</w:t>
      </w:r>
      <w:r w:rsidRPr="3716903A" w:rsidR="00D321AA">
        <w:rPr>
          <w:rFonts w:ascii="Times New Roman" w:hAnsi="Times New Roman" w:cs="Times New Roman"/>
          <w:sz w:val="24"/>
          <w:szCs w:val="24"/>
          <w:lang w:val="es-PE"/>
        </w:rPr>
        <w:t xml:space="preserve">: Para el señor </w:t>
      </w:r>
      <w:r w:rsidRPr="3716903A" w:rsidR="46AF3F53">
        <w:rPr>
          <w:rFonts w:ascii="Times New Roman" w:hAnsi="Times New Roman" w:cs="Times New Roman"/>
          <w:sz w:val="24"/>
          <w:szCs w:val="24"/>
          <w:lang w:val="es-PE"/>
        </w:rPr>
        <w:t>...............................................</w:t>
      </w:r>
      <w:r w:rsidRPr="3716903A" w:rsidR="001A3FF1">
        <w:rPr>
          <w:rFonts w:ascii="Times New Roman" w:hAnsi="Times New Roman" w:cs="Times New Roman"/>
          <w:sz w:val="24"/>
          <w:szCs w:val="24"/>
          <w:lang w:val="es-PE"/>
        </w:rPr>
        <w:t xml:space="preserve"> </w:t>
      </w:r>
      <w:r w:rsidRPr="3716903A" w:rsidR="00D321AA">
        <w:rPr>
          <w:rFonts w:ascii="Times New Roman" w:hAnsi="Times New Roman" w:cs="Times New Roman"/>
          <w:sz w:val="24"/>
          <w:szCs w:val="24"/>
          <w:lang w:val="es-PE"/>
        </w:rPr>
        <w:t xml:space="preserve">la suspensión de </w:t>
      </w:r>
      <w:r w:rsidRPr="3716903A" w:rsidR="00F776FF">
        <w:rPr>
          <w:rFonts w:ascii="Times New Roman" w:hAnsi="Times New Roman" w:cs="Times New Roman"/>
          <w:sz w:val="24"/>
          <w:szCs w:val="24"/>
          <w:lang w:val="es-PE"/>
        </w:rPr>
        <w:t xml:space="preserve">la cobertura de la </w:t>
      </w:r>
      <w:r w:rsidRPr="3716903A" w:rsidR="00D321AA">
        <w:rPr>
          <w:rFonts w:ascii="Times New Roman" w:hAnsi="Times New Roman" w:cs="Times New Roman"/>
          <w:sz w:val="24"/>
          <w:szCs w:val="24"/>
          <w:lang w:val="es-PE"/>
        </w:rPr>
        <w:t xml:space="preserve">Póliza por falta de pago no se </w:t>
      </w:r>
      <w:r w:rsidRPr="3716903A" w:rsidR="00F776FF">
        <w:rPr>
          <w:rFonts w:ascii="Times New Roman" w:hAnsi="Times New Roman" w:cs="Times New Roman"/>
          <w:sz w:val="24"/>
          <w:szCs w:val="24"/>
          <w:lang w:val="es-PE"/>
        </w:rPr>
        <w:t>habría producido</w:t>
      </w:r>
      <w:r w:rsidRPr="3716903A" w:rsidR="00BB3784">
        <w:rPr>
          <w:rFonts w:ascii="Times New Roman" w:hAnsi="Times New Roman" w:cs="Times New Roman"/>
          <w:sz w:val="24"/>
          <w:szCs w:val="24"/>
          <w:lang w:val="es-PE"/>
        </w:rPr>
        <w:t xml:space="preserve"> en la medida que en los hechos </w:t>
      </w:r>
      <w:r w:rsidRPr="3716903A" w:rsidR="00F776FF">
        <w:rPr>
          <w:rFonts w:ascii="Times New Roman" w:hAnsi="Times New Roman" w:cs="Times New Roman"/>
          <w:sz w:val="24"/>
          <w:szCs w:val="24"/>
          <w:lang w:val="es-PE"/>
        </w:rPr>
        <w:t xml:space="preserve">no existe constancia de que se le haya notificado válidamente la Comunicación de suspensión conforme a lo establecido en el numeral 8 de las Condiciones generales de la Póliza. </w:t>
      </w:r>
      <w:r w:rsidRPr="3716903A" w:rsidR="00293C4D">
        <w:rPr>
          <w:rFonts w:ascii="Times New Roman" w:hAnsi="Times New Roman" w:cs="Times New Roman"/>
          <w:sz w:val="24"/>
          <w:szCs w:val="24"/>
          <w:lang w:val="es-PE"/>
        </w:rPr>
        <w:t xml:space="preserve">Señala </w:t>
      </w:r>
      <w:r w:rsidRPr="3716903A" w:rsidR="00F776FF">
        <w:rPr>
          <w:rFonts w:ascii="Times New Roman" w:hAnsi="Times New Roman" w:cs="Times New Roman"/>
          <w:sz w:val="24"/>
          <w:szCs w:val="24"/>
          <w:lang w:val="es-PE"/>
        </w:rPr>
        <w:t>el asegurado</w:t>
      </w:r>
      <w:r w:rsidRPr="3716903A" w:rsidR="00293C4D">
        <w:rPr>
          <w:rFonts w:ascii="Times New Roman" w:hAnsi="Times New Roman" w:cs="Times New Roman"/>
          <w:sz w:val="24"/>
          <w:szCs w:val="24"/>
          <w:lang w:val="es-PE"/>
        </w:rPr>
        <w:t xml:space="preserve">, que </w:t>
      </w:r>
      <w:r w:rsidRPr="3716903A" w:rsidR="00F776FF">
        <w:rPr>
          <w:rFonts w:ascii="Times New Roman" w:hAnsi="Times New Roman" w:cs="Times New Roman"/>
          <w:sz w:val="24"/>
          <w:szCs w:val="24"/>
          <w:lang w:val="es-PE"/>
        </w:rPr>
        <w:t xml:space="preserve">el Reporte de entrega de la Comunicación de suspensión </w:t>
      </w:r>
      <w:r w:rsidRPr="3716903A" w:rsidR="00293C4D">
        <w:rPr>
          <w:rFonts w:ascii="Times New Roman" w:hAnsi="Times New Roman" w:cs="Times New Roman"/>
          <w:sz w:val="24"/>
          <w:szCs w:val="24"/>
          <w:lang w:val="es-PE"/>
        </w:rPr>
        <w:t xml:space="preserve">elaborado por </w:t>
      </w:r>
      <w:r w:rsidRPr="3716903A" w:rsidR="66396A1C">
        <w:rPr>
          <w:rFonts w:ascii="Times New Roman" w:hAnsi="Times New Roman" w:cs="Times New Roman"/>
          <w:sz w:val="24"/>
          <w:szCs w:val="24"/>
          <w:lang w:val="es-PE"/>
        </w:rPr>
        <w:t>.............................</w:t>
      </w:r>
      <w:r w:rsidRPr="3716903A" w:rsidR="00F776FF">
        <w:rPr>
          <w:rFonts w:ascii="Times New Roman" w:hAnsi="Times New Roman" w:cs="Times New Roman"/>
          <w:sz w:val="24"/>
          <w:szCs w:val="24"/>
          <w:lang w:val="es-PE"/>
        </w:rPr>
        <w:t xml:space="preserve">; expresamente señala que el correo electrónico enviado el 21 de abril de 2025 no fue abierto, afirmación que demuestra que no tuvo conocimiento del contenido del mensaje enviado por </w:t>
      </w:r>
      <w:r w:rsidRPr="3716903A" w:rsidR="386F4077">
        <w:rPr>
          <w:rFonts w:ascii="Times New Roman" w:hAnsi="Times New Roman" w:cs="Times New Roman"/>
          <w:sz w:val="24"/>
          <w:szCs w:val="24"/>
          <w:lang w:val="es-PE"/>
        </w:rPr>
        <w:t>........................</w:t>
      </w:r>
      <w:r w:rsidRPr="3716903A" w:rsidR="00F776FF">
        <w:rPr>
          <w:rFonts w:ascii="Times New Roman" w:hAnsi="Times New Roman" w:cs="Times New Roman"/>
          <w:sz w:val="24"/>
          <w:szCs w:val="24"/>
          <w:lang w:val="es-PE"/>
        </w:rPr>
        <w:t>, lo que invalidaría cualquier suspensión de la cobertura de la Póliz</w:t>
      </w:r>
      <w:r w:rsidRPr="3716903A" w:rsidR="00BB3784">
        <w:rPr>
          <w:rFonts w:ascii="Times New Roman" w:hAnsi="Times New Roman" w:cs="Times New Roman"/>
          <w:sz w:val="24"/>
          <w:szCs w:val="24"/>
          <w:lang w:val="es-PE"/>
        </w:rPr>
        <w:t>a a la fecha del siniestro</w:t>
      </w:r>
      <w:r w:rsidRPr="3716903A" w:rsidR="00F776FF">
        <w:rPr>
          <w:rFonts w:ascii="Times New Roman" w:hAnsi="Times New Roman" w:cs="Times New Roman"/>
          <w:sz w:val="24"/>
          <w:szCs w:val="24"/>
          <w:lang w:val="es-PE"/>
        </w:rPr>
        <w:t xml:space="preserve">, ya que </w:t>
      </w:r>
      <w:r w:rsidRPr="3716903A" w:rsidR="00BB3784">
        <w:rPr>
          <w:rFonts w:ascii="Times New Roman" w:hAnsi="Times New Roman" w:cs="Times New Roman"/>
          <w:sz w:val="24"/>
          <w:szCs w:val="24"/>
          <w:lang w:val="es-PE"/>
        </w:rPr>
        <w:t>se</w:t>
      </w:r>
      <w:r w:rsidRPr="3716903A" w:rsidR="00F776FF">
        <w:rPr>
          <w:rFonts w:ascii="Times New Roman" w:hAnsi="Times New Roman" w:cs="Times New Roman"/>
          <w:sz w:val="24"/>
          <w:szCs w:val="24"/>
          <w:lang w:val="es-PE"/>
        </w:rPr>
        <w:t xml:space="preserve"> exige que para </w:t>
      </w:r>
      <w:r w:rsidRPr="3716903A" w:rsidR="00BB3784">
        <w:rPr>
          <w:rFonts w:ascii="Times New Roman" w:hAnsi="Times New Roman" w:cs="Times New Roman"/>
          <w:sz w:val="24"/>
          <w:szCs w:val="24"/>
          <w:lang w:val="es-PE"/>
        </w:rPr>
        <w:t xml:space="preserve">que la suspensión de la cobertura surta efecto </w:t>
      </w:r>
      <w:r w:rsidRPr="3716903A" w:rsidR="00F776FF">
        <w:rPr>
          <w:rFonts w:ascii="Times New Roman" w:hAnsi="Times New Roman" w:cs="Times New Roman"/>
          <w:sz w:val="24"/>
          <w:szCs w:val="24"/>
          <w:lang w:val="es-PE"/>
        </w:rPr>
        <w:t xml:space="preserve">se </w:t>
      </w:r>
      <w:r w:rsidRPr="3716903A" w:rsidR="00BB3784">
        <w:rPr>
          <w:rFonts w:ascii="Times New Roman" w:hAnsi="Times New Roman" w:cs="Times New Roman"/>
          <w:sz w:val="24"/>
          <w:szCs w:val="24"/>
          <w:lang w:val="es-PE"/>
        </w:rPr>
        <w:t xml:space="preserve">debe </w:t>
      </w:r>
      <w:r w:rsidRPr="3716903A" w:rsidR="00F776FF">
        <w:rPr>
          <w:rFonts w:ascii="Times New Roman" w:hAnsi="Times New Roman" w:cs="Times New Roman"/>
          <w:sz w:val="24"/>
          <w:szCs w:val="24"/>
          <w:lang w:val="es-PE"/>
        </w:rPr>
        <w:t>reali</w:t>
      </w:r>
      <w:r w:rsidRPr="3716903A" w:rsidR="00BB3784">
        <w:rPr>
          <w:rFonts w:ascii="Times New Roman" w:hAnsi="Times New Roman" w:cs="Times New Roman"/>
          <w:sz w:val="24"/>
          <w:szCs w:val="24"/>
          <w:lang w:val="es-PE"/>
        </w:rPr>
        <w:t>zar</w:t>
      </w:r>
      <w:r w:rsidRPr="3716903A" w:rsidR="00F776FF">
        <w:rPr>
          <w:rFonts w:ascii="Times New Roman" w:hAnsi="Times New Roman" w:cs="Times New Roman"/>
          <w:sz w:val="24"/>
          <w:szCs w:val="24"/>
          <w:lang w:val="es-PE"/>
        </w:rPr>
        <w:t xml:space="preserve"> una comunicación efectiva al contratante y asegurado.</w:t>
      </w:r>
    </w:p>
    <w:p w:rsidRPr="00435770" w:rsidR="00D321AA" w:rsidP="00435770" w:rsidRDefault="00D321AA" w14:paraId="1B808354" w14:textId="25FDEDDA">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D</w:t>
      </w:r>
      <w:r w:rsidRPr="00435770" w:rsidR="00F776FF">
        <w:rPr>
          <w:rFonts w:ascii="Times New Roman" w:hAnsi="Times New Roman" w:cs="Times New Roman"/>
          <w:b/>
          <w:bCs/>
          <w:sz w:val="24"/>
          <w:szCs w:val="24"/>
          <w:u w:val="single"/>
          <w:lang w:val="es-PE"/>
        </w:rPr>
        <w:t>É</w:t>
      </w:r>
      <w:r w:rsidRPr="00435770">
        <w:rPr>
          <w:rFonts w:ascii="Times New Roman" w:hAnsi="Times New Roman" w:cs="Times New Roman"/>
          <w:b/>
          <w:bCs/>
          <w:sz w:val="24"/>
          <w:szCs w:val="24"/>
          <w:u w:val="single"/>
          <w:lang w:val="es-PE"/>
        </w:rPr>
        <w:t>CIMO</w:t>
      </w:r>
      <w:r w:rsidRPr="00435770" w:rsidR="00F776FF">
        <w:rPr>
          <w:rFonts w:ascii="Times New Roman" w:hAnsi="Times New Roman" w:cs="Times New Roman"/>
          <w:b/>
          <w:bCs/>
          <w:sz w:val="24"/>
          <w:szCs w:val="24"/>
          <w:u w:val="single"/>
          <w:lang w:val="es-PE"/>
        </w:rPr>
        <w:t xml:space="preserve"> </w:t>
      </w:r>
      <w:r w:rsidRPr="00435770">
        <w:rPr>
          <w:rFonts w:ascii="Times New Roman" w:hAnsi="Times New Roman" w:cs="Times New Roman"/>
          <w:b/>
          <w:bCs/>
          <w:sz w:val="24"/>
          <w:szCs w:val="24"/>
          <w:u w:val="single"/>
          <w:lang w:val="es-PE"/>
        </w:rPr>
        <w:t>TERCERO</w:t>
      </w:r>
      <w:r w:rsidRPr="00435770">
        <w:rPr>
          <w:rFonts w:ascii="Times New Roman" w:hAnsi="Times New Roman" w:cs="Times New Roman"/>
          <w:sz w:val="24"/>
          <w:szCs w:val="24"/>
          <w:lang w:val="es-PE"/>
        </w:rPr>
        <w:t xml:space="preserve">: </w:t>
      </w:r>
      <w:r w:rsidRPr="00435770" w:rsidR="00293C4D">
        <w:rPr>
          <w:rFonts w:ascii="Times New Roman" w:hAnsi="Times New Roman" w:cs="Times New Roman"/>
          <w:sz w:val="24"/>
          <w:szCs w:val="24"/>
          <w:lang w:val="es-PE"/>
        </w:rPr>
        <w:t xml:space="preserve">Que, </w:t>
      </w:r>
      <w:r w:rsidRPr="00435770">
        <w:rPr>
          <w:rFonts w:ascii="Times New Roman" w:hAnsi="Times New Roman" w:cs="Times New Roman"/>
          <w:sz w:val="24"/>
          <w:szCs w:val="24"/>
          <w:lang w:val="es-PE"/>
        </w:rPr>
        <w:t xml:space="preserve">el artículo 7 del Reglamento de pago de primas de pólizas de seguros señala que la comunicación de la suspensión de la cobertura por incumplimiento </w:t>
      </w:r>
      <w:r w:rsidRPr="00435770" w:rsidR="00293C4D">
        <w:rPr>
          <w:rFonts w:ascii="Times New Roman" w:hAnsi="Times New Roman" w:cs="Times New Roman"/>
          <w:sz w:val="24"/>
          <w:szCs w:val="24"/>
          <w:lang w:val="es-PE"/>
        </w:rPr>
        <w:t xml:space="preserve">en </w:t>
      </w:r>
      <w:r w:rsidRPr="00435770">
        <w:rPr>
          <w:rFonts w:ascii="Times New Roman" w:hAnsi="Times New Roman" w:cs="Times New Roman"/>
          <w:sz w:val="24"/>
          <w:szCs w:val="24"/>
          <w:lang w:val="es-PE"/>
        </w:rPr>
        <w:t xml:space="preserve">el pago de la prima debe realizarse </w:t>
      </w:r>
      <w:r w:rsidRPr="00435770" w:rsidR="00293C4D">
        <w:rPr>
          <w:rFonts w:ascii="Times New Roman" w:hAnsi="Times New Roman" w:cs="Times New Roman"/>
          <w:sz w:val="24"/>
          <w:szCs w:val="24"/>
          <w:lang w:val="es-PE"/>
        </w:rPr>
        <w:t xml:space="preserve">cumpliendo con </w:t>
      </w:r>
      <w:r w:rsidRPr="00435770">
        <w:rPr>
          <w:rFonts w:ascii="Times New Roman" w:hAnsi="Times New Roman" w:cs="Times New Roman"/>
          <w:sz w:val="24"/>
          <w:szCs w:val="24"/>
          <w:lang w:val="es-PE"/>
        </w:rPr>
        <w:t>lo dispuesto en el artículo 35 del Reglamento de gestión de conducta de mercado del sistema de seguros. De acuerdo con dicho dispositivo, la utilización de medios electrónicos</w:t>
      </w:r>
      <w:r w:rsidRPr="00435770">
        <w:rPr>
          <w:rStyle w:val="Refdenotaalpie"/>
          <w:rFonts w:ascii="Times New Roman" w:hAnsi="Times New Roman" w:cs="Times New Roman"/>
          <w:sz w:val="24"/>
          <w:szCs w:val="24"/>
          <w:lang w:val="es-PE"/>
        </w:rPr>
        <w:footnoteReference w:id="14"/>
      </w:r>
      <w:r w:rsidRPr="00435770">
        <w:rPr>
          <w:rFonts w:ascii="Times New Roman" w:hAnsi="Times New Roman" w:cs="Times New Roman"/>
          <w:sz w:val="24"/>
          <w:szCs w:val="24"/>
          <w:lang w:val="es-PE"/>
        </w:rPr>
        <w:t xml:space="preserve"> para realizar la </w:t>
      </w:r>
      <w:r w:rsidRPr="00435770" w:rsidR="00F776FF">
        <w:rPr>
          <w:rFonts w:ascii="Times New Roman" w:hAnsi="Times New Roman" w:cs="Times New Roman"/>
          <w:sz w:val="24"/>
          <w:szCs w:val="24"/>
          <w:lang w:val="es-PE"/>
        </w:rPr>
        <w:t>C</w:t>
      </w:r>
      <w:r w:rsidRPr="00435770">
        <w:rPr>
          <w:rFonts w:ascii="Times New Roman" w:hAnsi="Times New Roman" w:cs="Times New Roman"/>
          <w:sz w:val="24"/>
          <w:szCs w:val="24"/>
          <w:lang w:val="es-PE"/>
        </w:rPr>
        <w:t xml:space="preserve">omunicación </w:t>
      </w:r>
      <w:r w:rsidRPr="00435770" w:rsidR="00F776FF">
        <w:rPr>
          <w:rFonts w:ascii="Times New Roman" w:hAnsi="Times New Roman" w:cs="Times New Roman"/>
          <w:sz w:val="24"/>
          <w:szCs w:val="24"/>
          <w:lang w:val="es-PE"/>
        </w:rPr>
        <w:t xml:space="preserve">de suspensión </w:t>
      </w:r>
      <w:r w:rsidRPr="00435770">
        <w:rPr>
          <w:rFonts w:ascii="Times New Roman" w:hAnsi="Times New Roman" w:cs="Times New Roman"/>
          <w:sz w:val="24"/>
          <w:szCs w:val="24"/>
          <w:lang w:val="es-PE"/>
        </w:rPr>
        <w:t>es válida, siempre que se haya pactado este mecanismo con el asegurado en el contrato de seguro.</w:t>
      </w:r>
    </w:p>
    <w:p w:rsidRPr="00435770" w:rsidR="00516D4D" w:rsidP="00435770" w:rsidRDefault="00D321AA" w14:paraId="3D73E09C" w14:textId="491F0CB0">
      <w:pPr>
        <w:spacing w:after="200" w:line="240" w:lineRule="auto"/>
        <w:jc w:val="both"/>
        <w:rPr>
          <w:rFonts w:ascii="Times New Roman" w:hAnsi="Times New Roman" w:cs="Times New Roman"/>
          <w:sz w:val="24"/>
          <w:szCs w:val="24"/>
          <w:lang w:val="es-PE"/>
        </w:rPr>
      </w:pPr>
      <w:r w:rsidRPr="3716903A" w:rsidR="00D321AA">
        <w:rPr>
          <w:rFonts w:ascii="Times New Roman" w:hAnsi="Times New Roman" w:cs="Times New Roman"/>
          <w:b w:val="1"/>
          <w:bCs w:val="1"/>
          <w:sz w:val="24"/>
          <w:szCs w:val="24"/>
          <w:u w:val="single"/>
          <w:lang w:val="es-PE"/>
        </w:rPr>
        <w:t>DECIMOCUARTO:</w:t>
      </w:r>
      <w:r w:rsidRPr="3716903A" w:rsidR="00D321AA">
        <w:rPr>
          <w:rFonts w:ascii="Times New Roman" w:hAnsi="Times New Roman" w:cs="Times New Roman"/>
          <w:sz w:val="24"/>
          <w:szCs w:val="24"/>
          <w:lang w:val="es-PE"/>
        </w:rPr>
        <w:t xml:space="preserve"> </w:t>
      </w:r>
      <w:r w:rsidRPr="3716903A" w:rsidR="00516D4D">
        <w:rPr>
          <w:rFonts w:ascii="Times New Roman" w:hAnsi="Times New Roman" w:cs="Times New Roman"/>
          <w:sz w:val="24"/>
          <w:szCs w:val="24"/>
          <w:lang w:val="es-PE"/>
        </w:rPr>
        <w:t xml:space="preserve">Que, en las Condiciones particulares de la Póliza se </w:t>
      </w:r>
      <w:r w:rsidRPr="3716903A" w:rsidR="00D321AA">
        <w:rPr>
          <w:rFonts w:ascii="Times New Roman" w:hAnsi="Times New Roman" w:cs="Times New Roman"/>
          <w:sz w:val="24"/>
          <w:szCs w:val="24"/>
          <w:lang w:val="es-PE"/>
        </w:rPr>
        <w:t>consigna expresamente como correo electrónico</w:t>
      </w:r>
      <w:r w:rsidRPr="3716903A" w:rsidR="00BB3784">
        <w:rPr>
          <w:rFonts w:ascii="Times New Roman" w:hAnsi="Times New Roman" w:cs="Times New Roman"/>
          <w:sz w:val="24"/>
          <w:szCs w:val="24"/>
          <w:lang w:val="es-PE"/>
        </w:rPr>
        <w:t xml:space="preserve"> del asegurado</w:t>
      </w:r>
      <w:r w:rsidRPr="3716903A" w:rsidR="00D321AA">
        <w:rPr>
          <w:rFonts w:ascii="Times New Roman" w:hAnsi="Times New Roman" w:cs="Times New Roman"/>
          <w:sz w:val="24"/>
          <w:szCs w:val="24"/>
          <w:lang w:val="es-PE"/>
        </w:rPr>
        <w:t xml:space="preserve">, la dirección a la que </w:t>
      </w:r>
      <w:r w:rsidRPr="3716903A" w:rsidR="386F4077">
        <w:rPr>
          <w:rFonts w:ascii="Times New Roman" w:hAnsi="Times New Roman" w:cs="Times New Roman"/>
          <w:sz w:val="24"/>
          <w:szCs w:val="24"/>
          <w:lang w:val="es-PE"/>
        </w:rPr>
        <w:t>........................</w:t>
      </w:r>
      <w:r w:rsidRPr="3716903A" w:rsidR="00D321AA">
        <w:rPr>
          <w:rFonts w:ascii="Times New Roman" w:hAnsi="Times New Roman" w:cs="Times New Roman"/>
          <w:sz w:val="24"/>
          <w:szCs w:val="24"/>
          <w:lang w:val="es-PE"/>
        </w:rPr>
        <w:t xml:space="preserve"> remitió la </w:t>
      </w:r>
      <w:r w:rsidRPr="3716903A" w:rsidR="00516D4D">
        <w:rPr>
          <w:rFonts w:ascii="Times New Roman" w:hAnsi="Times New Roman" w:cs="Times New Roman"/>
          <w:sz w:val="24"/>
          <w:szCs w:val="24"/>
          <w:lang w:val="es-PE"/>
        </w:rPr>
        <w:t>C</w:t>
      </w:r>
      <w:r w:rsidRPr="3716903A" w:rsidR="00D321AA">
        <w:rPr>
          <w:rFonts w:ascii="Times New Roman" w:hAnsi="Times New Roman" w:cs="Times New Roman"/>
          <w:sz w:val="24"/>
          <w:szCs w:val="24"/>
          <w:lang w:val="es-PE"/>
        </w:rPr>
        <w:t>omunicación de suspensión de la cobertura</w:t>
      </w:r>
      <w:r w:rsidRPr="3716903A" w:rsidR="002616E9">
        <w:rPr>
          <w:rFonts w:ascii="Times New Roman" w:hAnsi="Times New Roman" w:cs="Times New Roman"/>
          <w:sz w:val="24"/>
          <w:szCs w:val="24"/>
          <w:lang w:val="es-PE"/>
        </w:rPr>
        <w:t xml:space="preserve"> (</w:t>
      </w:r>
      <w:hyperlink r:id="R1a339616ba3a4c61">
        <w:r w:rsidRPr="3716903A" w:rsidR="53731520">
          <w:rPr>
            <w:rStyle w:val="Hipervnculo"/>
            <w:rFonts w:ascii="Times New Roman" w:hAnsi="Times New Roman" w:cs="Times New Roman"/>
            <w:sz w:val="24"/>
            <w:szCs w:val="24"/>
            <w:lang w:val="es-PE"/>
          </w:rPr>
          <w:t>.................................................</w:t>
        </w:r>
      </w:hyperlink>
      <w:r w:rsidRPr="3716903A" w:rsidR="002616E9">
        <w:rPr>
          <w:rFonts w:ascii="Times New Roman" w:hAnsi="Times New Roman" w:cs="Times New Roman"/>
          <w:sz w:val="24"/>
          <w:szCs w:val="24"/>
          <w:lang w:val="es-PE"/>
        </w:rPr>
        <w:t>)</w:t>
      </w:r>
      <w:r w:rsidRPr="3716903A" w:rsidR="00D321AA">
        <w:rPr>
          <w:rFonts w:ascii="Times New Roman" w:hAnsi="Times New Roman" w:cs="Times New Roman"/>
          <w:sz w:val="24"/>
          <w:szCs w:val="24"/>
          <w:lang w:val="es-PE"/>
        </w:rPr>
        <w:t>.</w:t>
      </w:r>
      <w:r w:rsidRPr="3716903A" w:rsidR="00516D4D">
        <w:rPr>
          <w:rFonts w:ascii="Times New Roman" w:hAnsi="Times New Roman" w:cs="Times New Roman"/>
          <w:sz w:val="24"/>
          <w:szCs w:val="24"/>
          <w:lang w:val="es-PE"/>
        </w:rPr>
        <w:t xml:space="preserve"> Asimismo, las Condiciones particulares de la Póliza señalan respecto del canal de comunicación pactado lo siguiente: </w:t>
      </w:r>
    </w:p>
    <w:p w:rsidRPr="00435770" w:rsidR="00516D4D" w:rsidP="00435770" w:rsidRDefault="00516D4D" w14:paraId="1625B551" w14:textId="1A05BA8C">
      <w:pPr>
        <w:spacing w:after="200" w:line="240" w:lineRule="auto"/>
        <w:ind w:left="1701"/>
        <w:jc w:val="both"/>
        <w:rPr>
          <w:rFonts w:ascii="Times New Roman" w:hAnsi="Times New Roman" w:cs="Times New Roman"/>
          <w:lang w:val="es-PE"/>
        </w:rPr>
      </w:pPr>
      <w:r w:rsidRPr="00435770">
        <w:rPr>
          <w:rFonts w:ascii="Times New Roman" w:hAnsi="Times New Roman" w:cs="Times New Roman"/>
          <w:i/>
          <w:iCs/>
          <w:lang w:val="es-PE"/>
        </w:rPr>
        <w:t xml:space="preserve">«[l]os avisos y las comunicaciones que intercambien las partes contratantes </w:t>
      </w:r>
      <w:r w:rsidRPr="00435770">
        <w:rPr>
          <w:rFonts w:ascii="Times New Roman" w:hAnsi="Times New Roman" w:cs="Times New Roman"/>
          <w:b/>
          <w:bCs/>
          <w:i/>
          <w:iCs/>
          <w:u w:val="single"/>
          <w:lang w:val="es-PE"/>
        </w:rPr>
        <w:t>deberían ser formuladas por escrito</w:t>
      </w:r>
      <w:r w:rsidRPr="00435770">
        <w:rPr>
          <w:rFonts w:ascii="Times New Roman" w:hAnsi="Times New Roman" w:cs="Times New Roman"/>
          <w:i/>
          <w:iCs/>
          <w:lang w:val="es-PE"/>
        </w:rPr>
        <w:t>, c</w:t>
      </w:r>
      <w:r w:rsidRPr="00435770">
        <w:rPr>
          <w:rFonts w:ascii="Times New Roman" w:hAnsi="Times New Roman" w:cs="Times New Roman"/>
          <w:b/>
          <w:bCs/>
          <w:i/>
          <w:iCs/>
          <w:u w:val="single"/>
          <w:lang w:val="es-PE"/>
        </w:rPr>
        <w:t>on constancia de recepción en el domicilio o correo electrónico señalado en la póliza</w:t>
      </w:r>
      <w:r w:rsidRPr="00435770">
        <w:rPr>
          <w:rFonts w:ascii="Times New Roman" w:hAnsi="Times New Roman" w:cs="Times New Roman"/>
          <w:i/>
          <w:iCs/>
          <w:lang w:val="es-PE"/>
        </w:rPr>
        <w:t xml:space="preserve">, o alternativamente por otro medio de comunicación que ambas partes acuerden.» </w:t>
      </w:r>
      <w:r w:rsidRPr="00435770">
        <w:rPr>
          <w:rFonts w:ascii="Times New Roman" w:hAnsi="Times New Roman" w:cs="Times New Roman"/>
          <w:lang w:val="es-PE"/>
        </w:rPr>
        <w:t>(el énfasis es agregado)</w:t>
      </w:r>
    </w:p>
    <w:p w:rsidRPr="00435770" w:rsidR="00516D4D" w:rsidP="00435770" w:rsidRDefault="00516D4D" w14:paraId="06D24B71" w14:textId="1AFF7FF5">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sz w:val="24"/>
          <w:szCs w:val="24"/>
          <w:lang w:val="es-PE"/>
        </w:rPr>
        <w:t>Asimismo, el numeral 8 de las Condiciones generales de la Póliza</w:t>
      </w:r>
      <w:r w:rsidRPr="00435770" w:rsidR="00B80988">
        <w:rPr>
          <w:rFonts w:ascii="Times New Roman" w:hAnsi="Times New Roman" w:cs="Times New Roman"/>
          <w:sz w:val="24"/>
          <w:szCs w:val="24"/>
          <w:lang w:val="es-PE"/>
        </w:rPr>
        <w:t xml:space="preserve">, </w:t>
      </w:r>
      <w:r w:rsidRPr="00435770" w:rsidR="00BB3784">
        <w:rPr>
          <w:rFonts w:ascii="Times New Roman" w:hAnsi="Times New Roman" w:cs="Times New Roman"/>
          <w:sz w:val="24"/>
          <w:szCs w:val="24"/>
          <w:lang w:val="es-PE"/>
        </w:rPr>
        <w:t>señala</w:t>
      </w:r>
      <w:r w:rsidRPr="00435770">
        <w:rPr>
          <w:rFonts w:ascii="Times New Roman" w:hAnsi="Times New Roman" w:cs="Times New Roman"/>
          <w:sz w:val="24"/>
          <w:szCs w:val="24"/>
          <w:lang w:val="es-PE"/>
        </w:rPr>
        <w:t xml:space="preserve"> que en caso de </w:t>
      </w:r>
      <w:r w:rsidRPr="00435770" w:rsidR="00BB3784">
        <w:rPr>
          <w:rFonts w:ascii="Times New Roman" w:hAnsi="Times New Roman" w:cs="Times New Roman"/>
          <w:sz w:val="24"/>
          <w:szCs w:val="24"/>
          <w:lang w:val="es-PE"/>
        </w:rPr>
        <w:t>im</w:t>
      </w:r>
      <w:r w:rsidRPr="00435770">
        <w:rPr>
          <w:rFonts w:ascii="Times New Roman" w:hAnsi="Times New Roman" w:cs="Times New Roman"/>
          <w:sz w:val="24"/>
          <w:szCs w:val="24"/>
          <w:lang w:val="es-PE"/>
        </w:rPr>
        <w:t>pago de las primas</w:t>
      </w:r>
      <w:r w:rsidRPr="00435770" w:rsidR="00BB3784">
        <w:rPr>
          <w:rFonts w:ascii="Times New Roman" w:hAnsi="Times New Roman" w:cs="Times New Roman"/>
          <w:sz w:val="24"/>
          <w:szCs w:val="24"/>
          <w:lang w:val="es-PE"/>
        </w:rPr>
        <w:t>,</w:t>
      </w:r>
      <w:r w:rsidRPr="00435770">
        <w:rPr>
          <w:rFonts w:ascii="Times New Roman" w:hAnsi="Times New Roman" w:cs="Times New Roman"/>
          <w:sz w:val="24"/>
          <w:szCs w:val="24"/>
          <w:lang w:val="es-PE"/>
        </w:rPr>
        <w:t xml:space="preserve"> la empresa aseguradora comunicará al asegurado vía el correo electrónico declarado en la solicitud de seguro que en caso no se regularice el pago de la prima adeudada, la cobertura de seguro quedará suspendida automáticamente a partir del día siguiente al vencimiento de la fecha que se le indique como plazo para cancelar dicha prima. </w:t>
      </w:r>
    </w:p>
    <w:p w:rsidRPr="00435770" w:rsidR="00516D4D" w:rsidP="00435770" w:rsidRDefault="00D321AA" w14:paraId="0713C134" w14:textId="6C36BF53">
      <w:pPr>
        <w:spacing w:after="200" w:line="240" w:lineRule="auto"/>
        <w:jc w:val="both"/>
        <w:rPr>
          <w:rFonts w:ascii="Times New Roman" w:hAnsi="Times New Roman" w:cs="Times New Roman"/>
          <w:sz w:val="24"/>
          <w:szCs w:val="24"/>
          <w:lang w:val="es-PE"/>
        </w:rPr>
      </w:pPr>
      <w:r w:rsidRPr="3716903A" w:rsidR="00D321AA">
        <w:rPr>
          <w:rFonts w:ascii="Times New Roman" w:hAnsi="Times New Roman" w:cs="Times New Roman"/>
          <w:sz w:val="24"/>
          <w:szCs w:val="24"/>
          <w:lang w:val="es-PE"/>
        </w:rPr>
        <w:t xml:space="preserve">Igualmente, el </w:t>
      </w:r>
      <w:r w:rsidRPr="3716903A" w:rsidR="00516D4D">
        <w:rPr>
          <w:rFonts w:ascii="Times New Roman" w:hAnsi="Times New Roman" w:cs="Times New Roman"/>
          <w:sz w:val="24"/>
          <w:szCs w:val="24"/>
          <w:lang w:val="es-PE"/>
        </w:rPr>
        <w:t xml:space="preserve">numeral 15 </w:t>
      </w:r>
      <w:r w:rsidRPr="3716903A" w:rsidR="002616E9">
        <w:rPr>
          <w:rFonts w:ascii="Times New Roman" w:hAnsi="Times New Roman" w:cs="Times New Roman"/>
          <w:sz w:val="24"/>
          <w:szCs w:val="24"/>
          <w:lang w:val="es-PE"/>
        </w:rPr>
        <w:t xml:space="preserve">(Comunicaciones y domicilio de las partes) </w:t>
      </w:r>
      <w:r w:rsidRPr="3716903A" w:rsidR="00516D4D">
        <w:rPr>
          <w:rFonts w:ascii="Times New Roman" w:hAnsi="Times New Roman" w:cs="Times New Roman"/>
          <w:sz w:val="24"/>
          <w:szCs w:val="24"/>
          <w:lang w:val="es-PE"/>
        </w:rPr>
        <w:t xml:space="preserve">de las Condiciones generales señalan que </w:t>
      </w:r>
      <w:r w:rsidRPr="3716903A" w:rsidR="002616E9">
        <w:rPr>
          <w:rFonts w:ascii="Times New Roman" w:hAnsi="Times New Roman" w:cs="Times New Roman"/>
          <w:sz w:val="24"/>
          <w:szCs w:val="24"/>
          <w:lang w:val="es-PE"/>
        </w:rPr>
        <w:t>l</w:t>
      </w:r>
      <w:r w:rsidRPr="3716903A" w:rsidR="00516D4D">
        <w:rPr>
          <w:rFonts w:ascii="Times New Roman" w:hAnsi="Times New Roman" w:cs="Times New Roman"/>
          <w:sz w:val="24"/>
          <w:szCs w:val="24"/>
          <w:lang w:val="es-PE"/>
        </w:rPr>
        <w:t xml:space="preserve">as comunicaciones dirigidas por la </w:t>
      </w:r>
      <w:r w:rsidRPr="3716903A" w:rsidR="002616E9">
        <w:rPr>
          <w:rFonts w:ascii="Times New Roman" w:hAnsi="Times New Roman" w:cs="Times New Roman"/>
          <w:sz w:val="24"/>
          <w:szCs w:val="24"/>
          <w:lang w:val="es-PE"/>
        </w:rPr>
        <w:t xml:space="preserve">empresa aseguradora </w:t>
      </w:r>
      <w:r w:rsidRPr="3716903A" w:rsidR="00516D4D">
        <w:rPr>
          <w:rFonts w:ascii="Times New Roman" w:hAnsi="Times New Roman" w:cs="Times New Roman"/>
          <w:sz w:val="24"/>
          <w:szCs w:val="24"/>
          <w:lang w:val="es-PE"/>
        </w:rPr>
        <w:t xml:space="preserve">al </w:t>
      </w:r>
      <w:r w:rsidRPr="3716903A" w:rsidR="002616E9">
        <w:rPr>
          <w:rFonts w:ascii="Times New Roman" w:hAnsi="Times New Roman" w:cs="Times New Roman"/>
          <w:sz w:val="24"/>
          <w:szCs w:val="24"/>
          <w:lang w:val="es-PE"/>
        </w:rPr>
        <w:t>c</w:t>
      </w:r>
      <w:r w:rsidRPr="3716903A" w:rsidR="00516D4D">
        <w:rPr>
          <w:rFonts w:ascii="Times New Roman" w:hAnsi="Times New Roman" w:cs="Times New Roman"/>
          <w:sz w:val="24"/>
          <w:szCs w:val="24"/>
          <w:lang w:val="es-PE"/>
        </w:rPr>
        <w:t xml:space="preserve">ontratante y/o </w:t>
      </w:r>
      <w:r w:rsidRPr="3716903A" w:rsidR="002616E9">
        <w:rPr>
          <w:rFonts w:ascii="Times New Roman" w:hAnsi="Times New Roman" w:cs="Times New Roman"/>
          <w:sz w:val="24"/>
          <w:szCs w:val="24"/>
          <w:lang w:val="es-PE"/>
        </w:rPr>
        <w:t>a</w:t>
      </w:r>
      <w:r w:rsidRPr="3716903A" w:rsidR="00516D4D">
        <w:rPr>
          <w:rFonts w:ascii="Times New Roman" w:hAnsi="Times New Roman" w:cs="Times New Roman"/>
          <w:sz w:val="24"/>
          <w:szCs w:val="24"/>
          <w:lang w:val="es-PE"/>
        </w:rPr>
        <w:t>segurado</w:t>
      </w:r>
      <w:r w:rsidRPr="3716903A" w:rsidR="002616E9">
        <w:rPr>
          <w:rFonts w:ascii="Times New Roman" w:hAnsi="Times New Roman" w:cs="Times New Roman"/>
          <w:sz w:val="24"/>
          <w:szCs w:val="24"/>
          <w:lang w:val="es-PE"/>
        </w:rPr>
        <w:t xml:space="preserve"> (condiciones que ostenta en este caso el señor </w:t>
      </w:r>
      <w:r w:rsidRPr="3716903A" w:rsidR="46AF3F53">
        <w:rPr>
          <w:rFonts w:ascii="Times New Roman" w:hAnsi="Times New Roman" w:cs="Times New Roman"/>
          <w:sz w:val="24"/>
          <w:szCs w:val="24"/>
          <w:lang w:val="es-PE"/>
        </w:rPr>
        <w:t>...............................................</w:t>
      </w:r>
      <w:r w:rsidRPr="3716903A" w:rsidR="002616E9">
        <w:rPr>
          <w:rFonts w:ascii="Times New Roman" w:hAnsi="Times New Roman" w:cs="Times New Roman"/>
          <w:sz w:val="24"/>
          <w:szCs w:val="24"/>
          <w:lang w:val="es-PE"/>
        </w:rPr>
        <w:t>)</w:t>
      </w:r>
      <w:r w:rsidRPr="3716903A" w:rsidR="00516D4D">
        <w:rPr>
          <w:rFonts w:ascii="Times New Roman" w:hAnsi="Times New Roman" w:cs="Times New Roman"/>
          <w:sz w:val="24"/>
          <w:szCs w:val="24"/>
          <w:lang w:val="es-PE"/>
        </w:rPr>
        <w:t xml:space="preserve"> podrán realizarse por escrito o a través del</w:t>
      </w:r>
      <w:r w:rsidRPr="3716903A" w:rsidR="002616E9">
        <w:rPr>
          <w:rFonts w:ascii="Times New Roman" w:hAnsi="Times New Roman" w:cs="Times New Roman"/>
          <w:sz w:val="24"/>
          <w:szCs w:val="24"/>
          <w:lang w:val="es-PE"/>
        </w:rPr>
        <w:t xml:space="preserve"> </w:t>
      </w:r>
      <w:r w:rsidRPr="3716903A" w:rsidR="00516D4D">
        <w:rPr>
          <w:rFonts w:ascii="Times New Roman" w:hAnsi="Times New Roman" w:cs="Times New Roman"/>
          <w:sz w:val="24"/>
          <w:szCs w:val="24"/>
          <w:lang w:val="es-PE"/>
        </w:rPr>
        <w:t>correo electrónico que se señal</w:t>
      </w:r>
      <w:r w:rsidRPr="3716903A" w:rsidR="002616E9">
        <w:rPr>
          <w:rFonts w:ascii="Times New Roman" w:hAnsi="Times New Roman" w:cs="Times New Roman"/>
          <w:sz w:val="24"/>
          <w:szCs w:val="24"/>
          <w:lang w:val="es-PE"/>
        </w:rPr>
        <w:t>e</w:t>
      </w:r>
      <w:r w:rsidRPr="3716903A" w:rsidR="00516D4D">
        <w:rPr>
          <w:rFonts w:ascii="Times New Roman" w:hAnsi="Times New Roman" w:cs="Times New Roman"/>
          <w:sz w:val="24"/>
          <w:szCs w:val="24"/>
          <w:lang w:val="es-PE"/>
        </w:rPr>
        <w:t xml:space="preserve"> en la solicitud de seguro.</w:t>
      </w:r>
    </w:p>
    <w:p w:rsidRPr="00435770" w:rsidR="00B80988" w:rsidP="00435770" w:rsidRDefault="00B80988" w14:paraId="681D4FF9" w14:textId="6D5299D8">
      <w:pPr>
        <w:spacing w:after="200" w:line="240" w:lineRule="auto"/>
        <w:jc w:val="both"/>
        <w:rPr>
          <w:rFonts w:ascii="Times New Roman" w:hAnsi="Times New Roman" w:cs="Times New Roman"/>
          <w:sz w:val="24"/>
          <w:szCs w:val="24"/>
          <w:lang w:val="es-PE"/>
        </w:rPr>
      </w:pPr>
      <w:r w:rsidRPr="3716903A" w:rsidR="00B80988">
        <w:rPr>
          <w:rFonts w:ascii="Times New Roman" w:hAnsi="Times New Roman" w:cs="Times New Roman"/>
          <w:sz w:val="24"/>
          <w:szCs w:val="24"/>
          <w:lang w:val="es-PE"/>
        </w:rPr>
        <w:t xml:space="preserve">Obra en el expediente la comunicación remitida vía correo electrónico por </w:t>
      </w:r>
      <w:r w:rsidRPr="3716903A" w:rsidR="386F4077">
        <w:rPr>
          <w:rFonts w:ascii="Times New Roman" w:hAnsi="Times New Roman" w:cs="Times New Roman"/>
          <w:sz w:val="24"/>
          <w:szCs w:val="24"/>
          <w:lang w:val="es-PE"/>
        </w:rPr>
        <w:t>........................</w:t>
      </w:r>
      <w:r w:rsidRPr="3716903A" w:rsidR="00B80988">
        <w:rPr>
          <w:rFonts w:ascii="Times New Roman" w:hAnsi="Times New Roman" w:cs="Times New Roman"/>
          <w:sz w:val="24"/>
          <w:szCs w:val="24"/>
          <w:lang w:val="es-PE"/>
        </w:rPr>
        <w:t xml:space="preserve"> al señor </w:t>
      </w:r>
      <w:r w:rsidRPr="3716903A" w:rsidR="46AF3F53">
        <w:rPr>
          <w:rFonts w:ascii="Times New Roman" w:hAnsi="Times New Roman" w:cs="Times New Roman"/>
          <w:sz w:val="24"/>
          <w:szCs w:val="24"/>
          <w:lang w:val="es-PE"/>
        </w:rPr>
        <w:t>...............................................</w:t>
      </w:r>
      <w:r w:rsidRPr="3716903A" w:rsidR="00B80988">
        <w:rPr>
          <w:rFonts w:ascii="Times New Roman" w:hAnsi="Times New Roman" w:cs="Times New Roman"/>
          <w:sz w:val="24"/>
          <w:szCs w:val="24"/>
          <w:lang w:val="es-PE"/>
        </w:rPr>
        <w:t xml:space="preserve"> el día 21 de abril de 2025. En dicha comunicación (con el asunto: «</w:t>
      </w:r>
      <w:r w:rsidRPr="3716903A" w:rsidR="00B80988">
        <w:rPr>
          <w:rFonts w:ascii="Times New Roman" w:hAnsi="Times New Roman" w:cs="Times New Roman"/>
          <w:i w:val="1"/>
          <w:iCs w:val="1"/>
          <w:sz w:val="24"/>
          <w:szCs w:val="24"/>
          <w:lang w:val="es-PE"/>
        </w:rPr>
        <w:t>Suspensión de Cobertura de Póliza</w:t>
      </w:r>
      <w:r w:rsidRPr="3716903A" w:rsidR="00B80988">
        <w:rPr>
          <w:rFonts w:ascii="Times New Roman" w:hAnsi="Times New Roman" w:cs="Times New Roman"/>
          <w:sz w:val="24"/>
          <w:szCs w:val="24"/>
          <w:lang w:val="es-PE"/>
        </w:rPr>
        <w:t xml:space="preserve">»), </w:t>
      </w:r>
      <w:r w:rsidRPr="3716903A" w:rsidR="386F4077">
        <w:rPr>
          <w:rFonts w:ascii="Times New Roman" w:hAnsi="Times New Roman" w:cs="Times New Roman"/>
          <w:sz w:val="24"/>
          <w:szCs w:val="24"/>
          <w:lang w:val="es-PE"/>
        </w:rPr>
        <w:t>........................</w:t>
      </w:r>
      <w:r w:rsidRPr="3716903A" w:rsidR="00B80988">
        <w:rPr>
          <w:rFonts w:ascii="Times New Roman" w:hAnsi="Times New Roman" w:cs="Times New Roman"/>
          <w:sz w:val="24"/>
          <w:szCs w:val="24"/>
          <w:lang w:val="es-PE"/>
        </w:rPr>
        <w:t xml:space="preserve"> señala al asegurado lo siguiente: </w:t>
      </w:r>
    </w:p>
    <w:p w:rsidRPr="00435770" w:rsidR="00B80988" w:rsidP="3716903A" w:rsidRDefault="00B80988" w14:paraId="4791F3A0" w14:textId="3281B8F3">
      <w:pPr>
        <w:spacing w:after="120" w:line="240" w:lineRule="auto"/>
        <w:ind w:left="1701"/>
        <w:jc w:val="both"/>
        <w:rPr>
          <w:rFonts w:ascii="Times New Roman" w:hAnsi="Times New Roman" w:cs="Times New Roman"/>
          <w:b w:val="1"/>
          <w:bCs w:val="1"/>
          <w:i w:val="1"/>
          <w:iCs w:val="1"/>
          <w:u w:val="single"/>
          <w:lang w:val="es-PE"/>
        </w:rPr>
      </w:pPr>
      <w:r w:rsidRPr="3716903A" w:rsidR="00B80988">
        <w:rPr>
          <w:rFonts w:ascii="Times New Roman" w:hAnsi="Times New Roman" w:cs="Times New Roman"/>
          <w:i w:val="1"/>
          <w:iCs w:val="1"/>
          <w:lang w:val="es-PE"/>
        </w:rPr>
        <w:t xml:space="preserve">«Ponemos en conocimiento </w:t>
      </w:r>
      <w:r w:rsidRPr="3716903A" w:rsidR="00B80988">
        <w:rPr>
          <w:rFonts w:ascii="Times New Roman" w:hAnsi="Times New Roman" w:cs="Times New Roman"/>
          <w:b w:val="1"/>
          <w:bCs w:val="1"/>
          <w:i w:val="1"/>
          <w:iCs w:val="1"/>
          <w:u w:val="single"/>
          <w:lang w:val="es-PE"/>
        </w:rPr>
        <w:t xml:space="preserve">que el día 31 de </w:t>
      </w:r>
      <w:r w:rsidRPr="3716903A" w:rsidR="00B80988">
        <w:rPr>
          <w:rFonts w:ascii="Times New Roman" w:hAnsi="Times New Roman" w:cs="Times New Roman"/>
          <w:b w:val="1"/>
          <w:bCs w:val="1"/>
          <w:i w:val="1"/>
          <w:iCs w:val="1"/>
          <w:u w:val="single"/>
          <w:lang w:val="es-PE"/>
        </w:rPr>
        <w:t>Marzo</w:t>
      </w:r>
      <w:r w:rsidRPr="3716903A" w:rsidR="00B80988">
        <w:rPr>
          <w:rFonts w:ascii="Times New Roman" w:hAnsi="Times New Roman" w:cs="Times New Roman"/>
          <w:b w:val="1"/>
          <w:bCs w:val="1"/>
          <w:i w:val="1"/>
          <w:iCs w:val="1"/>
          <w:u w:val="single"/>
          <w:lang w:val="es-PE"/>
        </w:rPr>
        <w:t xml:space="preserve"> del 2025 venció el plazo para el pago del documento </w:t>
      </w:r>
      <w:r w:rsidRPr="3716903A" w:rsidR="00B090AE">
        <w:rPr>
          <w:rFonts w:ascii="Times New Roman" w:hAnsi="Times New Roman" w:cs="Times New Roman"/>
          <w:b w:val="1"/>
          <w:bCs w:val="1"/>
          <w:i w:val="1"/>
          <w:iCs w:val="1"/>
          <w:u w:val="single"/>
          <w:lang w:val="es-PE"/>
        </w:rPr>
        <w:t>....................</w:t>
      </w:r>
      <w:r w:rsidRPr="3716903A" w:rsidR="00B80988">
        <w:rPr>
          <w:rFonts w:ascii="Times New Roman" w:hAnsi="Times New Roman" w:cs="Times New Roman"/>
          <w:b w:val="1"/>
          <w:bCs w:val="1"/>
          <w:i w:val="1"/>
          <w:iCs w:val="1"/>
          <w:u w:val="single"/>
          <w:lang w:val="es-PE"/>
        </w:rPr>
        <w:t xml:space="preserve"> de la póliza de VEHICULOS </w:t>
      </w:r>
      <w:r w:rsidRPr="3716903A" w:rsidR="00B80988">
        <w:rPr>
          <w:rFonts w:ascii="Times New Roman" w:hAnsi="Times New Roman" w:cs="Times New Roman"/>
          <w:b w:val="1"/>
          <w:bCs w:val="1"/>
          <w:i w:val="1"/>
          <w:iCs w:val="1"/>
          <w:u w:val="single"/>
          <w:lang w:val="es-PE"/>
        </w:rPr>
        <w:t>N°</w:t>
      </w:r>
      <w:r w:rsidRPr="3716903A" w:rsidR="00B80988">
        <w:rPr>
          <w:rFonts w:ascii="Times New Roman" w:hAnsi="Times New Roman" w:cs="Times New Roman"/>
          <w:b w:val="1"/>
          <w:bCs w:val="1"/>
          <w:i w:val="1"/>
          <w:iCs w:val="1"/>
          <w:u w:val="single"/>
          <w:lang w:val="es-PE"/>
        </w:rPr>
        <w:t xml:space="preserve"> </w:t>
      </w:r>
      <w:r w:rsidRPr="3716903A" w:rsidR="2DBCBD6A">
        <w:rPr>
          <w:rFonts w:ascii="Times New Roman" w:hAnsi="Times New Roman" w:cs="Times New Roman"/>
          <w:b w:val="1"/>
          <w:bCs w:val="1"/>
          <w:i w:val="1"/>
          <w:iCs w:val="1"/>
          <w:u w:val="single"/>
          <w:lang w:val="es-PE"/>
        </w:rPr>
        <w:t>......................</w:t>
      </w:r>
      <w:r w:rsidRPr="3716903A" w:rsidR="00B80988">
        <w:rPr>
          <w:rFonts w:ascii="Times New Roman" w:hAnsi="Times New Roman" w:cs="Times New Roman"/>
          <w:b w:val="1"/>
          <w:bCs w:val="1"/>
          <w:i w:val="1"/>
          <w:iCs w:val="1"/>
          <w:u w:val="single"/>
          <w:lang w:val="es-PE"/>
        </w:rPr>
        <w:t xml:space="preserve">, por lo que te invitamos a cancelar el importe correspondiente a la misma, antes del 01 de </w:t>
      </w:r>
      <w:r w:rsidRPr="3716903A" w:rsidR="00B80988">
        <w:rPr>
          <w:rFonts w:ascii="Times New Roman" w:hAnsi="Times New Roman" w:cs="Times New Roman"/>
          <w:b w:val="1"/>
          <w:bCs w:val="1"/>
          <w:i w:val="1"/>
          <w:iCs w:val="1"/>
          <w:u w:val="single"/>
          <w:lang w:val="es-PE"/>
        </w:rPr>
        <w:t>Mayo</w:t>
      </w:r>
      <w:r w:rsidRPr="3716903A" w:rsidR="00B80988">
        <w:rPr>
          <w:rFonts w:ascii="Times New Roman" w:hAnsi="Times New Roman" w:cs="Times New Roman"/>
          <w:b w:val="1"/>
          <w:bCs w:val="1"/>
          <w:i w:val="1"/>
          <w:iCs w:val="1"/>
          <w:u w:val="single"/>
          <w:lang w:val="es-PE"/>
        </w:rPr>
        <w:t xml:space="preserve"> del 2025, toda vez que, de no hacerlo en dicho plazo, tu cobertura se encontrará automáticamente suspendida </w:t>
      </w:r>
      <w:r w:rsidRPr="3716903A" w:rsidR="00B80988">
        <w:rPr>
          <w:rFonts w:ascii="Times New Roman" w:hAnsi="Times New Roman" w:cs="Times New Roman"/>
          <w:b w:val="1"/>
          <w:bCs w:val="1"/>
          <w:i w:val="1"/>
          <w:iCs w:val="1"/>
          <w:u w:val="single"/>
          <w:lang w:val="es-PE"/>
        </w:rPr>
        <w:t>de acuerdo a</w:t>
      </w:r>
      <w:r w:rsidRPr="3716903A" w:rsidR="00B80988">
        <w:rPr>
          <w:rFonts w:ascii="Times New Roman" w:hAnsi="Times New Roman" w:cs="Times New Roman"/>
          <w:b w:val="1"/>
          <w:bCs w:val="1"/>
          <w:i w:val="1"/>
          <w:iCs w:val="1"/>
          <w:u w:val="single"/>
          <w:lang w:val="es-PE"/>
        </w:rPr>
        <w:t xml:space="preserve"> lo indicado en el Art. 21 de la Ley de Contrato del Seguro, Ley </w:t>
      </w:r>
      <w:r w:rsidRPr="3716903A" w:rsidR="00B80988">
        <w:rPr>
          <w:rFonts w:ascii="Times New Roman" w:hAnsi="Times New Roman" w:cs="Times New Roman"/>
          <w:b w:val="1"/>
          <w:bCs w:val="1"/>
          <w:i w:val="1"/>
          <w:iCs w:val="1"/>
          <w:u w:val="single"/>
          <w:lang w:val="es-PE"/>
        </w:rPr>
        <w:t>N°</w:t>
      </w:r>
      <w:r w:rsidRPr="3716903A" w:rsidR="00B80988">
        <w:rPr>
          <w:rFonts w:ascii="Times New Roman" w:hAnsi="Times New Roman" w:cs="Times New Roman"/>
          <w:b w:val="1"/>
          <w:bCs w:val="1"/>
          <w:i w:val="1"/>
          <w:iCs w:val="1"/>
          <w:u w:val="single"/>
          <w:lang w:val="es-PE"/>
        </w:rPr>
        <w:t xml:space="preserve"> 29946.</w:t>
      </w:r>
    </w:p>
    <w:p w:rsidRPr="00435770" w:rsidR="00B80988" w:rsidP="00435770" w:rsidRDefault="00B80988" w14:paraId="453C17BE" w14:textId="77777777">
      <w:pPr>
        <w:spacing w:after="120" w:line="240" w:lineRule="auto"/>
        <w:ind w:left="1701"/>
        <w:jc w:val="both"/>
        <w:rPr>
          <w:rFonts w:ascii="Times New Roman" w:hAnsi="Times New Roman" w:cs="Times New Roman"/>
          <w:i/>
          <w:iCs/>
          <w:lang w:val="es-PE"/>
        </w:rPr>
      </w:pPr>
      <w:r w:rsidRPr="00435770">
        <w:rPr>
          <w:rFonts w:ascii="Times New Roman" w:hAnsi="Times New Roman" w:cs="Times New Roman"/>
          <w:i/>
          <w:iCs/>
          <w:lang w:val="es-PE"/>
        </w:rPr>
        <w:t>Recuerda que también puedes efectuar tus pagos fácilmente en la página web, app u oficinas del Banco de Crédito del Perú, BBVA, Interbank y Scotiabank, solo brindando tu número de DNI o RUC. También puedes hacerlo a través de cualquiera de nuestras oficinas.</w:t>
      </w:r>
    </w:p>
    <w:p w:rsidRPr="00435770" w:rsidR="00B80988" w:rsidP="3716903A" w:rsidRDefault="00B80988" w14:paraId="2D67ACF7" w14:textId="0367085D">
      <w:pPr>
        <w:spacing w:after="200" w:line="240" w:lineRule="auto"/>
        <w:ind w:left="1701"/>
        <w:jc w:val="both"/>
        <w:rPr>
          <w:rFonts w:ascii="Times New Roman" w:hAnsi="Times New Roman" w:cs="Times New Roman"/>
          <w:i w:val="1"/>
          <w:iCs w:val="1"/>
          <w:lang w:val="es-PE"/>
        </w:rPr>
      </w:pPr>
      <w:r w:rsidRPr="3716903A" w:rsidR="00B80988">
        <w:rPr>
          <w:rFonts w:ascii="Times New Roman" w:hAnsi="Times New Roman" w:cs="Times New Roman"/>
          <w:i w:val="1"/>
          <w:iCs w:val="1"/>
          <w:lang w:val="es-PE"/>
        </w:rPr>
        <w:t xml:space="preserve">Queremos evitar la suspensión de la cobertura de tu póliza; pero, sobre todo, deseamos que no estés desprotegido, </w:t>
      </w:r>
      <w:r w:rsidRPr="3716903A" w:rsidR="00B80988">
        <w:rPr>
          <w:rFonts w:ascii="Times New Roman" w:hAnsi="Times New Roman" w:cs="Times New Roman"/>
          <w:b w:val="1"/>
          <w:bCs w:val="1"/>
          <w:i w:val="1"/>
          <w:iCs w:val="1"/>
          <w:u w:val="single"/>
          <w:lang w:val="es-PE"/>
        </w:rPr>
        <w:t xml:space="preserve">ya que de no cumplir con el pago en la fecha antes señalada </w:t>
      </w:r>
      <w:r w:rsidRPr="3716903A" w:rsidR="386F4077">
        <w:rPr>
          <w:rFonts w:ascii="Times New Roman" w:hAnsi="Times New Roman" w:cs="Times New Roman"/>
          <w:b w:val="1"/>
          <w:bCs w:val="1"/>
          <w:i w:val="1"/>
          <w:iCs w:val="1"/>
          <w:u w:val="single"/>
          <w:lang w:val="es-PE"/>
        </w:rPr>
        <w:t>........................</w:t>
      </w:r>
      <w:r w:rsidRPr="3716903A" w:rsidR="00B80988">
        <w:rPr>
          <w:rFonts w:ascii="Times New Roman" w:hAnsi="Times New Roman" w:cs="Times New Roman"/>
          <w:b w:val="1"/>
          <w:bCs w:val="1"/>
          <w:i w:val="1"/>
          <w:iCs w:val="1"/>
          <w:u w:val="single"/>
          <w:lang w:val="es-PE"/>
        </w:rPr>
        <w:t xml:space="preserve"> Seguros no estará obligada a cubrir ningún tipo de siniestro que pueda ocurrir durante el periodo de suspensión</w:t>
      </w:r>
      <w:r w:rsidRPr="3716903A" w:rsidR="00B80988">
        <w:rPr>
          <w:rFonts w:ascii="Times New Roman" w:hAnsi="Times New Roman" w:cs="Times New Roman"/>
          <w:i w:val="1"/>
          <w:iCs w:val="1"/>
          <w:lang w:val="es-PE"/>
        </w:rPr>
        <w:t xml:space="preserve">. Asimismo, le informamos que de mantener la póliza impaga por un periodo de noventa (90) días contados desde la fecha de vencimiento de su documento de cobro, la póliza se extinguirá automáticamente sin necesidad de comunicación previa.» </w:t>
      </w:r>
      <w:r w:rsidRPr="3716903A" w:rsidR="00B80988">
        <w:rPr>
          <w:rFonts w:ascii="Times New Roman" w:hAnsi="Times New Roman" w:cs="Times New Roman"/>
          <w:lang w:val="es-PE"/>
        </w:rPr>
        <w:t>(el énfasis es agregado)</w:t>
      </w:r>
    </w:p>
    <w:p w:rsidRPr="00435770" w:rsidR="00567B89" w:rsidP="3716903A" w:rsidRDefault="00293C4D" w14:paraId="69CEAAB9" w14:textId="44AB871F">
      <w:pPr>
        <w:spacing w:after="200" w:line="240" w:lineRule="auto"/>
        <w:jc w:val="both"/>
        <w:rPr>
          <w:rFonts w:ascii="Times New Roman" w:hAnsi="Times New Roman" w:cs="Times New Roman"/>
          <w:sz w:val="24"/>
          <w:szCs w:val="24"/>
          <w:lang w:val="en-US"/>
        </w:rPr>
      </w:pPr>
      <w:r w:rsidRPr="3716903A" w:rsidR="00293C4D">
        <w:rPr>
          <w:rFonts w:ascii="Times New Roman" w:hAnsi="Times New Roman" w:cs="Times New Roman"/>
          <w:sz w:val="24"/>
          <w:szCs w:val="24"/>
          <w:lang w:val="en-US"/>
        </w:rPr>
        <w:t>Como hemos visto, de acuerdo con la legislación aplicable, una vez que se verifica el vencimiento de un cu</w:t>
      </w:r>
      <w:r w:rsidRPr="3716903A" w:rsidR="003F234B">
        <w:rPr>
          <w:rFonts w:ascii="Times New Roman" w:hAnsi="Times New Roman" w:cs="Times New Roman"/>
          <w:sz w:val="24"/>
          <w:szCs w:val="24"/>
          <w:lang w:val="en-US"/>
        </w:rPr>
        <w:t xml:space="preserve">pón </w:t>
      </w:r>
      <w:r w:rsidRPr="3716903A" w:rsidR="00293C4D">
        <w:rPr>
          <w:rFonts w:ascii="Times New Roman" w:hAnsi="Times New Roman" w:cs="Times New Roman"/>
          <w:sz w:val="24"/>
          <w:szCs w:val="24"/>
          <w:lang w:val="en-US"/>
        </w:rPr>
        <w:t>del cronograma de pago y que ést</w:t>
      </w:r>
      <w:r w:rsidRPr="3716903A" w:rsidR="003F234B">
        <w:rPr>
          <w:rFonts w:ascii="Times New Roman" w:hAnsi="Times New Roman" w:cs="Times New Roman"/>
          <w:sz w:val="24"/>
          <w:szCs w:val="24"/>
          <w:lang w:val="en-US"/>
        </w:rPr>
        <w:t>e</w:t>
      </w:r>
      <w:r w:rsidRPr="3716903A" w:rsidR="00293C4D">
        <w:rPr>
          <w:rFonts w:ascii="Times New Roman" w:hAnsi="Times New Roman" w:cs="Times New Roman"/>
          <w:sz w:val="24"/>
          <w:szCs w:val="24"/>
          <w:lang w:val="en-US"/>
        </w:rPr>
        <w:t xml:space="preserve"> no es </w:t>
      </w:r>
      <w:r w:rsidRPr="3716903A" w:rsidR="003F234B">
        <w:rPr>
          <w:rFonts w:ascii="Times New Roman" w:hAnsi="Times New Roman" w:cs="Times New Roman"/>
          <w:sz w:val="24"/>
          <w:szCs w:val="24"/>
          <w:lang w:val="en-US"/>
        </w:rPr>
        <w:t xml:space="preserve">honrado </w:t>
      </w:r>
      <w:r w:rsidRPr="3716903A" w:rsidR="00293C4D">
        <w:rPr>
          <w:rFonts w:ascii="Times New Roman" w:hAnsi="Times New Roman" w:cs="Times New Roman"/>
          <w:sz w:val="24"/>
          <w:szCs w:val="24"/>
          <w:lang w:val="en-US"/>
        </w:rPr>
        <w:t xml:space="preserve">por el asegurado, la empresa aseguradora cuenta con un plazo de treinta (30) días calendario para comunicar que, en caso </w:t>
      </w:r>
      <w:r w:rsidRPr="3716903A" w:rsidR="00567B89">
        <w:rPr>
          <w:rFonts w:ascii="Times New Roman" w:hAnsi="Times New Roman" w:cs="Times New Roman"/>
          <w:sz w:val="24"/>
          <w:szCs w:val="24"/>
          <w:lang w:val="en-US"/>
        </w:rPr>
        <w:t>la</w:t>
      </w:r>
      <w:r w:rsidRPr="3716903A" w:rsidR="00293C4D">
        <w:rPr>
          <w:rFonts w:ascii="Times New Roman" w:hAnsi="Times New Roman" w:cs="Times New Roman"/>
          <w:sz w:val="24"/>
          <w:szCs w:val="24"/>
          <w:lang w:val="en-US"/>
        </w:rPr>
        <w:t xml:space="preserve"> situación de falta de pago persista, procederá a suspender la cobertura.</w:t>
      </w:r>
      <w:r w:rsidRPr="3716903A" w:rsidR="00567B89">
        <w:rPr>
          <w:rFonts w:ascii="Times New Roman" w:hAnsi="Times New Roman" w:cs="Times New Roman"/>
          <w:sz w:val="24"/>
          <w:szCs w:val="24"/>
          <w:lang w:val="en-US"/>
        </w:rPr>
        <w:t xml:space="preserve"> Cabe señalar que de acuerdo con el artículo 7 del Reglamento de pago de primas de pólizas de seguros, «[l]</w:t>
      </w:r>
      <w:r w:rsidRPr="3716903A" w:rsidR="00567B89">
        <w:rPr>
          <w:rFonts w:ascii="Times New Roman" w:hAnsi="Times New Roman" w:cs="Times New Roman"/>
          <w:i w:val="1"/>
          <w:iCs w:val="1"/>
          <w:sz w:val="24"/>
          <w:szCs w:val="24"/>
          <w:lang w:val="en-US"/>
        </w:rPr>
        <w:t>a suspensión de cobertura no es aplicable</w:t>
      </w:r>
      <w:r w:rsidRPr="3716903A" w:rsidR="00567B89">
        <w:rPr>
          <w:rFonts w:ascii="Times New Roman" w:hAnsi="Times New Roman" w:cs="Times New Roman"/>
          <w:sz w:val="24"/>
          <w:szCs w:val="24"/>
          <w:lang w:val="en-US"/>
        </w:rPr>
        <w:t xml:space="preserve"> […] </w:t>
      </w:r>
      <w:r w:rsidRPr="3716903A" w:rsidR="00567B89">
        <w:rPr>
          <w:rFonts w:ascii="Times New Roman" w:hAnsi="Times New Roman" w:cs="Times New Roman"/>
          <w:i w:val="1"/>
          <w:iCs w:val="1"/>
          <w:sz w:val="24"/>
          <w:szCs w:val="24"/>
          <w:lang w:val="en-US"/>
        </w:rPr>
        <w:t>cuando la comunicación para la suspensión no ha ocurrido dentro de los treinta (30) días contados desde la fecha de vencimiento de la obligación</w:t>
      </w:r>
      <w:r w:rsidRPr="3716903A" w:rsidR="00567B89">
        <w:rPr>
          <w:rFonts w:ascii="Times New Roman" w:hAnsi="Times New Roman" w:cs="Times New Roman"/>
          <w:sz w:val="24"/>
          <w:szCs w:val="24"/>
          <w:lang w:val="en-US"/>
        </w:rPr>
        <w:t>».</w:t>
      </w:r>
      <w:r w:rsidRPr="3716903A" w:rsidR="00567B89">
        <w:rPr>
          <w:rStyle w:val="Refdenotaalpie"/>
          <w:rFonts w:ascii="Times New Roman" w:hAnsi="Times New Roman" w:cs="Times New Roman"/>
          <w:sz w:val="24"/>
          <w:szCs w:val="24"/>
          <w:lang w:val="en-US"/>
        </w:rPr>
        <w:footnoteReference w:id="15"/>
      </w:r>
      <w:r w:rsidRPr="3716903A" w:rsidR="00567B89">
        <w:rPr>
          <w:rFonts w:ascii="Times New Roman" w:hAnsi="Times New Roman" w:cs="Times New Roman"/>
          <w:sz w:val="24"/>
          <w:szCs w:val="24"/>
          <w:lang w:val="en-US"/>
        </w:rPr>
        <w:t xml:space="preserve"> </w:t>
      </w:r>
    </w:p>
    <w:p w:rsidRPr="00435770" w:rsidR="00B80988" w:rsidP="00435770" w:rsidRDefault="00567B89" w14:paraId="384C747A" w14:textId="3F6BA848">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sz w:val="24"/>
          <w:szCs w:val="24"/>
          <w:lang w:val="es-PE"/>
        </w:rPr>
        <w:t>Que, el Cronograma de pagos de la prima contemplado en la Póliza establece como fecha de cumplimiento del cupón n.° 9</w:t>
      </w:r>
      <w:r w:rsidRPr="00435770" w:rsidR="003F234B">
        <w:rPr>
          <w:rFonts w:ascii="Times New Roman" w:hAnsi="Times New Roman" w:cs="Times New Roman"/>
          <w:sz w:val="24"/>
          <w:szCs w:val="24"/>
          <w:lang w:val="es-PE"/>
        </w:rPr>
        <w:t>,</w:t>
      </w:r>
      <w:r w:rsidRPr="00435770">
        <w:rPr>
          <w:rFonts w:ascii="Times New Roman" w:hAnsi="Times New Roman" w:cs="Times New Roman"/>
          <w:sz w:val="24"/>
          <w:szCs w:val="24"/>
          <w:lang w:val="es-PE"/>
        </w:rPr>
        <w:t xml:space="preserve"> el 31 de marzo de 2025. Teniendo en cuenta que la Comunicación de suspensión se envió el 21 de abril de 2025</w:t>
      </w:r>
      <w:r w:rsidRPr="00435770" w:rsidR="007A0200">
        <w:rPr>
          <w:rFonts w:ascii="Times New Roman" w:hAnsi="Times New Roman" w:cs="Times New Roman"/>
          <w:sz w:val="24"/>
          <w:szCs w:val="24"/>
          <w:lang w:val="es-PE"/>
        </w:rPr>
        <w:t xml:space="preserve"> la empresa aseguradora cumplió con remitir dicho aviso dentro del los 30 días siguientes de la fecha del incumplimiento en el pago de la prima. Asimismo, este Colegiado comprueba que la Comunicación de suspensión cumple con los demás requisitos de validez contemplados en el artículo 8 del Reglamento de pago de primas de pólizas de seguros (f</w:t>
      </w:r>
      <w:r w:rsidRPr="00435770" w:rsidR="00B80988">
        <w:rPr>
          <w:rFonts w:ascii="Times New Roman" w:hAnsi="Times New Roman" w:cs="Times New Roman"/>
          <w:sz w:val="24"/>
          <w:szCs w:val="24"/>
          <w:lang w:val="es-PE"/>
        </w:rPr>
        <w:t>echa de vencimiento del pago de la prima</w:t>
      </w:r>
      <w:r w:rsidRPr="00435770" w:rsidR="007A0200">
        <w:rPr>
          <w:rFonts w:ascii="Times New Roman" w:hAnsi="Times New Roman" w:cs="Times New Roman"/>
          <w:sz w:val="24"/>
          <w:szCs w:val="24"/>
          <w:lang w:val="es-PE"/>
        </w:rPr>
        <w:t>, p</w:t>
      </w:r>
      <w:r w:rsidRPr="00435770" w:rsidR="00B80988">
        <w:rPr>
          <w:rFonts w:ascii="Times New Roman" w:hAnsi="Times New Roman" w:cs="Times New Roman"/>
          <w:sz w:val="24"/>
          <w:szCs w:val="24"/>
          <w:lang w:val="es-PE"/>
        </w:rPr>
        <w:t xml:space="preserve">lazo máximo </w:t>
      </w:r>
      <w:r w:rsidRPr="00435770" w:rsidR="00B80988">
        <w:rPr>
          <w:rFonts w:ascii="Times New Roman" w:hAnsi="Times New Roman" w:cs="Times New Roman"/>
          <w:sz w:val="24"/>
          <w:szCs w:val="24"/>
          <w:lang w:val="es-PE"/>
        </w:rPr>
        <w:t>para el pago de la prima adeudada</w:t>
      </w:r>
      <w:r w:rsidRPr="00435770" w:rsidR="007A0200">
        <w:rPr>
          <w:rFonts w:ascii="Times New Roman" w:hAnsi="Times New Roman" w:cs="Times New Roman"/>
          <w:sz w:val="24"/>
          <w:szCs w:val="24"/>
          <w:lang w:val="es-PE"/>
        </w:rPr>
        <w:t xml:space="preserve"> </w:t>
      </w:r>
      <w:r w:rsidRPr="00435770" w:rsidR="00B80988">
        <w:rPr>
          <w:rFonts w:ascii="Times New Roman" w:hAnsi="Times New Roman" w:cs="Times New Roman"/>
          <w:sz w:val="24"/>
          <w:szCs w:val="24"/>
          <w:lang w:val="es-PE"/>
        </w:rPr>
        <w:t xml:space="preserve">antes </w:t>
      </w:r>
      <w:r w:rsidRPr="00435770" w:rsidR="003F234B">
        <w:rPr>
          <w:rFonts w:ascii="Times New Roman" w:hAnsi="Times New Roman" w:cs="Times New Roman"/>
          <w:sz w:val="24"/>
          <w:szCs w:val="24"/>
          <w:lang w:val="es-PE"/>
        </w:rPr>
        <w:t>de</w:t>
      </w:r>
      <w:r w:rsidRPr="00435770" w:rsidR="00B80988">
        <w:rPr>
          <w:rFonts w:ascii="Times New Roman" w:hAnsi="Times New Roman" w:cs="Times New Roman"/>
          <w:sz w:val="24"/>
          <w:szCs w:val="24"/>
          <w:lang w:val="es-PE"/>
        </w:rPr>
        <w:t xml:space="preserve"> la suspensión de la cobertura</w:t>
      </w:r>
      <w:r w:rsidRPr="00435770" w:rsidR="007A0200">
        <w:rPr>
          <w:rFonts w:ascii="Times New Roman" w:hAnsi="Times New Roman" w:cs="Times New Roman"/>
          <w:sz w:val="24"/>
          <w:szCs w:val="24"/>
          <w:lang w:val="es-PE"/>
        </w:rPr>
        <w:t xml:space="preserve"> y </w:t>
      </w:r>
      <w:r w:rsidRPr="00435770" w:rsidR="00B80988">
        <w:rPr>
          <w:rFonts w:ascii="Times New Roman" w:hAnsi="Times New Roman" w:cs="Times New Roman"/>
          <w:sz w:val="24"/>
          <w:szCs w:val="24"/>
          <w:lang w:val="es-PE"/>
        </w:rPr>
        <w:t>consecuencia de mantener impaga la prima</w:t>
      </w:r>
      <w:r w:rsidRPr="00435770" w:rsidR="007A0200">
        <w:rPr>
          <w:rFonts w:ascii="Times New Roman" w:hAnsi="Times New Roman" w:cs="Times New Roman"/>
          <w:sz w:val="24"/>
          <w:szCs w:val="24"/>
          <w:lang w:val="es-PE"/>
        </w:rPr>
        <w:t xml:space="preserve">). </w:t>
      </w:r>
    </w:p>
    <w:p w:rsidRPr="00435770" w:rsidR="0006075D" w:rsidP="00435770" w:rsidRDefault="007A0200" w14:paraId="627C7261" w14:textId="4A135DD9">
      <w:pPr>
        <w:spacing w:after="200" w:line="240" w:lineRule="auto"/>
        <w:jc w:val="both"/>
        <w:rPr>
          <w:rFonts w:ascii="Times New Roman" w:hAnsi="Times New Roman" w:cs="Times New Roman"/>
          <w:sz w:val="24"/>
          <w:szCs w:val="24"/>
          <w:lang w:val="es-PE"/>
        </w:rPr>
      </w:pPr>
      <w:r w:rsidRPr="3716903A" w:rsidR="007A0200">
        <w:rPr>
          <w:rFonts w:ascii="Times New Roman" w:hAnsi="Times New Roman" w:cs="Times New Roman"/>
          <w:sz w:val="24"/>
          <w:szCs w:val="24"/>
          <w:lang w:val="es-PE"/>
        </w:rPr>
        <w:t xml:space="preserve">Habiendo determinado este Colegiado que la Comunicación de suspensión realizada por </w:t>
      </w:r>
      <w:r w:rsidRPr="3716903A" w:rsidR="386F4077">
        <w:rPr>
          <w:rFonts w:ascii="Times New Roman" w:hAnsi="Times New Roman" w:cs="Times New Roman"/>
          <w:sz w:val="24"/>
          <w:szCs w:val="24"/>
          <w:lang w:val="es-PE"/>
        </w:rPr>
        <w:t>........................</w:t>
      </w:r>
      <w:r w:rsidRPr="3716903A" w:rsidR="007A0200">
        <w:rPr>
          <w:rFonts w:ascii="Times New Roman" w:hAnsi="Times New Roman" w:cs="Times New Roman"/>
          <w:sz w:val="24"/>
          <w:szCs w:val="24"/>
          <w:lang w:val="es-PE"/>
        </w:rPr>
        <w:t xml:space="preserve"> el 21 de abril de 2025</w:t>
      </w:r>
      <w:r w:rsidRPr="3716903A" w:rsidR="0006075D">
        <w:rPr>
          <w:rFonts w:ascii="Times New Roman" w:hAnsi="Times New Roman" w:cs="Times New Roman"/>
          <w:sz w:val="24"/>
          <w:szCs w:val="24"/>
          <w:lang w:val="es-PE"/>
        </w:rPr>
        <w:t xml:space="preserve"> se ajusta a lo dispuesto en la Póliza y </w:t>
      </w:r>
      <w:r w:rsidRPr="3716903A" w:rsidR="003F234B">
        <w:rPr>
          <w:rFonts w:ascii="Times New Roman" w:hAnsi="Times New Roman" w:cs="Times New Roman"/>
          <w:sz w:val="24"/>
          <w:szCs w:val="24"/>
          <w:lang w:val="es-PE"/>
        </w:rPr>
        <w:t xml:space="preserve">cumple con </w:t>
      </w:r>
      <w:r w:rsidRPr="3716903A" w:rsidR="0006075D">
        <w:rPr>
          <w:rFonts w:ascii="Times New Roman" w:hAnsi="Times New Roman" w:cs="Times New Roman"/>
          <w:sz w:val="24"/>
          <w:szCs w:val="24"/>
          <w:lang w:val="es-PE"/>
        </w:rPr>
        <w:t>la legislación sectorial</w:t>
      </w:r>
      <w:r w:rsidRPr="3716903A" w:rsidR="007A0200">
        <w:rPr>
          <w:rFonts w:ascii="Times New Roman" w:hAnsi="Times New Roman" w:cs="Times New Roman"/>
          <w:sz w:val="24"/>
          <w:szCs w:val="24"/>
          <w:lang w:val="es-PE"/>
        </w:rPr>
        <w:t>, cabe establecer si</w:t>
      </w:r>
      <w:r w:rsidRPr="3716903A" w:rsidR="0006075D">
        <w:rPr>
          <w:rFonts w:ascii="Times New Roman" w:hAnsi="Times New Roman" w:cs="Times New Roman"/>
          <w:sz w:val="24"/>
          <w:szCs w:val="24"/>
          <w:lang w:val="es-PE"/>
        </w:rPr>
        <w:t>, el hecho que el asegurado no abriera el mensaje de correo electrónico, y, por lo tanto, no tuviera conocimiento de</w:t>
      </w:r>
      <w:r w:rsidRPr="3716903A" w:rsidR="0031238D">
        <w:rPr>
          <w:rFonts w:ascii="Times New Roman" w:hAnsi="Times New Roman" w:cs="Times New Roman"/>
          <w:sz w:val="24"/>
          <w:szCs w:val="24"/>
          <w:lang w:val="es-PE"/>
        </w:rPr>
        <w:t xml:space="preserve"> su </w:t>
      </w:r>
      <w:r w:rsidRPr="3716903A" w:rsidR="0006075D">
        <w:rPr>
          <w:rFonts w:ascii="Times New Roman" w:hAnsi="Times New Roman" w:cs="Times New Roman"/>
          <w:sz w:val="24"/>
          <w:szCs w:val="24"/>
          <w:lang w:val="es-PE"/>
        </w:rPr>
        <w:t xml:space="preserve">contenido -tal como se consigna en el Reporte de entrega de la Comunicación de suspensión elaborado por </w:t>
      </w:r>
      <w:r w:rsidRPr="3716903A" w:rsidR="66396A1C">
        <w:rPr>
          <w:rFonts w:ascii="Times New Roman" w:hAnsi="Times New Roman" w:cs="Times New Roman"/>
          <w:sz w:val="24"/>
          <w:szCs w:val="24"/>
          <w:lang w:val="es-PE"/>
        </w:rPr>
        <w:t>.............................</w:t>
      </w:r>
      <w:r w:rsidRPr="3716903A" w:rsidR="0006075D">
        <w:rPr>
          <w:rFonts w:ascii="Times New Roman" w:hAnsi="Times New Roman" w:cs="Times New Roman"/>
          <w:sz w:val="24"/>
          <w:szCs w:val="24"/>
          <w:lang w:val="es-PE"/>
        </w:rPr>
        <w:t xml:space="preserve">-, significa </w:t>
      </w:r>
      <w:r w:rsidRPr="3716903A" w:rsidR="003F234B">
        <w:rPr>
          <w:rFonts w:ascii="Times New Roman" w:hAnsi="Times New Roman" w:cs="Times New Roman"/>
          <w:sz w:val="24"/>
          <w:szCs w:val="24"/>
          <w:lang w:val="es-PE"/>
        </w:rPr>
        <w:t>la invalidez de la C</w:t>
      </w:r>
      <w:r w:rsidRPr="3716903A" w:rsidR="0006075D">
        <w:rPr>
          <w:rFonts w:ascii="Times New Roman" w:hAnsi="Times New Roman" w:cs="Times New Roman"/>
          <w:sz w:val="24"/>
          <w:szCs w:val="24"/>
          <w:lang w:val="es-PE"/>
        </w:rPr>
        <w:t>omunica</w:t>
      </w:r>
      <w:r w:rsidRPr="3716903A" w:rsidR="0031238D">
        <w:rPr>
          <w:rFonts w:ascii="Times New Roman" w:hAnsi="Times New Roman" w:cs="Times New Roman"/>
          <w:sz w:val="24"/>
          <w:szCs w:val="24"/>
          <w:lang w:val="es-PE"/>
        </w:rPr>
        <w:t xml:space="preserve">ción de </w:t>
      </w:r>
      <w:r w:rsidRPr="3716903A" w:rsidR="007A0200">
        <w:rPr>
          <w:rFonts w:ascii="Times New Roman" w:hAnsi="Times New Roman" w:cs="Times New Roman"/>
          <w:sz w:val="24"/>
          <w:szCs w:val="24"/>
          <w:lang w:val="es-PE"/>
        </w:rPr>
        <w:t>suspensión</w:t>
      </w:r>
      <w:r w:rsidRPr="3716903A" w:rsidR="0031238D">
        <w:rPr>
          <w:rFonts w:ascii="Times New Roman" w:hAnsi="Times New Roman" w:cs="Times New Roman"/>
          <w:sz w:val="24"/>
          <w:szCs w:val="24"/>
          <w:lang w:val="es-PE"/>
        </w:rPr>
        <w:t xml:space="preserve"> de la cobertura de la Póliza por falta de pago. </w:t>
      </w:r>
    </w:p>
    <w:p w:rsidRPr="00435770" w:rsidR="00991CDF" w:rsidP="00435770" w:rsidRDefault="0006075D" w14:paraId="34C21213" w14:textId="6F01C01E">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DECIMO</w:t>
      </w:r>
      <w:r w:rsidRPr="00435770" w:rsidR="00CC3476">
        <w:rPr>
          <w:rFonts w:ascii="Times New Roman" w:hAnsi="Times New Roman" w:cs="Times New Roman"/>
          <w:b/>
          <w:bCs/>
          <w:sz w:val="24"/>
          <w:szCs w:val="24"/>
          <w:u w:val="single"/>
          <w:lang w:val="es-PE"/>
        </w:rPr>
        <w:t xml:space="preserve"> </w:t>
      </w:r>
      <w:r w:rsidRPr="00435770">
        <w:rPr>
          <w:rFonts w:ascii="Times New Roman" w:hAnsi="Times New Roman" w:cs="Times New Roman"/>
          <w:b/>
          <w:bCs/>
          <w:sz w:val="24"/>
          <w:szCs w:val="24"/>
          <w:u w:val="single"/>
          <w:lang w:val="es-PE"/>
        </w:rPr>
        <w:t>QUINTO</w:t>
      </w:r>
      <w:r w:rsidRPr="00435770">
        <w:rPr>
          <w:rFonts w:ascii="Times New Roman" w:hAnsi="Times New Roman" w:cs="Times New Roman"/>
          <w:b/>
          <w:bCs/>
          <w:sz w:val="24"/>
          <w:szCs w:val="24"/>
          <w:lang w:val="es-PE"/>
        </w:rPr>
        <w:t>:</w:t>
      </w:r>
      <w:r w:rsidRPr="00435770" w:rsidR="00CC3476">
        <w:rPr>
          <w:rFonts w:ascii="Times New Roman" w:hAnsi="Times New Roman" w:cs="Times New Roman"/>
          <w:b/>
          <w:bCs/>
          <w:sz w:val="24"/>
          <w:szCs w:val="24"/>
          <w:lang w:val="es-PE"/>
        </w:rPr>
        <w:t xml:space="preserve"> </w:t>
      </w:r>
      <w:r w:rsidRPr="00435770" w:rsidR="00FC66BB">
        <w:rPr>
          <w:rFonts w:ascii="Times New Roman" w:hAnsi="Times New Roman" w:cs="Times New Roman"/>
          <w:sz w:val="24"/>
          <w:szCs w:val="24"/>
          <w:lang w:val="es-PE"/>
        </w:rPr>
        <w:t xml:space="preserve">Como </w:t>
      </w:r>
      <w:r w:rsidRPr="00435770" w:rsidR="00CC3476">
        <w:rPr>
          <w:rFonts w:ascii="Times New Roman" w:hAnsi="Times New Roman" w:cs="Times New Roman"/>
          <w:sz w:val="24"/>
          <w:szCs w:val="24"/>
          <w:lang w:val="es-PE"/>
        </w:rPr>
        <w:t>ha señalado este Colegiado</w:t>
      </w:r>
      <w:r w:rsidRPr="00435770" w:rsidR="00FC66BB">
        <w:rPr>
          <w:rFonts w:ascii="Times New Roman" w:hAnsi="Times New Roman" w:cs="Times New Roman"/>
          <w:sz w:val="24"/>
          <w:szCs w:val="24"/>
          <w:lang w:val="es-PE"/>
        </w:rPr>
        <w:t>, para que opere la suspensión de la cobertura por falta de pago de la prima es necesario que la empresa aseguradora sitúe en mora al asegurado. La intimación en mora por parte del acreedor produce efectos desde que llega a ser conocida por el destinatario, sujetándose a lo dispuesto en el artículo 1374 del Código Civil</w:t>
      </w:r>
      <w:r w:rsidRPr="00435770" w:rsidR="00FC66BB">
        <w:rPr>
          <w:rStyle w:val="Refdenotaalpie"/>
          <w:rFonts w:ascii="Times New Roman" w:hAnsi="Times New Roman" w:cs="Times New Roman"/>
          <w:sz w:val="24"/>
          <w:szCs w:val="24"/>
          <w:lang w:val="es-PE"/>
        </w:rPr>
        <w:footnoteReference w:id="16"/>
      </w:r>
      <w:r w:rsidRPr="00435770" w:rsidR="00FC66BB">
        <w:rPr>
          <w:rFonts w:ascii="Times New Roman" w:hAnsi="Times New Roman" w:cs="Times New Roman"/>
          <w:sz w:val="24"/>
          <w:szCs w:val="24"/>
          <w:lang w:val="es-PE"/>
        </w:rPr>
        <w:t>. Dicha norma se acoge a la denominada teoría de la recepción, de acuerdo con la cual</w:t>
      </w:r>
      <w:r w:rsidRPr="00435770" w:rsidR="0086262F">
        <w:rPr>
          <w:rFonts w:ascii="Times New Roman" w:hAnsi="Times New Roman" w:cs="Times New Roman"/>
          <w:sz w:val="24"/>
          <w:szCs w:val="24"/>
          <w:lang w:val="es-PE"/>
        </w:rPr>
        <w:t>,</w:t>
      </w:r>
      <w:r w:rsidRPr="00435770" w:rsidR="00FC66BB">
        <w:rPr>
          <w:rFonts w:ascii="Times New Roman" w:hAnsi="Times New Roman" w:cs="Times New Roman"/>
          <w:sz w:val="24"/>
          <w:szCs w:val="24"/>
          <w:lang w:val="es-PE"/>
        </w:rPr>
        <w:t xml:space="preserve"> se entiende que la comunicación es conocida por el deudor</w:t>
      </w:r>
      <w:r w:rsidRPr="00435770" w:rsidR="0086262F">
        <w:rPr>
          <w:rFonts w:ascii="Times New Roman" w:hAnsi="Times New Roman" w:cs="Times New Roman"/>
          <w:sz w:val="24"/>
          <w:szCs w:val="24"/>
          <w:lang w:val="es-PE"/>
        </w:rPr>
        <w:t xml:space="preserve"> (en este caso el asegurado)</w:t>
      </w:r>
      <w:r w:rsidRPr="00435770" w:rsidR="00FC66BB">
        <w:rPr>
          <w:rFonts w:ascii="Times New Roman" w:hAnsi="Times New Roman" w:cs="Times New Roman"/>
          <w:sz w:val="24"/>
          <w:szCs w:val="24"/>
          <w:lang w:val="es-PE"/>
        </w:rPr>
        <w:t xml:space="preserve"> en el momento que es recibida en </w:t>
      </w:r>
      <w:r w:rsidRPr="00435770" w:rsidR="00991CDF">
        <w:rPr>
          <w:rFonts w:ascii="Times New Roman" w:hAnsi="Times New Roman" w:cs="Times New Roman"/>
          <w:sz w:val="24"/>
          <w:szCs w:val="24"/>
          <w:lang w:val="es-PE"/>
        </w:rPr>
        <w:t xml:space="preserve">su </w:t>
      </w:r>
      <w:r w:rsidRPr="00435770" w:rsidR="00FC66BB">
        <w:rPr>
          <w:rFonts w:ascii="Times New Roman" w:hAnsi="Times New Roman" w:cs="Times New Roman"/>
          <w:sz w:val="24"/>
          <w:szCs w:val="24"/>
          <w:lang w:val="es-PE"/>
        </w:rPr>
        <w:t>dirección</w:t>
      </w:r>
      <w:r w:rsidRPr="00435770" w:rsidR="00970284">
        <w:rPr>
          <w:rFonts w:ascii="Times New Roman" w:hAnsi="Times New Roman" w:cs="Times New Roman"/>
          <w:sz w:val="24"/>
          <w:szCs w:val="24"/>
          <w:lang w:val="es-PE"/>
        </w:rPr>
        <w:t>, no siendo relevante para efectos legales si el deudor llegó a abrir el correo con la intimación o a leer la comunicación</w:t>
      </w:r>
      <w:r w:rsidRPr="00435770" w:rsidR="00FC66BB">
        <w:rPr>
          <w:rFonts w:ascii="Times New Roman" w:hAnsi="Times New Roman" w:cs="Times New Roman"/>
          <w:sz w:val="24"/>
          <w:szCs w:val="24"/>
          <w:lang w:val="es-PE"/>
        </w:rPr>
        <w:t>.</w:t>
      </w:r>
    </w:p>
    <w:p w:rsidRPr="00435770" w:rsidR="00CC3476" w:rsidP="00435770" w:rsidRDefault="00991CDF" w14:paraId="311469F9" w14:textId="7F5BC826">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sz w:val="24"/>
          <w:szCs w:val="24"/>
          <w:lang w:val="es-PE"/>
        </w:rPr>
        <w:t xml:space="preserve">En este caso nos encontramos ante una Comunicación de suspensión de cobertura realizada a través de medios electrónicos, </w:t>
      </w:r>
      <w:r w:rsidRPr="00435770" w:rsidR="003F234B">
        <w:rPr>
          <w:rFonts w:ascii="Times New Roman" w:hAnsi="Times New Roman" w:cs="Times New Roman"/>
          <w:sz w:val="24"/>
          <w:szCs w:val="24"/>
          <w:lang w:val="es-PE"/>
        </w:rPr>
        <w:t>por tanto</w:t>
      </w:r>
      <w:r w:rsidRPr="00435770">
        <w:rPr>
          <w:rFonts w:ascii="Times New Roman" w:hAnsi="Times New Roman" w:cs="Times New Roman"/>
          <w:sz w:val="24"/>
          <w:szCs w:val="24"/>
          <w:lang w:val="es-PE"/>
        </w:rPr>
        <w:t>, se presum</w:t>
      </w:r>
      <w:r w:rsidRPr="00435770" w:rsidR="003F234B">
        <w:rPr>
          <w:rFonts w:ascii="Times New Roman" w:hAnsi="Times New Roman" w:cs="Times New Roman"/>
          <w:sz w:val="24"/>
          <w:szCs w:val="24"/>
          <w:lang w:val="es-PE"/>
        </w:rPr>
        <w:t>e</w:t>
      </w:r>
      <w:r w:rsidRPr="00435770">
        <w:rPr>
          <w:rFonts w:ascii="Times New Roman" w:hAnsi="Times New Roman" w:cs="Times New Roman"/>
          <w:sz w:val="24"/>
          <w:szCs w:val="24"/>
          <w:lang w:val="es-PE"/>
        </w:rPr>
        <w:t xml:space="preserve"> su recepción</w:t>
      </w:r>
      <w:r w:rsidRPr="00435770" w:rsidR="003F234B">
        <w:rPr>
          <w:rFonts w:ascii="Times New Roman" w:hAnsi="Times New Roman" w:cs="Times New Roman"/>
          <w:sz w:val="24"/>
          <w:szCs w:val="24"/>
          <w:lang w:val="es-PE"/>
        </w:rPr>
        <w:t xml:space="preserve"> </w:t>
      </w:r>
      <w:r w:rsidRPr="00435770">
        <w:rPr>
          <w:rFonts w:ascii="Times New Roman" w:hAnsi="Times New Roman" w:cs="Times New Roman"/>
          <w:sz w:val="24"/>
          <w:szCs w:val="24"/>
          <w:lang w:val="es-PE"/>
        </w:rPr>
        <w:t xml:space="preserve">por parte del asegurado </w:t>
      </w:r>
      <w:r w:rsidRPr="00435770" w:rsidR="008C671D">
        <w:rPr>
          <w:rFonts w:ascii="Times New Roman" w:hAnsi="Times New Roman" w:cs="Times New Roman"/>
          <w:sz w:val="24"/>
          <w:szCs w:val="24"/>
          <w:lang w:val="es-PE"/>
        </w:rPr>
        <w:t xml:space="preserve">si </w:t>
      </w:r>
      <w:r w:rsidRPr="00435770">
        <w:rPr>
          <w:rFonts w:ascii="Times New Roman" w:hAnsi="Times New Roman" w:cs="Times New Roman"/>
          <w:sz w:val="24"/>
          <w:szCs w:val="24"/>
          <w:lang w:val="es-PE"/>
        </w:rPr>
        <w:t xml:space="preserve">la empresa aseguradora </w:t>
      </w:r>
      <w:r w:rsidRPr="00435770" w:rsidR="008C671D">
        <w:rPr>
          <w:rFonts w:ascii="Times New Roman" w:hAnsi="Times New Roman" w:cs="Times New Roman"/>
          <w:sz w:val="24"/>
          <w:szCs w:val="24"/>
          <w:lang w:val="es-PE"/>
        </w:rPr>
        <w:t xml:space="preserve">obtiene un </w:t>
      </w:r>
      <w:r w:rsidRPr="00435770">
        <w:rPr>
          <w:rFonts w:ascii="Times New Roman" w:hAnsi="Times New Roman" w:cs="Times New Roman"/>
          <w:sz w:val="24"/>
          <w:szCs w:val="24"/>
          <w:lang w:val="es-PE"/>
        </w:rPr>
        <w:t>acuse de recibo</w:t>
      </w:r>
      <w:r w:rsidRPr="00435770" w:rsidR="001361D0">
        <w:rPr>
          <w:rStyle w:val="Refdenotaalpie"/>
          <w:rFonts w:ascii="Times New Roman" w:hAnsi="Times New Roman" w:cs="Times New Roman"/>
          <w:sz w:val="24"/>
          <w:szCs w:val="24"/>
          <w:lang w:val="es-PE"/>
        </w:rPr>
        <w:footnoteReference w:id="17"/>
      </w:r>
      <w:r w:rsidRPr="00435770">
        <w:rPr>
          <w:rFonts w:ascii="Times New Roman" w:hAnsi="Times New Roman" w:cs="Times New Roman"/>
          <w:sz w:val="24"/>
          <w:szCs w:val="24"/>
          <w:lang w:val="es-PE"/>
        </w:rPr>
        <w:t xml:space="preserve">. </w:t>
      </w:r>
      <w:r w:rsidRPr="00435770" w:rsidR="00CD55A9">
        <w:rPr>
          <w:rFonts w:ascii="Times New Roman" w:hAnsi="Times New Roman" w:cs="Times New Roman"/>
          <w:sz w:val="24"/>
          <w:szCs w:val="24"/>
          <w:lang w:val="es-PE"/>
        </w:rPr>
        <w:t xml:space="preserve">En ausencia de una norma que regle el acuse de recibo en el sector, acudimos a la </w:t>
      </w:r>
      <w:r w:rsidRPr="00435770" w:rsidR="00CC3476">
        <w:rPr>
          <w:rFonts w:ascii="Times New Roman" w:hAnsi="Times New Roman" w:cs="Times New Roman"/>
          <w:sz w:val="24"/>
          <w:szCs w:val="24"/>
          <w:lang w:val="es-PE"/>
        </w:rPr>
        <w:t xml:space="preserve">Ley 31736, que Regula la notificación administrativa mediante casilla electrónica, </w:t>
      </w:r>
      <w:r w:rsidRPr="00435770" w:rsidR="00CD55A9">
        <w:rPr>
          <w:rFonts w:ascii="Times New Roman" w:hAnsi="Times New Roman" w:cs="Times New Roman"/>
          <w:sz w:val="24"/>
          <w:szCs w:val="24"/>
          <w:lang w:val="es-PE"/>
        </w:rPr>
        <w:t xml:space="preserve">la cual </w:t>
      </w:r>
      <w:r w:rsidRPr="00435770" w:rsidR="00CC3476">
        <w:rPr>
          <w:rFonts w:ascii="Times New Roman" w:hAnsi="Times New Roman" w:cs="Times New Roman"/>
          <w:sz w:val="24"/>
          <w:szCs w:val="24"/>
          <w:lang w:val="es-PE"/>
        </w:rPr>
        <w:t xml:space="preserve">define “acuse de recibo” de la siguiente manera: </w:t>
      </w:r>
    </w:p>
    <w:p w:rsidRPr="00435770" w:rsidR="00CC3476" w:rsidP="00435770" w:rsidRDefault="00CC3476" w14:paraId="180B1FE5" w14:textId="7F1A5343">
      <w:pPr>
        <w:spacing w:after="120" w:line="240" w:lineRule="auto"/>
        <w:ind w:left="1701"/>
        <w:jc w:val="both"/>
        <w:rPr>
          <w:rFonts w:ascii="Times New Roman" w:hAnsi="Times New Roman" w:cs="Times New Roman"/>
          <w:i/>
          <w:iCs/>
          <w:lang w:val="es-PE"/>
        </w:rPr>
      </w:pPr>
      <w:r w:rsidRPr="00435770">
        <w:rPr>
          <w:rFonts w:ascii="Times New Roman" w:hAnsi="Times New Roman" w:cs="Times New Roman"/>
          <w:i/>
          <w:iCs/>
          <w:lang w:val="es-PE"/>
        </w:rPr>
        <w:t>«[p]rocedimiento que registra la recepción y validación de la notificación electrónica personal recibida en la casilla electrónica, de modo tal que se impide rechazar el envío y da certeza al remitente de que el envío y la recepción han tenido lugar en una fecha y hora determinada a través del sello de tiempo electrónico.»</w:t>
      </w:r>
    </w:p>
    <w:p w:rsidRPr="00435770" w:rsidR="00CD55A9" w:rsidP="00435770" w:rsidRDefault="00CC3476" w14:paraId="608F12F4" w14:textId="59A02AC2">
      <w:pPr>
        <w:spacing w:after="200" w:line="240" w:lineRule="auto"/>
        <w:jc w:val="both"/>
        <w:rPr>
          <w:rFonts w:ascii="Times New Roman" w:hAnsi="Times New Roman" w:cs="Times New Roman"/>
          <w:sz w:val="24"/>
          <w:szCs w:val="24"/>
          <w:lang w:val="es-PE"/>
        </w:rPr>
      </w:pPr>
      <w:r w:rsidRPr="3716903A" w:rsidR="00CC3476">
        <w:rPr>
          <w:rFonts w:ascii="Times New Roman" w:hAnsi="Times New Roman" w:cs="Times New Roman"/>
          <w:sz w:val="24"/>
          <w:szCs w:val="24"/>
          <w:lang w:val="es-PE"/>
        </w:rPr>
        <w:t>De acuerdo con la definición que hemos transcripto, un acuse de recibo es un procedimiento que registra la recepción y validación de la comunicación electrónica realizada</w:t>
      </w:r>
      <w:r w:rsidRPr="3716903A" w:rsidR="000D1C0C">
        <w:rPr>
          <w:rFonts w:ascii="Times New Roman" w:hAnsi="Times New Roman" w:cs="Times New Roman"/>
          <w:sz w:val="24"/>
          <w:szCs w:val="24"/>
          <w:lang w:val="es-PE"/>
        </w:rPr>
        <w:t xml:space="preserve"> d</w:t>
      </w:r>
      <w:r w:rsidRPr="3716903A" w:rsidR="001361D0">
        <w:rPr>
          <w:rFonts w:ascii="Times New Roman" w:hAnsi="Times New Roman" w:cs="Times New Roman"/>
          <w:sz w:val="24"/>
          <w:szCs w:val="24"/>
          <w:lang w:val="es-PE"/>
        </w:rPr>
        <w:t>e</w:t>
      </w:r>
      <w:r w:rsidRPr="3716903A" w:rsidR="000D1C0C">
        <w:rPr>
          <w:rFonts w:ascii="Times New Roman" w:hAnsi="Times New Roman" w:cs="Times New Roman"/>
          <w:sz w:val="24"/>
          <w:szCs w:val="24"/>
          <w:lang w:val="es-PE"/>
        </w:rPr>
        <w:t xml:space="preserve"> modo que no se puede rechazar su envío y genera certeza respecto de su recepción</w:t>
      </w:r>
      <w:r w:rsidRPr="3716903A" w:rsidR="00CC3476">
        <w:rPr>
          <w:rFonts w:ascii="Times New Roman" w:hAnsi="Times New Roman" w:cs="Times New Roman"/>
          <w:sz w:val="24"/>
          <w:szCs w:val="24"/>
          <w:lang w:val="es-PE"/>
        </w:rPr>
        <w:t xml:space="preserve">. Obra en el expediente, copia del </w:t>
      </w:r>
      <w:r w:rsidRPr="3716903A" w:rsidR="003A4F3C">
        <w:rPr>
          <w:rFonts w:ascii="Times New Roman" w:hAnsi="Times New Roman" w:cs="Times New Roman"/>
          <w:sz w:val="24"/>
          <w:szCs w:val="24"/>
          <w:lang w:val="es-PE"/>
        </w:rPr>
        <w:t xml:space="preserve">Reporte de entrega de la Comunicación de suspensión elaborado por </w:t>
      </w:r>
      <w:r w:rsidRPr="3716903A" w:rsidR="66396A1C">
        <w:rPr>
          <w:rFonts w:ascii="Times New Roman" w:hAnsi="Times New Roman" w:cs="Times New Roman"/>
          <w:sz w:val="24"/>
          <w:szCs w:val="24"/>
          <w:lang w:val="es-PE"/>
        </w:rPr>
        <w:t>.............................</w:t>
      </w:r>
      <w:r w:rsidRPr="3716903A" w:rsidR="00CD55A9">
        <w:rPr>
          <w:rFonts w:ascii="Times New Roman" w:hAnsi="Times New Roman" w:cs="Times New Roman"/>
          <w:sz w:val="24"/>
          <w:szCs w:val="24"/>
          <w:lang w:val="es-PE"/>
        </w:rPr>
        <w:t xml:space="preserve">, instrumento que contiene información relevante respecto del registro de recepción, validación y entrega de la Comunicación de suspensión realizada por </w:t>
      </w:r>
      <w:r w:rsidRPr="3716903A" w:rsidR="386F4077">
        <w:rPr>
          <w:rFonts w:ascii="Times New Roman" w:hAnsi="Times New Roman" w:cs="Times New Roman"/>
          <w:sz w:val="24"/>
          <w:szCs w:val="24"/>
          <w:lang w:val="es-PE"/>
        </w:rPr>
        <w:t>........................</w:t>
      </w:r>
      <w:r w:rsidRPr="3716903A" w:rsidR="00CD55A9">
        <w:rPr>
          <w:rFonts w:ascii="Times New Roman" w:hAnsi="Times New Roman" w:cs="Times New Roman"/>
          <w:sz w:val="24"/>
          <w:szCs w:val="24"/>
          <w:lang w:val="es-PE"/>
        </w:rPr>
        <w:t xml:space="preserve">, tales como: </w:t>
      </w:r>
      <w:r w:rsidRPr="3716903A" w:rsidR="00CD55A9">
        <w:rPr>
          <w:rFonts w:ascii="Times New Roman" w:hAnsi="Times New Roman" w:cs="Times New Roman"/>
          <w:b w:val="1"/>
          <w:bCs w:val="1"/>
          <w:i w:val="1"/>
          <w:iCs w:val="1"/>
          <w:sz w:val="24"/>
          <w:szCs w:val="24"/>
          <w:lang w:val="es-PE"/>
        </w:rPr>
        <w:t>(i)</w:t>
      </w:r>
      <w:r w:rsidRPr="3716903A" w:rsidR="00CD55A9">
        <w:rPr>
          <w:rFonts w:ascii="Times New Roman" w:hAnsi="Times New Roman" w:cs="Times New Roman"/>
          <w:sz w:val="24"/>
          <w:szCs w:val="24"/>
          <w:lang w:val="es-PE"/>
        </w:rPr>
        <w:t xml:space="preserve"> fecha de envío del correo electrónico, </w:t>
      </w:r>
      <w:r w:rsidRPr="3716903A" w:rsidR="00CD55A9">
        <w:rPr>
          <w:rFonts w:ascii="Times New Roman" w:hAnsi="Times New Roman" w:cs="Times New Roman"/>
          <w:b w:val="1"/>
          <w:bCs w:val="1"/>
          <w:i w:val="1"/>
          <w:iCs w:val="1"/>
          <w:sz w:val="24"/>
          <w:szCs w:val="24"/>
          <w:lang w:val="es-PE"/>
        </w:rPr>
        <w:t>(</w:t>
      </w:r>
      <w:r w:rsidRPr="3716903A" w:rsidR="00CD55A9">
        <w:rPr>
          <w:rFonts w:ascii="Times New Roman" w:hAnsi="Times New Roman" w:cs="Times New Roman"/>
          <w:b w:val="1"/>
          <w:bCs w:val="1"/>
          <w:i w:val="1"/>
          <w:iCs w:val="1"/>
          <w:sz w:val="24"/>
          <w:szCs w:val="24"/>
          <w:lang w:val="es-PE"/>
        </w:rPr>
        <w:t>ii</w:t>
      </w:r>
      <w:r w:rsidRPr="3716903A" w:rsidR="00CD55A9">
        <w:rPr>
          <w:rFonts w:ascii="Times New Roman" w:hAnsi="Times New Roman" w:cs="Times New Roman"/>
          <w:b w:val="1"/>
          <w:bCs w:val="1"/>
          <w:i w:val="1"/>
          <w:iCs w:val="1"/>
          <w:sz w:val="24"/>
          <w:szCs w:val="24"/>
          <w:lang w:val="es-PE"/>
        </w:rPr>
        <w:t>)</w:t>
      </w:r>
      <w:r w:rsidRPr="3716903A" w:rsidR="00CD55A9">
        <w:rPr>
          <w:rFonts w:ascii="Times New Roman" w:hAnsi="Times New Roman" w:cs="Times New Roman"/>
          <w:sz w:val="24"/>
          <w:szCs w:val="24"/>
          <w:lang w:val="es-PE"/>
        </w:rPr>
        <w:t xml:space="preserve"> hora de envío del correo electrónico, </w:t>
      </w:r>
      <w:r w:rsidRPr="3716903A" w:rsidR="00CD55A9">
        <w:rPr>
          <w:rFonts w:ascii="Times New Roman" w:hAnsi="Times New Roman" w:cs="Times New Roman"/>
          <w:b w:val="1"/>
          <w:bCs w:val="1"/>
          <w:i w:val="1"/>
          <w:iCs w:val="1"/>
          <w:sz w:val="24"/>
          <w:szCs w:val="24"/>
          <w:lang w:val="es-PE"/>
        </w:rPr>
        <w:t>(</w:t>
      </w:r>
      <w:r w:rsidRPr="3716903A" w:rsidR="00CD55A9">
        <w:rPr>
          <w:rFonts w:ascii="Times New Roman" w:hAnsi="Times New Roman" w:cs="Times New Roman"/>
          <w:b w:val="1"/>
          <w:bCs w:val="1"/>
          <w:i w:val="1"/>
          <w:iCs w:val="1"/>
          <w:sz w:val="24"/>
          <w:szCs w:val="24"/>
          <w:lang w:val="es-PE"/>
        </w:rPr>
        <w:t>iii</w:t>
      </w:r>
      <w:r w:rsidRPr="3716903A" w:rsidR="00CD55A9">
        <w:rPr>
          <w:rFonts w:ascii="Times New Roman" w:hAnsi="Times New Roman" w:cs="Times New Roman"/>
          <w:b w:val="1"/>
          <w:bCs w:val="1"/>
          <w:i w:val="1"/>
          <w:iCs w:val="1"/>
          <w:sz w:val="24"/>
          <w:szCs w:val="24"/>
          <w:lang w:val="es-PE"/>
        </w:rPr>
        <w:t>)</w:t>
      </w:r>
      <w:r w:rsidRPr="3716903A" w:rsidR="00CD55A9">
        <w:rPr>
          <w:rFonts w:ascii="Times New Roman" w:hAnsi="Times New Roman" w:cs="Times New Roman"/>
          <w:sz w:val="24"/>
          <w:szCs w:val="24"/>
          <w:lang w:val="es-PE"/>
        </w:rPr>
        <w:t xml:space="preserve"> texto del asunto </w:t>
      </w:r>
      <w:r w:rsidRPr="3716903A" w:rsidR="00CD55A9">
        <w:rPr>
          <w:rFonts w:ascii="Times New Roman" w:hAnsi="Times New Roman" w:cs="Times New Roman"/>
          <w:sz w:val="24"/>
          <w:szCs w:val="24"/>
          <w:lang w:val="es-PE"/>
        </w:rPr>
        <w:t xml:space="preserve">del correo electrónico, </w:t>
      </w:r>
      <w:r w:rsidRPr="3716903A" w:rsidR="00CD55A9">
        <w:rPr>
          <w:rFonts w:ascii="Times New Roman" w:hAnsi="Times New Roman" w:cs="Times New Roman"/>
          <w:b w:val="1"/>
          <w:bCs w:val="1"/>
          <w:i w:val="1"/>
          <w:iCs w:val="1"/>
          <w:sz w:val="24"/>
          <w:szCs w:val="24"/>
          <w:lang w:val="es-PE"/>
        </w:rPr>
        <w:t>(</w:t>
      </w:r>
      <w:r w:rsidRPr="3716903A" w:rsidR="00CD55A9">
        <w:rPr>
          <w:rFonts w:ascii="Times New Roman" w:hAnsi="Times New Roman" w:cs="Times New Roman"/>
          <w:b w:val="1"/>
          <w:bCs w:val="1"/>
          <w:i w:val="1"/>
          <w:iCs w:val="1"/>
          <w:sz w:val="24"/>
          <w:szCs w:val="24"/>
          <w:lang w:val="es-PE"/>
        </w:rPr>
        <w:t>iv</w:t>
      </w:r>
      <w:r w:rsidRPr="3716903A" w:rsidR="00CD55A9">
        <w:rPr>
          <w:rFonts w:ascii="Times New Roman" w:hAnsi="Times New Roman" w:cs="Times New Roman"/>
          <w:b w:val="1"/>
          <w:bCs w:val="1"/>
          <w:i w:val="1"/>
          <w:iCs w:val="1"/>
          <w:sz w:val="24"/>
          <w:szCs w:val="24"/>
          <w:lang w:val="es-PE"/>
        </w:rPr>
        <w:t>)</w:t>
      </w:r>
      <w:r w:rsidRPr="3716903A" w:rsidR="00CD55A9">
        <w:rPr>
          <w:rFonts w:ascii="Times New Roman" w:hAnsi="Times New Roman" w:cs="Times New Roman"/>
          <w:sz w:val="24"/>
          <w:szCs w:val="24"/>
          <w:lang w:val="es-PE"/>
        </w:rPr>
        <w:t xml:space="preserve"> dirección electrónica de envío del correo electrónico; </w:t>
      </w:r>
      <w:r w:rsidRPr="3716903A" w:rsidR="00CD55A9">
        <w:rPr>
          <w:rFonts w:ascii="Times New Roman" w:hAnsi="Times New Roman" w:cs="Times New Roman"/>
          <w:b w:val="1"/>
          <w:bCs w:val="1"/>
          <w:i w:val="1"/>
          <w:iCs w:val="1"/>
          <w:sz w:val="24"/>
          <w:szCs w:val="24"/>
          <w:lang w:val="es-PE"/>
        </w:rPr>
        <w:t>(v)</w:t>
      </w:r>
      <w:r w:rsidRPr="3716903A" w:rsidR="00CD55A9">
        <w:rPr>
          <w:rFonts w:ascii="Times New Roman" w:hAnsi="Times New Roman" w:cs="Times New Roman"/>
          <w:sz w:val="24"/>
          <w:szCs w:val="24"/>
          <w:lang w:val="es-PE"/>
        </w:rPr>
        <w:t xml:space="preserve"> dirección electrónica de recepción del correo electrónico; </w:t>
      </w:r>
      <w:r w:rsidRPr="3716903A" w:rsidR="00CD55A9">
        <w:rPr>
          <w:rFonts w:ascii="Times New Roman" w:hAnsi="Times New Roman" w:cs="Times New Roman"/>
          <w:b w:val="1"/>
          <w:bCs w:val="1"/>
          <w:i w:val="1"/>
          <w:iCs w:val="1"/>
          <w:sz w:val="24"/>
          <w:szCs w:val="24"/>
          <w:lang w:val="es-PE"/>
        </w:rPr>
        <w:t>(vi)</w:t>
      </w:r>
      <w:r w:rsidRPr="3716903A" w:rsidR="00CD55A9">
        <w:rPr>
          <w:rFonts w:ascii="Times New Roman" w:hAnsi="Times New Roman" w:cs="Times New Roman"/>
          <w:sz w:val="24"/>
          <w:szCs w:val="24"/>
          <w:lang w:val="es-PE"/>
        </w:rPr>
        <w:t xml:space="preserve"> si el usuario bloqueó correos de </w:t>
      </w:r>
      <w:r w:rsidRPr="3716903A" w:rsidR="386F4077">
        <w:rPr>
          <w:rFonts w:ascii="Times New Roman" w:hAnsi="Times New Roman" w:cs="Times New Roman"/>
          <w:sz w:val="24"/>
          <w:szCs w:val="24"/>
          <w:lang w:val="es-PE"/>
        </w:rPr>
        <w:t>........................</w:t>
      </w:r>
      <w:r w:rsidRPr="3716903A" w:rsidR="00CD55A9">
        <w:rPr>
          <w:rFonts w:ascii="Times New Roman" w:hAnsi="Times New Roman" w:cs="Times New Roman"/>
          <w:sz w:val="24"/>
          <w:szCs w:val="24"/>
          <w:lang w:val="es-PE"/>
        </w:rPr>
        <w:t xml:space="preserve">; </w:t>
      </w:r>
      <w:r w:rsidRPr="3716903A" w:rsidR="00CD55A9">
        <w:rPr>
          <w:rFonts w:ascii="Times New Roman" w:hAnsi="Times New Roman" w:cs="Times New Roman"/>
          <w:b w:val="1"/>
          <w:bCs w:val="1"/>
          <w:i w:val="1"/>
          <w:iCs w:val="1"/>
          <w:sz w:val="24"/>
          <w:szCs w:val="24"/>
          <w:lang w:val="es-PE"/>
        </w:rPr>
        <w:t>(</w:t>
      </w:r>
      <w:r w:rsidRPr="3716903A" w:rsidR="00CD55A9">
        <w:rPr>
          <w:rFonts w:ascii="Times New Roman" w:hAnsi="Times New Roman" w:cs="Times New Roman"/>
          <w:b w:val="1"/>
          <w:bCs w:val="1"/>
          <w:i w:val="1"/>
          <w:iCs w:val="1"/>
          <w:sz w:val="24"/>
          <w:szCs w:val="24"/>
          <w:lang w:val="es-PE"/>
        </w:rPr>
        <w:t>vii</w:t>
      </w:r>
      <w:r w:rsidRPr="3716903A" w:rsidR="00CD55A9">
        <w:rPr>
          <w:rFonts w:ascii="Times New Roman" w:hAnsi="Times New Roman" w:cs="Times New Roman"/>
          <w:b w:val="1"/>
          <w:bCs w:val="1"/>
          <w:i w:val="1"/>
          <w:iCs w:val="1"/>
          <w:sz w:val="24"/>
          <w:szCs w:val="24"/>
          <w:lang w:val="es-PE"/>
        </w:rPr>
        <w:t>)</w:t>
      </w:r>
      <w:r w:rsidRPr="3716903A" w:rsidR="00CD55A9">
        <w:rPr>
          <w:rFonts w:ascii="Times New Roman" w:hAnsi="Times New Roman" w:cs="Times New Roman"/>
          <w:sz w:val="24"/>
          <w:szCs w:val="24"/>
          <w:lang w:val="es-PE"/>
        </w:rPr>
        <w:t xml:space="preserve"> si el correo electrónico </w:t>
      </w:r>
      <w:r w:rsidRPr="3716903A" w:rsidR="00CD55A9">
        <w:rPr>
          <w:rFonts w:ascii="Times New Roman" w:hAnsi="Times New Roman" w:cs="Times New Roman"/>
          <w:sz w:val="24"/>
          <w:szCs w:val="24"/>
          <w:lang w:val="es-PE"/>
        </w:rPr>
        <w:t>ha</w:t>
      </w:r>
      <w:r w:rsidRPr="3716903A" w:rsidR="00CD55A9">
        <w:rPr>
          <w:rFonts w:ascii="Times New Roman" w:hAnsi="Times New Roman" w:cs="Times New Roman"/>
          <w:sz w:val="24"/>
          <w:szCs w:val="24"/>
          <w:lang w:val="es-PE"/>
        </w:rPr>
        <w:t xml:space="preserve"> rebotado; y </w:t>
      </w:r>
      <w:r w:rsidRPr="3716903A" w:rsidR="00CD55A9">
        <w:rPr>
          <w:rFonts w:ascii="Times New Roman" w:hAnsi="Times New Roman" w:cs="Times New Roman"/>
          <w:b w:val="1"/>
          <w:bCs w:val="1"/>
          <w:i w:val="1"/>
          <w:iCs w:val="1"/>
          <w:sz w:val="24"/>
          <w:szCs w:val="24"/>
          <w:lang w:val="es-PE"/>
        </w:rPr>
        <w:t>(</w:t>
      </w:r>
      <w:r w:rsidRPr="3716903A" w:rsidR="00CD55A9">
        <w:rPr>
          <w:rFonts w:ascii="Times New Roman" w:hAnsi="Times New Roman" w:cs="Times New Roman"/>
          <w:b w:val="1"/>
          <w:bCs w:val="1"/>
          <w:i w:val="1"/>
          <w:iCs w:val="1"/>
          <w:sz w:val="24"/>
          <w:szCs w:val="24"/>
          <w:lang w:val="es-PE"/>
        </w:rPr>
        <w:t>vii</w:t>
      </w:r>
      <w:r w:rsidRPr="3716903A" w:rsidR="00CD55A9">
        <w:rPr>
          <w:rFonts w:ascii="Times New Roman" w:hAnsi="Times New Roman" w:cs="Times New Roman"/>
          <w:b w:val="1"/>
          <w:bCs w:val="1"/>
          <w:i w:val="1"/>
          <w:iCs w:val="1"/>
          <w:sz w:val="24"/>
          <w:szCs w:val="24"/>
          <w:lang w:val="es-PE"/>
        </w:rPr>
        <w:t>)</w:t>
      </w:r>
      <w:r w:rsidRPr="3716903A" w:rsidR="00CD55A9">
        <w:rPr>
          <w:rFonts w:ascii="Times New Roman" w:hAnsi="Times New Roman" w:cs="Times New Roman"/>
          <w:sz w:val="24"/>
          <w:szCs w:val="24"/>
          <w:lang w:val="es-PE"/>
        </w:rPr>
        <w:t xml:space="preserve"> si el correo electrónico enviado ha sido abierto. </w:t>
      </w:r>
    </w:p>
    <w:p w:rsidRPr="00435770" w:rsidR="000D1C0C" w:rsidP="00435770" w:rsidRDefault="000D1C0C" w14:paraId="370239FC" w14:textId="063D42E7">
      <w:pPr>
        <w:spacing w:after="200" w:line="240" w:lineRule="auto"/>
        <w:jc w:val="both"/>
        <w:rPr>
          <w:rFonts w:ascii="Times New Roman" w:hAnsi="Times New Roman" w:cs="Times New Roman"/>
          <w:sz w:val="24"/>
          <w:szCs w:val="24"/>
          <w:lang w:val="es-PE"/>
        </w:rPr>
      </w:pPr>
      <w:r w:rsidRPr="3716903A" w:rsidR="000D1C0C">
        <w:rPr>
          <w:rFonts w:ascii="Times New Roman" w:hAnsi="Times New Roman" w:cs="Times New Roman"/>
          <w:sz w:val="24"/>
          <w:szCs w:val="24"/>
          <w:lang w:val="es-PE"/>
        </w:rPr>
        <w:t xml:space="preserve">Asimismo, la página web de </w:t>
      </w:r>
      <w:r w:rsidRPr="3716903A" w:rsidR="66396A1C">
        <w:rPr>
          <w:rFonts w:ascii="Times New Roman" w:hAnsi="Times New Roman" w:cs="Times New Roman"/>
          <w:sz w:val="24"/>
          <w:szCs w:val="24"/>
          <w:lang w:val="es-PE"/>
        </w:rPr>
        <w:t>.............................</w:t>
      </w:r>
      <w:r w:rsidRPr="3716903A" w:rsidR="000D1C0C">
        <w:rPr>
          <w:rFonts w:ascii="Times New Roman" w:hAnsi="Times New Roman" w:cs="Times New Roman"/>
          <w:sz w:val="24"/>
          <w:szCs w:val="24"/>
          <w:lang w:val="es-PE"/>
        </w:rPr>
        <w:t xml:space="preserve"> tiene alojada una herramienta que permite validar la autenticidad de un reporte de auditoría, la cual una vez revisada arrojó el siguiente resultado:</w:t>
      </w:r>
    </w:p>
    <w:p w:rsidR="17F953E9" w:rsidP="3716903A" w:rsidRDefault="17F953E9" w14:paraId="47BA8DF2" w14:textId="649FCF54">
      <w:pPr>
        <w:spacing w:after="200" w:line="240" w:lineRule="auto"/>
        <w:jc w:val="center"/>
      </w:pPr>
      <w:r w:rsidR="17F953E9">
        <w:rPr/>
        <w:t>...................................................................................................................................................</w:t>
      </w:r>
    </w:p>
    <w:p w:rsidRPr="00435770" w:rsidR="00CD55A9" w:rsidP="00435770" w:rsidRDefault="00CD55A9" w14:paraId="095A45B7" w14:textId="391CF832">
      <w:pPr>
        <w:spacing w:after="200" w:line="240" w:lineRule="auto"/>
        <w:jc w:val="both"/>
        <w:rPr>
          <w:rFonts w:ascii="Times New Roman" w:hAnsi="Times New Roman" w:cs="Times New Roman"/>
          <w:sz w:val="24"/>
          <w:szCs w:val="24"/>
          <w:lang w:val="es-PE"/>
        </w:rPr>
      </w:pPr>
      <w:r w:rsidRPr="3716903A" w:rsidR="00CD55A9">
        <w:rPr>
          <w:rFonts w:ascii="Times New Roman" w:hAnsi="Times New Roman" w:cs="Times New Roman"/>
          <w:sz w:val="24"/>
          <w:szCs w:val="24"/>
          <w:lang w:val="es-PE"/>
        </w:rPr>
        <w:t xml:space="preserve">Para este Colegiado, la información contenida en el Reporte de entrega de la Comunicación de suspensión elaborado por </w:t>
      </w:r>
      <w:r w:rsidRPr="3716903A" w:rsidR="66396A1C">
        <w:rPr>
          <w:rFonts w:ascii="Times New Roman" w:hAnsi="Times New Roman" w:cs="Times New Roman"/>
          <w:sz w:val="24"/>
          <w:szCs w:val="24"/>
          <w:lang w:val="es-PE"/>
        </w:rPr>
        <w:t>.............................</w:t>
      </w:r>
      <w:r w:rsidRPr="3716903A" w:rsidR="00CD55A9">
        <w:rPr>
          <w:rFonts w:ascii="Times New Roman" w:hAnsi="Times New Roman" w:cs="Times New Roman"/>
          <w:sz w:val="24"/>
          <w:szCs w:val="24"/>
          <w:lang w:val="es-PE"/>
        </w:rPr>
        <w:t xml:space="preserve"> cumple con el estándar de acuse de recibo, y</w:t>
      </w:r>
      <w:r w:rsidRPr="3716903A" w:rsidR="001361D0">
        <w:rPr>
          <w:rFonts w:ascii="Times New Roman" w:hAnsi="Times New Roman" w:cs="Times New Roman"/>
          <w:sz w:val="24"/>
          <w:szCs w:val="24"/>
          <w:lang w:val="es-PE"/>
        </w:rPr>
        <w:t>,</w:t>
      </w:r>
      <w:r w:rsidRPr="3716903A" w:rsidR="00CD55A9">
        <w:rPr>
          <w:rFonts w:ascii="Times New Roman" w:hAnsi="Times New Roman" w:cs="Times New Roman"/>
          <w:sz w:val="24"/>
          <w:szCs w:val="24"/>
          <w:lang w:val="es-PE"/>
        </w:rPr>
        <w:t xml:space="preserve"> por lo tanto, </w:t>
      </w:r>
      <w:r w:rsidRPr="3716903A" w:rsidR="001361D0">
        <w:rPr>
          <w:rFonts w:ascii="Times New Roman" w:hAnsi="Times New Roman" w:cs="Times New Roman"/>
          <w:sz w:val="24"/>
          <w:szCs w:val="24"/>
          <w:lang w:val="es-PE"/>
        </w:rPr>
        <w:t xml:space="preserve">genera convicción </w:t>
      </w:r>
      <w:r w:rsidRPr="3716903A" w:rsidR="000D1C0C">
        <w:rPr>
          <w:rFonts w:ascii="Times New Roman" w:hAnsi="Times New Roman" w:cs="Times New Roman"/>
          <w:sz w:val="24"/>
          <w:szCs w:val="24"/>
          <w:lang w:val="es-PE"/>
        </w:rPr>
        <w:t>respecto que tan</w:t>
      </w:r>
      <w:r w:rsidRPr="3716903A" w:rsidR="00762345">
        <w:rPr>
          <w:rFonts w:ascii="Times New Roman" w:hAnsi="Times New Roman" w:cs="Times New Roman"/>
          <w:sz w:val="24"/>
          <w:szCs w:val="24"/>
          <w:lang w:val="es-PE"/>
        </w:rPr>
        <w:t>t</w:t>
      </w:r>
      <w:r w:rsidRPr="3716903A" w:rsidR="000D1C0C">
        <w:rPr>
          <w:rFonts w:ascii="Times New Roman" w:hAnsi="Times New Roman" w:cs="Times New Roman"/>
          <w:sz w:val="24"/>
          <w:szCs w:val="24"/>
          <w:lang w:val="es-PE"/>
        </w:rPr>
        <w:t>o el envío de la Comunicación de suspensión, como su recepción en la dirección del asegurado han tenido lugar.</w:t>
      </w:r>
    </w:p>
    <w:p w:rsidRPr="00435770" w:rsidR="000D1C0C" w:rsidP="00435770" w:rsidRDefault="000D1C0C" w14:paraId="44FBC077" w14:textId="15255D27">
      <w:pPr>
        <w:spacing w:after="200" w:line="240" w:lineRule="auto"/>
        <w:jc w:val="both"/>
        <w:rPr>
          <w:rFonts w:ascii="Times New Roman" w:hAnsi="Times New Roman" w:cs="Times New Roman"/>
          <w:sz w:val="24"/>
          <w:szCs w:val="24"/>
          <w:lang w:val="es-PE"/>
        </w:rPr>
      </w:pPr>
      <w:r w:rsidRPr="3716903A" w:rsidR="000D1C0C">
        <w:rPr>
          <w:rFonts w:ascii="Times New Roman" w:hAnsi="Times New Roman" w:cs="Times New Roman"/>
          <w:sz w:val="24"/>
          <w:szCs w:val="24"/>
          <w:lang w:val="es-PE"/>
        </w:rPr>
        <w:t xml:space="preserve">Por lo expuesto, este Colegiado </w:t>
      </w:r>
      <w:r w:rsidRPr="3716903A" w:rsidR="001F6C7B">
        <w:rPr>
          <w:rFonts w:ascii="Times New Roman" w:hAnsi="Times New Roman" w:cs="Times New Roman"/>
          <w:sz w:val="24"/>
          <w:szCs w:val="24"/>
          <w:lang w:val="es-PE"/>
        </w:rPr>
        <w:t xml:space="preserve">considera que </w:t>
      </w:r>
      <w:r w:rsidRPr="3716903A" w:rsidR="000D1C0C">
        <w:rPr>
          <w:rFonts w:ascii="Times New Roman" w:hAnsi="Times New Roman" w:cs="Times New Roman"/>
          <w:sz w:val="24"/>
          <w:szCs w:val="24"/>
          <w:lang w:val="es-PE"/>
        </w:rPr>
        <w:t xml:space="preserve">la Comunicación de suspensión de cobertura realizada por </w:t>
      </w:r>
      <w:r w:rsidRPr="3716903A" w:rsidR="386F4077">
        <w:rPr>
          <w:rFonts w:ascii="Times New Roman" w:hAnsi="Times New Roman" w:cs="Times New Roman"/>
          <w:sz w:val="24"/>
          <w:szCs w:val="24"/>
          <w:lang w:val="es-PE"/>
        </w:rPr>
        <w:t>........................</w:t>
      </w:r>
      <w:r w:rsidRPr="3716903A" w:rsidR="000D1C0C">
        <w:rPr>
          <w:rFonts w:ascii="Times New Roman" w:hAnsi="Times New Roman" w:cs="Times New Roman"/>
          <w:sz w:val="24"/>
          <w:szCs w:val="24"/>
          <w:lang w:val="es-PE"/>
        </w:rPr>
        <w:t xml:space="preserve"> el día 21 de abril de 2025, </w:t>
      </w:r>
      <w:r w:rsidRPr="3716903A" w:rsidR="0031238D">
        <w:rPr>
          <w:rFonts w:ascii="Times New Roman" w:hAnsi="Times New Roman" w:cs="Times New Roman"/>
          <w:sz w:val="24"/>
          <w:szCs w:val="24"/>
          <w:lang w:val="es-PE"/>
        </w:rPr>
        <w:t>se realizó dentro del plazo</w:t>
      </w:r>
      <w:r w:rsidRPr="3716903A" w:rsidR="00762345">
        <w:rPr>
          <w:rFonts w:ascii="Times New Roman" w:hAnsi="Times New Roman" w:cs="Times New Roman"/>
          <w:sz w:val="24"/>
          <w:szCs w:val="24"/>
          <w:lang w:val="es-PE"/>
        </w:rPr>
        <w:t xml:space="preserve"> </w:t>
      </w:r>
      <w:r w:rsidRPr="3716903A" w:rsidR="0031238D">
        <w:rPr>
          <w:rFonts w:ascii="Times New Roman" w:hAnsi="Times New Roman" w:cs="Times New Roman"/>
          <w:sz w:val="24"/>
          <w:szCs w:val="24"/>
          <w:lang w:val="es-PE"/>
        </w:rPr>
        <w:t xml:space="preserve">y </w:t>
      </w:r>
      <w:r w:rsidRPr="3716903A" w:rsidR="000D1C0C">
        <w:rPr>
          <w:rFonts w:ascii="Times New Roman" w:hAnsi="Times New Roman" w:cs="Times New Roman"/>
          <w:sz w:val="24"/>
          <w:szCs w:val="24"/>
          <w:lang w:val="es-PE"/>
        </w:rPr>
        <w:t>cumpl</w:t>
      </w:r>
      <w:r w:rsidRPr="3716903A" w:rsidR="00970284">
        <w:rPr>
          <w:rFonts w:ascii="Times New Roman" w:hAnsi="Times New Roman" w:cs="Times New Roman"/>
          <w:sz w:val="24"/>
          <w:szCs w:val="24"/>
          <w:lang w:val="es-PE"/>
        </w:rPr>
        <w:t xml:space="preserve">ió </w:t>
      </w:r>
      <w:r w:rsidRPr="3716903A" w:rsidR="000D1C0C">
        <w:rPr>
          <w:rFonts w:ascii="Times New Roman" w:hAnsi="Times New Roman" w:cs="Times New Roman"/>
          <w:sz w:val="24"/>
          <w:szCs w:val="24"/>
          <w:lang w:val="es-PE"/>
        </w:rPr>
        <w:t xml:space="preserve">con las formalidades exigidas </w:t>
      </w:r>
      <w:r w:rsidRPr="3716903A" w:rsidR="0031238D">
        <w:rPr>
          <w:rFonts w:ascii="Times New Roman" w:hAnsi="Times New Roman" w:cs="Times New Roman"/>
          <w:sz w:val="24"/>
          <w:szCs w:val="24"/>
          <w:lang w:val="es-PE"/>
        </w:rPr>
        <w:t xml:space="preserve">por la legislación sectorial. </w:t>
      </w:r>
      <w:r w:rsidRPr="3716903A" w:rsidR="0031238D">
        <w:rPr>
          <w:rFonts w:ascii="Times New Roman" w:hAnsi="Times New Roman" w:cs="Times New Roman"/>
          <w:sz w:val="24"/>
          <w:szCs w:val="24"/>
          <w:lang w:val="es-PE"/>
        </w:rPr>
        <w:t xml:space="preserve">Por lo tanto, desde el 1 de abril de 2025 la cobertura de la Póliza se encontraba suspendida </w:t>
      </w:r>
      <w:r w:rsidRPr="3716903A" w:rsidR="00970284">
        <w:rPr>
          <w:rFonts w:ascii="Times New Roman" w:hAnsi="Times New Roman" w:cs="Times New Roman"/>
          <w:sz w:val="24"/>
          <w:szCs w:val="24"/>
          <w:lang w:val="es-PE"/>
        </w:rPr>
        <w:t xml:space="preserve">automáticamente </w:t>
      </w:r>
      <w:r w:rsidRPr="3716903A" w:rsidR="0031238D">
        <w:rPr>
          <w:rFonts w:ascii="Times New Roman" w:hAnsi="Times New Roman" w:cs="Times New Roman"/>
          <w:sz w:val="24"/>
          <w:szCs w:val="24"/>
          <w:lang w:val="es-PE"/>
        </w:rPr>
        <w:t>por falta de pago de la prima.</w:t>
      </w:r>
      <w:r w:rsidRPr="3716903A" w:rsidR="0031238D">
        <w:rPr>
          <w:rFonts w:ascii="Times New Roman" w:hAnsi="Times New Roman" w:cs="Times New Roman"/>
          <w:sz w:val="24"/>
          <w:szCs w:val="24"/>
          <w:lang w:val="es-PE"/>
        </w:rPr>
        <w:t xml:space="preserve"> Siendo que el siniestro se produjo el 14 de mayo de 2025 </w:t>
      </w:r>
      <w:r w:rsidRPr="3716903A" w:rsidR="00970284">
        <w:rPr>
          <w:rFonts w:ascii="Times New Roman" w:hAnsi="Times New Roman" w:cs="Times New Roman"/>
          <w:sz w:val="24"/>
          <w:szCs w:val="24"/>
          <w:lang w:val="es-PE"/>
        </w:rPr>
        <w:t xml:space="preserve">y que ese mismo día se realizó un pago parcial de los cupones adeudados, el rechazo de </w:t>
      </w:r>
      <w:r w:rsidRPr="3716903A" w:rsidR="386F4077">
        <w:rPr>
          <w:rFonts w:ascii="Times New Roman" w:hAnsi="Times New Roman" w:cs="Times New Roman"/>
          <w:sz w:val="24"/>
          <w:szCs w:val="24"/>
          <w:lang w:val="es-PE"/>
        </w:rPr>
        <w:t>........................</w:t>
      </w:r>
      <w:r w:rsidRPr="3716903A" w:rsidR="00970284">
        <w:rPr>
          <w:rFonts w:ascii="Times New Roman" w:hAnsi="Times New Roman" w:cs="Times New Roman"/>
          <w:sz w:val="24"/>
          <w:szCs w:val="24"/>
          <w:lang w:val="es-PE"/>
        </w:rPr>
        <w:t xml:space="preserve"> a brindar la cobertura al siniestro solicitada por el asegurado se ajusta a derecho.  </w:t>
      </w:r>
    </w:p>
    <w:p w:rsidRPr="00435770" w:rsidR="00741CA9" w:rsidP="00435770" w:rsidRDefault="00741CA9" w14:paraId="1BB38008" w14:textId="7777F021">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b/>
          <w:bCs/>
          <w:sz w:val="24"/>
          <w:szCs w:val="24"/>
          <w:u w:val="single"/>
          <w:lang w:val="es-PE"/>
        </w:rPr>
        <w:t xml:space="preserve">DÉCIMO </w:t>
      </w:r>
      <w:r w:rsidRPr="00435770" w:rsidR="000D1C0C">
        <w:rPr>
          <w:rFonts w:ascii="Times New Roman" w:hAnsi="Times New Roman" w:cs="Times New Roman"/>
          <w:b/>
          <w:bCs/>
          <w:sz w:val="24"/>
          <w:szCs w:val="24"/>
          <w:u w:val="single"/>
          <w:lang w:val="es-PE"/>
        </w:rPr>
        <w:t>SEXTO</w:t>
      </w:r>
      <w:r w:rsidRPr="00435770">
        <w:rPr>
          <w:rFonts w:ascii="Times New Roman" w:hAnsi="Times New Roman" w:cs="Times New Roman"/>
          <w:sz w:val="24"/>
          <w:szCs w:val="24"/>
          <w:lang w:val="es-PE"/>
        </w:rPr>
        <w:t xml:space="preserve">: Este colegiado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w:t>
      </w:r>
    </w:p>
    <w:p w:rsidR="006E1CCD" w:rsidP="00435770" w:rsidRDefault="006E1CCD" w14:paraId="3356E798" w14:textId="2079EB74">
      <w:pPr>
        <w:spacing w:after="200" w:line="240" w:lineRule="auto"/>
        <w:jc w:val="both"/>
        <w:rPr>
          <w:rFonts w:ascii="Times New Roman" w:hAnsi="Times New Roman" w:cs="Times New Roman"/>
          <w:sz w:val="24"/>
          <w:szCs w:val="24"/>
          <w:lang w:val="es-PE"/>
        </w:rPr>
      </w:pPr>
      <w:r w:rsidRPr="00435770">
        <w:rPr>
          <w:rFonts w:ascii="Times New Roman" w:hAnsi="Times New Roman" w:cs="Times New Roman"/>
          <w:sz w:val="24"/>
          <w:szCs w:val="24"/>
          <w:lang w:val="es-PE"/>
        </w:rPr>
        <w:t>Que, en consecuencia, esta Defensoría del Asegurado concluye su apreciación razonada y conjunta al amparo de lo establecido en su Reglamento, por lo que:</w:t>
      </w:r>
    </w:p>
    <w:p w:rsidR="00435770" w:rsidP="00435770" w:rsidRDefault="00435770" w14:paraId="0B3385B8" w14:textId="77777777">
      <w:pPr>
        <w:spacing w:after="200" w:line="240" w:lineRule="auto"/>
        <w:jc w:val="both"/>
        <w:rPr>
          <w:rFonts w:ascii="Times New Roman" w:hAnsi="Times New Roman" w:cs="Times New Roman"/>
          <w:sz w:val="24"/>
          <w:szCs w:val="24"/>
          <w:lang w:val="es-PE"/>
        </w:rPr>
      </w:pPr>
    </w:p>
    <w:p w:rsidR="00435770" w:rsidP="00435770" w:rsidRDefault="00435770" w14:paraId="01FC9F63" w14:textId="77777777">
      <w:pPr>
        <w:spacing w:after="200" w:line="240" w:lineRule="auto"/>
        <w:jc w:val="both"/>
        <w:rPr>
          <w:rFonts w:ascii="Times New Roman" w:hAnsi="Times New Roman" w:cs="Times New Roman"/>
          <w:sz w:val="24"/>
          <w:szCs w:val="24"/>
          <w:lang w:val="es-PE"/>
        </w:rPr>
      </w:pPr>
    </w:p>
    <w:p w:rsidRPr="00435770" w:rsidR="00435770" w:rsidP="00435770" w:rsidRDefault="00435770" w14:paraId="3E7DA237" w14:textId="77777777">
      <w:pPr>
        <w:spacing w:after="200" w:line="240" w:lineRule="auto"/>
        <w:jc w:val="both"/>
        <w:rPr>
          <w:rFonts w:ascii="Times New Roman" w:hAnsi="Times New Roman" w:cs="Times New Roman"/>
          <w:sz w:val="24"/>
          <w:szCs w:val="24"/>
          <w:lang w:val="es-PE"/>
        </w:rPr>
      </w:pPr>
    </w:p>
    <w:p w:rsidRPr="00435770" w:rsidR="006E1CCD" w:rsidP="00435770" w:rsidRDefault="006E1CCD" w14:paraId="27FF9234" w14:textId="77777777">
      <w:pPr>
        <w:spacing w:after="200" w:line="240" w:lineRule="auto"/>
        <w:jc w:val="both"/>
        <w:rPr>
          <w:rFonts w:ascii="Times New Roman" w:hAnsi="Times New Roman" w:cs="Times New Roman"/>
          <w:b/>
          <w:bCs/>
          <w:sz w:val="24"/>
          <w:szCs w:val="24"/>
          <w:u w:val="single"/>
          <w:lang w:val="es-PE"/>
        </w:rPr>
      </w:pPr>
      <w:r w:rsidRPr="00435770">
        <w:rPr>
          <w:rFonts w:ascii="Times New Roman" w:hAnsi="Times New Roman" w:cs="Times New Roman"/>
          <w:b/>
          <w:bCs/>
          <w:sz w:val="24"/>
          <w:szCs w:val="24"/>
          <w:lang w:val="es-PE"/>
        </w:rPr>
        <w:t>RESUELVE:</w:t>
      </w:r>
    </w:p>
    <w:p w:rsidRPr="00435770" w:rsidR="00970284" w:rsidP="00435770" w:rsidRDefault="006E1CCD" w14:paraId="7D5BAB11" w14:textId="7B4DE773">
      <w:pPr>
        <w:spacing w:after="200" w:line="240" w:lineRule="auto"/>
        <w:jc w:val="both"/>
        <w:rPr>
          <w:rFonts w:ascii="Times New Roman" w:hAnsi="Times New Roman" w:cs="Times New Roman"/>
          <w:sz w:val="24"/>
          <w:szCs w:val="24"/>
          <w:lang w:val="es-PE"/>
        </w:rPr>
      </w:pPr>
      <w:r w:rsidRPr="3716903A" w:rsidR="006E1CCD">
        <w:rPr>
          <w:rFonts w:ascii="Times New Roman" w:hAnsi="Times New Roman" w:cs="Times New Roman"/>
          <w:sz w:val="24"/>
          <w:szCs w:val="24"/>
          <w:lang w:val="es-PE"/>
        </w:rPr>
        <w:t xml:space="preserve">Declarar </w:t>
      </w:r>
      <w:r w:rsidRPr="3716903A" w:rsidR="000D1C0C">
        <w:rPr>
          <w:rFonts w:ascii="Times New Roman" w:hAnsi="Times New Roman" w:cs="Times New Roman"/>
          <w:b w:val="1"/>
          <w:bCs w:val="1"/>
          <w:sz w:val="24"/>
          <w:szCs w:val="24"/>
          <w:lang w:val="es-PE"/>
        </w:rPr>
        <w:t>INFUNDADO</w:t>
      </w:r>
      <w:r w:rsidRPr="3716903A" w:rsidR="000D1C0C">
        <w:rPr>
          <w:rFonts w:ascii="Times New Roman" w:hAnsi="Times New Roman" w:cs="Times New Roman"/>
          <w:sz w:val="24"/>
          <w:szCs w:val="24"/>
          <w:lang w:val="es-PE"/>
        </w:rPr>
        <w:t xml:space="preserve"> </w:t>
      </w:r>
      <w:r w:rsidRPr="3716903A" w:rsidR="009F1CD1">
        <w:rPr>
          <w:rFonts w:ascii="Times New Roman" w:hAnsi="Times New Roman" w:cs="Times New Roman"/>
          <w:sz w:val="24"/>
          <w:szCs w:val="24"/>
          <w:lang w:val="es-PE"/>
        </w:rPr>
        <w:t>e</w:t>
      </w:r>
      <w:r w:rsidRPr="3716903A" w:rsidR="006E1CCD">
        <w:rPr>
          <w:rFonts w:ascii="Times New Roman" w:hAnsi="Times New Roman" w:cs="Times New Roman"/>
          <w:sz w:val="24"/>
          <w:szCs w:val="24"/>
          <w:lang w:val="es-PE"/>
        </w:rPr>
        <w:t>l reclam</w:t>
      </w:r>
      <w:r w:rsidRPr="3716903A" w:rsidR="001F6C7B">
        <w:rPr>
          <w:rFonts w:ascii="Times New Roman" w:hAnsi="Times New Roman" w:cs="Times New Roman"/>
          <w:sz w:val="24"/>
          <w:szCs w:val="24"/>
          <w:lang w:val="es-PE"/>
        </w:rPr>
        <w:t>o</w:t>
      </w:r>
      <w:r w:rsidRPr="3716903A" w:rsidR="006E1CCD">
        <w:rPr>
          <w:rFonts w:ascii="Times New Roman" w:hAnsi="Times New Roman" w:cs="Times New Roman"/>
          <w:sz w:val="24"/>
          <w:szCs w:val="24"/>
          <w:lang w:val="es-PE"/>
        </w:rPr>
        <w:t xml:space="preserve"> presentad</w:t>
      </w:r>
      <w:r w:rsidRPr="3716903A" w:rsidR="009F1CD1">
        <w:rPr>
          <w:rFonts w:ascii="Times New Roman" w:hAnsi="Times New Roman" w:cs="Times New Roman"/>
          <w:sz w:val="24"/>
          <w:szCs w:val="24"/>
          <w:lang w:val="es-PE"/>
        </w:rPr>
        <w:t>o</w:t>
      </w:r>
      <w:r w:rsidRPr="3716903A" w:rsidR="006E1CCD">
        <w:rPr>
          <w:rFonts w:ascii="Times New Roman" w:hAnsi="Times New Roman" w:cs="Times New Roman"/>
          <w:sz w:val="24"/>
          <w:szCs w:val="24"/>
          <w:lang w:val="es-PE"/>
        </w:rPr>
        <w:t xml:space="preserve"> por el señor </w:t>
      </w:r>
      <w:r w:rsidRPr="3716903A" w:rsidR="48E4F968">
        <w:rPr>
          <w:rFonts w:ascii="Times New Roman" w:hAnsi="Times New Roman" w:cs="Times New Roman"/>
          <w:b w:val="1"/>
          <w:bCs w:val="1"/>
          <w:sz w:val="24"/>
          <w:szCs w:val="24"/>
          <w:lang w:val="es-PE"/>
        </w:rPr>
        <w:t>...................................................................................</w:t>
      </w:r>
      <w:r w:rsidRPr="3716903A" w:rsidR="00970284">
        <w:rPr>
          <w:rFonts w:ascii="Times New Roman" w:hAnsi="Times New Roman" w:cs="Times New Roman"/>
          <w:b w:val="1"/>
          <w:bCs w:val="1"/>
          <w:sz w:val="24"/>
          <w:szCs w:val="24"/>
          <w:lang w:val="es-PE"/>
        </w:rPr>
        <w:t xml:space="preserve"> </w:t>
      </w:r>
      <w:r w:rsidRPr="3716903A" w:rsidR="006E1CCD">
        <w:rPr>
          <w:rFonts w:ascii="Times New Roman" w:hAnsi="Times New Roman" w:cs="Times New Roman"/>
          <w:sz w:val="24"/>
          <w:szCs w:val="24"/>
          <w:lang w:val="es-PE"/>
        </w:rPr>
        <w:t xml:space="preserve">contra </w:t>
      </w:r>
      <w:r w:rsidRPr="3716903A" w:rsidR="2C380994">
        <w:rPr>
          <w:rFonts w:ascii="Times New Roman" w:hAnsi="Times New Roman" w:cs="Times New Roman"/>
          <w:b w:val="1"/>
          <w:bCs w:val="1"/>
          <w:sz w:val="24"/>
          <w:szCs w:val="24"/>
          <w:lang w:val="es-PE"/>
        </w:rPr>
        <w:t>....................................................................................</w:t>
      </w:r>
      <w:r w:rsidRPr="3716903A" w:rsidR="00970284">
        <w:rPr>
          <w:rFonts w:ascii="Times New Roman" w:hAnsi="Times New Roman" w:cs="Times New Roman"/>
          <w:b w:val="1"/>
          <w:bCs w:val="1"/>
          <w:sz w:val="24"/>
          <w:szCs w:val="24"/>
          <w:lang w:val="es-PE"/>
        </w:rPr>
        <w:t xml:space="preserve"> </w:t>
      </w:r>
      <w:r w:rsidRPr="3716903A" w:rsidR="00970284">
        <w:rPr>
          <w:rFonts w:ascii="Times New Roman" w:hAnsi="Times New Roman" w:cs="Times New Roman"/>
          <w:sz w:val="24"/>
          <w:szCs w:val="24"/>
          <w:lang w:val="es-PE"/>
        </w:rPr>
        <w:t>para que se le otorgue cobertura por el siniestro sufrido el 14 de mayo de 2025, que afectó al vehículo asegurado.</w:t>
      </w:r>
    </w:p>
    <w:p w:rsidRPr="00435770" w:rsidR="00033B9E" w:rsidP="00435770" w:rsidRDefault="00033B9E" w14:paraId="5ED79E9E" w14:textId="57D20BE7">
      <w:pPr>
        <w:spacing w:after="200" w:line="240" w:lineRule="auto"/>
        <w:jc w:val="right"/>
        <w:rPr>
          <w:rFonts w:ascii="Times New Roman" w:hAnsi="Times New Roman" w:cs="Times New Roman"/>
          <w:sz w:val="24"/>
          <w:szCs w:val="24"/>
          <w:lang w:val="es-PE"/>
        </w:rPr>
      </w:pPr>
      <w:r w:rsidRPr="00435770">
        <w:rPr>
          <w:rFonts w:ascii="Times New Roman" w:hAnsi="Times New Roman" w:cs="Times New Roman"/>
          <w:sz w:val="24"/>
          <w:szCs w:val="24"/>
          <w:lang w:val="es-PE"/>
        </w:rPr>
        <w:t xml:space="preserve">Lima, </w:t>
      </w:r>
      <w:r w:rsidRPr="00435770" w:rsidR="005417AE">
        <w:rPr>
          <w:rFonts w:ascii="Times New Roman" w:hAnsi="Times New Roman" w:cs="Times New Roman"/>
          <w:sz w:val="24"/>
          <w:szCs w:val="24"/>
          <w:lang w:val="es-PE"/>
        </w:rPr>
        <w:t>04</w:t>
      </w:r>
      <w:r w:rsidRPr="00435770">
        <w:rPr>
          <w:rFonts w:ascii="Times New Roman" w:hAnsi="Times New Roman" w:cs="Times New Roman"/>
          <w:sz w:val="24"/>
          <w:szCs w:val="24"/>
          <w:lang w:val="es-PE"/>
        </w:rPr>
        <w:t xml:space="preserve"> de </w:t>
      </w:r>
      <w:r w:rsidRPr="00435770" w:rsidR="005417AE">
        <w:rPr>
          <w:rFonts w:ascii="Times New Roman" w:hAnsi="Times New Roman" w:cs="Times New Roman"/>
          <w:sz w:val="24"/>
          <w:szCs w:val="24"/>
          <w:lang w:val="es-PE"/>
        </w:rPr>
        <w:t>septiembre</w:t>
      </w:r>
      <w:r w:rsidRPr="00435770">
        <w:rPr>
          <w:rFonts w:ascii="Times New Roman" w:hAnsi="Times New Roman" w:cs="Times New Roman"/>
          <w:sz w:val="24"/>
          <w:szCs w:val="24"/>
          <w:lang w:val="es-PE"/>
        </w:rPr>
        <w:t xml:space="preserve"> de 2025 </w:t>
      </w:r>
    </w:p>
    <w:p w:rsidRPr="00435770" w:rsidR="00033B9E" w:rsidP="00435770"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435770" w:rsidR="00033B9E" w:rsidP="00435770" w:rsidRDefault="00033B9E" w14:paraId="6E081B4D" w14:textId="77777777">
      <w:pPr>
        <w:spacing w:after="200" w:line="240" w:lineRule="auto"/>
        <w:jc w:val="both"/>
        <w:rPr>
          <w:rFonts w:ascii="Times New Roman" w:hAnsi="Times New Roman" w:cs="Times New Roman"/>
          <w:b/>
          <w:bCs/>
          <w:i/>
          <w:iCs/>
          <w:sz w:val="24"/>
          <w:szCs w:val="24"/>
          <w:lang w:val="es-PE"/>
        </w:rPr>
      </w:pPr>
      <w:r w:rsidRPr="00435770">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435770" w:rsidR="000026A3" w:rsidP="00435770" w:rsidRDefault="000026A3" w14:paraId="21E67772" w14:textId="77777777">
      <w:pPr>
        <w:spacing w:after="200" w:line="240" w:lineRule="auto"/>
        <w:jc w:val="center"/>
        <w:rPr>
          <w:rFonts w:ascii="Times New Roman" w:hAnsi="Times New Roman" w:cs="Times New Roman"/>
          <w:b/>
          <w:bCs/>
          <w:sz w:val="24"/>
          <w:szCs w:val="24"/>
          <w:lang w:val="es-PE"/>
        </w:rPr>
      </w:pPr>
    </w:p>
    <w:p w:rsidRPr="00435770" w:rsidR="00033B9E" w:rsidP="00435770" w:rsidRDefault="000026A3" w14:paraId="480C5042" w14:textId="5100457B">
      <w:pPr>
        <w:spacing w:after="200" w:line="240" w:lineRule="auto"/>
        <w:jc w:val="center"/>
        <w:rPr>
          <w:rFonts w:ascii="Times New Roman" w:hAnsi="Times New Roman" w:cs="Times New Roman"/>
          <w:b/>
          <w:bCs/>
          <w:sz w:val="24"/>
          <w:szCs w:val="24"/>
          <w:lang w:val="es-PE"/>
        </w:rPr>
      </w:pPr>
      <w:r w:rsidRPr="00435770">
        <w:rPr>
          <w:rFonts w:ascii="Times New Roman" w:hAnsi="Times New Roman" w:cs="Times New Roman"/>
          <w:b/>
          <w:bCs/>
          <w:sz w:val="24"/>
          <w:szCs w:val="24"/>
          <w:lang w:val="es-PE"/>
        </w:rPr>
        <w:t xml:space="preserve">Antonio Rodriguez Lobatón </w:t>
      </w:r>
      <w:r w:rsidRPr="00435770" w:rsidR="00090598">
        <w:rPr>
          <w:rFonts w:ascii="Times New Roman" w:hAnsi="Times New Roman" w:cs="Times New Roman"/>
          <w:b/>
          <w:bCs/>
          <w:sz w:val="24"/>
          <w:szCs w:val="24"/>
          <w:lang w:val="es-PE"/>
        </w:rPr>
        <w:t>–</w:t>
      </w:r>
      <w:r w:rsidRPr="00435770" w:rsidR="00033B9E">
        <w:rPr>
          <w:rFonts w:ascii="Times New Roman" w:hAnsi="Times New Roman" w:cs="Times New Roman"/>
          <w:b/>
          <w:bCs/>
          <w:sz w:val="24"/>
          <w:szCs w:val="24"/>
          <w:lang w:val="es-PE"/>
        </w:rPr>
        <w:t xml:space="preserve"> </w:t>
      </w:r>
      <w:proofErr w:type="gramStart"/>
      <w:r w:rsidRPr="00435770" w:rsidR="00033B9E">
        <w:rPr>
          <w:rFonts w:ascii="Times New Roman" w:hAnsi="Times New Roman" w:cs="Times New Roman"/>
          <w:b/>
          <w:bCs/>
          <w:sz w:val="24"/>
          <w:szCs w:val="24"/>
          <w:lang w:val="es-PE"/>
        </w:rPr>
        <w:t>Presidente</w:t>
      </w:r>
      <w:proofErr w:type="gramEnd"/>
    </w:p>
    <w:p w:rsidRPr="00435770" w:rsidR="00033B9E" w:rsidP="00435770" w:rsidRDefault="00033B9E" w14:paraId="1B6FD469" w14:textId="682B2F56">
      <w:pPr>
        <w:spacing w:after="200" w:line="240" w:lineRule="auto"/>
        <w:jc w:val="center"/>
        <w:rPr>
          <w:rFonts w:ascii="Times New Roman" w:hAnsi="Times New Roman" w:cs="Times New Roman"/>
          <w:b/>
          <w:bCs/>
          <w:sz w:val="24"/>
          <w:szCs w:val="24"/>
          <w:lang w:val="es-PE"/>
        </w:rPr>
      </w:pPr>
      <w:r w:rsidRPr="00435770">
        <w:rPr>
          <w:rFonts w:ascii="Times New Roman" w:hAnsi="Times New Roman" w:cs="Times New Roman"/>
          <w:b/>
          <w:bCs/>
          <w:sz w:val="24"/>
          <w:szCs w:val="24"/>
          <w:lang w:val="es-PE"/>
        </w:rPr>
        <w:t xml:space="preserve">María Eugenia Valdez Fernández Baca </w:t>
      </w:r>
      <w:r w:rsidRPr="00435770" w:rsidR="00090598">
        <w:rPr>
          <w:rFonts w:ascii="Times New Roman" w:hAnsi="Times New Roman" w:cs="Times New Roman"/>
          <w:b/>
          <w:bCs/>
          <w:sz w:val="24"/>
          <w:szCs w:val="24"/>
          <w:lang w:val="es-PE"/>
        </w:rPr>
        <w:t>–</w:t>
      </w:r>
      <w:r w:rsidRPr="00435770">
        <w:rPr>
          <w:rFonts w:ascii="Times New Roman" w:hAnsi="Times New Roman" w:cs="Times New Roman"/>
          <w:b/>
          <w:bCs/>
          <w:sz w:val="24"/>
          <w:szCs w:val="24"/>
          <w:lang w:val="es-PE"/>
        </w:rPr>
        <w:t xml:space="preserve"> Vocal</w:t>
      </w:r>
    </w:p>
    <w:p w:rsidRPr="00435770" w:rsidR="000026A3" w:rsidP="00435770" w:rsidRDefault="000026A3" w14:paraId="66038928" w14:textId="4472784A">
      <w:pPr>
        <w:spacing w:after="200" w:line="240" w:lineRule="auto"/>
        <w:jc w:val="center"/>
        <w:rPr>
          <w:rFonts w:ascii="Times New Roman" w:hAnsi="Times New Roman" w:cs="Times New Roman"/>
          <w:b/>
          <w:bCs/>
          <w:sz w:val="24"/>
          <w:szCs w:val="24"/>
          <w:lang w:val="es-PE"/>
        </w:rPr>
      </w:pPr>
      <w:r w:rsidRPr="00435770">
        <w:rPr>
          <w:rFonts w:ascii="Times New Roman" w:hAnsi="Times New Roman" w:cs="Times New Roman"/>
          <w:b/>
          <w:bCs/>
          <w:sz w:val="24"/>
          <w:szCs w:val="24"/>
          <w:lang w:val="es-PE"/>
        </w:rPr>
        <w:t xml:space="preserve">Rolando Eyzaguirre </w:t>
      </w:r>
      <w:proofErr w:type="spellStart"/>
      <w:r w:rsidRPr="00435770">
        <w:rPr>
          <w:rFonts w:ascii="Times New Roman" w:hAnsi="Times New Roman" w:cs="Times New Roman"/>
          <w:b/>
          <w:bCs/>
          <w:sz w:val="24"/>
          <w:szCs w:val="24"/>
          <w:lang w:val="es-PE"/>
        </w:rPr>
        <w:t>Maccan</w:t>
      </w:r>
      <w:proofErr w:type="spellEnd"/>
      <w:r w:rsidRPr="00435770">
        <w:rPr>
          <w:rFonts w:ascii="Times New Roman" w:hAnsi="Times New Roman" w:cs="Times New Roman"/>
          <w:b/>
          <w:bCs/>
          <w:sz w:val="24"/>
          <w:szCs w:val="24"/>
          <w:lang w:val="es-PE"/>
        </w:rPr>
        <w:t xml:space="preserve"> – </w:t>
      </w:r>
      <w:r w:rsidRPr="00435770" w:rsidR="005417AE">
        <w:rPr>
          <w:rFonts w:ascii="Times New Roman" w:hAnsi="Times New Roman" w:cs="Times New Roman"/>
          <w:b/>
          <w:bCs/>
          <w:sz w:val="24"/>
          <w:szCs w:val="24"/>
          <w:lang w:val="es-PE"/>
        </w:rPr>
        <w:t>Vocal</w:t>
      </w:r>
    </w:p>
    <w:p w:rsidRPr="00435770" w:rsidR="00090598" w:rsidP="00435770" w:rsidRDefault="00090598" w14:paraId="6C5C5449" w14:textId="4F47C3D1">
      <w:pPr>
        <w:spacing w:after="200" w:line="240" w:lineRule="auto"/>
        <w:jc w:val="center"/>
        <w:rPr>
          <w:rFonts w:ascii="Times New Roman" w:hAnsi="Times New Roman" w:cs="Times New Roman"/>
          <w:b/>
          <w:bCs/>
          <w:sz w:val="24"/>
          <w:szCs w:val="24"/>
          <w:lang w:val="es-PE"/>
        </w:rPr>
      </w:pPr>
      <w:r w:rsidRPr="00435770">
        <w:rPr>
          <w:rFonts w:ascii="Times New Roman" w:hAnsi="Times New Roman" w:cs="Times New Roman"/>
          <w:b/>
          <w:bCs/>
          <w:sz w:val="24"/>
          <w:szCs w:val="24"/>
          <w:lang w:val="es-PE"/>
        </w:rPr>
        <w:t>Juan Fry Cipriani – Vocal</w:t>
      </w:r>
    </w:p>
    <w:bookmarkEnd w:id="2"/>
    <w:p w:rsidRPr="00F92849" w:rsidR="00543E68" w:rsidP="00F92849" w:rsidRDefault="00543E68" w14:paraId="39CA59B6" w14:textId="767D899F">
      <w:pPr>
        <w:spacing w:after="200" w:line="288" w:lineRule="auto"/>
        <w:jc w:val="center"/>
        <w:rPr>
          <w:rFonts w:ascii="Georgia" w:hAnsi="Georgia" w:cs="Times New Roman"/>
          <w:b/>
          <w:bCs/>
          <w:sz w:val="24"/>
          <w:szCs w:val="24"/>
          <w:lang w:val="es-PE"/>
        </w:rPr>
      </w:pPr>
    </w:p>
    <w:sectPr w:rsidRPr="00F92849" w:rsidR="00543E68" w:rsidSect="002019FA">
      <w:headerReference w:type="default" r:id="rId11"/>
      <w:footerReference w:type="default" r:id="rId12"/>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6C2C" w:rsidP="00784355" w:rsidRDefault="00B76C2C" w14:paraId="4529D1DA" w14:textId="77777777">
      <w:pPr>
        <w:spacing w:after="0" w:line="240" w:lineRule="auto"/>
      </w:pPr>
      <w:r>
        <w:separator/>
      </w:r>
    </w:p>
  </w:endnote>
  <w:endnote w:type="continuationSeparator" w:id="0">
    <w:p w:rsidR="00B76C2C" w:rsidP="00784355" w:rsidRDefault="00B76C2C" w14:paraId="5A2C814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Georgia" w:hAnsi="Georgia" w:cs="Times New Roman"/>
        <w:sz w:val="18"/>
        <w:szCs w:val="18"/>
      </w:rPr>
    </w:sdtEndPr>
    <w:sdtContent>
      <w:sdt>
        <w:sdtPr>
          <w:rPr>
            <w:rFonts w:ascii="Georgia" w:hAnsi="Georgia" w:cs="Times New Roman"/>
            <w:sz w:val="18"/>
            <w:szCs w:val="18"/>
          </w:rPr>
          <w:id w:val="-1769616900"/>
          <w:docPartObj>
            <w:docPartGallery w:val="Page Numbers (Top of Page)"/>
            <w:docPartUnique/>
          </w:docPartObj>
        </w:sdtPr>
        <w:sdtEndPr>
          <w:rPr>
            <w:rFonts w:ascii="Georgia" w:hAnsi="Georgia" w:cs="Times New Roman"/>
            <w:sz w:val="18"/>
            <w:szCs w:val="18"/>
          </w:rPr>
        </w:sdtEndPr>
        <w:sdtContent>
          <w:p w:rsidRPr="006444A9" w:rsidR="00C671F5" w:rsidRDefault="00C671F5" w14:paraId="1A7D4DE2" w14:textId="13C38AB9">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6C2C" w:rsidP="00784355" w:rsidRDefault="00B76C2C" w14:paraId="20FD2068" w14:textId="77777777">
      <w:pPr>
        <w:spacing w:after="0" w:line="240" w:lineRule="auto"/>
      </w:pPr>
      <w:r>
        <w:separator/>
      </w:r>
    </w:p>
  </w:footnote>
  <w:footnote w:type="continuationSeparator" w:id="0">
    <w:p w:rsidR="00B76C2C" w:rsidP="00784355" w:rsidRDefault="00B76C2C" w14:paraId="51AAB6F4" w14:textId="77777777">
      <w:pPr>
        <w:spacing w:after="0" w:line="240" w:lineRule="auto"/>
      </w:pPr>
      <w:r>
        <w:continuationSeparator/>
      </w:r>
    </w:p>
  </w:footnote>
  <w:footnote w:id="1">
    <w:p w:rsidRPr="00435770" w:rsidR="00A90707" w:rsidP="00435770" w:rsidRDefault="00A90707" w14:paraId="46EFB803"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hyperlink w:history="1" r:id="rId1">
        <w:r w:rsidRPr="00435770">
          <w:rPr>
            <w:rStyle w:val="Hipervnculo"/>
            <w:rFonts w:ascii="Times New Roman" w:hAnsi="Times New Roman" w:eastAsia="Arial Unicode MS" w:cs="Times New Roman"/>
            <w:sz w:val="18"/>
            <w:szCs w:val="18"/>
            <w:lang w:val="es-PE"/>
          </w:rPr>
          <w:t>http://www.defaseg.com.pe/reglamento</w:t>
        </w:r>
      </w:hyperlink>
      <w:r w:rsidRPr="00435770">
        <w:rPr>
          <w:rFonts w:ascii="Times New Roman" w:hAnsi="Times New Roman" w:eastAsia="Arial Unicode MS" w:cs="Times New Roman"/>
          <w:sz w:val="18"/>
          <w:szCs w:val="18"/>
          <w:lang w:val="es-PE"/>
        </w:rPr>
        <w:t xml:space="preserve"> </w:t>
      </w:r>
    </w:p>
  </w:footnote>
  <w:footnote w:id="2">
    <w:p w:rsidRPr="00435770" w:rsidR="00A90707" w:rsidP="00435770" w:rsidRDefault="00A90707" w14:paraId="75731BC9" w14:textId="77777777">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Style w:val="Hipervnculo"/>
          <w:rFonts w:ascii="Times New Roman" w:hAnsi="Times New Roman" w:cs="Times New Roman"/>
          <w:b/>
          <w:bCs/>
          <w:color w:val="000000" w:themeColor="text1"/>
          <w:sz w:val="18"/>
          <w:szCs w:val="18"/>
          <w:u w:val="none"/>
          <w:lang w:val="es-PE"/>
        </w:rPr>
        <w:t>Ley del Contrato de Seguro</w:t>
      </w:r>
    </w:p>
    <w:p w:rsidRPr="00435770" w:rsidR="00A90707" w:rsidP="00435770" w:rsidRDefault="00A90707" w14:paraId="5BFDDFE9" w14:textId="0E3AC950">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435770">
        <w:rPr>
          <w:rStyle w:val="Hipervnculo"/>
          <w:rFonts w:ascii="Times New Roman" w:hAnsi="Times New Roman" w:cs="Times New Roman"/>
          <w:b/>
          <w:bCs/>
          <w:color w:val="000000" w:themeColor="text1"/>
          <w:sz w:val="18"/>
          <w:szCs w:val="18"/>
          <w:u w:val="none"/>
          <w:lang w:val="es-PE"/>
        </w:rPr>
        <w:tab/>
      </w:r>
      <w:r w:rsidRPr="00435770">
        <w:rPr>
          <w:rStyle w:val="Hipervnculo"/>
          <w:rFonts w:ascii="Times New Roman" w:hAnsi="Times New Roman" w:cs="Times New Roman"/>
          <w:b/>
          <w:bCs/>
          <w:color w:val="000000" w:themeColor="text1"/>
          <w:sz w:val="18"/>
          <w:szCs w:val="18"/>
          <w:u w:val="none"/>
          <w:lang w:val="es-PE"/>
        </w:rPr>
        <w:t>Artículo 1.- Definición</w:t>
      </w:r>
    </w:p>
    <w:p w:rsidRPr="00435770" w:rsidR="00A90707" w:rsidP="00435770" w:rsidRDefault="00A90707" w14:paraId="3583CB15"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435770">
        <w:rPr>
          <w:rStyle w:val="Hipervnculo"/>
          <w:rFonts w:ascii="Times New Roman" w:hAnsi="Times New Roman" w:cs="Times New Roman"/>
          <w:color w:val="000000" w:themeColor="text1"/>
          <w:sz w:val="18"/>
          <w:szCs w:val="18"/>
          <w:u w:val="none"/>
          <w:lang w:val="es-PE"/>
        </w:rPr>
        <w:tab/>
      </w:r>
      <w:r w:rsidRPr="00435770">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435770" w:rsidR="00A90707" w:rsidP="00435770" w:rsidRDefault="00A90707" w14:paraId="1C12AB83" w14:textId="77777777">
      <w:pPr>
        <w:pStyle w:val="Textonotapie"/>
        <w:tabs>
          <w:tab w:val="left" w:pos="284"/>
        </w:tabs>
        <w:spacing w:after="120"/>
        <w:ind w:left="284" w:hanging="284"/>
        <w:rPr>
          <w:rFonts w:ascii="Times New Roman" w:hAnsi="Times New Roman" w:cs="Times New Roman"/>
          <w:b/>
          <w:bCs/>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b/>
          <w:bCs/>
          <w:sz w:val="18"/>
          <w:szCs w:val="18"/>
          <w:lang w:val="es-PE"/>
        </w:rPr>
        <w:t>Código Civil</w:t>
      </w:r>
    </w:p>
    <w:p w:rsidRPr="00435770" w:rsidR="00A90707" w:rsidP="00435770" w:rsidRDefault="00A90707" w14:paraId="134A93FD" w14:textId="0819E9CF">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b/>
          <w:bCs/>
          <w:sz w:val="18"/>
          <w:szCs w:val="18"/>
          <w:lang w:val="es-PE"/>
        </w:rPr>
        <w:tab/>
      </w:r>
      <w:r w:rsidRPr="00435770">
        <w:rPr>
          <w:rFonts w:ascii="Times New Roman" w:hAnsi="Times New Roman" w:cs="Times New Roman"/>
          <w:b/>
          <w:bCs/>
          <w:sz w:val="18"/>
          <w:szCs w:val="18"/>
          <w:lang w:val="es-PE"/>
        </w:rPr>
        <w:t>Artículo 1361.-</w:t>
      </w:r>
      <w:r w:rsidRPr="00435770">
        <w:rPr>
          <w:rFonts w:ascii="Times New Roman" w:hAnsi="Times New Roman" w:cs="Times New Roman"/>
          <w:sz w:val="18"/>
          <w:szCs w:val="18"/>
          <w:lang w:val="es-PE"/>
        </w:rPr>
        <w:t> Los contratos son obligatorios en cuanto se haya expresado en ellos.</w:t>
      </w:r>
    </w:p>
    <w:p w:rsidRPr="00435770" w:rsidR="00A90707" w:rsidP="00435770" w:rsidRDefault="00A90707" w14:paraId="2F1C0AC2"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435770" w:rsidR="00A90707" w:rsidP="00435770" w:rsidRDefault="00A90707" w14:paraId="61D570A4" w14:textId="77777777">
      <w:pPr>
        <w:pStyle w:val="Textonotapie"/>
        <w:tabs>
          <w:tab w:val="left" w:pos="284"/>
        </w:tabs>
        <w:spacing w:after="120"/>
        <w:ind w:left="284" w:hanging="284"/>
        <w:rPr>
          <w:rFonts w:ascii="Times New Roman" w:hAnsi="Times New Roman" w:cs="Times New Roman"/>
          <w:b/>
          <w:bCs/>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b/>
          <w:bCs/>
          <w:sz w:val="18"/>
          <w:szCs w:val="18"/>
          <w:lang w:val="es-PE"/>
        </w:rPr>
        <w:t>Código Procesal Civil</w:t>
      </w:r>
    </w:p>
    <w:p w:rsidRPr="00435770" w:rsidR="00A90707" w:rsidP="00435770" w:rsidRDefault="00A90707" w14:paraId="544F3E4F"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b/>
          <w:bCs/>
          <w:sz w:val="18"/>
          <w:szCs w:val="18"/>
          <w:lang w:val="es-PE"/>
        </w:rPr>
        <w:tab/>
      </w:r>
      <w:r w:rsidRPr="00435770">
        <w:rPr>
          <w:rFonts w:ascii="Times New Roman" w:hAnsi="Times New Roman" w:cs="Times New Roman"/>
          <w:b/>
          <w:bCs/>
          <w:sz w:val="18"/>
          <w:szCs w:val="18"/>
          <w:lang w:val="es-PE"/>
        </w:rPr>
        <w:t xml:space="preserve">Artículo 196.- Carga de la </w:t>
      </w:r>
      <w:proofErr w:type="gramStart"/>
      <w:r w:rsidRPr="00435770">
        <w:rPr>
          <w:rFonts w:ascii="Times New Roman" w:hAnsi="Times New Roman" w:cs="Times New Roman"/>
          <w:b/>
          <w:bCs/>
          <w:sz w:val="18"/>
          <w:szCs w:val="18"/>
          <w:lang w:val="es-PE"/>
        </w:rPr>
        <w:t>prueba.-</w:t>
      </w:r>
      <w:proofErr w:type="gramEnd"/>
      <w:r w:rsidRPr="00435770">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5">
    <w:p w:rsidRPr="00435770" w:rsidR="00790B57" w:rsidP="00435770" w:rsidRDefault="00790B57" w14:paraId="1CCCF3A4" w14:textId="4EB3F171">
      <w:pPr>
        <w:pStyle w:val="Textonotapie"/>
        <w:tabs>
          <w:tab w:val="left" w:pos="284"/>
        </w:tabs>
        <w:spacing w:after="120"/>
        <w:ind w:left="284" w:hanging="284"/>
        <w:rPr>
          <w:rFonts w:ascii="Times New Roman" w:hAnsi="Times New Roman" w:cs="Times New Roman"/>
          <w:b/>
          <w:bCs/>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sidR="00BC4043">
        <w:rPr>
          <w:rFonts w:ascii="Times New Roman" w:hAnsi="Times New Roman" w:cs="Times New Roman"/>
          <w:sz w:val="18"/>
          <w:szCs w:val="18"/>
          <w:lang w:val="es-PE"/>
        </w:rPr>
        <w:tab/>
      </w:r>
      <w:r w:rsidRPr="00435770" w:rsidR="00BC4043">
        <w:rPr>
          <w:rFonts w:ascii="Times New Roman" w:hAnsi="Times New Roman" w:cs="Times New Roman"/>
          <w:b/>
          <w:bCs/>
          <w:sz w:val="18"/>
          <w:szCs w:val="18"/>
          <w:lang w:val="es-PE"/>
        </w:rPr>
        <w:t>Reglamento de la DEFASEG</w:t>
      </w:r>
    </w:p>
    <w:p w:rsidRPr="00435770" w:rsidR="00BC4043" w:rsidP="00435770" w:rsidRDefault="00BC4043" w14:paraId="7FAB5469" w14:textId="68425178">
      <w:pPr>
        <w:pStyle w:val="Textonotapie"/>
        <w:tabs>
          <w:tab w:val="left" w:pos="284"/>
        </w:tabs>
        <w:spacing w:after="120"/>
        <w:ind w:left="284" w:hanging="284"/>
        <w:rPr>
          <w:rStyle w:val="Hipervnculo"/>
          <w:rFonts w:ascii="Times New Roman" w:hAnsi="Times New Roman" w:cs="Times New Roman"/>
          <w:b/>
          <w:bCs/>
          <w:color w:val="000000" w:themeColor="text1"/>
          <w:sz w:val="18"/>
          <w:szCs w:val="18"/>
          <w:u w:val="none"/>
          <w:lang w:val="es-PE"/>
        </w:rPr>
      </w:pPr>
      <w:r w:rsidRPr="00435770">
        <w:rPr>
          <w:rStyle w:val="Hipervnculo"/>
          <w:rFonts w:ascii="Times New Roman" w:hAnsi="Times New Roman" w:cs="Times New Roman"/>
          <w:b/>
          <w:bCs/>
          <w:color w:val="000000" w:themeColor="text1"/>
          <w:sz w:val="18"/>
          <w:szCs w:val="18"/>
          <w:u w:val="none"/>
          <w:lang w:val="es-PE"/>
        </w:rPr>
        <w:tab/>
      </w:r>
      <w:r w:rsidRPr="00435770">
        <w:rPr>
          <w:rStyle w:val="Hipervnculo"/>
          <w:rFonts w:ascii="Times New Roman" w:hAnsi="Times New Roman" w:cs="Times New Roman"/>
          <w:b/>
          <w:bCs/>
          <w:color w:val="000000" w:themeColor="text1"/>
          <w:sz w:val="18"/>
          <w:szCs w:val="18"/>
          <w:u w:val="none"/>
          <w:lang w:val="es-PE"/>
        </w:rPr>
        <w:t xml:space="preserve">4. Competencia </w:t>
      </w:r>
    </w:p>
    <w:p w:rsidRPr="00435770" w:rsidR="00BC4043" w:rsidP="00435770" w:rsidRDefault="00BC4043" w14:paraId="6AD23435" w14:textId="533C4521">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435770">
        <w:rPr>
          <w:rStyle w:val="Hipervnculo"/>
          <w:rFonts w:ascii="Times New Roman" w:hAnsi="Times New Roman" w:cs="Times New Roman"/>
          <w:color w:val="000000" w:themeColor="text1"/>
          <w:sz w:val="18"/>
          <w:szCs w:val="18"/>
          <w:u w:val="none"/>
          <w:lang w:val="es-PE"/>
        </w:rPr>
        <w:tab/>
      </w:r>
      <w:r w:rsidRPr="00435770">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435770" w:rsidR="00BC4043" w:rsidP="00435770" w:rsidRDefault="00BC4043" w14:paraId="1D29BD08" w14:textId="0912EC65">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435770">
        <w:rPr>
          <w:rStyle w:val="Hipervnculo"/>
          <w:rFonts w:ascii="Times New Roman" w:hAnsi="Times New Roman" w:cs="Times New Roman"/>
          <w:color w:val="000000" w:themeColor="text1"/>
          <w:sz w:val="18"/>
          <w:szCs w:val="18"/>
          <w:u w:val="none"/>
          <w:lang w:val="es-PE"/>
        </w:rPr>
        <w:tab/>
      </w:r>
      <w:r w:rsidRPr="00435770">
        <w:rPr>
          <w:rStyle w:val="Hipervnculo"/>
          <w:rFonts w:ascii="Times New Roman" w:hAnsi="Times New Roman" w:cs="Times New Roman"/>
          <w:color w:val="000000" w:themeColor="text1"/>
          <w:sz w:val="18"/>
          <w:szCs w:val="18"/>
          <w:u w:val="none"/>
          <w:lang w:val="es-PE"/>
        </w:rPr>
        <w:t xml:space="preserve">1. </w:t>
      </w:r>
      <w:r w:rsidRPr="00435770">
        <w:rPr>
          <w:rStyle w:val="Hipervnculo"/>
          <w:rFonts w:ascii="Times New Roman" w:hAnsi="Times New Roman" w:cs="Times New Roman"/>
          <w:color w:val="000000" w:themeColor="text1"/>
          <w:sz w:val="18"/>
          <w:szCs w:val="18"/>
          <w:u w:val="none"/>
          <w:lang w:val="es-PE"/>
        </w:rPr>
        <w:tab/>
      </w:r>
      <w:r w:rsidRPr="00435770">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435770" w:rsidR="00BC4043" w:rsidP="00435770" w:rsidRDefault="00BC4043" w14:paraId="6545A569" w14:textId="21F36FB8">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435770">
        <w:rPr>
          <w:rStyle w:val="Hipervnculo"/>
          <w:rFonts w:ascii="Times New Roman" w:hAnsi="Times New Roman" w:cs="Times New Roman"/>
          <w:color w:val="000000" w:themeColor="text1"/>
          <w:sz w:val="18"/>
          <w:szCs w:val="18"/>
          <w:u w:val="none"/>
          <w:lang w:val="es-PE"/>
        </w:rPr>
        <w:tab/>
      </w:r>
      <w:r w:rsidRPr="00435770">
        <w:rPr>
          <w:rStyle w:val="Hipervnculo"/>
          <w:rFonts w:ascii="Times New Roman" w:hAnsi="Times New Roman" w:cs="Times New Roman"/>
          <w:color w:val="000000" w:themeColor="text1"/>
          <w:sz w:val="18"/>
          <w:szCs w:val="18"/>
          <w:u w:val="none"/>
          <w:lang w:val="es-PE"/>
        </w:rPr>
        <w:t xml:space="preserve">2. </w:t>
      </w:r>
      <w:r w:rsidRPr="00435770">
        <w:rPr>
          <w:rStyle w:val="Hipervnculo"/>
          <w:rFonts w:ascii="Times New Roman" w:hAnsi="Times New Roman" w:cs="Times New Roman"/>
          <w:color w:val="000000" w:themeColor="text1"/>
          <w:sz w:val="18"/>
          <w:szCs w:val="18"/>
          <w:u w:val="none"/>
          <w:lang w:val="es-PE"/>
        </w:rPr>
        <w:tab/>
      </w:r>
      <w:r w:rsidRPr="00435770">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435770" w:rsidR="00BC4043" w:rsidP="00435770" w:rsidRDefault="00BC4043" w14:paraId="304D6774" w14:textId="3060B52A">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435770">
        <w:rPr>
          <w:rStyle w:val="Hipervnculo"/>
          <w:rFonts w:ascii="Times New Roman" w:hAnsi="Times New Roman" w:cs="Times New Roman"/>
          <w:color w:val="000000" w:themeColor="text1"/>
          <w:sz w:val="18"/>
          <w:szCs w:val="18"/>
          <w:u w:val="none"/>
          <w:lang w:val="es-PE"/>
        </w:rPr>
        <w:tab/>
      </w:r>
      <w:r w:rsidRPr="00435770">
        <w:rPr>
          <w:rStyle w:val="Hipervnculo"/>
          <w:rFonts w:ascii="Times New Roman" w:hAnsi="Times New Roman" w:cs="Times New Roman"/>
          <w:color w:val="000000" w:themeColor="text1"/>
          <w:sz w:val="18"/>
          <w:szCs w:val="18"/>
          <w:u w:val="none"/>
          <w:lang w:val="es-PE"/>
        </w:rPr>
        <w:t xml:space="preserve">3. </w:t>
      </w:r>
      <w:r w:rsidRPr="00435770">
        <w:rPr>
          <w:rStyle w:val="Hipervnculo"/>
          <w:rFonts w:ascii="Times New Roman" w:hAnsi="Times New Roman" w:cs="Times New Roman"/>
          <w:color w:val="000000" w:themeColor="text1"/>
          <w:sz w:val="18"/>
          <w:szCs w:val="18"/>
          <w:u w:val="none"/>
          <w:lang w:val="es-PE"/>
        </w:rPr>
        <w:tab/>
      </w:r>
      <w:r w:rsidRPr="00435770">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435770" w:rsidR="004E2A10" w:rsidP="00435770" w:rsidRDefault="004E2A10" w14:paraId="74C54CEF" w14:textId="5F088E6E">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435770">
        <w:rPr>
          <w:rStyle w:val="Refdenotaalpie"/>
          <w:rFonts w:ascii="Times New Roman" w:hAnsi="Times New Roman" w:cs="Times New Roman"/>
          <w:sz w:val="18"/>
          <w:szCs w:val="18"/>
          <w:lang w:val="es-PE"/>
        </w:rPr>
        <w:footnoteRef/>
      </w:r>
      <w:r w:rsidRPr="00435770" w:rsidR="3716903A">
        <w:rPr>
          <w:rFonts w:ascii="Times New Roman" w:hAnsi="Times New Roman" w:cs="Times New Roman"/>
          <w:sz w:val="18"/>
          <w:szCs w:val="18"/>
          <w:lang w:val="es-PE"/>
        </w:rPr>
        <w:t xml:space="preserve"> </w:t>
      </w:r>
      <w:r w:rsidRPr="00435770" w:rsidR="001A3FF1">
        <w:rPr>
          <w:rFonts w:ascii="Times New Roman" w:hAnsi="Times New Roman" w:cs="Times New Roman"/>
          <w:sz w:val="18"/>
          <w:szCs w:val="18"/>
          <w:lang w:val="es-PE"/>
        </w:rPr>
        <w:tab/>
      </w:r>
      <w:r w:rsidRPr="00435770" w:rsidR="3716903A">
        <w:rPr>
          <w:rFonts w:ascii="Times New Roman" w:hAnsi="Times New Roman" w:cs="Times New Roman"/>
          <w:sz w:val="18"/>
          <w:szCs w:val="18"/>
          <w:lang w:val="es-PE"/>
        </w:rPr>
        <w:t>De acuerdo con la comunicación mencionada</w:t>
      </w:r>
      <w:r w:rsidRPr="00435770" w:rsidR="3716903A">
        <w:rPr>
          <w:rFonts w:ascii="Times New Roman" w:hAnsi="Times New Roman" w:cs="Times New Roman"/>
          <w:sz w:val="18"/>
          <w:szCs w:val="18"/>
          <w:lang w:val="es-PE"/>
        </w:rPr>
        <w:t>,</w:t>
      </w:r>
      <w:r w:rsidRPr="00435770" w:rsidR="3716903A">
        <w:rPr>
          <w:rFonts w:ascii="Times New Roman" w:hAnsi="Times New Roman" w:cs="Times New Roman"/>
          <w:sz w:val="18"/>
          <w:szCs w:val="18"/>
          <w:lang w:val="es-PE"/>
        </w:rPr>
        <w:t xml:space="preserve"> el asegurado report</w:t>
      </w:r>
      <w:r w:rsidRPr="00435770" w:rsidR="3716903A">
        <w:rPr>
          <w:rFonts w:ascii="Times New Roman" w:hAnsi="Times New Roman" w:cs="Times New Roman"/>
          <w:sz w:val="18"/>
          <w:szCs w:val="18"/>
          <w:lang w:val="es-PE"/>
        </w:rPr>
        <w:t>ó</w:t>
      </w:r>
      <w:r w:rsidRPr="00435770" w:rsidR="3716903A">
        <w:rPr>
          <w:rFonts w:ascii="Times New Roman" w:hAnsi="Times New Roman" w:cs="Times New Roman"/>
          <w:sz w:val="18"/>
          <w:szCs w:val="18"/>
          <w:lang w:val="es-PE"/>
        </w:rPr>
        <w:t xml:space="preserve"> a los funcionarios de </w:t>
      </w:r>
      <w:r w:rsidRPr="00435770" w:rsidR="3716903A">
        <w:rPr>
          <w:rFonts w:ascii="Times New Roman" w:hAnsi="Times New Roman" w:cs="Times New Roman"/>
          <w:sz w:val="18"/>
          <w:szCs w:val="18"/>
          <w:lang w:val="es-PE"/>
        </w:rPr>
        <w:t xml:space="preserve">........................</w:t>
      </w:r>
      <w:r w:rsidRPr="00435770" w:rsidR="3716903A">
        <w:rPr>
          <w:rFonts w:ascii="Times New Roman" w:hAnsi="Times New Roman" w:cs="Times New Roman"/>
          <w:sz w:val="18"/>
          <w:szCs w:val="18"/>
          <w:lang w:val="es-PE"/>
        </w:rPr>
        <w:t xml:space="preserve"> que se habría dañado la </w:t>
      </w:r>
      <w:r w:rsidRPr="00435770" w:rsidR="3716903A">
        <w:rPr>
          <w:rStyle w:val="Hipervnculo"/>
          <w:rFonts w:ascii="Times New Roman" w:hAnsi="Times New Roman" w:cs="Times New Roman"/>
          <w:color w:val="000000" w:themeColor="text1"/>
          <w:sz w:val="18"/>
          <w:szCs w:val="18"/>
          <w:u w:val="none"/>
          <w:lang w:val="es-PE"/>
        </w:rPr>
        <w:t>aleta de</w:t>
      </w:r>
      <w:r w:rsidRPr="00435770" w:rsidR="3716903A">
        <w:rPr>
          <w:rStyle w:val="Hipervnculo"/>
          <w:rFonts w:ascii="Times New Roman" w:hAnsi="Times New Roman" w:cs="Times New Roman"/>
          <w:color w:val="000000" w:themeColor="text1"/>
          <w:sz w:val="18"/>
          <w:szCs w:val="18"/>
          <w:u w:val="none"/>
          <w:lang w:val="es-PE"/>
        </w:rPr>
        <w:t>l</w:t>
      </w:r>
      <w:r w:rsidRPr="00435770" w:rsidR="3716903A">
        <w:rPr>
          <w:rStyle w:val="Hipervnculo"/>
          <w:rFonts w:ascii="Times New Roman" w:hAnsi="Times New Roman" w:cs="Times New Roman"/>
          <w:color w:val="000000" w:themeColor="text1"/>
          <w:sz w:val="18"/>
          <w:szCs w:val="18"/>
          <w:u w:val="none"/>
          <w:lang w:val="es-PE"/>
        </w:rPr>
        <w:t xml:space="preserve"> techo</w:t>
      </w:r>
      <w:r w:rsidRPr="00435770" w:rsidR="3716903A">
        <w:rPr>
          <w:rStyle w:val="Hipervnculo"/>
          <w:rFonts w:ascii="Times New Roman" w:hAnsi="Times New Roman" w:cs="Times New Roman"/>
          <w:color w:val="000000" w:themeColor="text1"/>
          <w:sz w:val="18"/>
          <w:szCs w:val="18"/>
          <w:u w:val="none"/>
          <w:lang w:val="es-PE"/>
        </w:rPr>
        <w:t>,</w:t>
      </w:r>
      <w:r w:rsidRPr="00435770" w:rsidR="3716903A">
        <w:rPr>
          <w:rStyle w:val="Hipervnculo"/>
          <w:rFonts w:ascii="Times New Roman" w:hAnsi="Times New Roman" w:cs="Times New Roman"/>
          <w:color w:val="000000" w:themeColor="text1"/>
          <w:sz w:val="18"/>
          <w:szCs w:val="18"/>
          <w:u w:val="none"/>
          <w:lang w:val="es-PE"/>
        </w:rPr>
        <w:t xml:space="preserve"> también conocida como </w:t>
      </w:r>
      <w:r w:rsidRPr="00435770" w:rsidR="3716903A">
        <w:rPr>
          <w:rStyle w:val="Hipervnculo"/>
          <w:rFonts w:ascii="Times New Roman" w:hAnsi="Times New Roman" w:cs="Times New Roman"/>
          <w:color w:val="000000" w:themeColor="text1"/>
          <w:sz w:val="18"/>
          <w:szCs w:val="18"/>
          <w:u w:val="none"/>
          <w:lang w:val="es-PE"/>
        </w:rPr>
        <w:t>antena de aleta de tiburón, </w:t>
      </w:r>
      <w:r w:rsidRPr="00435770" w:rsidR="3716903A">
        <w:rPr>
          <w:rStyle w:val="Hipervnculo"/>
          <w:rFonts w:ascii="Times New Roman" w:hAnsi="Times New Roman" w:cs="Times New Roman"/>
          <w:color w:val="000000" w:themeColor="text1"/>
          <w:sz w:val="18"/>
          <w:szCs w:val="18"/>
          <w:u w:val="none"/>
          <w:lang w:val="es-PE"/>
        </w:rPr>
        <w:t xml:space="preserve">componente que </w:t>
      </w:r>
      <w:r w:rsidRPr="00435770" w:rsidR="3716903A">
        <w:rPr>
          <w:rStyle w:val="Hipervnculo"/>
          <w:rFonts w:ascii="Times New Roman" w:hAnsi="Times New Roman" w:cs="Times New Roman"/>
          <w:color w:val="000000" w:themeColor="text1"/>
          <w:sz w:val="18"/>
          <w:szCs w:val="18"/>
          <w:u w:val="none"/>
          <w:lang w:val="es-PE"/>
        </w:rPr>
        <w:t>alberga las antenas de la radio y GPS. </w:t>
      </w:r>
    </w:p>
  </w:footnote>
  <w:footnote w:id="7">
    <w:p w:rsidRPr="00435770" w:rsidR="00BC7526" w:rsidP="00435770" w:rsidRDefault="00BC7526" w14:paraId="44D13B0C" w14:textId="108AC3A9">
      <w:pPr>
        <w:pStyle w:val="Textonotapie"/>
        <w:tabs>
          <w:tab w:val="left" w:pos="284"/>
        </w:tabs>
        <w:spacing w:after="120"/>
        <w:ind w:left="284" w:hanging="284"/>
        <w:rPr>
          <w:rFonts w:ascii="Times New Roman" w:hAnsi="Times New Roman" w:cs="Times New Roman"/>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sidR="00437984">
        <w:rPr>
          <w:rFonts w:ascii="Times New Roman" w:hAnsi="Times New Roman" w:cs="Times New Roman"/>
          <w:sz w:val="18"/>
          <w:szCs w:val="18"/>
          <w:lang w:val="es-PE"/>
        </w:rPr>
        <w:tab/>
      </w:r>
      <w:r w:rsidRPr="00435770">
        <w:rPr>
          <w:rFonts w:ascii="Times New Roman" w:hAnsi="Times New Roman" w:cs="Times New Roman"/>
          <w:sz w:val="18"/>
          <w:szCs w:val="18"/>
          <w:lang w:val="es-PE"/>
        </w:rPr>
        <w:t xml:space="preserve">Cabe señalar que el día del siniestro, el 14 de mayo de 2025, había vencido también el décimo cupón del </w:t>
      </w:r>
      <w:r w:rsidRPr="00435770" w:rsidR="00437984">
        <w:rPr>
          <w:rFonts w:ascii="Times New Roman" w:hAnsi="Times New Roman" w:cs="Times New Roman"/>
          <w:sz w:val="18"/>
          <w:szCs w:val="18"/>
          <w:lang w:val="es-PE"/>
        </w:rPr>
        <w:t>C</w:t>
      </w:r>
      <w:r w:rsidRPr="00435770">
        <w:rPr>
          <w:rFonts w:ascii="Times New Roman" w:hAnsi="Times New Roman" w:cs="Times New Roman"/>
          <w:sz w:val="18"/>
          <w:szCs w:val="18"/>
          <w:lang w:val="es-PE"/>
        </w:rPr>
        <w:t>ronograma de pago</w:t>
      </w:r>
      <w:r w:rsidRPr="00435770" w:rsidR="00437984">
        <w:rPr>
          <w:rFonts w:ascii="Times New Roman" w:hAnsi="Times New Roman" w:cs="Times New Roman"/>
          <w:sz w:val="18"/>
          <w:szCs w:val="18"/>
          <w:lang w:val="es-PE"/>
        </w:rPr>
        <w:t xml:space="preserve"> contemplad</w:t>
      </w:r>
      <w:r w:rsidRPr="00435770" w:rsidR="001A3FF1">
        <w:rPr>
          <w:rFonts w:ascii="Times New Roman" w:hAnsi="Times New Roman" w:cs="Times New Roman"/>
          <w:sz w:val="18"/>
          <w:szCs w:val="18"/>
          <w:lang w:val="es-PE"/>
        </w:rPr>
        <w:t>o</w:t>
      </w:r>
      <w:r w:rsidRPr="00435770" w:rsidR="00437984">
        <w:rPr>
          <w:rFonts w:ascii="Times New Roman" w:hAnsi="Times New Roman" w:cs="Times New Roman"/>
          <w:sz w:val="18"/>
          <w:szCs w:val="18"/>
          <w:lang w:val="es-PE"/>
        </w:rPr>
        <w:t xml:space="preserve"> en la Póliza, </w:t>
      </w:r>
      <w:r w:rsidRPr="00435770">
        <w:rPr>
          <w:rFonts w:ascii="Times New Roman" w:hAnsi="Times New Roman" w:cs="Times New Roman"/>
          <w:sz w:val="18"/>
          <w:szCs w:val="18"/>
          <w:lang w:val="es-PE"/>
        </w:rPr>
        <w:t>cuya fecha de vencimiento era el 30 de abril de 2024</w:t>
      </w:r>
      <w:r w:rsidRPr="00435770" w:rsidR="00437984">
        <w:rPr>
          <w:rFonts w:ascii="Times New Roman" w:hAnsi="Times New Roman" w:cs="Times New Roman"/>
          <w:sz w:val="18"/>
          <w:szCs w:val="18"/>
          <w:lang w:val="es-PE"/>
        </w:rPr>
        <w:t>, el cual según declaración del asegurado brindada en la Audiencia de informe oral tampoco se hab</w:t>
      </w:r>
      <w:r w:rsidRPr="00435770" w:rsidR="001A3FF1">
        <w:rPr>
          <w:rFonts w:ascii="Times New Roman" w:hAnsi="Times New Roman" w:cs="Times New Roman"/>
          <w:sz w:val="18"/>
          <w:szCs w:val="18"/>
          <w:lang w:val="es-PE"/>
        </w:rPr>
        <w:t>r</w:t>
      </w:r>
      <w:r w:rsidRPr="00435770" w:rsidR="00437984">
        <w:rPr>
          <w:rFonts w:ascii="Times New Roman" w:hAnsi="Times New Roman" w:cs="Times New Roman"/>
          <w:sz w:val="18"/>
          <w:szCs w:val="18"/>
          <w:lang w:val="es-PE"/>
        </w:rPr>
        <w:t>ía pagado</w:t>
      </w:r>
      <w:r w:rsidRPr="00435770">
        <w:rPr>
          <w:rFonts w:ascii="Times New Roman" w:hAnsi="Times New Roman" w:cs="Times New Roman"/>
          <w:sz w:val="18"/>
          <w:szCs w:val="18"/>
          <w:lang w:val="es-PE"/>
        </w:rPr>
        <w:t xml:space="preserve">.   </w:t>
      </w:r>
    </w:p>
  </w:footnote>
  <w:footnote w:id="8">
    <w:p w:rsidRPr="00435770" w:rsidR="00D321AA" w:rsidP="00435770" w:rsidRDefault="00D321AA" w14:paraId="72721ADE"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b/>
          <w:bCs/>
          <w:sz w:val="18"/>
          <w:szCs w:val="18"/>
          <w:lang w:val="es-PE"/>
        </w:rPr>
        <w:t>Ley del contrato de seguro</w:t>
      </w:r>
    </w:p>
    <w:p w:rsidRPr="00435770" w:rsidR="00D321AA" w:rsidP="00435770" w:rsidRDefault="00D321AA" w14:paraId="1E7DA133" w14:textId="77777777">
      <w:pPr>
        <w:pStyle w:val="Textonotapie"/>
        <w:tabs>
          <w:tab w:val="left" w:pos="284"/>
        </w:tabs>
        <w:spacing w:after="120"/>
        <w:ind w:left="284" w:hanging="284"/>
        <w:rPr>
          <w:rFonts w:ascii="Times New Roman" w:hAnsi="Times New Roman" w:cs="Times New Roman"/>
          <w:color w:val="151515"/>
          <w:sz w:val="18"/>
          <w:szCs w:val="18"/>
          <w:lang w:val="es-PE"/>
        </w:rPr>
      </w:pPr>
      <w:r w:rsidRPr="00435770">
        <w:rPr>
          <w:rFonts w:ascii="Times New Roman" w:hAnsi="Times New Roman" w:cs="Times New Roman"/>
          <w:b/>
          <w:bCs/>
          <w:color w:val="151515"/>
          <w:sz w:val="18"/>
          <w:szCs w:val="18"/>
          <w:lang w:val="es-PE"/>
        </w:rPr>
        <w:tab/>
      </w:r>
      <w:r w:rsidRPr="00435770">
        <w:rPr>
          <w:rFonts w:ascii="Times New Roman" w:hAnsi="Times New Roman" w:cs="Times New Roman"/>
          <w:b/>
          <w:bCs/>
          <w:color w:val="151515"/>
          <w:sz w:val="18"/>
          <w:szCs w:val="18"/>
          <w:lang w:val="es-PE"/>
        </w:rPr>
        <w:t>Artículo 21.- Suspensión de la cobertura por incumplimiento de pago</w:t>
      </w:r>
    </w:p>
    <w:p w:rsidRPr="00435770" w:rsidR="00D321AA" w:rsidP="00435770" w:rsidRDefault="00D321AA" w14:paraId="549DE064"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435770" w:rsidR="00D321AA" w:rsidP="00435770" w:rsidRDefault="00D321AA" w14:paraId="47B64561"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La suspensión de cobertura no es aplicable en los casos en que el contratante ha pagado, proporcionalmente, una prima igual o mayor al período corrido del contrato.</w:t>
      </w:r>
    </w:p>
    <w:p w:rsidRPr="00435770" w:rsidR="00D321AA" w:rsidP="00435770" w:rsidRDefault="00D321AA" w14:paraId="3690670A"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Si el asegurador no reclama el pago de la prima dentro de los noventa (90) días siguientes al vencimiento del plazo, se entiende que el contrato queda extinguido</w:t>
      </w:r>
    </w:p>
  </w:footnote>
  <w:footnote w:id="9">
    <w:p w:rsidRPr="00435770" w:rsidR="00D321AA" w:rsidP="00435770" w:rsidRDefault="00D321AA" w14:paraId="5CCDCB70" w14:textId="77777777">
      <w:pPr>
        <w:pStyle w:val="Textonotapie"/>
        <w:tabs>
          <w:tab w:val="left" w:pos="284"/>
        </w:tabs>
        <w:spacing w:after="120"/>
        <w:ind w:left="284" w:hanging="284"/>
        <w:rPr>
          <w:rFonts w:ascii="Times New Roman" w:hAnsi="Times New Roman" w:cs="Times New Roman"/>
          <w:b/>
          <w:bCs/>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b/>
          <w:bCs/>
          <w:sz w:val="18"/>
          <w:szCs w:val="18"/>
          <w:lang w:val="es-PE"/>
        </w:rPr>
        <w:t>Reglamento de pago de primas de pólizas de seguros</w:t>
      </w:r>
      <w:r w:rsidRPr="00435770">
        <w:rPr>
          <w:rFonts w:ascii="Times New Roman" w:hAnsi="Times New Roman" w:cs="Times New Roman"/>
          <w:b/>
          <w:bCs/>
          <w:sz w:val="18"/>
          <w:szCs w:val="18"/>
          <w:lang w:val="es-PE"/>
        </w:rPr>
        <w:tab/>
      </w:r>
    </w:p>
    <w:p w:rsidRPr="00435770" w:rsidR="00D321AA" w:rsidP="00435770" w:rsidRDefault="00D321AA" w14:paraId="5E027B9A" w14:textId="77777777">
      <w:pPr>
        <w:pStyle w:val="Textonotapie"/>
        <w:tabs>
          <w:tab w:val="left" w:pos="284"/>
        </w:tabs>
        <w:spacing w:after="120"/>
        <w:ind w:left="284" w:hanging="284"/>
        <w:rPr>
          <w:rFonts w:ascii="Times New Roman" w:hAnsi="Times New Roman" w:cs="Times New Roman"/>
          <w:b/>
          <w:bCs/>
          <w:sz w:val="18"/>
          <w:szCs w:val="18"/>
          <w:lang w:val="es-PE"/>
        </w:rPr>
      </w:pPr>
      <w:r w:rsidRPr="00435770">
        <w:rPr>
          <w:rFonts w:ascii="Times New Roman" w:hAnsi="Times New Roman" w:cs="Times New Roman"/>
          <w:b/>
          <w:bCs/>
          <w:sz w:val="18"/>
          <w:szCs w:val="18"/>
          <w:lang w:val="es-PE"/>
        </w:rPr>
        <w:tab/>
      </w:r>
      <w:r w:rsidRPr="00435770">
        <w:rPr>
          <w:rFonts w:ascii="Times New Roman" w:hAnsi="Times New Roman" w:cs="Times New Roman"/>
          <w:b/>
          <w:bCs/>
          <w:sz w:val="18"/>
          <w:szCs w:val="18"/>
          <w:lang w:val="es-PE"/>
        </w:rPr>
        <w:t>Artículo 7.- Suspensión de la cobertura por incumplimiento de pago</w:t>
      </w:r>
    </w:p>
    <w:p w:rsidRPr="00435770" w:rsidR="00D321AA" w:rsidP="00435770" w:rsidRDefault="00D321AA" w14:paraId="204C9CB6"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w:t>
      </w:r>
    </w:p>
    <w:p w:rsidRPr="00435770" w:rsidR="00D321AA" w:rsidP="00435770" w:rsidRDefault="00D321AA" w14:paraId="3624BCD2"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Para tal efecto, antes del vencimiento del plazo de treinta (30) días indicado en el párrafo precedente, la empresa de seguros deberá comunicar la suspensión de la cobertura como consecuencia del incumplimiento del pago de la prima. Asimismo, indicará el plazo que el contratante dispone para pagar la prima antes de la suspensión de la cobertura del seguro.</w:t>
      </w:r>
    </w:p>
    <w:p w:rsidRPr="00435770" w:rsidR="00D321AA" w:rsidP="00435770" w:rsidRDefault="00D321AA" w14:paraId="3A6CA1CD"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La comunicación debe realizarse conforme a lo dispuesto en los artículos 35 y 36 del Reglamento de Gestión de Conducta de Mercado del Sistema de Seguros y cumplir con el contenido señalado en el artículo 8 del presente Reglamento.</w:t>
      </w:r>
    </w:p>
    <w:p w:rsidRPr="00435770" w:rsidR="00D321AA" w:rsidP="00435770" w:rsidRDefault="00D321AA" w14:paraId="74880352"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La suspensión de cobertura no es aplicable en los casos en que el contratante ha pagado, proporcionalmente, una prima igual o mayor al período corrido del contrato; o cuando la comunicación para la suspensión no ha ocurrido dentro de los treinta (30) días contados desde la fecha de vencimiento de la obligación.</w:t>
      </w:r>
    </w:p>
  </w:footnote>
  <w:footnote w:id="10">
    <w:p w:rsidRPr="00435770" w:rsidR="00D321AA" w:rsidP="00435770" w:rsidRDefault="00D321AA" w14:paraId="20F4566E" w14:textId="6C5C5830">
      <w:pPr>
        <w:pStyle w:val="Textonotapie"/>
        <w:tabs>
          <w:tab w:val="left" w:pos="284"/>
        </w:tabs>
        <w:spacing w:after="120"/>
        <w:ind w:left="284" w:hanging="284"/>
        <w:rPr>
          <w:rFonts w:ascii="Times New Roman" w:hAnsi="Times New Roman" w:cs="Times New Roman"/>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 xml:space="preserve">Los plazos establecidos en la Ley del contrato de </w:t>
      </w:r>
      <w:proofErr w:type="gramStart"/>
      <w:r w:rsidRPr="00435770">
        <w:rPr>
          <w:rFonts w:ascii="Times New Roman" w:hAnsi="Times New Roman" w:cs="Times New Roman"/>
          <w:sz w:val="18"/>
          <w:szCs w:val="18"/>
          <w:lang w:val="es-PE"/>
        </w:rPr>
        <w:t>seguro,</w:t>
      </w:r>
      <w:proofErr w:type="gramEnd"/>
      <w:r w:rsidRPr="00435770">
        <w:rPr>
          <w:rFonts w:ascii="Times New Roman" w:hAnsi="Times New Roman" w:cs="Times New Roman"/>
          <w:sz w:val="18"/>
          <w:szCs w:val="18"/>
          <w:lang w:val="es-PE"/>
        </w:rPr>
        <w:t xml:space="preserve"> se refieren a días calendario, conforme a lo señalado en su Primera Disposición Complementaria Final y Modificatoria.</w:t>
      </w:r>
    </w:p>
  </w:footnote>
  <w:footnote w:id="11">
    <w:p w:rsidRPr="00435770" w:rsidR="00D321AA" w:rsidP="00435770" w:rsidRDefault="00D321AA" w14:paraId="58A47454" w14:textId="77777777">
      <w:pPr>
        <w:pStyle w:val="Textonotapie"/>
        <w:tabs>
          <w:tab w:val="left" w:pos="284"/>
        </w:tabs>
        <w:spacing w:after="120"/>
        <w:ind w:left="284" w:hanging="284"/>
        <w:rPr>
          <w:rFonts w:ascii="Times New Roman" w:hAnsi="Times New Roman" w:cs="Times New Roman"/>
          <w:b/>
          <w:bCs/>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b/>
          <w:bCs/>
          <w:sz w:val="18"/>
          <w:szCs w:val="18"/>
          <w:lang w:val="es-PE"/>
        </w:rPr>
        <w:t>Reglamento de gestión de conducta de mercado del sistema de seguros</w:t>
      </w:r>
    </w:p>
  </w:footnote>
  <w:footnote w:id="12">
    <w:p w:rsidRPr="00435770" w:rsidR="00D321AA" w:rsidP="00435770" w:rsidRDefault="00D321AA" w14:paraId="380FA776" w14:textId="77777777">
      <w:pPr>
        <w:pStyle w:val="Textonotapie"/>
        <w:tabs>
          <w:tab w:val="left" w:pos="284"/>
        </w:tabs>
        <w:spacing w:after="120"/>
        <w:ind w:left="284" w:hanging="284"/>
        <w:rPr>
          <w:rFonts w:ascii="Times New Roman" w:hAnsi="Times New Roman" w:cs="Times New Roman"/>
          <w:b/>
          <w:bCs/>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b/>
          <w:bCs/>
          <w:sz w:val="18"/>
          <w:szCs w:val="18"/>
          <w:lang w:val="es-PE"/>
        </w:rPr>
        <w:t>Artículo 35.- Medios de comunicación a ser utilizados</w:t>
      </w:r>
    </w:p>
    <w:p w:rsidRPr="00435770" w:rsidR="00D321AA" w:rsidP="00435770" w:rsidRDefault="00D321AA" w14:paraId="4B9837C1"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35.1 Los medios de comunicación que sean utilizados por las empresas deben permitir que los usuarios estén en capacidad de tomar conocimiento adecuado y oportuno de la modificación o resolución contractual a ser efectuada.</w:t>
      </w:r>
    </w:p>
    <w:p w:rsidRPr="00435770" w:rsidR="00D321AA" w:rsidP="00435770" w:rsidRDefault="00D321AA" w14:paraId="299FB172"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35.2 Las empresas deben pactar con el contratante la utilización de medios de comunicación directos, que permitan dejar constancia de la comunicación; tales como comunicaciones por medios físicos o medios electrónicos. Dichos mecanismos deberán estar contemplados en el contrato correspondiente, considerando para tal efecto lo señalado por la Ley de Seguro.</w:t>
      </w:r>
    </w:p>
    <w:p w:rsidRPr="00435770" w:rsidR="00D321AA" w:rsidP="00435770" w:rsidRDefault="00D321AA" w14:paraId="6E671D15"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35.3 Las empresas deben mantener constancia respecto de las comunicaciones realizadas a los usuarios.</w:t>
      </w:r>
    </w:p>
    <w:p w:rsidRPr="00435770" w:rsidR="00D321AA" w:rsidP="00435770" w:rsidRDefault="00D321AA" w14:paraId="04D39117" w14:textId="77777777">
      <w:pPr>
        <w:pStyle w:val="Textonotapie"/>
        <w:tabs>
          <w:tab w:val="left" w:pos="284"/>
        </w:tabs>
        <w:spacing w:after="120"/>
        <w:ind w:left="284" w:hanging="284"/>
        <w:rPr>
          <w:rFonts w:ascii="Times New Roman" w:hAnsi="Times New Roman" w:cs="Times New Roman"/>
          <w:b/>
          <w:bCs/>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bookmarkStart w:name="_Hlk197903803" w:id="4"/>
      <w:r w:rsidRPr="00435770">
        <w:rPr>
          <w:rFonts w:ascii="Times New Roman" w:hAnsi="Times New Roman" w:cs="Times New Roman"/>
          <w:b/>
          <w:bCs/>
          <w:sz w:val="18"/>
          <w:szCs w:val="18"/>
          <w:lang w:val="es-PE"/>
        </w:rPr>
        <w:t>Reglamento de pago de primas de pólizas de seguros</w:t>
      </w:r>
      <w:r w:rsidRPr="00435770">
        <w:rPr>
          <w:rFonts w:ascii="Times New Roman" w:hAnsi="Times New Roman" w:cs="Times New Roman"/>
          <w:b/>
          <w:bCs/>
          <w:sz w:val="18"/>
          <w:szCs w:val="18"/>
          <w:lang w:val="es-PE"/>
        </w:rPr>
        <w:tab/>
      </w:r>
    </w:p>
    <w:p w:rsidRPr="00435770" w:rsidR="00D321AA" w:rsidP="00435770" w:rsidRDefault="00D321AA" w14:paraId="4371C68B" w14:textId="77777777">
      <w:pPr>
        <w:pStyle w:val="Textonotapie"/>
        <w:tabs>
          <w:tab w:val="left" w:pos="284"/>
        </w:tabs>
        <w:spacing w:after="120"/>
        <w:ind w:left="284" w:hanging="284"/>
        <w:rPr>
          <w:rFonts w:ascii="Times New Roman" w:hAnsi="Times New Roman" w:cs="Times New Roman"/>
          <w:b/>
          <w:bCs/>
          <w:sz w:val="18"/>
          <w:szCs w:val="18"/>
          <w:lang w:val="es-PE"/>
        </w:rPr>
      </w:pPr>
      <w:r w:rsidRPr="00435770">
        <w:rPr>
          <w:rFonts w:ascii="Times New Roman" w:hAnsi="Times New Roman" w:cs="Times New Roman"/>
          <w:b/>
          <w:bCs/>
          <w:sz w:val="18"/>
          <w:szCs w:val="18"/>
          <w:lang w:val="es-PE"/>
        </w:rPr>
        <w:tab/>
      </w:r>
      <w:r w:rsidRPr="00435770">
        <w:rPr>
          <w:rFonts w:ascii="Times New Roman" w:hAnsi="Times New Roman" w:cs="Times New Roman"/>
          <w:b/>
          <w:bCs/>
          <w:sz w:val="18"/>
          <w:szCs w:val="18"/>
          <w:lang w:val="es-PE"/>
        </w:rPr>
        <w:t>Artículo 8.- Requisitos de la comunicación de incumplimiento de pago</w:t>
      </w:r>
    </w:p>
    <w:p w:rsidRPr="00435770" w:rsidR="00D321AA" w:rsidP="00435770" w:rsidRDefault="00D321AA" w14:paraId="7EDA9C42" w14:textId="77777777">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La comunicación cierta deberá cumplir con informar al asegurado, como mínimo, lo siguiente:</w:t>
      </w:r>
    </w:p>
    <w:p w:rsidRPr="00435770" w:rsidR="00D321AA" w:rsidP="00435770" w:rsidRDefault="00D321AA" w14:paraId="23A9810C" w14:textId="77777777">
      <w:pPr>
        <w:pStyle w:val="Textonotapie"/>
        <w:tabs>
          <w:tab w:val="left" w:pos="567"/>
        </w:tabs>
        <w:spacing w:after="120"/>
        <w:ind w:left="567" w:hanging="283"/>
        <w:rPr>
          <w:rFonts w:ascii="Times New Roman" w:hAnsi="Times New Roman" w:cs="Times New Roman"/>
          <w:sz w:val="18"/>
          <w:szCs w:val="18"/>
          <w:lang w:val="es-PE"/>
        </w:rPr>
      </w:pPr>
      <w:r w:rsidRPr="00435770">
        <w:rPr>
          <w:rFonts w:ascii="Times New Roman" w:hAnsi="Times New Roman" w:cs="Times New Roman"/>
          <w:sz w:val="18"/>
          <w:szCs w:val="18"/>
          <w:lang w:val="es-PE"/>
        </w:rPr>
        <w:t xml:space="preserve">a) </w:t>
      </w: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Fecha de vencimiento del pago de la prima.</w:t>
      </w:r>
    </w:p>
    <w:p w:rsidRPr="00435770" w:rsidR="00D321AA" w:rsidP="00435770" w:rsidRDefault="00D321AA" w14:paraId="38C86095" w14:textId="77777777">
      <w:pPr>
        <w:pStyle w:val="Textonotapie"/>
        <w:tabs>
          <w:tab w:val="left" w:pos="567"/>
        </w:tabs>
        <w:spacing w:after="120"/>
        <w:ind w:left="567" w:hanging="283"/>
        <w:rPr>
          <w:rFonts w:ascii="Times New Roman" w:hAnsi="Times New Roman" w:cs="Times New Roman"/>
          <w:sz w:val="18"/>
          <w:szCs w:val="18"/>
          <w:lang w:val="es-PE"/>
        </w:rPr>
      </w:pPr>
      <w:r w:rsidRPr="00435770">
        <w:rPr>
          <w:rFonts w:ascii="Times New Roman" w:hAnsi="Times New Roman" w:cs="Times New Roman"/>
          <w:sz w:val="18"/>
          <w:szCs w:val="18"/>
          <w:lang w:val="es-PE"/>
        </w:rPr>
        <w:t xml:space="preserve">b) </w:t>
      </w: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Plazo máximo para el pago de la prima adeudada, antes de que se produzca la suspensión de la cobertura.</w:t>
      </w:r>
    </w:p>
    <w:p w:rsidRPr="00435770" w:rsidR="00D321AA" w:rsidP="00435770" w:rsidRDefault="00D321AA" w14:paraId="7A2E08F2" w14:textId="77777777">
      <w:pPr>
        <w:pStyle w:val="Textonotapie"/>
        <w:tabs>
          <w:tab w:val="left" w:pos="567"/>
        </w:tabs>
        <w:spacing w:after="120"/>
        <w:ind w:left="567" w:hanging="283"/>
        <w:rPr>
          <w:rFonts w:ascii="Times New Roman" w:hAnsi="Times New Roman" w:cs="Times New Roman"/>
          <w:sz w:val="18"/>
          <w:szCs w:val="18"/>
          <w:lang w:val="es-PE"/>
        </w:rPr>
      </w:pPr>
      <w:r w:rsidRPr="00435770">
        <w:rPr>
          <w:rFonts w:ascii="Times New Roman" w:hAnsi="Times New Roman" w:cs="Times New Roman"/>
          <w:sz w:val="18"/>
          <w:szCs w:val="18"/>
          <w:lang w:val="es-PE"/>
        </w:rPr>
        <w:t>c)</w:t>
      </w: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Indicar que es consecuencia de mantener impaga la prima, la suspensión de la cobertura, lo cual implica que la aseguradora no estará obligada a cubrir los siniestros ocurridos mientras la cobertura se encuentre suspendida.</w:t>
      </w:r>
      <w:bookmarkEnd w:id="4"/>
    </w:p>
  </w:footnote>
  <w:footnote w:id="13">
    <w:p w:rsidRPr="00435770" w:rsidR="00567B89" w:rsidP="00435770" w:rsidRDefault="00567B89" w14:paraId="40E2223C" w14:textId="13ED0AA3">
      <w:pPr>
        <w:pStyle w:val="Textonotapie"/>
        <w:tabs>
          <w:tab w:val="left" w:pos="284"/>
        </w:tabs>
        <w:spacing w:after="120"/>
        <w:ind w:left="284" w:hanging="284"/>
        <w:rPr>
          <w:rFonts w:ascii="Times New Roman" w:hAnsi="Times New Roman" w:cs="Times New Roman"/>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Véase, Resolución n° 246/23 (</w:t>
      </w:r>
      <w:r w:rsidRPr="00435770">
        <w:rPr>
          <w:rFonts w:ascii="Times New Roman" w:hAnsi="Times New Roman" w:cs="Times New Roman"/>
          <w:i/>
          <w:iCs/>
          <w:sz w:val="18"/>
          <w:szCs w:val="18"/>
          <w:u w:val="single"/>
          <w:lang w:val="es-PE"/>
        </w:rPr>
        <w:t xml:space="preserve">Expediente n.° 5734, Caso Ríos Piccini v </w:t>
      </w:r>
      <w:r w:rsidRPr="00435770" w:rsidR="005D79C3">
        <w:rPr>
          <w:rFonts w:ascii="Times New Roman" w:hAnsi="Times New Roman" w:cs="Times New Roman"/>
          <w:i/>
          <w:iCs/>
          <w:sz w:val="18"/>
          <w:szCs w:val="18"/>
          <w:u w:val="single"/>
          <w:lang w:val="es-PE"/>
        </w:rPr>
        <w:t>Rímac</w:t>
      </w:r>
      <w:r w:rsidRPr="00435770">
        <w:rPr>
          <w:rFonts w:ascii="Times New Roman" w:hAnsi="Times New Roman" w:cs="Times New Roman"/>
          <w:sz w:val="18"/>
          <w:szCs w:val="18"/>
          <w:lang w:val="es-PE"/>
        </w:rPr>
        <w:t xml:space="preserve">) del 18 de diciembre de 2023. </w:t>
      </w:r>
    </w:p>
  </w:footnote>
  <w:footnote w:id="14">
    <w:p w:rsidRPr="00435770" w:rsidR="00D321AA" w:rsidP="00435770" w:rsidRDefault="00D321AA" w14:paraId="531A1D6E" w14:textId="0A9E58A7">
      <w:pPr>
        <w:pStyle w:val="Textonotapie"/>
        <w:tabs>
          <w:tab w:val="left" w:pos="284"/>
        </w:tabs>
        <w:spacing w:after="120"/>
        <w:ind w:left="284" w:hanging="284"/>
        <w:rPr>
          <w:rFonts w:ascii="Times New Roman" w:hAnsi="Times New Roman" w:cs="Times New Roman"/>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Si bien no existe una norma del Sistema de seguros que defina qué debemos entender por medio electrónico, la Resolución SBS n.° 3274-2017, Reglamento de Gestión de Conducta de Mercado del Sistema Financiero, en el numeral 2 del artículo 49 y en el numeral 2 del artículo 54 considera al correo electrónico como un medio electrónico. Asimismo, el Diccionario panhispánico del español jurídico define como “medio electrónico” al mecanismo, instalación, equipo o sistema que permite producir, almacenar o transmitir documentos, datos e informaciones, incluyendo cualesquiera redes de comunicación abiertas o restringidas como internet, telefonía fija y móvil u otras. Real Academia Española (RAE) y Asociación de Academias de la Lengua Española (ASALE). (2023). Diccionario Panhispánico del Español Jurídico (DPEJ) [en línea]. </w:t>
      </w:r>
      <w:hyperlink w:history="1" r:id="rId2">
        <w:r w:rsidRPr="00435770">
          <w:rPr>
            <w:rFonts w:ascii="Times New Roman" w:hAnsi="Times New Roman" w:cs="Times New Roman"/>
            <w:sz w:val="18"/>
            <w:szCs w:val="18"/>
            <w:lang w:val="es-PE"/>
          </w:rPr>
          <w:t>[https://dpej.rae.es/]</w:t>
        </w:r>
      </w:hyperlink>
      <w:r w:rsidRPr="00435770">
        <w:rPr>
          <w:rFonts w:ascii="Times New Roman" w:hAnsi="Times New Roman" w:cs="Times New Roman"/>
          <w:sz w:val="18"/>
          <w:szCs w:val="18"/>
          <w:lang w:val="es-PE"/>
        </w:rPr>
        <w:t>[ Consulta: 12/05/2025].</w:t>
      </w:r>
    </w:p>
  </w:footnote>
  <w:footnote w:id="15">
    <w:p w:rsidRPr="00435770" w:rsidR="00567B89" w:rsidP="00435770" w:rsidRDefault="00567B89" w14:paraId="0045E6C7" w14:textId="742B4FA2">
      <w:pPr>
        <w:pStyle w:val="Textonotapie"/>
        <w:tabs>
          <w:tab w:val="left" w:pos="284"/>
        </w:tabs>
        <w:spacing w:after="120"/>
        <w:ind w:left="284" w:hanging="284"/>
        <w:rPr>
          <w:rFonts w:ascii="Times New Roman" w:hAnsi="Times New Roman" w:cs="Times New Roman"/>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Disposición vigente desde el 5 de julio de 2024, luego de la modificación del artículo 7 del Reglamento del pago de primas de pólizas de seguros por el artículo Primero de la Resolución SBS No 2378-2024 publicada en El Peruano el 4 d</w:t>
      </w:r>
      <w:r w:rsidRPr="00435770" w:rsidR="007D0C85">
        <w:rPr>
          <w:rFonts w:ascii="Times New Roman" w:hAnsi="Times New Roman" w:cs="Times New Roman"/>
          <w:sz w:val="18"/>
          <w:szCs w:val="18"/>
          <w:lang w:val="es-PE"/>
        </w:rPr>
        <w:t>e</w:t>
      </w:r>
      <w:r w:rsidRPr="00435770">
        <w:rPr>
          <w:rFonts w:ascii="Times New Roman" w:hAnsi="Times New Roman" w:cs="Times New Roman"/>
          <w:sz w:val="18"/>
          <w:szCs w:val="18"/>
          <w:lang w:val="es-PE"/>
        </w:rPr>
        <w:t xml:space="preserve"> julio de 2024.</w:t>
      </w:r>
    </w:p>
  </w:footnote>
  <w:footnote w:id="16">
    <w:p w:rsidRPr="00435770" w:rsidR="00FC66BB" w:rsidP="00435770" w:rsidRDefault="00FC66BB" w14:paraId="5CBB39BD" w14:textId="4A272EA7">
      <w:pPr>
        <w:pStyle w:val="Textonotapie"/>
        <w:tabs>
          <w:tab w:val="left" w:pos="284"/>
        </w:tabs>
        <w:spacing w:after="120"/>
        <w:ind w:left="284" w:hanging="284"/>
        <w:rPr>
          <w:rFonts w:ascii="Times New Roman" w:hAnsi="Times New Roman" w:cs="Times New Roman"/>
          <w:b/>
          <w:bCs/>
          <w:sz w:val="18"/>
          <w:szCs w:val="18"/>
          <w:lang w:val="es-PE"/>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b/>
          <w:bCs/>
          <w:sz w:val="18"/>
          <w:szCs w:val="18"/>
          <w:lang w:val="es-PE"/>
        </w:rPr>
        <w:t>Código Civil</w:t>
      </w:r>
    </w:p>
    <w:p w:rsidRPr="00435770" w:rsidR="00FC66BB" w:rsidP="00435770" w:rsidRDefault="00FC66BB" w14:paraId="2294B64B" w14:textId="5C359DA0">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b/>
          <w:bCs/>
          <w:sz w:val="18"/>
          <w:szCs w:val="18"/>
          <w:lang w:val="es-PE"/>
        </w:rPr>
        <w:tab/>
      </w:r>
      <w:r w:rsidRPr="00435770">
        <w:rPr>
          <w:rFonts w:ascii="Times New Roman" w:hAnsi="Times New Roman" w:cs="Times New Roman"/>
          <w:b/>
          <w:bCs/>
          <w:sz w:val="18"/>
          <w:szCs w:val="18"/>
          <w:lang w:val="es-PE"/>
        </w:rPr>
        <w:t>Artículo 1374.- Conocimiento y contratación entre ausentes</w:t>
      </w:r>
    </w:p>
    <w:p w:rsidRPr="00435770" w:rsidR="00FC66BB" w:rsidP="00435770" w:rsidRDefault="00FC66BB" w14:paraId="3E221431" w14:textId="0FECDE9E">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La oferta, su revocación, la aceptación y cualquier otra declaración contractual dirigida a determinada persona se consideran conocidas en el momento en que llegan a la dirección del destinatario, a no ser que este pruebe haberse encontrado, sin su culpa, en la imposibilidad de conocerla.</w:t>
      </w:r>
    </w:p>
    <w:p w:rsidRPr="00435770" w:rsidR="00FC66BB" w:rsidP="00435770" w:rsidRDefault="00FC66BB" w14:paraId="08398AF6" w14:textId="0D24FE90">
      <w:pPr>
        <w:pStyle w:val="Textonotapie"/>
        <w:tabs>
          <w:tab w:val="left" w:pos="284"/>
        </w:tabs>
        <w:spacing w:after="120"/>
        <w:ind w:left="284" w:hanging="284"/>
        <w:rPr>
          <w:rFonts w:ascii="Times New Roman" w:hAnsi="Times New Roman" w:cs="Times New Roman"/>
          <w:sz w:val="18"/>
          <w:szCs w:val="18"/>
          <w:lang w:val="es-PE"/>
        </w:rPr>
      </w:pP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Si se realiza a través de medios electrónicos, ópticos u otro análogo, se presumirá la recepción de la declaración contractual, cuando el remitente reciba el acuse de recibo.</w:t>
      </w:r>
    </w:p>
  </w:footnote>
  <w:footnote w:id="17">
    <w:p w:rsidRPr="008C671D" w:rsidR="001361D0" w:rsidP="00435770" w:rsidRDefault="001361D0" w14:paraId="5A2754AB" w14:textId="057BA9BC">
      <w:pPr>
        <w:pStyle w:val="Textonotapie"/>
        <w:tabs>
          <w:tab w:val="left" w:pos="284"/>
        </w:tabs>
        <w:spacing w:after="120"/>
        <w:ind w:left="284" w:hanging="284"/>
        <w:rPr>
          <w:rFonts w:ascii="Georgia" w:hAnsi="Georgia" w:cstheme="minorHAnsi"/>
          <w:lang w:val="es-MX"/>
        </w:rPr>
      </w:pPr>
      <w:r w:rsidRPr="00435770">
        <w:rPr>
          <w:rStyle w:val="Refdenotaalpie"/>
          <w:rFonts w:ascii="Times New Roman" w:hAnsi="Times New Roman" w:cs="Times New Roman"/>
          <w:sz w:val="18"/>
          <w:szCs w:val="18"/>
          <w:lang w:val="es-PE"/>
        </w:rPr>
        <w:footnoteRef/>
      </w:r>
      <w:r w:rsidRPr="00435770">
        <w:rPr>
          <w:rFonts w:ascii="Times New Roman" w:hAnsi="Times New Roman" w:cs="Times New Roman"/>
          <w:sz w:val="18"/>
          <w:szCs w:val="18"/>
          <w:lang w:val="es-PE"/>
        </w:rPr>
        <w:t xml:space="preserve"> </w:t>
      </w:r>
      <w:r w:rsidRPr="00435770">
        <w:rPr>
          <w:rFonts w:ascii="Times New Roman" w:hAnsi="Times New Roman" w:cs="Times New Roman"/>
          <w:sz w:val="18"/>
          <w:szCs w:val="18"/>
          <w:lang w:val="es-PE"/>
        </w:rPr>
        <w:tab/>
      </w:r>
      <w:r w:rsidRPr="00435770">
        <w:rPr>
          <w:rFonts w:ascii="Times New Roman" w:hAnsi="Times New Roman" w:cs="Times New Roman"/>
          <w:sz w:val="18"/>
          <w:szCs w:val="18"/>
          <w:lang w:val="es-PE"/>
        </w:rPr>
        <w:t xml:space="preserve">Para HORNA y CASTILLO la presunción a la cual se refiere el artículo 1374, modificado del Código Civil, es del tipo </w:t>
      </w:r>
      <w:r w:rsidRPr="00435770">
        <w:rPr>
          <w:rFonts w:ascii="Times New Roman" w:hAnsi="Times New Roman" w:cs="Times New Roman"/>
          <w:i/>
          <w:iCs/>
          <w:sz w:val="18"/>
          <w:szCs w:val="18"/>
          <w:lang w:val="es-PE"/>
        </w:rPr>
        <w:t>iuris tantum</w:t>
      </w:r>
      <w:r w:rsidRPr="00435770">
        <w:rPr>
          <w:rFonts w:ascii="Times New Roman" w:hAnsi="Times New Roman" w:cs="Times New Roman"/>
          <w:sz w:val="18"/>
          <w:szCs w:val="18"/>
          <w:lang w:val="es-PE"/>
        </w:rPr>
        <w:t>, en tal sentido</w:t>
      </w:r>
      <w:r w:rsidRPr="00435770" w:rsidR="007D0C85">
        <w:rPr>
          <w:rFonts w:ascii="Times New Roman" w:hAnsi="Times New Roman" w:cs="Times New Roman"/>
          <w:sz w:val="18"/>
          <w:szCs w:val="18"/>
          <w:lang w:val="es-PE"/>
        </w:rPr>
        <w:t>,</w:t>
      </w:r>
      <w:r w:rsidRPr="00435770">
        <w:rPr>
          <w:rFonts w:ascii="Times New Roman" w:hAnsi="Times New Roman" w:cs="Times New Roman"/>
          <w:sz w:val="18"/>
          <w:szCs w:val="18"/>
          <w:lang w:val="es-PE"/>
        </w:rPr>
        <w:t xml:space="preserve"> admite prueba en contrario. Véase, CASTILLO FREYRE, Mario y Pierre Martín HORNA. (2002) </w:t>
      </w:r>
      <w:r w:rsidRPr="00435770">
        <w:rPr>
          <w:rFonts w:ascii="Times New Roman" w:hAnsi="Times New Roman" w:cs="Times New Roman"/>
          <w:i/>
          <w:iCs/>
          <w:sz w:val="18"/>
          <w:szCs w:val="18"/>
          <w:lang w:val="es-PE"/>
        </w:rPr>
        <w:t>Tratado de la Teoría General de los Contratos, Tomo I, La plena vigencia del Código Civil en la contratación contemporánea</w:t>
      </w:r>
      <w:r w:rsidRPr="00435770">
        <w:rPr>
          <w:rFonts w:ascii="Times New Roman" w:hAnsi="Times New Roman" w:cs="Times New Roman"/>
          <w:sz w:val="18"/>
          <w:szCs w:val="18"/>
          <w:lang w:val="es-PE"/>
        </w:rPr>
        <w:t>. Lima, Fondo Editorial de la Pontificia</w:t>
      </w:r>
      <w:r w:rsidRPr="00435770">
        <w:rPr>
          <w:rFonts w:ascii="Times New Roman" w:hAnsi="Times New Roman" w:cs="Times New Roman"/>
          <w:sz w:val="18"/>
          <w:szCs w:val="18"/>
          <w:lang w:val="es-MX"/>
        </w:rPr>
        <w:t xml:space="preserve"> Universidad Católica del Perú. Pág. 263-264.</w:t>
      </w:r>
      <w:r w:rsidRPr="008C671D">
        <w:rPr>
          <w:rFonts w:ascii="Georgia" w:hAnsi="Georgia" w:cstheme="minorHAnsi"/>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A3"/>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6E9"/>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38D"/>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4F3C"/>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34B"/>
    <w:rsid w:val="003F2DC2"/>
    <w:rsid w:val="003F5262"/>
    <w:rsid w:val="00401E6A"/>
    <w:rsid w:val="00403814"/>
    <w:rsid w:val="004049B9"/>
    <w:rsid w:val="00411866"/>
    <w:rsid w:val="00411DEE"/>
    <w:rsid w:val="00414109"/>
    <w:rsid w:val="00414A7B"/>
    <w:rsid w:val="00417CFB"/>
    <w:rsid w:val="00417E23"/>
    <w:rsid w:val="00420F89"/>
    <w:rsid w:val="0042236E"/>
    <w:rsid w:val="00425ACB"/>
    <w:rsid w:val="00425F75"/>
    <w:rsid w:val="00426C11"/>
    <w:rsid w:val="00427829"/>
    <w:rsid w:val="004310D6"/>
    <w:rsid w:val="004324AC"/>
    <w:rsid w:val="00435770"/>
    <w:rsid w:val="00437984"/>
    <w:rsid w:val="00440AE0"/>
    <w:rsid w:val="00440BC2"/>
    <w:rsid w:val="00443875"/>
    <w:rsid w:val="00444232"/>
    <w:rsid w:val="00444DE9"/>
    <w:rsid w:val="00445D0D"/>
    <w:rsid w:val="004504A1"/>
    <w:rsid w:val="004513F2"/>
    <w:rsid w:val="00452340"/>
    <w:rsid w:val="00452C11"/>
    <w:rsid w:val="00460C30"/>
    <w:rsid w:val="0046262B"/>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7DBF"/>
    <w:rsid w:val="00540F01"/>
    <w:rsid w:val="00541534"/>
    <w:rsid w:val="005417AE"/>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200"/>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284"/>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090AE"/>
    <w:rsid w:val="00B106B7"/>
    <w:rsid w:val="00B10BD5"/>
    <w:rsid w:val="00B11C1C"/>
    <w:rsid w:val="00B12E7A"/>
    <w:rsid w:val="00B13613"/>
    <w:rsid w:val="00B1378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33BE"/>
    <w:rsid w:val="00B86538"/>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36D31"/>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2834"/>
    <w:rsid w:val="00CE51C3"/>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1AA"/>
    <w:rsid w:val="00D322D9"/>
    <w:rsid w:val="00D333A4"/>
    <w:rsid w:val="00D345C8"/>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2C7B"/>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776F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41F3"/>
    <w:rsid w:val="00FF548B"/>
    <w:rsid w:val="09D49724"/>
    <w:rsid w:val="1182F222"/>
    <w:rsid w:val="138A7031"/>
    <w:rsid w:val="17F953E9"/>
    <w:rsid w:val="1C53585C"/>
    <w:rsid w:val="1D8D2B16"/>
    <w:rsid w:val="2C380994"/>
    <w:rsid w:val="2CCE3EB5"/>
    <w:rsid w:val="2DBCBD6A"/>
    <w:rsid w:val="2DF293A9"/>
    <w:rsid w:val="316BD3E8"/>
    <w:rsid w:val="3716903A"/>
    <w:rsid w:val="386F4077"/>
    <w:rsid w:val="422EFD5B"/>
    <w:rsid w:val="43F005BC"/>
    <w:rsid w:val="46AF3F53"/>
    <w:rsid w:val="47EAAE88"/>
    <w:rsid w:val="48E4F968"/>
    <w:rsid w:val="53731520"/>
    <w:rsid w:val="56AAE1C3"/>
    <w:rsid w:val="66396A1C"/>
    <w:rsid w:val="6CA97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028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styles" Target="styles.xml"/><Relationship Id="R5bd569261b85435b" Type="http://schemas.openxmlformats.org/officeDocument/2006/relationships/hyperlink" Target="mailto:je_cornejo@hotmail.com" TargetMode="External"/><Relationship Id="R1a339616ba3a4c61" Type="http://schemas.openxmlformats.org/officeDocument/2006/relationships/hyperlink" Target="mailto:je_cornejo@hotmail.com" TargetMode="Externa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2.xml"/><Relationship Id="rId4" Type="http://schemas.openxmlformats.org/officeDocument/2006/relationships/webSettings" Target="web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google.com/%5bURL%20del%20diccionario%5d" TargetMode="External"/><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195729A-4C9A-4E17-A9BA-5E56FBC29A93}"/>
</file>

<file path=customXml/itemProps3.xml><?xml version="1.0" encoding="utf-8"?>
<ds:datastoreItem xmlns:ds="http://schemas.openxmlformats.org/officeDocument/2006/customXml" ds:itemID="{3579E4FC-FF39-4DCE-9192-7D84262F4205}"/>
</file>

<file path=customXml/itemProps4.xml><?xml version="1.0" encoding="utf-8"?>
<ds:datastoreItem xmlns:ds="http://schemas.openxmlformats.org/officeDocument/2006/customXml" ds:itemID="{8F01D2AA-FDBD-4460-AB02-2E9FAB8E0C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7</cp:revision>
  <cp:lastPrinted>2025-09-08T19:42:00Z</cp:lastPrinted>
  <dcterms:created xsi:type="dcterms:W3CDTF">2025-09-08T19:38:00Z</dcterms:created>
  <dcterms:modified xsi:type="dcterms:W3CDTF">2026-05-05T17:09:08Z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