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E25F8" w:rsidR="00D12B6B" w:rsidP="007E25F8" w:rsidRDefault="00D12B6B" w14:paraId="450BB199" w14:textId="77777777">
      <w:pPr>
        <w:spacing w:after="0" w:line="240" w:lineRule="auto"/>
        <w:jc w:val="center"/>
        <w:rPr>
          <w:rFonts w:ascii="Times New Roman" w:hAnsi="Times New Roman" w:cs="Times New Roman"/>
          <w:b/>
          <w:sz w:val="24"/>
          <w:szCs w:val="24"/>
          <w:lang w:val="es-PE" w:eastAsia="ar-SA"/>
        </w:rPr>
      </w:pPr>
    </w:p>
    <w:p w:rsidR="00D12B6B" w:rsidP="007E25F8" w:rsidRDefault="00201C0D" w14:paraId="2E2FA649" w14:textId="55C52EDC">
      <w:pPr>
        <w:spacing w:after="0" w:line="240" w:lineRule="auto"/>
        <w:jc w:val="center"/>
        <w:rPr>
          <w:rFonts w:ascii="Times New Roman" w:hAnsi="Times New Roman" w:cs="Times New Roman"/>
          <w:b/>
          <w:sz w:val="24"/>
          <w:szCs w:val="24"/>
          <w:lang w:val="es-PE" w:eastAsia="ar-SA"/>
        </w:rPr>
      </w:pPr>
      <w:r w:rsidRPr="007E25F8">
        <w:rPr>
          <w:rFonts w:ascii="Times New Roman" w:hAnsi="Times New Roman" w:cs="Times New Roman"/>
          <w:b/>
          <w:sz w:val="24"/>
          <w:szCs w:val="24"/>
          <w:lang w:val="es-PE" w:eastAsia="ar-SA"/>
        </w:rPr>
        <w:t xml:space="preserve">RESOLUCIÓN </w:t>
      </w:r>
      <w:r w:rsidRPr="007E25F8" w:rsidR="00D12B6B">
        <w:rPr>
          <w:rFonts w:ascii="Times New Roman" w:hAnsi="Times New Roman" w:cs="Times New Roman"/>
          <w:b/>
          <w:sz w:val="24"/>
          <w:szCs w:val="24"/>
          <w:lang w:val="es-PE" w:eastAsia="ar-SA"/>
        </w:rPr>
        <w:t>N</w:t>
      </w:r>
      <w:r w:rsidRPr="007E25F8" w:rsidR="007E25F8">
        <w:rPr>
          <w:rFonts w:ascii="Times New Roman" w:hAnsi="Times New Roman" w:cs="Times New Roman"/>
          <w:b/>
          <w:sz w:val="24"/>
          <w:szCs w:val="24"/>
          <w:lang w:val="es-PE" w:eastAsia="ar-SA"/>
        </w:rPr>
        <w:t>° 176</w:t>
      </w:r>
      <w:r w:rsidRPr="007E25F8" w:rsidR="00AA2AA2">
        <w:rPr>
          <w:rFonts w:ascii="Times New Roman" w:hAnsi="Times New Roman" w:cs="Times New Roman"/>
          <w:b/>
          <w:sz w:val="24"/>
          <w:szCs w:val="24"/>
          <w:lang w:val="es-PE" w:eastAsia="ar-SA"/>
        </w:rPr>
        <w:t>/25</w:t>
      </w:r>
    </w:p>
    <w:p w:rsidRPr="007E25F8" w:rsidR="007E25F8" w:rsidP="007E25F8" w:rsidRDefault="007E25F8" w14:paraId="0833EC22" w14:textId="77777777">
      <w:pPr>
        <w:spacing w:after="0" w:line="240" w:lineRule="auto"/>
        <w:jc w:val="center"/>
        <w:rPr>
          <w:rFonts w:ascii="Times New Roman" w:hAnsi="Times New Roman" w:cs="Times New Roman"/>
          <w:b/>
          <w:sz w:val="24"/>
          <w:szCs w:val="24"/>
          <w:lang w:val="es-PE" w:eastAsia="ar-SA"/>
        </w:rPr>
      </w:pPr>
    </w:p>
    <w:p w:rsidRPr="007E25F8" w:rsidR="009117F7" w:rsidP="007E25F8"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7E25F8">
        <w:rPr>
          <w:rFonts w:ascii="Times New Roman" w:hAnsi="Times New Roman" w:cs="Times New Roman"/>
          <w:b/>
          <w:bCs/>
          <w:sz w:val="24"/>
          <w:szCs w:val="24"/>
          <w:lang w:val="es-MX"/>
        </w:rPr>
        <w:t>VISTOS:</w:t>
      </w:r>
    </w:p>
    <w:p w:rsidRPr="007E25F8" w:rsidR="008D7E24" w:rsidP="007E25F8" w:rsidRDefault="00E86D6D" w14:paraId="231DF18A" w14:textId="7470DB58">
      <w:pPr>
        <w:spacing w:after="200" w:line="240" w:lineRule="auto"/>
        <w:jc w:val="both"/>
        <w:rPr>
          <w:rFonts w:ascii="Times New Roman" w:hAnsi="Times New Roman" w:cs="Times New Roman"/>
          <w:sz w:val="24"/>
          <w:szCs w:val="24"/>
          <w:lang w:val="es-PE"/>
        </w:rPr>
      </w:pPr>
      <w:r w:rsidRPr="0C4580A2" w:rsidR="00E86D6D">
        <w:rPr>
          <w:rFonts w:ascii="Times New Roman" w:hAnsi="Times New Roman" w:cs="Times New Roman"/>
          <w:sz w:val="24"/>
          <w:szCs w:val="24"/>
          <w:lang w:val="es-PE"/>
        </w:rPr>
        <w:t>Que, con fecha 4 de abril de 2025</w:t>
      </w:r>
      <w:bookmarkStart w:name="_Hlk107662905" w:id="0"/>
      <w:r w:rsidRPr="0C4580A2" w:rsidR="00E86D6D">
        <w:rPr>
          <w:rFonts w:ascii="Times New Roman" w:hAnsi="Times New Roman" w:cs="Times New Roman"/>
          <w:sz w:val="24"/>
          <w:szCs w:val="24"/>
          <w:lang w:val="es-PE"/>
        </w:rPr>
        <w:t xml:space="preserve">, el señor </w:t>
      </w:r>
      <w:r w:rsidRPr="0C4580A2" w:rsidR="1ACB7961">
        <w:rPr>
          <w:rFonts w:ascii="Times New Roman" w:hAnsi="Times New Roman" w:cs="Times New Roman"/>
          <w:b w:val="1"/>
          <w:bCs w:val="1"/>
          <w:sz w:val="24"/>
          <w:szCs w:val="24"/>
          <w:lang w:val="es-PE"/>
        </w:rPr>
        <w:t>................................................................................</w:t>
      </w:r>
      <w:r w:rsidRPr="0C4580A2" w:rsidR="00E86D6D">
        <w:rPr>
          <w:rFonts w:ascii="Times New Roman" w:hAnsi="Times New Roman" w:cs="Times New Roman"/>
          <w:sz w:val="24"/>
          <w:szCs w:val="24"/>
          <w:lang w:val="es-PE"/>
        </w:rPr>
        <w:t xml:space="preserve"> </w:t>
      </w:r>
      <w:r w:rsidRPr="0C4580A2" w:rsidR="00E86D6D">
        <w:rPr>
          <w:rFonts w:ascii="Times New Roman" w:hAnsi="Times New Roman" w:cs="Times New Roman"/>
          <w:b w:val="1"/>
          <w:bCs w:val="1"/>
          <w:sz w:val="24"/>
          <w:szCs w:val="24"/>
          <w:lang w:val="es-PE"/>
        </w:rPr>
        <w:t>(el señor “</w:t>
      </w:r>
      <w:r w:rsidRPr="0C4580A2" w:rsidR="713E72B2">
        <w:rPr>
          <w:rFonts w:ascii="Times New Roman" w:hAnsi="Times New Roman" w:cs="Times New Roman"/>
          <w:b w:val="1"/>
          <w:bCs w:val="1"/>
          <w:sz w:val="24"/>
          <w:szCs w:val="24"/>
          <w:lang w:val="es-PE"/>
        </w:rPr>
        <w:t>......................................</w:t>
      </w:r>
      <w:r w:rsidRPr="0C4580A2" w:rsidR="00E86D6D">
        <w:rPr>
          <w:rFonts w:ascii="Times New Roman" w:hAnsi="Times New Roman" w:cs="Times New Roman"/>
          <w:b w:val="1"/>
          <w:bCs w:val="1"/>
          <w:sz w:val="24"/>
          <w:szCs w:val="24"/>
          <w:lang w:val="es-PE"/>
        </w:rPr>
        <w:t>”)</w:t>
      </w:r>
      <w:bookmarkEnd w:id="0"/>
      <w:r w:rsidRPr="0C4580A2" w:rsidR="00E86D6D">
        <w:rPr>
          <w:rFonts w:ascii="Times New Roman" w:hAnsi="Times New Roman" w:cs="Times New Roman"/>
          <w:sz w:val="24"/>
          <w:szCs w:val="24"/>
          <w:lang w:val="es-PE"/>
        </w:rPr>
        <w:t xml:space="preserve"> interpuso un reclamo ante la Defensoría del Asegurado </w:t>
      </w:r>
      <w:r w:rsidRPr="0C4580A2" w:rsidR="00E86D6D">
        <w:rPr>
          <w:rFonts w:ascii="Times New Roman" w:hAnsi="Times New Roman" w:cs="Times New Roman"/>
          <w:b w:val="1"/>
          <w:bCs w:val="1"/>
          <w:sz w:val="24"/>
          <w:szCs w:val="24"/>
          <w:lang w:val="es-PE"/>
        </w:rPr>
        <w:t>(“DEFASEG”</w:t>
      </w:r>
      <w:r w:rsidRPr="0C4580A2" w:rsidR="00E86D6D">
        <w:rPr>
          <w:rFonts w:ascii="Times New Roman" w:hAnsi="Times New Roman" w:cs="Times New Roman"/>
          <w:sz w:val="24"/>
          <w:szCs w:val="24"/>
          <w:lang w:val="es-PE"/>
        </w:rPr>
        <w:t xml:space="preserve">) contra </w:t>
      </w:r>
      <w:r w:rsidRPr="0C4580A2" w:rsidR="51D3DF28">
        <w:rPr>
          <w:rFonts w:ascii="Times New Roman" w:hAnsi="Times New Roman" w:cs="Times New Roman"/>
          <w:b w:val="1"/>
          <w:bCs w:val="1"/>
          <w:sz w:val="24"/>
          <w:szCs w:val="24"/>
          <w:lang w:val="es-PE"/>
        </w:rPr>
        <w:t>.........................................................................................</w:t>
      </w:r>
      <w:r w:rsidRPr="0C4580A2" w:rsidR="00E86D6D">
        <w:rPr>
          <w:rFonts w:ascii="Times New Roman" w:hAnsi="Times New Roman" w:cs="Times New Roman"/>
          <w:b w:val="1"/>
          <w:bCs w:val="1"/>
          <w:sz w:val="24"/>
          <w:szCs w:val="24"/>
          <w:lang w:val="es-PE"/>
        </w:rPr>
        <w:t xml:space="preserve"> </w:t>
      </w:r>
      <w:r w:rsidRPr="0C4580A2" w:rsidR="00E86D6D">
        <w:rPr>
          <w:rFonts w:ascii="Times New Roman" w:hAnsi="Times New Roman" w:eastAsia="Times New Roman" w:cs="Times New Roman"/>
          <w:b w:val="1"/>
          <w:bCs w:val="1"/>
          <w:color w:val="000000" w:themeColor="text1" w:themeTint="FF" w:themeShade="FF"/>
          <w:sz w:val="24"/>
          <w:szCs w:val="24"/>
          <w:lang w:val="es-PE" w:eastAsia="es-PE"/>
        </w:rPr>
        <w:t>(“</w:t>
      </w:r>
      <w:r w:rsidRPr="0C4580A2" w:rsidR="57999DFD">
        <w:rPr>
          <w:rFonts w:ascii="Times New Roman" w:hAnsi="Times New Roman" w:eastAsia="Times New Roman" w:cs="Times New Roman"/>
          <w:b w:val="1"/>
          <w:bCs w:val="1"/>
          <w:color w:val="000000" w:themeColor="text1" w:themeTint="FF" w:themeShade="FF"/>
          <w:sz w:val="24"/>
          <w:szCs w:val="24"/>
          <w:lang w:val="es-PE" w:eastAsia="es-PE"/>
        </w:rPr>
        <w:t>...................</w:t>
      </w:r>
      <w:r w:rsidRPr="0C4580A2" w:rsidR="00E86D6D">
        <w:rPr>
          <w:rFonts w:ascii="Times New Roman" w:hAnsi="Times New Roman" w:eastAsia="Times New Roman" w:cs="Times New Roman"/>
          <w:b w:val="1"/>
          <w:bCs w:val="1"/>
          <w:color w:val="000000" w:themeColor="text1" w:themeTint="FF" w:themeShade="FF"/>
          <w:sz w:val="24"/>
          <w:szCs w:val="24"/>
          <w:lang w:val="es-PE" w:eastAsia="es-PE"/>
        </w:rPr>
        <w:t>”</w:t>
      </w:r>
      <w:r w:rsidRPr="0C4580A2" w:rsidR="00E86D6D">
        <w:rPr>
          <w:rFonts w:ascii="Times New Roman" w:hAnsi="Times New Roman" w:cs="Times New Roman"/>
          <w:b w:val="1"/>
          <w:bCs w:val="1"/>
          <w:sz w:val="24"/>
          <w:szCs w:val="24"/>
          <w:lang w:val="es-MX"/>
        </w:rPr>
        <w:t xml:space="preserve">) </w:t>
      </w:r>
      <w:r w:rsidRPr="0C4580A2" w:rsidR="00E86D6D">
        <w:rPr>
          <w:rFonts w:ascii="Times New Roman" w:hAnsi="Times New Roman" w:cs="Times New Roman"/>
          <w:sz w:val="24"/>
          <w:szCs w:val="24"/>
          <w:lang w:val="es-PE"/>
        </w:rPr>
        <w:t xml:space="preserve">para que se le otorgue cobertura </w:t>
      </w:r>
      <w:r w:rsidRPr="0C4580A2" w:rsidR="00E36DE4">
        <w:rPr>
          <w:rFonts w:ascii="Times New Roman" w:hAnsi="Times New Roman" w:cs="Times New Roman"/>
          <w:sz w:val="24"/>
          <w:szCs w:val="24"/>
          <w:lang w:val="es-PE"/>
        </w:rPr>
        <w:t xml:space="preserve">de acuerdo </w:t>
      </w:r>
      <w:r w:rsidRPr="0C4580A2" w:rsidR="00FE754C">
        <w:rPr>
          <w:rFonts w:ascii="Times New Roman" w:hAnsi="Times New Roman" w:cs="Times New Roman"/>
          <w:sz w:val="24"/>
          <w:szCs w:val="24"/>
          <w:lang w:val="es-PE"/>
        </w:rPr>
        <w:t xml:space="preserve">con </w:t>
      </w:r>
      <w:r w:rsidRPr="0C4580A2" w:rsidR="005A2848">
        <w:rPr>
          <w:rFonts w:ascii="Times New Roman" w:hAnsi="Times New Roman" w:cs="Times New Roman"/>
          <w:sz w:val="24"/>
          <w:szCs w:val="24"/>
          <w:lang w:val="es-PE"/>
        </w:rPr>
        <w:t xml:space="preserve">el Seguro Protección de Tarjetas </w:t>
      </w:r>
      <w:r w:rsidRPr="0C4580A2" w:rsidR="008D7E24">
        <w:rPr>
          <w:rFonts w:ascii="Times New Roman" w:hAnsi="Times New Roman" w:cs="Times New Roman"/>
          <w:sz w:val="24"/>
          <w:szCs w:val="24"/>
          <w:lang w:val="es-PE"/>
        </w:rPr>
        <w:t>n.°</w:t>
      </w:r>
      <w:r w:rsidRPr="0C4580A2" w:rsidR="008D7E24">
        <w:rPr>
          <w:rFonts w:ascii="Times New Roman" w:hAnsi="Times New Roman" w:cs="Times New Roman"/>
          <w:sz w:val="24"/>
          <w:szCs w:val="24"/>
          <w:lang w:val="es-PE"/>
        </w:rPr>
        <w:t xml:space="preserve"> </w:t>
      </w:r>
      <w:r w:rsidRPr="0C4580A2" w:rsidR="48C90891">
        <w:rPr>
          <w:rFonts w:ascii="Times New Roman" w:hAnsi="Times New Roman" w:cs="Times New Roman"/>
          <w:sz w:val="24"/>
          <w:szCs w:val="24"/>
          <w:lang w:val="es-PE"/>
        </w:rPr>
        <w:t>..................................................</w:t>
      </w:r>
      <w:r w:rsidRPr="0C4580A2" w:rsidR="005A2848">
        <w:rPr>
          <w:rFonts w:ascii="Times New Roman" w:hAnsi="Times New Roman" w:cs="Times New Roman"/>
          <w:sz w:val="24"/>
          <w:szCs w:val="24"/>
          <w:lang w:val="es-PE"/>
        </w:rPr>
        <w:t xml:space="preserve"> </w:t>
      </w:r>
      <w:r w:rsidRPr="0C4580A2" w:rsidR="008D7E24">
        <w:rPr>
          <w:rFonts w:ascii="Times New Roman" w:hAnsi="Times New Roman" w:cs="Times New Roman"/>
          <w:sz w:val="24"/>
          <w:szCs w:val="24"/>
          <w:lang w:val="es-PE"/>
        </w:rPr>
        <w:t>(</w:t>
      </w:r>
      <w:r w:rsidRPr="0C4580A2" w:rsidR="005A2848">
        <w:rPr>
          <w:rFonts w:ascii="Times New Roman" w:hAnsi="Times New Roman" w:cs="Times New Roman"/>
          <w:sz w:val="24"/>
          <w:szCs w:val="24"/>
          <w:lang w:val="es-PE"/>
        </w:rPr>
        <w:t>el</w:t>
      </w:r>
      <w:r w:rsidRPr="0C4580A2" w:rsidR="008D7E24">
        <w:rPr>
          <w:rFonts w:ascii="Times New Roman" w:hAnsi="Times New Roman" w:cs="Times New Roman"/>
          <w:sz w:val="24"/>
          <w:szCs w:val="24"/>
          <w:lang w:val="es-PE"/>
        </w:rPr>
        <w:t xml:space="preserve"> “</w:t>
      </w:r>
      <w:r w:rsidRPr="0C4580A2" w:rsidR="005A2848">
        <w:rPr>
          <w:rFonts w:ascii="Times New Roman" w:hAnsi="Times New Roman" w:cs="Times New Roman"/>
          <w:sz w:val="24"/>
          <w:szCs w:val="24"/>
          <w:lang w:val="es-PE"/>
        </w:rPr>
        <w:t>Certificado</w:t>
      </w:r>
      <w:r w:rsidRPr="0C4580A2" w:rsidR="008D7E24">
        <w:rPr>
          <w:rFonts w:ascii="Times New Roman" w:hAnsi="Times New Roman" w:cs="Times New Roman"/>
          <w:sz w:val="24"/>
          <w:szCs w:val="24"/>
          <w:lang w:val="es-PE"/>
        </w:rPr>
        <w:t>”).</w:t>
      </w:r>
    </w:p>
    <w:p w:rsidRPr="007E25F8" w:rsidR="00E86D6D" w:rsidP="007E25F8" w:rsidRDefault="009117F7" w14:paraId="58755D3F" w14:textId="23522516">
      <w:pPr>
        <w:spacing w:after="200" w:line="240" w:lineRule="auto"/>
        <w:jc w:val="both"/>
        <w:rPr>
          <w:rFonts w:ascii="Times New Roman" w:hAnsi="Times New Roman" w:cs="Times New Roman"/>
          <w:sz w:val="24"/>
          <w:szCs w:val="24"/>
          <w:lang w:val="es-PE"/>
        </w:rPr>
      </w:pPr>
      <w:r w:rsidRPr="0C4580A2" w:rsidR="009117F7">
        <w:rPr>
          <w:rFonts w:ascii="Times New Roman" w:hAnsi="Times New Roman" w:cs="Times New Roman"/>
          <w:sz w:val="24"/>
          <w:szCs w:val="24"/>
          <w:lang w:val="es-PE"/>
        </w:rPr>
        <w:t xml:space="preserve">Que, </w:t>
      </w:r>
      <w:r w:rsidRPr="0C4580A2" w:rsidR="00E86D6D">
        <w:rPr>
          <w:rFonts w:ascii="Times New Roman" w:hAnsi="Times New Roman" w:cs="Times New Roman"/>
          <w:sz w:val="24"/>
          <w:szCs w:val="24"/>
          <w:lang w:val="es-PE"/>
        </w:rPr>
        <w:t xml:space="preserve">el </w:t>
      </w:r>
      <w:r w:rsidRPr="0C4580A2" w:rsidR="00227644">
        <w:rPr>
          <w:rFonts w:ascii="Times New Roman" w:hAnsi="Times New Roman" w:cs="Times New Roman"/>
          <w:sz w:val="24"/>
          <w:szCs w:val="24"/>
          <w:lang w:val="es-PE"/>
        </w:rPr>
        <w:t xml:space="preserve">señor </w:t>
      </w:r>
      <w:r w:rsidRPr="0C4580A2" w:rsidR="713E72B2">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 xml:space="preserve"> </w:t>
      </w:r>
      <w:r w:rsidRPr="0C4580A2" w:rsidR="009117F7">
        <w:rPr>
          <w:rFonts w:ascii="Times New Roman" w:hAnsi="Times New Roman" w:cs="Times New Roman"/>
          <w:sz w:val="24"/>
          <w:szCs w:val="24"/>
          <w:lang w:val="es-PE"/>
        </w:rPr>
        <w:t xml:space="preserve">sustenta </w:t>
      </w:r>
      <w:r w:rsidRPr="0C4580A2" w:rsidR="00CD2CC0">
        <w:rPr>
          <w:rFonts w:ascii="Times New Roman" w:hAnsi="Times New Roman" w:cs="Times New Roman"/>
          <w:sz w:val="24"/>
          <w:szCs w:val="24"/>
          <w:lang w:val="es-PE"/>
        </w:rPr>
        <w:t>su reclam</w:t>
      </w:r>
      <w:r w:rsidRPr="0C4580A2" w:rsidR="00113B5B">
        <w:rPr>
          <w:rFonts w:ascii="Times New Roman" w:hAnsi="Times New Roman" w:cs="Times New Roman"/>
          <w:sz w:val="24"/>
          <w:szCs w:val="24"/>
          <w:lang w:val="es-PE"/>
        </w:rPr>
        <w:t>o</w:t>
      </w:r>
      <w:r w:rsidRPr="0C4580A2" w:rsidR="00CD2CC0">
        <w:rPr>
          <w:rFonts w:ascii="Times New Roman" w:hAnsi="Times New Roman" w:cs="Times New Roman"/>
          <w:sz w:val="24"/>
          <w:szCs w:val="24"/>
          <w:lang w:val="es-PE"/>
        </w:rPr>
        <w:t xml:space="preserve"> </w:t>
      </w:r>
      <w:r w:rsidRPr="0C4580A2" w:rsidR="00113B5B">
        <w:rPr>
          <w:rFonts w:ascii="Times New Roman" w:hAnsi="Times New Roman" w:cs="Times New Roman"/>
          <w:sz w:val="24"/>
          <w:szCs w:val="24"/>
          <w:lang w:val="es-PE"/>
        </w:rPr>
        <w:t xml:space="preserve">sobre la base de los </w:t>
      </w:r>
      <w:r w:rsidRPr="0C4580A2" w:rsidR="009117F7">
        <w:rPr>
          <w:rFonts w:ascii="Times New Roman" w:hAnsi="Times New Roman" w:cs="Times New Roman"/>
          <w:sz w:val="24"/>
          <w:szCs w:val="24"/>
          <w:lang w:val="es-PE"/>
        </w:rPr>
        <w:t>siguiente</w:t>
      </w:r>
      <w:r w:rsidRPr="0C4580A2" w:rsidR="009A71E4">
        <w:rPr>
          <w:rFonts w:ascii="Times New Roman" w:hAnsi="Times New Roman" w:cs="Times New Roman"/>
          <w:sz w:val="24"/>
          <w:szCs w:val="24"/>
          <w:lang w:val="es-PE"/>
        </w:rPr>
        <w:t>s hechos y argumentos</w:t>
      </w:r>
      <w:r w:rsidRPr="0C4580A2" w:rsidR="009117F7">
        <w:rPr>
          <w:rFonts w:ascii="Times New Roman" w:hAnsi="Times New Roman" w:cs="Times New Roman"/>
          <w:sz w:val="24"/>
          <w:szCs w:val="24"/>
          <w:lang w:val="es-PE"/>
        </w:rPr>
        <w:t xml:space="preserve">: </w:t>
      </w:r>
      <w:r w:rsidRPr="0C4580A2" w:rsidR="001F5DC4">
        <w:rPr>
          <w:rFonts w:ascii="Times New Roman" w:hAnsi="Times New Roman" w:cs="Times New Roman"/>
          <w:b w:val="1"/>
          <w:bCs w:val="1"/>
          <w:i w:val="1"/>
          <w:iCs w:val="1"/>
          <w:sz w:val="24"/>
          <w:szCs w:val="24"/>
          <w:lang w:val="es-PE"/>
        </w:rPr>
        <w:t>a</w:t>
      </w:r>
      <w:r w:rsidRPr="0C4580A2" w:rsidR="00727DAA">
        <w:rPr>
          <w:rFonts w:ascii="Times New Roman" w:hAnsi="Times New Roman" w:cs="Times New Roman"/>
          <w:b w:val="1"/>
          <w:bCs w:val="1"/>
          <w:i w:val="1"/>
          <w:iCs w:val="1"/>
          <w:sz w:val="24"/>
          <w:szCs w:val="24"/>
          <w:lang w:val="es-PE"/>
        </w:rPr>
        <w:t>)</w:t>
      </w:r>
      <w:r w:rsidRPr="0C4580A2" w:rsidR="004E6DC1">
        <w:rPr>
          <w:rFonts w:ascii="Times New Roman" w:hAnsi="Times New Roman" w:cs="Times New Roman"/>
          <w:sz w:val="24"/>
          <w:szCs w:val="24"/>
          <w:lang w:val="es-PE"/>
        </w:rPr>
        <w:t xml:space="preserve"> </w:t>
      </w:r>
      <w:r w:rsidRPr="0C4580A2" w:rsidR="005A2848">
        <w:rPr>
          <w:rFonts w:ascii="Times New Roman" w:hAnsi="Times New Roman" w:cs="Times New Roman"/>
          <w:sz w:val="24"/>
          <w:szCs w:val="24"/>
          <w:lang w:val="es-PE"/>
        </w:rPr>
        <w:t xml:space="preserve">que, </w:t>
      </w:r>
      <w:r w:rsidRPr="0C4580A2" w:rsidR="00E86D6D">
        <w:rPr>
          <w:rFonts w:ascii="Times New Roman" w:hAnsi="Times New Roman" w:cs="Times New Roman"/>
          <w:sz w:val="24"/>
          <w:szCs w:val="24"/>
          <w:lang w:val="es-PE"/>
        </w:rPr>
        <w:t xml:space="preserve">cuenta con un seguro de protección de tarjetas del </w:t>
      </w:r>
      <w:r w:rsidRPr="0C4580A2" w:rsidR="00E41FEF">
        <w:rPr>
          <w:rFonts w:ascii="Times New Roman" w:hAnsi="Times New Roman" w:cs="Times New Roman"/>
          <w:sz w:val="24"/>
          <w:szCs w:val="24"/>
          <w:lang w:val="es-PE"/>
        </w:rPr>
        <w:t>B</w:t>
      </w:r>
      <w:r w:rsidRPr="0C4580A2" w:rsidR="00E86D6D">
        <w:rPr>
          <w:rFonts w:ascii="Times New Roman" w:hAnsi="Times New Roman" w:cs="Times New Roman"/>
          <w:sz w:val="24"/>
          <w:szCs w:val="24"/>
          <w:lang w:val="es-PE"/>
        </w:rPr>
        <w:t xml:space="preserve">anco </w:t>
      </w:r>
      <w:r w:rsidRPr="0C4580A2" w:rsidR="00E41FEF">
        <w:rPr>
          <w:rFonts w:ascii="Times New Roman" w:hAnsi="Times New Roman" w:cs="Times New Roman"/>
          <w:sz w:val="24"/>
          <w:szCs w:val="24"/>
          <w:lang w:val="es-PE"/>
        </w:rPr>
        <w:t xml:space="preserve">de Crédito del Perú (“BCP”); </w:t>
      </w:r>
      <w:r w:rsidRPr="0C4580A2" w:rsidR="00E41FEF">
        <w:rPr>
          <w:rFonts w:ascii="Times New Roman" w:hAnsi="Times New Roman" w:cs="Times New Roman"/>
          <w:b w:val="1"/>
          <w:bCs w:val="1"/>
          <w:i w:val="1"/>
          <w:iCs w:val="1"/>
          <w:sz w:val="24"/>
          <w:szCs w:val="24"/>
          <w:lang w:val="es-PE"/>
        </w:rPr>
        <w:t>b)</w:t>
      </w:r>
      <w:r w:rsidRPr="0C4580A2" w:rsidR="00E41FEF">
        <w:rPr>
          <w:rFonts w:ascii="Times New Roman" w:hAnsi="Times New Roman" w:cs="Times New Roman"/>
          <w:sz w:val="24"/>
          <w:szCs w:val="24"/>
          <w:lang w:val="es-PE"/>
        </w:rPr>
        <w:t xml:space="preserve"> que, </w:t>
      </w:r>
      <w:r w:rsidRPr="0C4580A2" w:rsidR="00E86D6D">
        <w:rPr>
          <w:rFonts w:ascii="Times New Roman" w:hAnsi="Times New Roman" w:cs="Times New Roman"/>
          <w:sz w:val="24"/>
          <w:szCs w:val="24"/>
          <w:lang w:val="es-PE"/>
        </w:rPr>
        <w:t>el d</w:t>
      </w:r>
      <w:r w:rsidRPr="0C4580A2" w:rsidR="00E41FEF">
        <w:rPr>
          <w:rFonts w:ascii="Times New Roman" w:hAnsi="Times New Roman" w:cs="Times New Roman"/>
          <w:sz w:val="24"/>
          <w:szCs w:val="24"/>
          <w:lang w:val="es-PE"/>
        </w:rPr>
        <w:t>í</w:t>
      </w:r>
      <w:r w:rsidRPr="0C4580A2" w:rsidR="00E86D6D">
        <w:rPr>
          <w:rFonts w:ascii="Times New Roman" w:hAnsi="Times New Roman" w:cs="Times New Roman"/>
          <w:sz w:val="24"/>
          <w:szCs w:val="24"/>
          <w:lang w:val="es-PE"/>
        </w:rPr>
        <w:t>a 16 de enero</w:t>
      </w:r>
      <w:r w:rsidRPr="0C4580A2" w:rsidR="00E41FEF">
        <w:rPr>
          <w:rFonts w:ascii="Times New Roman" w:hAnsi="Times New Roman" w:cs="Times New Roman"/>
          <w:sz w:val="24"/>
          <w:szCs w:val="24"/>
          <w:lang w:val="es-PE"/>
        </w:rPr>
        <w:t xml:space="preserve"> de </w:t>
      </w:r>
      <w:r w:rsidRPr="0C4580A2" w:rsidR="00E86D6D">
        <w:rPr>
          <w:rFonts w:ascii="Times New Roman" w:hAnsi="Times New Roman" w:cs="Times New Roman"/>
          <w:sz w:val="24"/>
          <w:szCs w:val="24"/>
          <w:lang w:val="es-PE"/>
        </w:rPr>
        <w:t>2025, sufri</w:t>
      </w:r>
      <w:r w:rsidRPr="0C4580A2" w:rsidR="00E41FEF">
        <w:rPr>
          <w:rFonts w:ascii="Times New Roman" w:hAnsi="Times New Roman" w:cs="Times New Roman"/>
          <w:sz w:val="24"/>
          <w:szCs w:val="24"/>
          <w:lang w:val="es-PE"/>
        </w:rPr>
        <w:t>ó un</w:t>
      </w:r>
      <w:r w:rsidRPr="0C4580A2" w:rsidR="00E86D6D">
        <w:rPr>
          <w:rFonts w:ascii="Times New Roman" w:hAnsi="Times New Roman" w:cs="Times New Roman"/>
          <w:sz w:val="24"/>
          <w:szCs w:val="24"/>
          <w:lang w:val="es-PE"/>
        </w:rPr>
        <w:t xml:space="preserve"> robo a mano armada, llevándose </w:t>
      </w:r>
      <w:r w:rsidRPr="0C4580A2" w:rsidR="00E41FEF">
        <w:rPr>
          <w:rFonts w:ascii="Times New Roman" w:hAnsi="Times New Roman" w:cs="Times New Roman"/>
          <w:sz w:val="24"/>
          <w:szCs w:val="24"/>
          <w:lang w:val="es-PE"/>
        </w:rPr>
        <w:t xml:space="preserve">PEN </w:t>
      </w:r>
      <w:r w:rsidRPr="0C4580A2" w:rsidR="00E86D6D">
        <w:rPr>
          <w:rFonts w:ascii="Times New Roman" w:hAnsi="Times New Roman" w:cs="Times New Roman"/>
          <w:sz w:val="24"/>
          <w:szCs w:val="24"/>
          <w:lang w:val="es-PE"/>
        </w:rPr>
        <w:t>5</w:t>
      </w:r>
      <w:r w:rsidRPr="0C4580A2" w:rsidR="00E41FEF">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498</w:t>
      </w:r>
      <w:r w:rsidRPr="0C4580A2" w:rsidR="00E41FEF">
        <w:rPr>
          <w:rFonts w:ascii="Times New Roman" w:hAnsi="Times New Roman" w:cs="Times New Roman"/>
          <w:sz w:val="24"/>
          <w:szCs w:val="24"/>
          <w:lang w:val="es-PE"/>
        </w:rPr>
        <w:t xml:space="preserve"> (cinco mil cuatrocientos noventa y ocho</w:t>
      </w:r>
      <w:r w:rsidRPr="0C4580A2" w:rsidR="00E86D6D">
        <w:rPr>
          <w:rFonts w:ascii="Times New Roman" w:hAnsi="Times New Roman" w:cs="Times New Roman"/>
          <w:sz w:val="24"/>
          <w:szCs w:val="24"/>
          <w:lang w:val="es-PE"/>
        </w:rPr>
        <w:t xml:space="preserve"> soles</w:t>
      </w:r>
      <w:r w:rsidRPr="0C4580A2" w:rsidR="00E41FEF">
        <w:rPr>
          <w:rFonts w:ascii="Times New Roman" w:hAnsi="Times New Roman" w:cs="Times New Roman"/>
          <w:sz w:val="24"/>
          <w:szCs w:val="24"/>
          <w:lang w:val="es-PE"/>
        </w:rPr>
        <w:t xml:space="preserve"> y 00/100)</w:t>
      </w:r>
      <w:r w:rsidRPr="0C4580A2" w:rsidR="00E86D6D">
        <w:rPr>
          <w:rFonts w:ascii="Times New Roman" w:hAnsi="Times New Roman" w:cs="Times New Roman"/>
          <w:sz w:val="24"/>
          <w:szCs w:val="24"/>
          <w:lang w:val="es-PE"/>
        </w:rPr>
        <w:t>, por lo que reali</w:t>
      </w:r>
      <w:r w:rsidRPr="0C4580A2" w:rsidR="00E41FEF">
        <w:rPr>
          <w:rFonts w:ascii="Times New Roman" w:hAnsi="Times New Roman" w:cs="Times New Roman"/>
          <w:sz w:val="24"/>
          <w:szCs w:val="24"/>
          <w:lang w:val="es-PE"/>
        </w:rPr>
        <w:t>zó la</w:t>
      </w:r>
      <w:r w:rsidRPr="0C4580A2" w:rsidR="00E86D6D">
        <w:rPr>
          <w:rFonts w:ascii="Times New Roman" w:hAnsi="Times New Roman" w:cs="Times New Roman"/>
          <w:sz w:val="24"/>
          <w:szCs w:val="24"/>
          <w:lang w:val="es-PE"/>
        </w:rPr>
        <w:t xml:space="preserve"> denuncia y solicit</w:t>
      </w:r>
      <w:r w:rsidRPr="0C4580A2" w:rsidR="00E41FEF">
        <w:rPr>
          <w:rFonts w:ascii="Times New Roman" w:hAnsi="Times New Roman" w:cs="Times New Roman"/>
          <w:sz w:val="24"/>
          <w:szCs w:val="24"/>
          <w:lang w:val="es-PE"/>
        </w:rPr>
        <w:t>ó</w:t>
      </w:r>
      <w:r w:rsidRPr="0C4580A2" w:rsidR="00E86D6D">
        <w:rPr>
          <w:rFonts w:ascii="Times New Roman" w:hAnsi="Times New Roman" w:cs="Times New Roman"/>
          <w:sz w:val="24"/>
          <w:szCs w:val="24"/>
          <w:lang w:val="es-PE"/>
        </w:rPr>
        <w:t xml:space="preserve"> la activación de </w:t>
      </w:r>
      <w:r w:rsidRPr="0C4580A2" w:rsidR="00E41FEF">
        <w:rPr>
          <w:rFonts w:ascii="Times New Roman" w:hAnsi="Times New Roman" w:cs="Times New Roman"/>
          <w:sz w:val="24"/>
          <w:szCs w:val="24"/>
          <w:lang w:val="es-PE"/>
        </w:rPr>
        <w:t xml:space="preserve">su </w:t>
      </w:r>
      <w:r w:rsidRPr="0C4580A2" w:rsidR="00E86D6D">
        <w:rPr>
          <w:rFonts w:ascii="Times New Roman" w:hAnsi="Times New Roman" w:cs="Times New Roman"/>
          <w:sz w:val="24"/>
          <w:szCs w:val="24"/>
          <w:lang w:val="es-PE"/>
        </w:rPr>
        <w:t xml:space="preserve">seguro de tarjeta al BCP, </w:t>
      </w:r>
      <w:r w:rsidRPr="0C4580A2" w:rsidR="00E41FEF">
        <w:rPr>
          <w:rFonts w:ascii="Times New Roman" w:hAnsi="Times New Roman" w:cs="Times New Roman"/>
          <w:sz w:val="24"/>
          <w:szCs w:val="24"/>
          <w:lang w:val="es-PE"/>
        </w:rPr>
        <w:t xml:space="preserve">los cuales solicitaron la evaluación del caso a través de la prueba de polígrafo, aceptando el asegurado que se realizara dicho examen; </w:t>
      </w:r>
      <w:r w:rsidRPr="0C4580A2" w:rsidR="00E41FEF">
        <w:rPr>
          <w:rFonts w:ascii="Times New Roman" w:hAnsi="Times New Roman" w:cs="Times New Roman"/>
          <w:b w:val="1"/>
          <w:bCs w:val="1"/>
          <w:i w:val="1"/>
          <w:iCs w:val="1"/>
          <w:sz w:val="24"/>
          <w:szCs w:val="24"/>
          <w:lang w:val="es-PE"/>
        </w:rPr>
        <w:t>c)</w:t>
      </w:r>
      <w:r w:rsidRPr="0C4580A2" w:rsidR="00E41FEF">
        <w:rPr>
          <w:rFonts w:ascii="Times New Roman" w:hAnsi="Times New Roman" w:cs="Times New Roman"/>
          <w:sz w:val="24"/>
          <w:szCs w:val="24"/>
          <w:lang w:val="es-PE"/>
        </w:rPr>
        <w:t xml:space="preserve"> que, </w:t>
      </w:r>
      <w:r w:rsidRPr="0C4580A2" w:rsidR="00E86D6D">
        <w:rPr>
          <w:rFonts w:ascii="Times New Roman" w:hAnsi="Times New Roman" w:cs="Times New Roman"/>
          <w:sz w:val="24"/>
          <w:szCs w:val="24"/>
          <w:lang w:val="es-PE"/>
        </w:rPr>
        <w:t>mediante co</w:t>
      </w:r>
      <w:r w:rsidRPr="0C4580A2" w:rsidR="00E41FEF">
        <w:rPr>
          <w:rFonts w:ascii="Times New Roman" w:hAnsi="Times New Roman" w:cs="Times New Roman"/>
          <w:sz w:val="24"/>
          <w:szCs w:val="24"/>
          <w:lang w:val="es-PE"/>
        </w:rPr>
        <w:t>municaciones vía WhatsApp</w:t>
      </w:r>
      <w:r w:rsidRPr="0C4580A2" w:rsidR="00E86D6D">
        <w:rPr>
          <w:rFonts w:ascii="Times New Roman" w:hAnsi="Times New Roman" w:cs="Times New Roman"/>
          <w:sz w:val="24"/>
          <w:szCs w:val="24"/>
          <w:lang w:val="es-PE"/>
        </w:rPr>
        <w:t xml:space="preserve"> se pactó la fecha </w:t>
      </w:r>
      <w:r w:rsidRPr="0C4580A2" w:rsidR="00E41FEF">
        <w:rPr>
          <w:rFonts w:ascii="Times New Roman" w:hAnsi="Times New Roman" w:cs="Times New Roman"/>
          <w:sz w:val="24"/>
          <w:szCs w:val="24"/>
          <w:lang w:val="es-PE"/>
        </w:rPr>
        <w:t xml:space="preserve">para la realización de la prueba para </w:t>
      </w:r>
      <w:r w:rsidRPr="0C4580A2" w:rsidR="00E86D6D">
        <w:rPr>
          <w:rFonts w:ascii="Times New Roman" w:hAnsi="Times New Roman" w:cs="Times New Roman"/>
          <w:sz w:val="24"/>
          <w:szCs w:val="24"/>
          <w:lang w:val="es-PE"/>
        </w:rPr>
        <w:t>el d</w:t>
      </w:r>
      <w:r w:rsidRPr="0C4580A2" w:rsidR="00E41FEF">
        <w:rPr>
          <w:rFonts w:ascii="Times New Roman" w:hAnsi="Times New Roman" w:cs="Times New Roman"/>
          <w:sz w:val="24"/>
          <w:szCs w:val="24"/>
          <w:lang w:val="es-PE"/>
        </w:rPr>
        <w:t>í</w:t>
      </w:r>
      <w:r w:rsidRPr="0C4580A2" w:rsidR="00E86D6D">
        <w:rPr>
          <w:rFonts w:ascii="Times New Roman" w:hAnsi="Times New Roman" w:cs="Times New Roman"/>
          <w:sz w:val="24"/>
          <w:szCs w:val="24"/>
          <w:lang w:val="es-PE"/>
        </w:rPr>
        <w:t>a 13 de</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marzo del 2025 a las </w:t>
      </w:r>
      <w:r w:rsidRPr="0C4580A2" w:rsidR="00E41FEF">
        <w:rPr>
          <w:rFonts w:ascii="Times New Roman" w:hAnsi="Times New Roman" w:cs="Times New Roman"/>
          <w:sz w:val="24"/>
          <w:szCs w:val="24"/>
          <w:lang w:val="es-PE"/>
        </w:rPr>
        <w:t>0</w:t>
      </w:r>
      <w:r w:rsidRPr="0C4580A2" w:rsidR="00E86D6D">
        <w:rPr>
          <w:rFonts w:ascii="Times New Roman" w:hAnsi="Times New Roman" w:cs="Times New Roman"/>
          <w:sz w:val="24"/>
          <w:szCs w:val="24"/>
          <w:lang w:val="es-PE"/>
        </w:rPr>
        <w:t xml:space="preserve">7:30 </w:t>
      </w:r>
      <w:r w:rsidRPr="0C4580A2" w:rsidR="00E41FEF">
        <w:rPr>
          <w:rFonts w:ascii="Times New Roman" w:hAnsi="Times New Roman" w:cs="Times New Roman"/>
          <w:sz w:val="24"/>
          <w:szCs w:val="24"/>
          <w:lang w:val="es-PE"/>
        </w:rPr>
        <w:t>h,</w:t>
      </w:r>
      <w:r w:rsidRPr="0C4580A2" w:rsidR="00E86D6D">
        <w:rPr>
          <w:rFonts w:ascii="Times New Roman" w:hAnsi="Times New Roman" w:cs="Times New Roman"/>
          <w:sz w:val="24"/>
          <w:szCs w:val="24"/>
          <w:lang w:val="es-PE"/>
        </w:rPr>
        <w:t xml:space="preserve"> luego</w:t>
      </w:r>
      <w:r w:rsidRPr="0C4580A2" w:rsidR="00E41FEF">
        <w:rPr>
          <w:rFonts w:ascii="Times New Roman" w:hAnsi="Times New Roman" w:cs="Times New Roman"/>
          <w:sz w:val="24"/>
          <w:szCs w:val="24"/>
          <w:lang w:val="es-PE"/>
        </w:rPr>
        <w:t xml:space="preserve">, se cambió la fecha causándole una incomodidad; </w:t>
      </w:r>
      <w:r w:rsidRPr="0C4580A2" w:rsidR="00E41FEF">
        <w:rPr>
          <w:rFonts w:ascii="Times New Roman" w:hAnsi="Times New Roman" w:cs="Times New Roman"/>
          <w:b w:val="1"/>
          <w:bCs w:val="1"/>
          <w:i w:val="1"/>
          <w:iCs w:val="1"/>
          <w:sz w:val="24"/>
          <w:szCs w:val="24"/>
          <w:lang w:val="es-PE"/>
        </w:rPr>
        <w:t>d)</w:t>
      </w:r>
      <w:r w:rsidRPr="0C4580A2" w:rsidR="00E41FEF">
        <w:rPr>
          <w:rFonts w:ascii="Times New Roman" w:hAnsi="Times New Roman" w:cs="Times New Roman"/>
          <w:sz w:val="24"/>
          <w:szCs w:val="24"/>
          <w:lang w:val="es-PE"/>
        </w:rPr>
        <w:t xml:space="preserve"> que, el día de la prueba de </w:t>
      </w:r>
      <w:r w:rsidRPr="0C4580A2" w:rsidR="00E86D6D">
        <w:rPr>
          <w:rFonts w:ascii="Times New Roman" w:hAnsi="Times New Roman" w:cs="Times New Roman"/>
          <w:sz w:val="24"/>
          <w:szCs w:val="24"/>
          <w:lang w:val="es-PE"/>
        </w:rPr>
        <w:t>polígrafo, expli</w:t>
      </w:r>
      <w:r w:rsidRPr="0C4580A2" w:rsidR="00E41FEF">
        <w:rPr>
          <w:rFonts w:ascii="Times New Roman" w:hAnsi="Times New Roman" w:cs="Times New Roman"/>
          <w:sz w:val="24"/>
          <w:szCs w:val="24"/>
          <w:lang w:val="es-PE"/>
        </w:rPr>
        <w:t xml:space="preserve">có </w:t>
      </w:r>
      <w:r w:rsidRPr="0C4580A2" w:rsidR="00E86D6D">
        <w:rPr>
          <w:rFonts w:ascii="Times New Roman" w:hAnsi="Times New Roman" w:cs="Times New Roman"/>
          <w:sz w:val="24"/>
          <w:szCs w:val="24"/>
          <w:lang w:val="es-PE"/>
        </w:rPr>
        <w:t xml:space="preserve">lo sucedido </w:t>
      </w:r>
      <w:r w:rsidRPr="0C4580A2" w:rsidR="00E41FEF">
        <w:rPr>
          <w:rFonts w:ascii="Times New Roman" w:hAnsi="Times New Roman" w:cs="Times New Roman"/>
          <w:sz w:val="24"/>
          <w:szCs w:val="24"/>
          <w:lang w:val="es-PE"/>
        </w:rPr>
        <w:t xml:space="preserve">respecto del </w:t>
      </w:r>
      <w:r w:rsidRPr="0C4580A2" w:rsidR="00E86D6D">
        <w:rPr>
          <w:rFonts w:ascii="Times New Roman" w:hAnsi="Times New Roman" w:cs="Times New Roman"/>
          <w:sz w:val="24"/>
          <w:szCs w:val="24"/>
          <w:lang w:val="es-PE"/>
        </w:rPr>
        <w:t>robo</w:t>
      </w:r>
      <w:r w:rsidRPr="0C4580A2" w:rsidR="00E41FEF">
        <w:rPr>
          <w:rFonts w:ascii="Times New Roman" w:hAnsi="Times New Roman" w:cs="Times New Roman"/>
          <w:sz w:val="24"/>
          <w:szCs w:val="24"/>
          <w:lang w:val="es-PE"/>
        </w:rPr>
        <w:t xml:space="preserve">, indicando que se desempeña como </w:t>
      </w:r>
      <w:r w:rsidRPr="0C4580A2" w:rsidR="00E86D6D">
        <w:rPr>
          <w:rFonts w:ascii="Times New Roman" w:hAnsi="Times New Roman" w:cs="Times New Roman"/>
          <w:sz w:val="24"/>
          <w:szCs w:val="24"/>
          <w:lang w:val="es-PE"/>
        </w:rPr>
        <w:t xml:space="preserve">efectivo policial, y que </w:t>
      </w:r>
      <w:r w:rsidRPr="0C4580A2" w:rsidR="0077209A">
        <w:rPr>
          <w:rFonts w:ascii="Times New Roman" w:hAnsi="Times New Roman" w:cs="Times New Roman"/>
          <w:sz w:val="24"/>
          <w:szCs w:val="24"/>
          <w:lang w:val="es-PE"/>
        </w:rPr>
        <w:t>la agencia del</w:t>
      </w:r>
      <w:r w:rsidRPr="0C4580A2" w:rsidR="00E86D6D">
        <w:rPr>
          <w:rFonts w:ascii="Times New Roman" w:hAnsi="Times New Roman" w:cs="Times New Roman"/>
          <w:sz w:val="24"/>
          <w:szCs w:val="24"/>
          <w:lang w:val="es-PE"/>
        </w:rPr>
        <w:t xml:space="preserve"> BCP está</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a dos cuadras de distancia de</w:t>
      </w:r>
      <w:r w:rsidRPr="0C4580A2" w:rsidR="00E41FEF">
        <w:rPr>
          <w:rFonts w:ascii="Times New Roman" w:hAnsi="Times New Roman" w:cs="Times New Roman"/>
          <w:sz w:val="24"/>
          <w:szCs w:val="24"/>
          <w:lang w:val="es-PE"/>
        </w:rPr>
        <w:t xml:space="preserve"> su domicilio; </w:t>
      </w:r>
      <w:r w:rsidRPr="0C4580A2" w:rsidR="00E41FEF">
        <w:rPr>
          <w:rFonts w:ascii="Times New Roman" w:hAnsi="Times New Roman" w:cs="Times New Roman"/>
          <w:b w:val="1"/>
          <w:bCs w:val="1"/>
          <w:i w:val="1"/>
          <w:iCs w:val="1"/>
          <w:sz w:val="24"/>
          <w:szCs w:val="24"/>
          <w:lang w:val="es-PE"/>
        </w:rPr>
        <w:t>e)</w:t>
      </w:r>
      <w:r w:rsidRPr="0C4580A2" w:rsidR="00E41FEF">
        <w:rPr>
          <w:rFonts w:ascii="Times New Roman" w:hAnsi="Times New Roman" w:cs="Times New Roman"/>
          <w:sz w:val="24"/>
          <w:szCs w:val="24"/>
          <w:lang w:val="es-PE"/>
        </w:rPr>
        <w:t xml:space="preserve"> que</w:t>
      </w:r>
      <w:r w:rsidRPr="0C4580A2" w:rsidR="00E86D6D">
        <w:rPr>
          <w:rFonts w:ascii="Times New Roman" w:hAnsi="Times New Roman" w:cs="Times New Roman"/>
          <w:sz w:val="24"/>
          <w:szCs w:val="24"/>
          <w:lang w:val="es-PE"/>
        </w:rPr>
        <w:t xml:space="preserve">, el dinero </w:t>
      </w:r>
      <w:r w:rsidRPr="0C4580A2" w:rsidR="00E41FEF">
        <w:rPr>
          <w:rFonts w:ascii="Times New Roman" w:hAnsi="Times New Roman" w:cs="Times New Roman"/>
          <w:sz w:val="24"/>
          <w:szCs w:val="24"/>
          <w:lang w:val="es-PE"/>
        </w:rPr>
        <w:t>robado había sido producto de una “</w:t>
      </w:r>
      <w:r w:rsidRPr="0C4580A2" w:rsidR="00E86D6D">
        <w:rPr>
          <w:rFonts w:ascii="Times New Roman" w:hAnsi="Times New Roman" w:cs="Times New Roman"/>
          <w:sz w:val="24"/>
          <w:szCs w:val="24"/>
          <w:lang w:val="es-PE"/>
        </w:rPr>
        <w:t>junta</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que reali</w:t>
      </w:r>
      <w:r w:rsidRPr="0C4580A2" w:rsidR="00E41FEF">
        <w:rPr>
          <w:rFonts w:ascii="Times New Roman" w:hAnsi="Times New Roman" w:cs="Times New Roman"/>
          <w:sz w:val="24"/>
          <w:szCs w:val="24"/>
          <w:lang w:val="es-PE"/>
        </w:rPr>
        <w:t>zaron sus</w:t>
      </w:r>
      <w:r w:rsidRPr="0C4580A2" w:rsidR="00E86D6D">
        <w:rPr>
          <w:rFonts w:ascii="Times New Roman" w:hAnsi="Times New Roman" w:cs="Times New Roman"/>
          <w:sz w:val="24"/>
          <w:szCs w:val="24"/>
          <w:lang w:val="es-PE"/>
        </w:rPr>
        <w:t xml:space="preserve"> colegas</w:t>
      </w:r>
      <w:r w:rsidRPr="0C4580A2" w:rsidR="00E41FEF">
        <w:rPr>
          <w:rFonts w:ascii="Times New Roman" w:hAnsi="Times New Roman" w:cs="Times New Roman"/>
          <w:sz w:val="24"/>
          <w:szCs w:val="24"/>
          <w:lang w:val="es-PE"/>
        </w:rPr>
        <w:t xml:space="preserve">; </w:t>
      </w:r>
      <w:r w:rsidRPr="0C4580A2" w:rsidR="00E41FEF">
        <w:rPr>
          <w:rFonts w:ascii="Times New Roman" w:hAnsi="Times New Roman" w:cs="Times New Roman"/>
          <w:b w:val="1"/>
          <w:bCs w:val="1"/>
          <w:i w:val="1"/>
          <w:iCs w:val="1"/>
          <w:sz w:val="24"/>
          <w:szCs w:val="24"/>
          <w:lang w:val="es-PE"/>
        </w:rPr>
        <w:t>f)</w:t>
      </w:r>
      <w:r w:rsidRPr="0C4580A2" w:rsidR="00E41FEF">
        <w:rPr>
          <w:rFonts w:ascii="Times New Roman" w:hAnsi="Times New Roman" w:cs="Times New Roman"/>
          <w:sz w:val="24"/>
          <w:szCs w:val="24"/>
          <w:lang w:val="es-PE"/>
        </w:rPr>
        <w:t xml:space="preserve"> que, </w:t>
      </w:r>
      <w:r w:rsidRPr="0C4580A2" w:rsidR="00E86D6D">
        <w:rPr>
          <w:rFonts w:ascii="Times New Roman" w:hAnsi="Times New Roman" w:cs="Times New Roman"/>
          <w:sz w:val="24"/>
          <w:szCs w:val="24"/>
          <w:lang w:val="es-PE"/>
        </w:rPr>
        <w:t>primero</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retir</w:t>
      </w:r>
      <w:r w:rsidRPr="0C4580A2" w:rsidR="00E41FEF">
        <w:rPr>
          <w:rFonts w:ascii="Times New Roman" w:hAnsi="Times New Roman" w:cs="Times New Roman"/>
          <w:sz w:val="24"/>
          <w:szCs w:val="24"/>
          <w:lang w:val="es-PE"/>
        </w:rPr>
        <w:t xml:space="preserve">ó </w:t>
      </w:r>
      <w:r w:rsidRPr="0C4580A2" w:rsidR="00E86D6D">
        <w:rPr>
          <w:rFonts w:ascii="Times New Roman" w:hAnsi="Times New Roman" w:cs="Times New Roman"/>
          <w:sz w:val="24"/>
          <w:szCs w:val="24"/>
          <w:lang w:val="es-PE"/>
        </w:rPr>
        <w:t>dentro de</w:t>
      </w:r>
      <w:r w:rsidRPr="0C4580A2" w:rsidR="0077209A">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l</w:t>
      </w:r>
      <w:r w:rsidRPr="0C4580A2" w:rsidR="0077209A">
        <w:rPr>
          <w:rFonts w:ascii="Times New Roman" w:hAnsi="Times New Roman" w:cs="Times New Roman"/>
          <w:sz w:val="24"/>
          <w:szCs w:val="24"/>
          <w:lang w:val="es-PE"/>
        </w:rPr>
        <w:t>a agencia del</w:t>
      </w:r>
      <w:r w:rsidRPr="0C4580A2" w:rsidR="00E86D6D">
        <w:rPr>
          <w:rFonts w:ascii="Times New Roman" w:hAnsi="Times New Roman" w:cs="Times New Roman"/>
          <w:sz w:val="24"/>
          <w:szCs w:val="24"/>
          <w:lang w:val="es-PE"/>
        </w:rPr>
        <w:t xml:space="preserve"> BCP en</w:t>
      </w:r>
      <w:r w:rsidRPr="0C4580A2" w:rsidR="00E41FEF">
        <w:rPr>
          <w:rFonts w:ascii="Times New Roman" w:hAnsi="Times New Roman" w:cs="Times New Roman"/>
          <w:sz w:val="24"/>
          <w:szCs w:val="24"/>
          <w:lang w:val="es-PE"/>
        </w:rPr>
        <w:t xml:space="preserve"> un</w:t>
      </w:r>
      <w:r w:rsidRPr="0C4580A2" w:rsidR="00E86D6D">
        <w:rPr>
          <w:rFonts w:ascii="Times New Roman" w:hAnsi="Times New Roman" w:cs="Times New Roman"/>
          <w:sz w:val="24"/>
          <w:szCs w:val="24"/>
          <w:lang w:val="es-PE"/>
        </w:rPr>
        <w:t xml:space="preserve"> cajero</w:t>
      </w:r>
      <w:r w:rsidRPr="0C4580A2" w:rsidR="0077209A">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 xml:space="preserve"> la suma de </w:t>
      </w:r>
      <w:r w:rsidRPr="0C4580A2" w:rsidR="00E41FEF">
        <w:rPr>
          <w:rFonts w:ascii="Times New Roman" w:hAnsi="Times New Roman" w:cs="Times New Roman"/>
          <w:sz w:val="24"/>
          <w:szCs w:val="24"/>
          <w:lang w:val="es-PE"/>
        </w:rPr>
        <w:t xml:space="preserve">PEN </w:t>
      </w:r>
      <w:r w:rsidRPr="0C4580A2" w:rsidR="00E86D6D">
        <w:rPr>
          <w:rFonts w:ascii="Times New Roman" w:hAnsi="Times New Roman" w:cs="Times New Roman"/>
          <w:sz w:val="24"/>
          <w:szCs w:val="24"/>
          <w:lang w:val="es-PE"/>
        </w:rPr>
        <w:t>3</w:t>
      </w:r>
      <w:r w:rsidRPr="0C4580A2" w:rsidR="00E41FEF">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000</w:t>
      </w:r>
      <w:r w:rsidRPr="0C4580A2" w:rsidR="00E41FEF">
        <w:rPr>
          <w:rFonts w:ascii="Times New Roman" w:hAnsi="Times New Roman" w:cs="Times New Roman"/>
          <w:sz w:val="24"/>
          <w:szCs w:val="24"/>
          <w:lang w:val="es-PE"/>
        </w:rPr>
        <w:t xml:space="preserve"> (tres mil soles y 00/100)</w:t>
      </w:r>
      <w:r w:rsidRPr="0C4580A2" w:rsidR="00E86D6D">
        <w:rPr>
          <w:rFonts w:ascii="Times New Roman" w:hAnsi="Times New Roman" w:cs="Times New Roman"/>
          <w:sz w:val="24"/>
          <w:szCs w:val="24"/>
          <w:lang w:val="es-PE"/>
        </w:rPr>
        <w:t xml:space="preserve"> ya que solo ese</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monto se puede por cajero, </w:t>
      </w:r>
      <w:r w:rsidRPr="0C4580A2" w:rsidR="00E41FEF">
        <w:rPr>
          <w:rFonts w:ascii="Times New Roman" w:hAnsi="Times New Roman" w:cs="Times New Roman"/>
          <w:sz w:val="24"/>
          <w:szCs w:val="24"/>
          <w:lang w:val="es-PE"/>
        </w:rPr>
        <w:t xml:space="preserve">luego, se dirigió </w:t>
      </w:r>
      <w:r w:rsidRPr="0C4580A2" w:rsidR="00E86D6D">
        <w:rPr>
          <w:rFonts w:ascii="Times New Roman" w:hAnsi="Times New Roman" w:cs="Times New Roman"/>
          <w:sz w:val="24"/>
          <w:szCs w:val="24"/>
          <w:lang w:val="es-PE"/>
        </w:rPr>
        <w:t>a una cuadra de distancia del banco a un</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agente </w:t>
      </w:r>
      <w:r w:rsidRPr="0C4580A2" w:rsidR="00E41FEF">
        <w:rPr>
          <w:rFonts w:ascii="Times New Roman" w:hAnsi="Times New Roman" w:cs="Times New Roman"/>
          <w:sz w:val="24"/>
          <w:szCs w:val="24"/>
          <w:lang w:val="es-PE"/>
        </w:rPr>
        <w:t xml:space="preserve">para </w:t>
      </w:r>
      <w:r w:rsidRPr="0C4580A2" w:rsidR="00E86D6D">
        <w:rPr>
          <w:rFonts w:ascii="Times New Roman" w:hAnsi="Times New Roman" w:cs="Times New Roman"/>
          <w:sz w:val="24"/>
          <w:szCs w:val="24"/>
          <w:lang w:val="es-PE"/>
        </w:rPr>
        <w:t xml:space="preserve">retirar la suma de </w:t>
      </w:r>
      <w:r w:rsidRPr="0C4580A2" w:rsidR="00E41FEF">
        <w:rPr>
          <w:rFonts w:ascii="Times New Roman" w:hAnsi="Times New Roman" w:cs="Times New Roman"/>
          <w:sz w:val="24"/>
          <w:szCs w:val="24"/>
          <w:lang w:val="es-PE"/>
        </w:rPr>
        <w:t xml:space="preserve">PEN </w:t>
      </w:r>
      <w:r w:rsidRPr="0C4580A2" w:rsidR="00E86D6D">
        <w:rPr>
          <w:rFonts w:ascii="Times New Roman" w:hAnsi="Times New Roman" w:cs="Times New Roman"/>
          <w:sz w:val="24"/>
          <w:szCs w:val="24"/>
          <w:lang w:val="es-PE"/>
        </w:rPr>
        <w:t>2</w:t>
      </w:r>
      <w:r w:rsidRPr="0C4580A2" w:rsidR="00E41FEF">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498</w:t>
      </w:r>
      <w:r w:rsidRPr="0C4580A2" w:rsidR="00E41FEF">
        <w:rPr>
          <w:rFonts w:ascii="Times New Roman" w:hAnsi="Times New Roman" w:cs="Times New Roman"/>
          <w:sz w:val="24"/>
          <w:szCs w:val="24"/>
          <w:lang w:val="es-PE"/>
        </w:rPr>
        <w:t xml:space="preserve"> (dos mil cuatrocientos noventa y ocho soles y 00/100)</w:t>
      </w:r>
      <w:r w:rsidRPr="0C4580A2" w:rsidR="00E86D6D">
        <w:rPr>
          <w:rFonts w:ascii="Times New Roman" w:hAnsi="Times New Roman" w:cs="Times New Roman"/>
          <w:sz w:val="24"/>
          <w:szCs w:val="24"/>
          <w:lang w:val="es-PE"/>
        </w:rPr>
        <w:t xml:space="preserve">, dinero que </w:t>
      </w:r>
      <w:r w:rsidRPr="0C4580A2" w:rsidR="00E41FEF">
        <w:rPr>
          <w:rFonts w:ascii="Times New Roman" w:hAnsi="Times New Roman" w:cs="Times New Roman"/>
          <w:sz w:val="24"/>
          <w:szCs w:val="24"/>
          <w:lang w:val="es-PE"/>
        </w:rPr>
        <w:t xml:space="preserve">iba a ser destinado </w:t>
      </w:r>
      <w:r w:rsidRPr="0C4580A2" w:rsidR="00E86D6D">
        <w:rPr>
          <w:rFonts w:ascii="Times New Roman" w:hAnsi="Times New Roman" w:cs="Times New Roman"/>
          <w:sz w:val="24"/>
          <w:szCs w:val="24"/>
          <w:lang w:val="es-PE"/>
        </w:rPr>
        <w:t xml:space="preserve">para </w:t>
      </w:r>
      <w:r w:rsidRPr="0C4580A2" w:rsidR="00E41FEF">
        <w:rPr>
          <w:rFonts w:ascii="Times New Roman" w:hAnsi="Times New Roman" w:cs="Times New Roman"/>
          <w:sz w:val="24"/>
          <w:szCs w:val="24"/>
          <w:lang w:val="es-PE"/>
        </w:rPr>
        <w:t>sufragar los gastos de</w:t>
      </w:r>
      <w:r w:rsidRPr="0C4580A2" w:rsidR="00E86D6D">
        <w:rPr>
          <w:rFonts w:ascii="Times New Roman" w:hAnsi="Times New Roman" w:cs="Times New Roman"/>
          <w:sz w:val="24"/>
          <w:szCs w:val="24"/>
          <w:lang w:val="es-PE"/>
        </w:rPr>
        <w:t>l</w:t>
      </w:r>
      <w:r w:rsidRPr="0C4580A2" w:rsidR="00E41FE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cumpleaños de </w:t>
      </w:r>
      <w:r w:rsidRPr="0C4580A2" w:rsidR="00E41FEF">
        <w:rPr>
          <w:rFonts w:ascii="Times New Roman" w:hAnsi="Times New Roman" w:cs="Times New Roman"/>
          <w:sz w:val="24"/>
          <w:szCs w:val="24"/>
          <w:lang w:val="es-PE"/>
        </w:rPr>
        <w:t>su</w:t>
      </w:r>
      <w:r w:rsidRPr="0C4580A2" w:rsidR="00E86D6D">
        <w:rPr>
          <w:rFonts w:ascii="Times New Roman" w:hAnsi="Times New Roman" w:cs="Times New Roman"/>
          <w:sz w:val="24"/>
          <w:szCs w:val="24"/>
          <w:lang w:val="es-PE"/>
        </w:rPr>
        <w:t xml:space="preserve"> hija y arregla</w:t>
      </w:r>
      <w:r w:rsidRPr="0C4580A2" w:rsidR="00E41FEF">
        <w:rPr>
          <w:rFonts w:ascii="Times New Roman" w:hAnsi="Times New Roman" w:cs="Times New Roman"/>
          <w:sz w:val="24"/>
          <w:szCs w:val="24"/>
          <w:lang w:val="es-PE"/>
        </w:rPr>
        <w:t>r</w:t>
      </w:r>
      <w:r w:rsidRPr="0C4580A2" w:rsidR="00E86D6D">
        <w:rPr>
          <w:rFonts w:ascii="Times New Roman" w:hAnsi="Times New Roman" w:cs="Times New Roman"/>
          <w:sz w:val="24"/>
          <w:szCs w:val="24"/>
          <w:lang w:val="es-PE"/>
        </w:rPr>
        <w:t xml:space="preserve"> </w:t>
      </w:r>
      <w:r w:rsidRPr="0C4580A2" w:rsidR="00E41FEF">
        <w:rPr>
          <w:rFonts w:ascii="Times New Roman" w:hAnsi="Times New Roman" w:cs="Times New Roman"/>
          <w:sz w:val="24"/>
          <w:szCs w:val="24"/>
          <w:lang w:val="es-PE"/>
        </w:rPr>
        <w:t>su</w:t>
      </w:r>
      <w:r w:rsidRPr="0C4580A2" w:rsidR="00E86D6D">
        <w:rPr>
          <w:rFonts w:ascii="Times New Roman" w:hAnsi="Times New Roman" w:cs="Times New Roman"/>
          <w:sz w:val="24"/>
          <w:szCs w:val="24"/>
          <w:lang w:val="es-PE"/>
        </w:rPr>
        <w:t xml:space="preserve"> moto lineal</w:t>
      </w:r>
      <w:r w:rsidRPr="0C4580A2" w:rsidR="00E41FEF">
        <w:rPr>
          <w:rFonts w:ascii="Times New Roman" w:hAnsi="Times New Roman" w:cs="Times New Roman"/>
          <w:sz w:val="24"/>
          <w:szCs w:val="24"/>
          <w:lang w:val="es-PE"/>
        </w:rPr>
        <w:t xml:space="preserve">; </w:t>
      </w:r>
      <w:r w:rsidRPr="0C4580A2" w:rsidR="007C535F">
        <w:rPr>
          <w:rFonts w:ascii="Times New Roman" w:hAnsi="Times New Roman" w:cs="Times New Roman"/>
          <w:b w:val="1"/>
          <w:bCs w:val="1"/>
          <w:i w:val="1"/>
          <w:iCs w:val="1"/>
          <w:sz w:val="24"/>
          <w:szCs w:val="24"/>
          <w:lang w:val="es-PE"/>
        </w:rPr>
        <w:t>g)</w:t>
      </w:r>
      <w:r w:rsidRPr="0C4580A2" w:rsidR="007C535F">
        <w:rPr>
          <w:rFonts w:ascii="Times New Roman" w:hAnsi="Times New Roman" w:cs="Times New Roman"/>
          <w:sz w:val="24"/>
          <w:szCs w:val="24"/>
          <w:lang w:val="es-PE"/>
        </w:rPr>
        <w:t xml:space="preserve"> que, luego del examen de polígrafo se</w:t>
      </w:r>
      <w:r w:rsidRPr="0C4580A2" w:rsidR="00E86D6D">
        <w:rPr>
          <w:rFonts w:ascii="Times New Roman" w:hAnsi="Times New Roman" w:cs="Times New Roman"/>
          <w:sz w:val="24"/>
          <w:szCs w:val="24"/>
          <w:lang w:val="es-PE"/>
        </w:rPr>
        <w:t xml:space="preserve"> retir</w:t>
      </w:r>
      <w:r w:rsidRPr="0C4580A2" w:rsidR="007C535F">
        <w:rPr>
          <w:rFonts w:ascii="Times New Roman" w:hAnsi="Times New Roman" w:cs="Times New Roman"/>
          <w:sz w:val="24"/>
          <w:szCs w:val="24"/>
          <w:lang w:val="es-PE"/>
        </w:rPr>
        <w:t xml:space="preserve">ó </w:t>
      </w:r>
      <w:r w:rsidRPr="0C4580A2" w:rsidR="00E86D6D">
        <w:rPr>
          <w:rFonts w:ascii="Times New Roman" w:hAnsi="Times New Roman" w:cs="Times New Roman"/>
          <w:sz w:val="24"/>
          <w:szCs w:val="24"/>
          <w:lang w:val="es-PE"/>
        </w:rPr>
        <w:t xml:space="preserve">esperando la respuesta de </w:t>
      </w:r>
      <w:r w:rsidRPr="0C4580A2" w:rsidR="57999DFD">
        <w:rPr>
          <w:rFonts w:ascii="Times New Roman" w:hAnsi="Times New Roman" w:cs="Times New Roman"/>
          <w:sz w:val="24"/>
          <w:szCs w:val="24"/>
          <w:lang w:val="es-PE"/>
        </w:rPr>
        <w:t>...................</w:t>
      </w:r>
      <w:r w:rsidRPr="0C4580A2" w:rsidR="007C535F">
        <w:rPr>
          <w:rFonts w:ascii="Times New Roman" w:hAnsi="Times New Roman" w:cs="Times New Roman"/>
          <w:sz w:val="24"/>
          <w:szCs w:val="24"/>
          <w:lang w:val="es-PE"/>
        </w:rPr>
        <w:t xml:space="preserve">; </w:t>
      </w:r>
      <w:r w:rsidRPr="0C4580A2" w:rsidR="007C535F">
        <w:rPr>
          <w:rFonts w:ascii="Times New Roman" w:hAnsi="Times New Roman" w:cs="Times New Roman"/>
          <w:b w:val="1"/>
          <w:bCs w:val="1"/>
          <w:i w:val="1"/>
          <w:iCs w:val="1"/>
          <w:sz w:val="24"/>
          <w:szCs w:val="24"/>
          <w:lang w:val="es-PE"/>
        </w:rPr>
        <w:t>h)</w:t>
      </w:r>
      <w:r w:rsidRPr="0C4580A2" w:rsidR="007C535F">
        <w:rPr>
          <w:rFonts w:ascii="Times New Roman" w:hAnsi="Times New Roman" w:cs="Times New Roman"/>
          <w:sz w:val="24"/>
          <w:szCs w:val="24"/>
          <w:lang w:val="es-PE"/>
        </w:rPr>
        <w:t xml:space="preserve"> que, el </w:t>
      </w:r>
      <w:r w:rsidRPr="0C4580A2" w:rsidR="00E86D6D">
        <w:rPr>
          <w:rFonts w:ascii="Times New Roman" w:hAnsi="Times New Roman" w:cs="Times New Roman"/>
          <w:sz w:val="24"/>
          <w:szCs w:val="24"/>
          <w:lang w:val="es-PE"/>
        </w:rPr>
        <w:t xml:space="preserve">21 de marzo </w:t>
      </w:r>
      <w:r w:rsidRPr="0C4580A2" w:rsidR="007C535F">
        <w:rPr>
          <w:rFonts w:ascii="Times New Roman" w:hAnsi="Times New Roman" w:cs="Times New Roman"/>
          <w:sz w:val="24"/>
          <w:szCs w:val="24"/>
          <w:lang w:val="es-PE"/>
        </w:rPr>
        <w:t xml:space="preserve">de </w:t>
      </w:r>
      <w:r w:rsidRPr="0C4580A2" w:rsidR="00E86D6D">
        <w:rPr>
          <w:rFonts w:ascii="Times New Roman" w:hAnsi="Times New Roman" w:cs="Times New Roman"/>
          <w:sz w:val="24"/>
          <w:szCs w:val="24"/>
          <w:lang w:val="es-PE"/>
        </w:rPr>
        <w:t>2025</w:t>
      </w:r>
      <w:r w:rsidRPr="0C4580A2" w:rsidR="007C535F">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 xml:space="preserve"> recib</w:t>
      </w:r>
      <w:r w:rsidRPr="0C4580A2" w:rsidR="007C535F">
        <w:rPr>
          <w:rFonts w:ascii="Times New Roman" w:hAnsi="Times New Roman" w:cs="Times New Roman"/>
          <w:sz w:val="24"/>
          <w:szCs w:val="24"/>
          <w:lang w:val="es-PE"/>
        </w:rPr>
        <w:t xml:space="preserve">ió </w:t>
      </w:r>
      <w:r w:rsidRPr="0C4580A2" w:rsidR="00E86D6D">
        <w:rPr>
          <w:rFonts w:ascii="Times New Roman" w:hAnsi="Times New Roman" w:cs="Times New Roman"/>
          <w:sz w:val="24"/>
          <w:szCs w:val="24"/>
          <w:lang w:val="es-PE"/>
        </w:rPr>
        <w:t xml:space="preserve">una </w:t>
      </w:r>
      <w:r w:rsidRPr="0C4580A2" w:rsidR="007C535F">
        <w:rPr>
          <w:rFonts w:ascii="Times New Roman" w:hAnsi="Times New Roman" w:cs="Times New Roman"/>
          <w:sz w:val="24"/>
          <w:szCs w:val="24"/>
          <w:lang w:val="es-PE"/>
        </w:rPr>
        <w:t xml:space="preserve">comunicación de la empresa aseguradora </w:t>
      </w:r>
      <w:r w:rsidRPr="0C4580A2" w:rsidR="00E86D6D">
        <w:rPr>
          <w:rFonts w:ascii="Times New Roman" w:hAnsi="Times New Roman" w:cs="Times New Roman"/>
          <w:sz w:val="24"/>
          <w:szCs w:val="24"/>
          <w:lang w:val="es-PE"/>
        </w:rPr>
        <w:t xml:space="preserve">rechazando </w:t>
      </w:r>
      <w:r w:rsidRPr="0C4580A2" w:rsidR="007C535F">
        <w:rPr>
          <w:rFonts w:ascii="Times New Roman" w:hAnsi="Times New Roman" w:cs="Times New Roman"/>
          <w:sz w:val="24"/>
          <w:szCs w:val="24"/>
          <w:lang w:val="es-PE"/>
        </w:rPr>
        <w:t xml:space="preserve">su </w:t>
      </w:r>
      <w:r w:rsidRPr="0C4580A2" w:rsidR="00E86D6D">
        <w:rPr>
          <w:rFonts w:ascii="Times New Roman" w:hAnsi="Times New Roman" w:cs="Times New Roman"/>
          <w:sz w:val="24"/>
          <w:szCs w:val="24"/>
          <w:lang w:val="es-PE"/>
        </w:rPr>
        <w:t>solicitud</w:t>
      </w:r>
      <w:r w:rsidRPr="0C4580A2" w:rsidR="007C535F">
        <w:rPr>
          <w:rFonts w:ascii="Times New Roman" w:hAnsi="Times New Roman" w:cs="Times New Roman"/>
          <w:sz w:val="24"/>
          <w:szCs w:val="24"/>
          <w:lang w:val="es-PE"/>
        </w:rPr>
        <w:t xml:space="preserve"> de cobertura del siniestro, indicando la misma que en la</w:t>
      </w:r>
      <w:r w:rsidRPr="0C4580A2" w:rsidR="00E86D6D">
        <w:rPr>
          <w:rFonts w:ascii="Times New Roman" w:hAnsi="Times New Roman" w:cs="Times New Roman"/>
          <w:sz w:val="24"/>
          <w:szCs w:val="24"/>
          <w:lang w:val="es-PE"/>
        </w:rPr>
        <w:t xml:space="preserve"> </w:t>
      </w:r>
      <w:r w:rsidRPr="0C4580A2" w:rsidR="007C535F">
        <w:rPr>
          <w:rFonts w:ascii="Times New Roman" w:hAnsi="Times New Roman" w:cs="Times New Roman"/>
          <w:sz w:val="24"/>
          <w:szCs w:val="24"/>
          <w:lang w:val="es-PE"/>
        </w:rPr>
        <w:t xml:space="preserve">narración de los hechos </w:t>
      </w:r>
      <w:r w:rsidRPr="0C4580A2" w:rsidR="00E86D6D">
        <w:rPr>
          <w:rFonts w:ascii="Times New Roman" w:hAnsi="Times New Roman" w:cs="Times New Roman"/>
          <w:sz w:val="24"/>
          <w:szCs w:val="24"/>
          <w:lang w:val="es-PE"/>
        </w:rPr>
        <w:t>exist</w:t>
      </w:r>
      <w:r w:rsidRPr="0C4580A2" w:rsidR="007C535F">
        <w:rPr>
          <w:rFonts w:ascii="Times New Roman" w:hAnsi="Times New Roman" w:cs="Times New Roman"/>
          <w:sz w:val="24"/>
          <w:szCs w:val="24"/>
          <w:lang w:val="es-PE"/>
        </w:rPr>
        <w:t xml:space="preserve">ían </w:t>
      </w:r>
      <w:r w:rsidRPr="0C4580A2" w:rsidR="00E86D6D">
        <w:rPr>
          <w:rFonts w:ascii="Times New Roman" w:hAnsi="Times New Roman" w:cs="Times New Roman"/>
          <w:sz w:val="24"/>
          <w:szCs w:val="24"/>
          <w:lang w:val="es-PE"/>
        </w:rPr>
        <w:t>contradicciones</w:t>
      </w:r>
      <w:r w:rsidRPr="0C4580A2" w:rsidR="002E7718">
        <w:rPr>
          <w:rFonts w:ascii="Times New Roman" w:hAnsi="Times New Roman" w:cs="Times New Roman"/>
          <w:sz w:val="24"/>
          <w:szCs w:val="24"/>
          <w:lang w:val="es-PE"/>
        </w:rPr>
        <w:t xml:space="preserve"> (“Carta de rechazo”)</w:t>
      </w:r>
      <w:r w:rsidRPr="0C4580A2" w:rsidR="007C535F">
        <w:rPr>
          <w:rFonts w:ascii="Times New Roman" w:hAnsi="Times New Roman" w:cs="Times New Roman"/>
          <w:sz w:val="24"/>
          <w:szCs w:val="24"/>
          <w:lang w:val="es-PE"/>
        </w:rPr>
        <w:t xml:space="preserve">; </w:t>
      </w:r>
      <w:r w:rsidRPr="0C4580A2" w:rsidR="007C535F">
        <w:rPr>
          <w:rFonts w:ascii="Times New Roman" w:hAnsi="Times New Roman" w:cs="Times New Roman"/>
          <w:b w:val="1"/>
          <w:bCs w:val="1"/>
          <w:i w:val="1"/>
          <w:iCs w:val="1"/>
          <w:sz w:val="24"/>
          <w:szCs w:val="24"/>
          <w:lang w:val="es-PE"/>
        </w:rPr>
        <w:t>i)</w:t>
      </w:r>
      <w:r w:rsidRPr="0C4580A2" w:rsidR="007C535F">
        <w:rPr>
          <w:rFonts w:ascii="Times New Roman" w:hAnsi="Times New Roman" w:cs="Times New Roman"/>
          <w:sz w:val="24"/>
          <w:szCs w:val="24"/>
          <w:lang w:val="es-PE"/>
        </w:rPr>
        <w:t xml:space="preserve"> que, el asegurado señala que </w:t>
      </w:r>
      <w:r w:rsidRPr="0C4580A2" w:rsidR="00E86D6D">
        <w:rPr>
          <w:rFonts w:ascii="Times New Roman" w:hAnsi="Times New Roman" w:cs="Times New Roman"/>
          <w:sz w:val="24"/>
          <w:szCs w:val="24"/>
          <w:lang w:val="es-PE"/>
        </w:rPr>
        <w:t>en todo momento indic</w:t>
      </w:r>
      <w:r w:rsidRPr="0C4580A2" w:rsidR="007C535F">
        <w:rPr>
          <w:rFonts w:ascii="Times New Roman" w:hAnsi="Times New Roman" w:cs="Times New Roman"/>
          <w:sz w:val="24"/>
          <w:szCs w:val="24"/>
          <w:lang w:val="es-PE"/>
        </w:rPr>
        <w:t xml:space="preserve">ó que la suma robada ascendía a la suma de PEN 5,498 (cinco mil cuatrocientos noventa y ocho soles y 00/100), monto que también figura en su denuncia policial; </w:t>
      </w:r>
      <w:r w:rsidRPr="0C4580A2" w:rsidR="007C535F">
        <w:rPr>
          <w:rFonts w:ascii="Times New Roman" w:hAnsi="Times New Roman" w:cs="Times New Roman"/>
          <w:b w:val="1"/>
          <w:bCs w:val="1"/>
          <w:i w:val="1"/>
          <w:iCs w:val="1"/>
          <w:sz w:val="24"/>
          <w:szCs w:val="24"/>
          <w:lang w:val="es-PE"/>
        </w:rPr>
        <w:t>j)</w:t>
      </w:r>
      <w:r w:rsidRPr="0C4580A2" w:rsidR="007C535F">
        <w:rPr>
          <w:rFonts w:ascii="Times New Roman" w:hAnsi="Times New Roman" w:cs="Times New Roman"/>
          <w:sz w:val="24"/>
          <w:szCs w:val="24"/>
          <w:lang w:val="es-PE"/>
        </w:rPr>
        <w:t xml:space="preserve"> que, cuando </w:t>
      </w:r>
      <w:r w:rsidRPr="0C4580A2" w:rsidR="00E86D6D">
        <w:rPr>
          <w:rFonts w:ascii="Times New Roman" w:hAnsi="Times New Roman" w:cs="Times New Roman"/>
          <w:sz w:val="24"/>
          <w:szCs w:val="24"/>
          <w:lang w:val="es-PE"/>
        </w:rPr>
        <w:t>report</w:t>
      </w:r>
      <w:r w:rsidRPr="0C4580A2" w:rsidR="007C535F">
        <w:rPr>
          <w:rFonts w:ascii="Times New Roman" w:hAnsi="Times New Roman" w:cs="Times New Roman"/>
          <w:sz w:val="24"/>
          <w:szCs w:val="24"/>
          <w:lang w:val="es-PE"/>
        </w:rPr>
        <w:t>ó</w:t>
      </w:r>
      <w:r w:rsidRPr="0C4580A2" w:rsidR="00E86D6D">
        <w:rPr>
          <w:rFonts w:ascii="Times New Roman" w:hAnsi="Times New Roman" w:cs="Times New Roman"/>
          <w:sz w:val="24"/>
          <w:szCs w:val="24"/>
          <w:lang w:val="es-PE"/>
        </w:rPr>
        <w:t xml:space="preserve"> el siniestro indi</w:t>
      </w:r>
      <w:r w:rsidRPr="0C4580A2" w:rsidR="007C535F">
        <w:rPr>
          <w:rFonts w:ascii="Times New Roman" w:hAnsi="Times New Roman" w:cs="Times New Roman"/>
          <w:sz w:val="24"/>
          <w:szCs w:val="24"/>
          <w:lang w:val="es-PE"/>
        </w:rPr>
        <w:t xml:space="preserve">có </w:t>
      </w:r>
      <w:r w:rsidRPr="0C4580A2" w:rsidR="00E86D6D">
        <w:rPr>
          <w:rFonts w:ascii="Times New Roman" w:hAnsi="Times New Roman" w:cs="Times New Roman"/>
          <w:sz w:val="24"/>
          <w:szCs w:val="24"/>
          <w:lang w:val="es-PE"/>
        </w:rPr>
        <w:t>que retir</w:t>
      </w:r>
      <w:r w:rsidRPr="0C4580A2" w:rsidR="007C535F">
        <w:rPr>
          <w:rFonts w:ascii="Times New Roman" w:hAnsi="Times New Roman" w:cs="Times New Roman"/>
          <w:sz w:val="24"/>
          <w:szCs w:val="24"/>
          <w:lang w:val="es-PE"/>
        </w:rPr>
        <w:t>ó</w:t>
      </w:r>
      <w:r w:rsidRPr="0C4580A2" w:rsidR="00E86D6D">
        <w:rPr>
          <w:rFonts w:ascii="Times New Roman" w:hAnsi="Times New Roman" w:cs="Times New Roman"/>
          <w:sz w:val="24"/>
          <w:szCs w:val="24"/>
          <w:lang w:val="es-PE"/>
        </w:rPr>
        <w:t xml:space="preserve"> del cajero</w:t>
      </w:r>
      <w:r w:rsidRPr="0C4580A2" w:rsidR="007C535F">
        <w:rPr>
          <w:rFonts w:ascii="Times New Roman" w:hAnsi="Times New Roman" w:cs="Times New Roman"/>
          <w:sz w:val="24"/>
          <w:szCs w:val="24"/>
          <w:lang w:val="es-PE"/>
        </w:rPr>
        <w:t xml:space="preserve"> la sum de PEN </w:t>
      </w:r>
      <w:r w:rsidRPr="0C4580A2" w:rsidR="00E86D6D">
        <w:rPr>
          <w:rFonts w:ascii="Times New Roman" w:hAnsi="Times New Roman" w:cs="Times New Roman"/>
          <w:sz w:val="24"/>
          <w:szCs w:val="24"/>
          <w:lang w:val="es-PE"/>
        </w:rPr>
        <w:t>3</w:t>
      </w:r>
      <w:r w:rsidRPr="0C4580A2" w:rsidR="007C535F">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 xml:space="preserve">000 </w:t>
      </w:r>
      <w:r w:rsidRPr="0C4580A2" w:rsidR="002E7718">
        <w:rPr>
          <w:rFonts w:ascii="Times New Roman" w:hAnsi="Times New Roman" w:cs="Times New Roman"/>
          <w:sz w:val="24"/>
          <w:szCs w:val="24"/>
          <w:lang w:val="es-PE"/>
        </w:rPr>
        <w:t>(tres mil soles y 00/100)</w:t>
      </w:r>
      <w:r w:rsidRPr="0C4580A2" w:rsidR="00E86D6D">
        <w:rPr>
          <w:rFonts w:ascii="Times New Roman" w:hAnsi="Times New Roman" w:cs="Times New Roman"/>
          <w:sz w:val="24"/>
          <w:szCs w:val="24"/>
          <w:lang w:val="es-PE"/>
        </w:rPr>
        <w:t xml:space="preserve"> y luego </w:t>
      </w:r>
      <w:r w:rsidRPr="0C4580A2" w:rsidR="002E7718">
        <w:rPr>
          <w:rFonts w:ascii="Times New Roman" w:hAnsi="Times New Roman" w:cs="Times New Roman"/>
          <w:sz w:val="24"/>
          <w:szCs w:val="24"/>
          <w:lang w:val="es-PE"/>
        </w:rPr>
        <w:t>se</w:t>
      </w:r>
      <w:r w:rsidRPr="0C4580A2" w:rsidR="00E86D6D">
        <w:rPr>
          <w:rFonts w:ascii="Times New Roman" w:hAnsi="Times New Roman" w:cs="Times New Roman"/>
          <w:sz w:val="24"/>
          <w:szCs w:val="24"/>
          <w:lang w:val="es-PE"/>
        </w:rPr>
        <w:t xml:space="preserve"> dirig</w:t>
      </w:r>
      <w:r w:rsidRPr="0C4580A2" w:rsidR="002E7718">
        <w:rPr>
          <w:rFonts w:ascii="Times New Roman" w:hAnsi="Times New Roman" w:cs="Times New Roman"/>
          <w:sz w:val="24"/>
          <w:szCs w:val="24"/>
          <w:lang w:val="es-PE"/>
        </w:rPr>
        <w:t>ió a</w:t>
      </w:r>
      <w:r w:rsidRPr="0C4580A2" w:rsidR="00E86D6D">
        <w:rPr>
          <w:rFonts w:ascii="Times New Roman" w:hAnsi="Times New Roman" w:cs="Times New Roman"/>
          <w:sz w:val="24"/>
          <w:szCs w:val="24"/>
          <w:lang w:val="es-PE"/>
        </w:rPr>
        <w:t xml:space="preserve"> un agente a retirar la suma de </w:t>
      </w:r>
      <w:r w:rsidRPr="0C4580A2" w:rsidR="002E7718">
        <w:rPr>
          <w:rFonts w:ascii="Times New Roman" w:hAnsi="Times New Roman" w:cs="Times New Roman"/>
          <w:sz w:val="24"/>
          <w:szCs w:val="24"/>
          <w:lang w:val="es-PE"/>
        </w:rPr>
        <w:t xml:space="preserve">PEN </w:t>
      </w:r>
      <w:r w:rsidRPr="0C4580A2" w:rsidR="00E86D6D">
        <w:rPr>
          <w:rFonts w:ascii="Times New Roman" w:hAnsi="Times New Roman" w:cs="Times New Roman"/>
          <w:sz w:val="24"/>
          <w:szCs w:val="24"/>
          <w:lang w:val="es-PE"/>
        </w:rPr>
        <w:t>2</w:t>
      </w:r>
      <w:r w:rsidRPr="0C4580A2" w:rsidR="002E7718">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498</w:t>
      </w:r>
      <w:r w:rsidRPr="0C4580A2" w:rsidR="002E7718">
        <w:rPr>
          <w:rFonts w:ascii="Times New Roman" w:hAnsi="Times New Roman" w:cs="Times New Roman"/>
          <w:sz w:val="24"/>
          <w:szCs w:val="24"/>
          <w:lang w:val="es-PE"/>
        </w:rPr>
        <w:t xml:space="preserve"> (dos mil cuatrocientos noventa y ocho soles y 00/100)</w:t>
      </w:r>
      <w:r w:rsidRPr="0C4580A2" w:rsidR="007C535F">
        <w:rPr>
          <w:rFonts w:ascii="Times New Roman" w:hAnsi="Times New Roman" w:cs="Times New Roman"/>
          <w:sz w:val="24"/>
          <w:szCs w:val="24"/>
          <w:lang w:val="es-PE"/>
        </w:rPr>
        <w:t xml:space="preserve">, lo que se puede </w:t>
      </w:r>
      <w:r w:rsidRPr="0C4580A2" w:rsidR="00E86D6D">
        <w:rPr>
          <w:rFonts w:ascii="Times New Roman" w:hAnsi="Times New Roman" w:cs="Times New Roman"/>
          <w:sz w:val="24"/>
          <w:szCs w:val="24"/>
          <w:lang w:val="es-PE"/>
        </w:rPr>
        <w:t>corroborar en la grabación de</w:t>
      </w:r>
      <w:r w:rsidRPr="0C4580A2" w:rsidR="007C535F">
        <w:rPr>
          <w:rFonts w:ascii="Times New Roman" w:hAnsi="Times New Roman" w:cs="Times New Roman"/>
          <w:sz w:val="24"/>
          <w:szCs w:val="24"/>
          <w:lang w:val="es-PE"/>
        </w:rPr>
        <w:t xml:space="preserve">l reporte del siniestro; </w:t>
      </w:r>
      <w:r w:rsidRPr="0C4580A2" w:rsidR="007C535F">
        <w:rPr>
          <w:rFonts w:ascii="Times New Roman" w:hAnsi="Times New Roman" w:cs="Times New Roman"/>
          <w:b w:val="1"/>
          <w:bCs w:val="1"/>
          <w:i w:val="1"/>
          <w:iCs w:val="1"/>
          <w:sz w:val="24"/>
          <w:szCs w:val="24"/>
          <w:lang w:val="es-PE"/>
        </w:rPr>
        <w:t>k)</w:t>
      </w:r>
      <w:r w:rsidRPr="0C4580A2" w:rsidR="007C535F">
        <w:rPr>
          <w:rFonts w:ascii="Times New Roman" w:hAnsi="Times New Roman" w:cs="Times New Roman"/>
          <w:sz w:val="24"/>
          <w:szCs w:val="24"/>
          <w:lang w:val="es-PE"/>
        </w:rPr>
        <w:t xml:space="preserve"> que, </w:t>
      </w:r>
      <w:r w:rsidRPr="0C4580A2" w:rsidR="00E86D6D">
        <w:rPr>
          <w:rFonts w:ascii="Times New Roman" w:hAnsi="Times New Roman" w:cs="Times New Roman"/>
          <w:sz w:val="24"/>
          <w:szCs w:val="24"/>
          <w:lang w:val="es-PE"/>
        </w:rPr>
        <w:t>en la misma</w:t>
      </w:r>
      <w:r w:rsidRPr="0C4580A2" w:rsidR="007C535F">
        <w:rPr>
          <w:rFonts w:ascii="Times New Roman" w:hAnsi="Times New Roman" w:cs="Times New Roman"/>
          <w:sz w:val="24"/>
          <w:szCs w:val="24"/>
          <w:lang w:val="es-PE"/>
        </w:rPr>
        <w:t xml:space="preserve"> C</w:t>
      </w:r>
      <w:r w:rsidRPr="0C4580A2" w:rsidR="00E86D6D">
        <w:rPr>
          <w:rFonts w:ascii="Times New Roman" w:hAnsi="Times New Roman" w:cs="Times New Roman"/>
          <w:sz w:val="24"/>
          <w:szCs w:val="24"/>
          <w:lang w:val="es-PE"/>
        </w:rPr>
        <w:t>arta</w:t>
      </w:r>
      <w:r w:rsidRPr="0C4580A2" w:rsidR="007C535F">
        <w:rPr>
          <w:rFonts w:ascii="Times New Roman" w:hAnsi="Times New Roman" w:cs="Times New Roman"/>
          <w:sz w:val="24"/>
          <w:szCs w:val="24"/>
          <w:lang w:val="es-PE"/>
        </w:rPr>
        <w:t xml:space="preserve"> de rechazo se señala que </w:t>
      </w:r>
      <w:r w:rsidRPr="0C4580A2" w:rsidR="00E86D6D">
        <w:rPr>
          <w:rFonts w:ascii="Times New Roman" w:hAnsi="Times New Roman" w:cs="Times New Roman"/>
          <w:sz w:val="24"/>
          <w:szCs w:val="24"/>
          <w:lang w:val="es-PE"/>
        </w:rPr>
        <w:t>manifest</w:t>
      </w:r>
      <w:r w:rsidRPr="0C4580A2" w:rsidR="007C535F">
        <w:rPr>
          <w:rFonts w:ascii="Times New Roman" w:hAnsi="Times New Roman" w:cs="Times New Roman"/>
          <w:sz w:val="24"/>
          <w:szCs w:val="24"/>
          <w:lang w:val="es-PE"/>
        </w:rPr>
        <w:t xml:space="preserve">ó </w:t>
      </w:r>
      <w:r w:rsidRPr="0C4580A2" w:rsidR="00E86D6D">
        <w:rPr>
          <w:rFonts w:ascii="Times New Roman" w:hAnsi="Times New Roman" w:cs="Times New Roman"/>
          <w:sz w:val="24"/>
          <w:szCs w:val="24"/>
          <w:lang w:val="es-PE"/>
        </w:rPr>
        <w:t>que “</w:t>
      </w:r>
      <w:r w:rsidRPr="0C4580A2" w:rsidR="007C535F">
        <w:rPr>
          <w:rFonts w:ascii="Times New Roman" w:hAnsi="Times New Roman" w:cs="Times New Roman"/>
          <w:i w:val="1"/>
          <w:iCs w:val="1"/>
          <w:sz w:val="24"/>
          <w:szCs w:val="24"/>
          <w:lang w:val="es-PE"/>
        </w:rPr>
        <w:t xml:space="preserve">(…) </w:t>
      </w:r>
      <w:r w:rsidRPr="0C4580A2" w:rsidR="00E86D6D">
        <w:rPr>
          <w:rFonts w:ascii="Times New Roman" w:hAnsi="Times New Roman" w:cs="Times New Roman"/>
          <w:i w:val="1"/>
          <w:iCs w:val="1"/>
          <w:sz w:val="24"/>
          <w:szCs w:val="24"/>
          <w:lang w:val="es-PE"/>
        </w:rPr>
        <w:t>que</w:t>
      </w:r>
      <w:r w:rsidRPr="0C4580A2" w:rsidR="007C535F">
        <w:rPr>
          <w:rFonts w:ascii="Times New Roman" w:hAnsi="Times New Roman" w:cs="Times New Roman"/>
          <w:i w:val="1"/>
          <w:iCs w:val="1"/>
          <w:sz w:val="24"/>
          <w:szCs w:val="24"/>
          <w:lang w:val="es-PE"/>
        </w:rPr>
        <w:t xml:space="preserve"> </w:t>
      </w:r>
      <w:r w:rsidRPr="0C4580A2" w:rsidR="00E86D6D">
        <w:rPr>
          <w:rFonts w:ascii="Times New Roman" w:hAnsi="Times New Roman" w:cs="Times New Roman"/>
          <w:i w:val="1"/>
          <w:iCs w:val="1"/>
          <w:sz w:val="24"/>
          <w:szCs w:val="24"/>
          <w:lang w:val="es-PE"/>
        </w:rPr>
        <w:t>conoce a ciertos delincuentes porque en su taller de mecánica suele</w:t>
      </w:r>
      <w:r w:rsidRPr="0C4580A2" w:rsidR="007C535F">
        <w:rPr>
          <w:rFonts w:ascii="Times New Roman" w:hAnsi="Times New Roman" w:cs="Times New Roman"/>
          <w:i w:val="1"/>
          <w:iCs w:val="1"/>
          <w:sz w:val="24"/>
          <w:szCs w:val="24"/>
          <w:lang w:val="es-PE"/>
        </w:rPr>
        <w:t xml:space="preserve"> </w:t>
      </w:r>
      <w:r w:rsidRPr="0C4580A2" w:rsidR="00E86D6D">
        <w:rPr>
          <w:rFonts w:ascii="Times New Roman" w:hAnsi="Times New Roman" w:cs="Times New Roman"/>
          <w:i w:val="1"/>
          <w:iCs w:val="1"/>
          <w:sz w:val="24"/>
          <w:szCs w:val="24"/>
          <w:lang w:val="es-PE"/>
        </w:rPr>
        <w:t>acercarse delincuentes a ofrecerle motos robadas, afirmo que nunca</w:t>
      </w:r>
      <w:r w:rsidRPr="0C4580A2" w:rsidR="007C535F">
        <w:rPr>
          <w:rFonts w:ascii="Times New Roman" w:hAnsi="Times New Roman" w:cs="Times New Roman"/>
          <w:i w:val="1"/>
          <w:iCs w:val="1"/>
          <w:sz w:val="24"/>
          <w:szCs w:val="24"/>
          <w:lang w:val="es-PE"/>
        </w:rPr>
        <w:t xml:space="preserve"> </w:t>
      </w:r>
      <w:r w:rsidRPr="0C4580A2" w:rsidR="00E86D6D">
        <w:rPr>
          <w:rFonts w:ascii="Times New Roman" w:hAnsi="Times New Roman" w:cs="Times New Roman"/>
          <w:i w:val="1"/>
          <w:iCs w:val="1"/>
          <w:sz w:val="24"/>
          <w:szCs w:val="24"/>
          <w:lang w:val="es-PE"/>
        </w:rPr>
        <w:t>accedió adquirir cosas robas</w:t>
      </w:r>
      <w:r w:rsidRPr="0C4580A2" w:rsidR="00E86D6D">
        <w:rPr>
          <w:rFonts w:ascii="Times New Roman" w:hAnsi="Times New Roman" w:cs="Times New Roman"/>
          <w:sz w:val="24"/>
          <w:szCs w:val="24"/>
          <w:lang w:val="es-PE"/>
        </w:rPr>
        <w:t>.”</w:t>
      </w:r>
      <w:r w:rsidRPr="0C4580A2" w:rsidR="007C535F">
        <w:rPr>
          <w:rFonts w:ascii="Times New Roman" w:hAnsi="Times New Roman" w:cs="Times New Roman"/>
          <w:sz w:val="24"/>
          <w:szCs w:val="24"/>
          <w:lang w:val="es-PE"/>
        </w:rPr>
        <w:t xml:space="preserve">; </w:t>
      </w:r>
      <w:r w:rsidRPr="0C4580A2" w:rsidR="007C535F">
        <w:rPr>
          <w:rFonts w:ascii="Times New Roman" w:hAnsi="Times New Roman" w:cs="Times New Roman"/>
          <w:b w:val="1"/>
          <w:bCs w:val="1"/>
          <w:i w:val="1"/>
          <w:iCs w:val="1"/>
          <w:sz w:val="24"/>
          <w:szCs w:val="24"/>
          <w:lang w:val="es-PE"/>
        </w:rPr>
        <w:t>l)</w:t>
      </w:r>
      <w:r w:rsidRPr="0C4580A2" w:rsidR="007C535F">
        <w:rPr>
          <w:rFonts w:ascii="Times New Roman" w:hAnsi="Times New Roman" w:cs="Times New Roman"/>
          <w:sz w:val="24"/>
          <w:szCs w:val="24"/>
          <w:lang w:val="es-PE"/>
        </w:rPr>
        <w:t xml:space="preserve"> que</w:t>
      </w:r>
      <w:r w:rsidRPr="0C4580A2" w:rsidR="00E86D6D">
        <w:rPr>
          <w:rFonts w:ascii="Times New Roman" w:hAnsi="Times New Roman" w:cs="Times New Roman"/>
          <w:sz w:val="24"/>
          <w:szCs w:val="24"/>
          <w:lang w:val="es-PE"/>
        </w:rPr>
        <w:t>, nunca h</w:t>
      </w:r>
      <w:r w:rsidRPr="0C4580A2" w:rsidR="007C535F">
        <w:rPr>
          <w:rFonts w:ascii="Times New Roman" w:hAnsi="Times New Roman" w:cs="Times New Roman"/>
          <w:sz w:val="24"/>
          <w:szCs w:val="24"/>
          <w:lang w:val="es-PE"/>
        </w:rPr>
        <w:t>a</w:t>
      </w:r>
      <w:r w:rsidRPr="0C4580A2" w:rsidR="00E86D6D">
        <w:rPr>
          <w:rFonts w:ascii="Times New Roman" w:hAnsi="Times New Roman" w:cs="Times New Roman"/>
          <w:sz w:val="24"/>
          <w:szCs w:val="24"/>
          <w:lang w:val="es-PE"/>
        </w:rPr>
        <w:t xml:space="preserve"> manifestado </w:t>
      </w:r>
      <w:r w:rsidRPr="0C4580A2" w:rsidR="007C535F">
        <w:rPr>
          <w:rFonts w:ascii="Times New Roman" w:hAnsi="Times New Roman" w:cs="Times New Roman"/>
          <w:sz w:val="24"/>
          <w:szCs w:val="24"/>
          <w:lang w:val="es-PE"/>
        </w:rPr>
        <w:t>lo indicado</w:t>
      </w:r>
      <w:r w:rsidRPr="0C4580A2" w:rsidR="00E86D6D">
        <w:rPr>
          <w:rFonts w:ascii="Times New Roman" w:hAnsi="Times New Roman" w:cs="Times New Roman"/>
          <w:sz w:val="24"/>
          <w:szCs w:val="24"/>
          <w:lang w:val="es-PE"/>
        </w:rPr>
        <w:t xml:space="preserve">, </w:t>
      </w:r>
      <w:r w:rsidRPr="0C4580A2" w:rsidR="007C535F">
        <w:rPr>
          <w:rFonts w:ascii="Times New Roman" w:hAnsi="Times New Roman" w:cs="Times New Roman"/>
          <w:sz w:val="24"/>
          <w:szCs w:val="24"/>
          <w:lang w:val="es-PE"/>
        </w:rPr>
        <w:t xml:space="preserve">siendo que </w:t>
      </w:r>
      <w:r w:rsidRPr="0C4580A2" w:rsidR="00E86D6D">
        <w:rPr>
          <w:rFonts w:ascii="Times New Roman" w:hAnsi="Times New Roman" w:cs="Times New Roman"/>
          <w:sz w:val="24"/>
          <w:szCs w:val="24"/>
          <w:lang w:val="es-PE"/>
        </w:rPr>
        <w:t>en la entrevista y</w:t>
      </w:r>
      <w:r w:rsidRPr="0C4580A2" w:rsidR="007C535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en la hoja que </w:t>
      </w:r>
      <w:r w:rsidRPr="0C4580A2" w:rsidR="007C535F">
        <w:rPr>
          <w:rFonts w:ascii="Times New Roman" w:hAnsi="Times New Roman" w:cs="Times New Roman"/>
          <w:sz w:val="24"/>
          <w:szCs w:val="24"/>
          <w:lang w:val="es-PE"/>
        </w:rPr>
        <w:t>le</w:t>
      </w:r>
      <w:r w:rsidRPr="0C4580A2" w:rsidR="00E86D6D">
        <w:rPr>
          <w:rFonts w:ascii="Times New Roman" w:hAnsi="Times New Roman" w:cs="Times New Roman"/>
          <w:sz w:val="24"/>
          <w:szCs w:val="24"/>
          <w:lang w:val="es-PE"/>
        </w:rPr>
        <w:t xml:space="preserve"> hicieron llenar</w:t>
      </w:r>
      <w:r w:rsidRPr="0C4580A2" w:rsidR="007C535F">
        <w:rPr>
          <w:rFonts w:ascii="Times New Roman" w:hAnsi="Times New Roman" w:cs="Times New Roman"/>
          <w:sz w:val="24"/>
          <w:szCs w:val="24"/>
          <w:lang w:val="es-PE"/>
        </w:rPr>
        <w:t xml:space="preserve">, indicó </w:t>
      </w:r>
      <w:r w:rsidRPr="0C4580A2" w:rsidR="00E86D6D">
        <w:rPr>
          <w:rFonts w:ascii="Times New Roman" w:hAnsi="Times New Roman" w:cs="Times New Roman"/>
          <w:sz w:val="24"/>
          <w:szCs w:val="24"/>
          <w:lang w:val="es-PE"/>
        </w:rPr>
        <w:t xml:space="preserve">que </w:t>
      </w:r>
      <w:r w:rsidRPr="0C4580A2" w:rsidR="007C535F">
        <w:rPr>
          <w:rFonts w:ascii="Times New Roman" w:hAnsi="Times New Roman" w:cs="Times New Roman"/>
          <w:sz w:val="24"/>
          <w:szCs w:val="24"/>
          <w:lang w:val="es-PE"/>
        </w:rPr>
        <w:t xml:space="preserve">era </w:t>
      </w:r>
      <w:r w:rsidRPr="0C4580A2" w:rsidR="00E86D6D">
        <w:rPr>
          <w:rFonts w:ascii="Times New Roman" w:hAnsi="Times New Roman" w:cs="Times New Roman"/>
          <w:sz w:val="24"/>
          <w:szCs w:val="24"/>
          <w:lang w:val="es-PE"/>
        </w:rPr>
        <w:t>efectivo</w:t>
      </w:r>
      <w:r w:rsidRPr="0C4580A2" w:rsidR="007C535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policial, al observar dichas incongruencias, reali</w:t>
      </w:r>
      <w:r w:rsidRPr="0C4580A2" w:rsidR="007C535F">
        <w:rPr>
          <w:rFonts w:ascii="Times New Roman" w:hAnsi="Times New Roman" w:cs="Times New Roman"/>
          <w:sz w:val="24"/>
          <w:szCs w:val="24"/>
          <w:lang w:val="es-PE"/>
        </w:rPr>
        <w:t>zó su</w:t>
      </w:r>
      <w:r w:rsidRPr="0C4580A2" w:rsidR="00E86D6D">
        <w:rPr>
          <w:rFonts w:ascii="Times New Roman" w:hAnsi="Times New Roman" w:cs="Times New Roman"/>
          <w:sz w:val="24"/>
          <w:szCs w:val="24"/>
          <w:lang w:val="es-PE"/>
        </w:rPr>
        <w:t xml:space="preserve"> reclamo </w:t>
      </w:r>
      <w:r w:rsidRPr="0C4580A2" w:rsidR="007C535F">
        <w:rPr>
          <w:rFonts w:ascii="Times New Roman" w:hAnsi="Times New Roman" w:cs="Times New Roman"/>
          <w:sz w:val="24"/>
          <w:szCs w:val="24"/>
          <w:lang w:val="es-PE"/>
        </w:rPr>
        <w:t xml:space="preserve">vía </w:t>
      </w:r>
      <w:r w:rsidRPr="0C4580A2" w:rsidR="00E86D6D">
        <w:rPr>
          <w:rFonts w:ascii="Times New Roman" w:hAnsi="Times New Roman" w:cs="Times New Roman"/>
          <w:sz w:val="24"/>
          <w:szCs w:val="24"/>
          <w:lang w:val="es-PE"/>
        </w:rPr>
        <w:t>llamada</w:t>
      </w:r>
      <w:r w:rsidRPr="0C4580A2" w:rsidR="007C535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telefónica </w:t>
      </w:r>
      <w:r w:rsidRPr="0C4580A2" w:rsidR="007C535F">
        <w:rPr>
          <w:rFonts w:ascii="Times New Roman" w:hAnsi="Times New Roman" w:cs="Times New Roman"/>
          <w:sz w:val="24"/>
          <w:szCs w:val="24"/>
          <w:lang w:val="es-PE"/>
        </w:rPr>
        <w:t>(</w:t>
      </w:r>
      <w:r w:rsidRPr="0C4580A2" w:rsidR="007C535F">
        <w:rPr>
          <w:rFonts w:ascii="Times New Roman" w:hAnsi="Times New Roman" w:cs="Times New Roman"/>
          <w:sz w:val="24"/>
          <w:szCs w:val="24"/>
          <w:lang w:val="es-PE"/>
        </w:rPr>
        <w:t>n.°</w:t>
      </w:r>
      <w:r w:rsidRPr="0C4580A2" w:rsidR="007C535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de </w:t>
      </w:r>
      <w:r w:rsidRPr="0C4580A2" w:rsidR="007C535F">
        <w:rPr>
          <w:rFonts w:ascii="Times New Roman" w:hAnsi="Times New Roman" w:cs="Times New Roman"/>
          <w:sz w:val="24"/>
          <w:szCs w:val="24"/>
          <w:lang w:val="es-PE"/>
        </w:rPr>
        <w:t>r</w:t>
      </w:r>
      <w:r w:rsidRPr="0C4580A2" w:rsidR="00E86D6D">
        <w:rPr>
          <w:rFonts w:ascii="Times New Roman" w:hAnsi="Times New Roman" w:cs="Times New Roman"/>
          <w:sz w:val="24"/>
          <w:szCs w:val="24"/>
          <w:lang w:val="es-PE"/>
        </w:rPr>
        <w:t xml:space="preserve">eclamo </w:t>
      </w:r>
      <w:r w:rsidRPr="0C4580A2" w:rsidR="7EB2D074">
        <w:rPr>
          <w:rFonts w:ascii="Times New Roman" w:hAnsi="Times New Roman" w:cs="Times New Roman"/>
          <w:sz w:val="24"/>
          <w:szCs w:val="24"/>
          <w:lang w:val="es-PE"/>
        </w:rPr>
        <w:t>.................................</w:t>
      </w:r>
      <w:r w:rsidRPr="0C4580A2" w:rsidR="007C535F">
        <w:rPr>
          <w:rFonts w:ascii="Times New Roman" w:hAnsi="Times New Roman" w:cs="Times New Roman"/>
          <w:sz w:val="24"/>
          <w:szCs w:val="24"/>
          <w:lang w:val="es-PE"/>
        </w:rPr>
        <w:t xml:space="preserve">); </w:t>
      </w:r>
      <w:r w:rsidRPr="0C4580A2" w:rsidR="007C535F">
        <w:rPr>
          <w:rFonts w:ascii="Times New Roman" w:hAnsi="Times New Roman" w:cs="Times New Roman"/>
          <w:b w:val="1"/>
          <w:bCs w:val="1"/>
          <w:i w:val="1"/>
          <w:iCs w:val="1"/>
          <w:sz w:val="24"/>
          <w:szCs w:val="24"/>
          <w:lang w:val="es-PE"/>
        </w:rPr>
        <w:t>m)</w:t>
      </w:r>
      <w:r w:rsidRPr="0C4580A2" w:rsidR="007C535F">
        <w:rPr>
          <w:rFonts w:ascii="Times New Roman" w:hAnsi="Times New Roman" w:cs="Times New Roman"/>
          <w:sz w:val="24"/>
          <w:szCs w:val="24"/>
          <w:lang w:val="es-PE"/>
        </w:rPr>
        <w:t xml:space="preserve"> que, el</w:t>
      </w:r>
      <w:r w:rsidRPr="0C4580A2" w:rsidR="002E7718">
        <w:rPr>
          <w:rFonts w:ascii="Times New Roman" w:hAnsi="Times New Roman" w:cs="Times New Roman"/>
          <w:sz w:val="24"/>
          <w:szCs w:val="24"/>
          <w:lang w:val="es-PE"/>
        </w:rPr>
        <w:t xml:space="preserve"> 8</w:t>
      </w:r>
      <w:r w:rsidRPr="0C4580A2" w:rsidR="007C535F">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abril del 2025 recib</w:t>
      </w:r>
      <w:r w:rsidRPr="0C4580A2" w:rsidR="002E7718">
        <w:rPr>
          <w:rFonts w:ascii="Times New Roman" w:hAnsi="Times New Roman" w:cs="Times New Roman"/>
          <w:sz w:val="24"/>
          <w:szCs w:val="24"/>
          <w:lang w:val="es-PE"/>
        </w:rPr>
        <w:t xml:space="preserve">ió </w:t>
      </w:r>
      <w:r w:rsidRPr="0C4580A2" w:rsidR="00E86D6D">
        <w:rPr>
          <w:rFonts w:ascii="Times New Roman" w:hAnsi="Times New Roman" w:cs="Times New Roman"/>
          <w:sz w:val="24"/>
          <w:szCs w:val="24"/>
          <w:lang w:val="es-PE"/>
        </w:rPr>
        <w:t xml:space="preserve">la respuesta </w:t>
      </w:r>
      <w:r w:rsidRPr="0C4580A2" w:rsidR="002E7718">
        <w:rPr>
          <w:rFonts w:ascii="Times New Roman" w:hAnsi="Times New Roman" w:cs="Times New Roman"/>
          <w:sz w:val="24"/>
          <w:szCs w:val="24"/>
          <w:lang w:val="es-PE"/>
        </w:rPr>
        <w:t>a</w:t>
      </w:r>
      <w:r w:rsidRPr="0C4580A2" w:rsidR="00E86D6D">
        <w:rPr>
          <w:rFonts w:ascii="Times New Roman" w:hAnsi="Times New Roman" w:cs="Times New Roman"/>
          <w:sz w:val="24"/>
          <w:szCs w:val="24"/>
          <w:lang w:val="es-PE"/>
        </w:rPr>
        <w:t xml:space="preserve"> </w:t>
      </w:r>
      <w:r w:rsidRPr="0C4580A2" w:rsidR="002E7718">
        <w:rPr>
          <w:rFonts w:ascii="Times New Roman" w:hAnsi="Times New Roman" w:cs="Times New Roman"/>
          <w:sz w:val="24"/>
          <w:szCs w:val="24"/>
          <w:lang w:val="es-PE"/>
        </w:rPr>
        <w:t xml:space="preserve">su </w:t>
      </w:r>
      <w:r w:rsidRPr="0C4580A2" w:rsidR="00E86D6D">
        <w:rPr>
          <w:rFonts w:ascii="Times New Roman" w:hAnsi="Times New Roman" w:cs="Times New Roman"/>
          <w:sz w:val="24"/>
          <w:szCs w:val="24"/>
          <w:lang w:val="es-PE"/>
        </w:rPr>
        <w:t>reclamo</w:t>
      </w:r>
      <w:r w:rsidRPr="0C4580A2" w:rsidR="002E7718">
        <w:rPr>
          <w:rFonts w:ascii="Times New Roman" w:hAnsi="Times New Roman" w:cs="Times New Roman"/>
          <w:sz w:val="24"/>
          <w:szCs w:val="24"/>
          <w:lang w:val="es-PE"/>
        </w:rPr>
        <w:t xml:space="preserve">, en el que se indica </w:t>
      </w:r>
      <w:r w:rsidRPr="0C4580A2" w:rsidR="00E86D6D">
        <w:rPr>
          <w:rFonts w:ascii="Times New Roman" w:hAnsi="Times New Roman" w:cs="Times New Roman"/>
          <w:sz w:val="24"/>
          <w:szCs w:val="24"/>
          <w:lang w:val="es-PE"/>
        </w:rPr>
        <w:t>nuevamente que en</w:t>
      </w:r>
      <w:r w:rsidRPr="0C4580A2" w:rsidR="002E7718">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la grabación </w:t>
      </w:r>
      <w:r w:rsidRPr="0C4580A2" w:rsidR="002E7718">
        <w:rPr>
          <w:rFonts w:ascii="Times New Roman" w:hAnsi="Times New Roman" w:cs="Times New Roman"/>
          <w:sz w:val="24"/>
          <w:szCs w:val="24"/>
          <w:lang w:val="es-PE"/>
        </w:rPr>
        <w:t xml:space="preserve">indica </w:t>
      </w:r>
      <w:r w:rsidRPr="0C4580A2" w:rsidR="00E86D6D">
        <w:rPr>
          <w:rFonts w:ascii="Times New Roman" w:hAnsi="Times New Roman" w:cs="Times New Roman"/>
          <w:sz w:val="24"/>
          <w:szCs w:val="24"/>
          <w:lang w:val="es-PE"/>
        </w:rPr>
        <w:t>que retir</w:t>
      </w:r>
      <w:r w:rsidRPr="0C4580A2" w:rsidR="002E7718">
        <w:rPr>
          <w:rFonts w:ascii="Times New Roman" w:hAnsi="Times New Roman" w:cs="Times New Roman"/>
          <w:sz w:val="24"/>
          <w:szCs w:val="24"/>
          <w:lang w:val="es-PE"/>
        </w:rPr>
        <w:t>ó</w:t>
      </w:r>
      <w:r w:rsidRPr="0C4580A2" w:rsidR="00E86D6D">
        <w:rPr>
          <w:rFonts w:ascii="Times New Roman" w:hAnsi="Times New Roman" w:cs="Times New Roman"/>
          <w:sz w:val="24"/>
          <w:szCs w:val="24"/>
          <w:lang w:val="es-PE"/>
        </w:rPr>
        <w:t xml:space="preserve"> el importe de</w:t>
      </w:r>
      <w:r w:rsidRPr="0C4580A2" w:rsidR="002E7718">
        <w:rPr>
          <w:rFonts w:ascii="Times New Roman" w:hAnsi="Times New Roman" w:cs="Times New Roman"/>
          <w:sz w:val="24"/>
          <w:szCs w:val="24"/>
          <w:lang w:val="es-PE"/>
        </w:rPr>
        <w:t xml:space="preserve"> PEN </w:t>
      </w:r>
      <w:r w:rsidRPr="0C4580A2" w:rsidR="00E86D6D">
        <w:rPr>
          <w:rFonts w:ascii="Times New Roman" w:hAnsi="Times New Roman" w:cs="Times New Roman"/>
          <w:sz w:val="24"/>
          <w:szCs w:val="24"/>
          <w:lang w:val="es-PE"/>
        </w:rPr>
        <w:t>4</w:t>
      </w:r>
      <w:r w:rsidRPr="0C4580A2" w:rsidR="002E7718">
        <w:rPr>
          <w:rFonts w:ascii="Times New Roman" w:hAnsi="Times New Roman" w:cs="Times New Roman"/>
          <w:sz w:val="24"/>
          <w:szCs w:val="24"/>
          <w:lang w:val="es-PE"/>
        </w:rPr>
        <w:t>,</w:t>
      </w:r>
      <w:r w:rsidRPr="0C4580A2" w:rsidR="00E86D6D">
        <w:rPr>
          <w:rFonts w:ascii="Times New Roman" w:hAnsi="Times New Roman" w:cs="Times New Roman"/>
          <w:sz w:val="24"/>
          <w:szCs w:val="24"/>
          <w:lang w:val="es-PE"/>
        </w:rPr>
        <w:t xml:space="preserve">000 </w:t>
      </w:r>
      <w:r w:rsidRPr="0C4580A2" w:rsidR="002E7718">
        <w:rPr>
          <w:rFonts w:ascii="Times New Roman" w:hAnsi="Times New Roman" w:cs="Times New Roman"/>
          <w:sz w:val="24"/>
          <w:szCs w:val="24"/>
          <w:lang w:val="es-PE"/>
        </w:rPr>
        <w:t xml:space="preserve">(cuatro mil soles y 00/100) </w:t>
      </w:r>
      <w:r w:rsidRPr="0C4580A2" w:rsidR="00E86D6D">
        <w:rPr>
          <w:rFonts w:ascii="Times New Roman" w:hAnsi="Times New Roman" w:cs="Times New Roman"/>
          <w:sz w:val="24"/>
          <w:szCs w:val="24"/>
          <w:lang w:val="es-PE"/>
        </w:rPr>
        <w:t>y sobre el taller de</w:t>
      </w:r>
      <w:r w:rsidRPr="0C4580A2" w:rsidR="002E7718">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mecánica</w:t>
      </w:r>
      <w:r w:rsidRPr="0C4580A2" w:rsidR="002E7718">
        <w:rPr>
          <w:rFonts w:ascii="Times New Roman" w:hAnsi="Times New Roman" w:cs="Times New Roman"/>
          <w:sz w:val="24"/>
          <w:szCs w:val="24"/>
          <w:lang w:val="es-PE"/>
        </w:rPr>
        <w:t xml:space="preserve"> de su propiedad</w:t>
      </w:r>
      <w:r w:rsidRPr="0C4580A2" w:rsidR="00E86D6D">
        <w:rPr>
          <w:rFonts w:ascii="Times New Roman" w:hAnsi="Times New Roman" w:cs="Times New Roman"/>
          <w:sz w:val="24"/>
          <w:szCs w:val="24"/>
          <w:lang w:val="es-PE"/>
        </w:rPr>
        <w:t xml:space="preserve">, </w:t>
      </w:r>
      <w:r w:rsidRPr="0C4580A2" w:rsidR="002E7718">
        <w:rPr>
          <w:rFonts w:ascii="Times New Roman" w:hAnsi="Times New Roman" w:cs="Times New Roman"/>
          <w:sz w:val="24"/>
          <w:szCs w:val="24"/>
          <w:lang w:val="es-PE"/>
        </w:rPr>
        <w:t>se l</w:t>
      </w:r>
      <w:r w:rsidRPr="0C4580A2" w:rsidR="00E86D6D">
        <w:rPr>
          <w:rFonts w:ascii="Times New Roman" w:hAnsi="Times New Roman" w:cs="Times New Roman"/>
          <w:sz w:val="24"/>
          <w:szCs w:val="24"/>
          <w:lang w:val="es-PE"/>
        </w:rPr>
        <w:t>e envía la foto de la ficha que llen</w:t>
      </w:r>
      <w:r w:rsidRPr="0C4580A2" w:rsidR="002E7718">
        <w:rPr>
          <w:rFonts w:ascii="Times New Roman" w:hAnsi="Times New Roman" w:cs="Times New Roman"/>
          <w:sz w:val="24"/>
          <w:szCs w:val="24"/>
          <w:lang w:val="es-PE"/>
        </w:rPr>
        <w:t>ó</w:t>
      </w:r>
      <w:r w:rsidRPr="0C4580A2" w:rsidR="00E86D6D">
        <w:rPr>
          <w:rFonts w:ascii="Times New Roman" w:hAnsi="Times New Roman" w:cs="Times New Roman"/>
          <w:sz w:val="24"/>
          <w:szCs w:val="24"/>
          <w:lang w:val="es-PE"/>
        </w:rPr>
        <w:t xml:space="preserve"> indicando que </w:t>
      </w:r>
      <w:r w:rsidRPr="0C4580A2" w:rsidR="002E7718">
        <w:rPr>
          <w:rFonts w:ascii="Times New Roman" w:hAnsi="Times New Roman" w:cs="Times New Roman"/>
          <w:sz w:val="24"/>
          <w:szCs w:val="24"/>
          <w:lang w:val="es-PE"/>
        </w:rPr>
        <w:t>era</w:t>
      </w:r>
      <w:r w:rsidRPr="0C4580A2" w:rsidR="00E86D6D">
        <w:rPr>
          <w:rFonts w:ascii="Times New Roman" w:hAnsi="Times New Roman" w:cs="Times New Roman"/>
          <w:sz w:val="24"/>
          <w:szCs w:val="24"/>
          <w:lang w:val="es-PE"/>
        </w:rPr>
        <w:t xml:space="preserve"> efectivo</w:t>
      </w:r>
      <w:r w:rsidRPr="0C4580A2" w:rsidR="002E7718">
        <w:rPr>
          <w:rFonts w:ascii="Times New Roman" w:hAnsi="Times New Roman" w:cs="Times New Roman"/>
          <w:sz w:val="24"/>
          <w:szCs w:val="24"/>
          <w:lang w:val="es-PE"/>
        </w:rPr>
        <w:t xml:space="preserve"> </w:t>
      </w:r>
      <w:r w:rsidRPr="0C4580A2" w:rsidR="00E86D6D">
        <w:rPr>
          <w:rFonts w:ascii="Times New Roman" w:hAnsi="Times New Roman" w:cs="Times New Roman"/>
          <w:sz w:val="24"/>
          <w:szCs w:val="24"/>
          <w:lang w:val="es-PE"/>
        </w:rPr>
        <w:t xml:space="preserve">policial, rechazando nuevamente </w:t>
      </w:r>
      <w:r w:rsidRPr="0C4580A2" w:rsidR="002E7718">
        <w:rPr>
          <w:rFonts w:ascii="Times New Roman" w:hAnsi="Times New Roman" w:cs="Times New Roman"/>
          <w:sz w:val="24"/>
          <w:szCs w:val="24"/>
          <w:lang w:val="es-PE"/>
        </w:rPr>
        <w:t xml:space="preserve">su </w:t>
      </w:r>
      <w:r w:rsidRPr="0C4580A2" w:rsidR="00E86D6D">
        <w:rPr>
          <w:rFonts w:ascii="Times New Roman" w:hAnsi="Times New Roman" w:cs="Times New Roman"/>
          <w:sz w:val="24"/>
          <w:szCs w:val="24"/>
          <w:lang w:val="es-PE"/>
        </w:rPr>
        <w:t>solicitud</w:t>
      </w:r>
      <w:r w:rsidRPr="0C4580A2" w:rsidR="002E7718">
        <w:rPr>
          <w:rFonts w:ascii="Times New Roman" w:hAnsi="Times New Roman" w:cs="Times New Roman"/>
          <w:sz w:val="24"/>
          <w:szCs w:val="24"/>
          <w:lang w:val="es-PE"/>
        </w:rPr>
        <w:t xml:space="preserve">; y, </w:t>
      </w:r>
      <w:r w:rsidRPr="0C4580A2" w:rsidR="002E7718">
        <w:rPr>
          <w:rFonts w:ascii="Times New Roman" w:hAnsi="Times New Roman" w:cs="Times New Roman"/>
          <w:b w:val="1"/>
          <w:bCs w:val="1"/>
          <w:i w:val="1"/>
          <w:iCs w:val="1"/>
          <w:sz w:val="24"/>
          <w:szCs w:val="24"/>
          <w:lang w:val="es-PE"/>
        </w:rPr>
        <w:t>n)</w:t>
      </w:r>
      <w:r w:rsidRPr="0C4580A2" w:rsidR="002E7718">
        <w:rPr>
          <w:rFonts w:ascii="Times New Roman" w:hAnsi="Times New Roman" w:cs="Times New Roman"/>
          <w:sz w:val="24"/>
          <w:szCs w:val="24"/>
          <w:lang w:val="es-PE"/>
        </w:rPr>
        <w:t xml:space="preserve"> que, lleva </w:t>
      </w:r>
      <w:r w:rsidRPr="0C4580A2" w:rsidR="00E86D6D">
        <w:rPr>
          <w:rFonts w:ascii="Times New Roman" w:hAnsi="Times New Roman" w:cs="Times New Roman"/>
          <w:sz w:val="24"/>
          <w:szCs w:val="24"/>
          <w:lang w:val="es-PE"/>
        </w:rPr>
        <w:t>pagando el seguro m</w:t>
      </w:r>
      <w:r w:rsidRPr="0C4580A2" w:rsidR="002E7718">
        <w:rPr>
          <w:rFonts w:ascii="Times New Roman" w:hAnsi="Times New Roman" w:cs="Times New Roman"/>
          <w:sz w:val="24"/>
          <w:szCs w:val="24"/>
          <w:lang w:val="es-PE"/>
        </w:rPr>
        <w:t>á</w:t>
      </w:r>
      <w:r w:rsidRPr="0C4580A2" w:rsidR="00E86D6D">
        <w:rPr>
          <w:rFonts w:ascii="Times New Roman" w:hAnsi="Times New Roman" w:cs="Times New Roman"/>
          <w:sz w:val="24"/>
          <w:szCs w:val="24"/>
          <w:lang w:val="es-PE"/>
        </w:rPr>
        <w:t>s de tres años aproximadamente</w:t>
      </w:r>
      <w:r w:rsidRPr="0C4580A2" w:rsidR="002E7718">
        <w:rPr>
          <w:rFonts w:ascii="Times New Roman" w:hAnsi="Times New Roman" w:cs="Times New Roman"/>
          <w:sz w:val="24"/>
          <w:szCs w:val="24"/>
          <w:lang w:val="es-PE"/>
        </w:rPr>
        <w:t xml:space="preserve"> y </w:t>
      </w:r>
      <w:r w:rsidRPr="0C4580A2" w:rsidR="00E86D6D">
        <w:rPr>
          <w:rFonts w:ascii="Times New Roman" w:hAnsi="Times New Roman" w:cs="Times New Roman"/>
          <w:sz w:val="24"/>
          <w:szCs w:val="24"/>
          <w:lang w:val="es-PE"/>
        </w:rPr>
        <w:t>es la primera vez</w:t>
      </w:r>
      <w:r w:rsidRPr="0C4580A2" w:rsidR="002E7718">
        <w:rPr>
          <w:rFonts w:ascii="Times New Roman" w:hAnsi="Times New Roman" w:cs="Times New Roman"/>
          <w:sz w:val="24"/>
          <w:szCs w:val="24"/>
          <w:lang w:val="es-PE"/>
        </w:rPr>
        <w:t xml:space="preserve"> que </w:t>
      </w:r>
      <w:r w:rsidRPr="0C4580A2" w:rsidR="00E86D6D">
        <w:rPr>
          <w:rFonts w:ascii="Times New Roman" w:hAnsi="Times New Roman" w:cs="Times New Roman"/>
          <w:sz w:val="24"/>
          <w:szCs w:val="24"/>
          <w:lang w:val="es-PE"/>
        </w:rPr>
        <w:t>solicit</w:t>
      </w:r>
      <w:r w:rsidRPr="0C4580A2" w:rsidR="002E7718">
        <w:rPr>
          <w:rFonts w:ascii="Times New Roman" w:hAnsi="Times New Roman" w:cs="Times New Roman"/>
          <w:sz w:val="24"/>
          <w:szCs w:val="24"/>
          <w:lang w:val="es-PE"/>
        </w:rPr>
        <w:t>a</w:t>
      </w:r>
      <w:r w:rsidRPr="0C4580A2" w:rsidR="00E86D6D">
        <w:rPr>
          <w:rFonts w:ascii="Times New Roman" w:hAnsi="Times New Roman" w:cs="Times New Roman"/>
          <w:sz w:val="24"/>
          <w:szCs w:val="24"/>
          <w:lang w:val="es-PE"/>
        </w:rPr>
        <w:t xml:space="preserve"> la activación del seguro</w:t>
      </w:r>
      <w:r w:rsidRPr="0C4580A2" w:rsidR="002E7718">
        <w:rPr>
          <w:rFonts w:ascii="Times New Roman" w:hAnsi="Times New Roman" w:cs="Times New Roman"/>
          <w:sz w:val="24"/>
          <w:szCs w:val="24"/>
          <w:lang w:val="es-PE"/>
        </w:rPr>
        <w:t>.</w:t>
      </w:r>
    </w:p>
    <w:p w:rsidRPr="007E25F8" w:rsidR="00F60FAD" w:rsidP="007E25F8" w:rsidRDefault="00426D98" w14:paraId="76CC5511" w14:textId="7250EA1F">
      <w:pPr>
        <w:spacing w:after="200" w:line="240" w:lineRule="auto"/>
        <w:jc w:val="both"/>
        <w:rPr>
          <w:rFonts w:ascii="Times New Roman" w:hAnsi="Times New Roman" w:cs="Times New Roman"/>
          <w:sz w:val="24"/>
          <w:szCs w:val="24"/>
          <w:lang w:val="es-PE"/>
        </w:rPr>
      </w:pPr>
      <w:r w:rsidRPr="0C4580A2" w:rsidR="00426D98">
        <w:rPr>
          <w:rFonts w:ascii="Times New Roman" w:hAnsi="Times New Roman" w:cs="Times New Roman"/>
          <w:sz w:val="24"/>
          <w:szCs w:val="24"/>
          <w:lang w:val="es-PE"/>
        </w:rPr>
        <w:t xml:space="preserve">Que, con su reclamación, </w:t>
      </w:r>
      <w:r w:rsidRPr="0C4580A2" w:rsidR="0094084B">
        <w:rPr>
          <w:rFonts w:ascii="Times New Roman" w:hAnsi="Times New Roman" w:cs="Times New Roman"/>
          <w:sz w:val="24"/>
          <w:szCs w:val="24"/>
          <w:lang w:val="es-PE"/>
        </w:rPr>
        <w:t>el</w:t>
      </w:r>
      <w:r w:rsidRPr="0C4580A2" w:rsidR="00426D98">
        <w:rPr>
          <w:rFonts w:ascii="Times New Roman" w:hAnsi="Times New Roman" w:cs="Times New Roman"/>
          <w:sz w:val="24"/>
          <w:szCs w:val="24"/>
          <w:lang w:val="es-PE"/>
        </w:rPr>
        <w:t xml:space="preserve"> señor </w:t>
      </w:r>
      <w:r w:rsidRPr="0C4580A2" w:rsidR="713E72B2">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w:t>
      </w:r>
      <w:r w:rsidRPr="0C4580A2" w:rsidR="00426D98">
        <w:rPr>
          <w:rFonts w:ascii="Times New Roman" w:hAnsi="Times New Roman" w:cs="Times New Roman"/>
          <w:sz w:val="24"/>
          <w:szCs w:val="24"/>
          <w:lang w:val="es-PE"/>
        </w:rPr>
        <w:t xml:space="preserve">presentó los siguientes documentos: </w:t>
      </w:r>
      <w:r w:rsidRPr="0C4580A2" w:rsidR="00426D98">
        <w:rPr>
          <w:rFonts w:ascii="Times New Roman" w:hAnsi="Times New Roman" w:cs="Times New Roman"/>
          <w:b w:val="1"/>
          <w:bCs w:val="1"/>
          <w:i w:val="1"/>
          <w:iCs w:val="1"/>
          <w:sz w:val="24"/>
          <w:szCs w:val="24"/>
          <w:lang w:val="es-PE"/>
        </w:rPr>
        <w:t xml:space="preserve">(i) </w:t>
      </w:r>
      <w:r w:rsidRPr="0C4580A2" w:rsidR="00426D98">
        <w:rPr>
          <w:rFonts w:ascii="Times New Roman" w:hAnsi="Times New Roman" w:cs="Times New Roman"/>
          <w:sz w:val="24"/>
          <w:szCs w:val="24"/>
          <w:lang w:val="es-PE"/>
        </w:rPr>
        <w:t>copia del documento nacional de identidad de la reclamante;</w:t>
      </w:r>
      <w:r w:rsidRPr="0C4580A2" w:rsidR="002E7718">
        <w:rPr>
          <w:rFonts w:ascii="Times New Roman" w:hAnsi="Times New Roman" w:cs="Times New Roman"/>
          <w:sz w:val="24"/>
          <w:szCs w:val="24"/>
          <w:lang w:val="es-PE"/>
        </w:rPr>
        <w:t xml:space="preserve"> </w:t>
      </w:r>
      <w:r w:rsidRPr="0C4580A2" w:rsidR="002E7718">
        <w:rPr>
          <w:rFonts w:ascii="Times New Roman" w:hAnsi="Times New Roman" w:cs="Times New Roman"/>
          <w:b w:val="1"/>
          <w:bCs w:val="1"/>
          <w:i w:val="1"/>
          <w:iCs w:val="1"/>
          <w:sz w:val="24"/>
          <w:szCs w:val="24"/>
          <w:lang w:val="es-PE"/>
        </w:rPr>
        <w:t>(</w:t>
      </w:r>
      <w:r w:rsidRPr="0C4580A2" w:rsidR="002E7718">
        <w:rPr>
          <w:rFonts w:ascii="Times New Roman" w:hAnsi="Times New Roman" w:cs="Times New Roman"/>
          <w:b w:val="1"/>
          <w:bCs w:val="1"/>
          <w:i w:val="1"/>
          <w:iCs w:val="1"/>
          <w:sz w:val="24"/>
          <w:szCs w:val="24"/>
          <w:lang w:val="es-PE"/>
        </w:rPr>
        <w:t>ii</w:t>
      </w:r>
      <w:r w:rsidRPr="0C4580A2" w:rsidR="002E7718">
        <w:rPr>
          <w:rFonts w:ascii="Times New Roman" w:hAnsi="Times New Roman" w:cs="Times New Roman"/>
          <w:b w:val="1"/>
          <w:bCs w:val="1"/>
          <w:i w:val="1"/>
          <w:iCs w:val="1"/>
          <w:sz w:val="24"/>
          <w:szCs w:val="24"/>
          <w:lang w:val="es-PE"/>
        </w:rPr>
        <w:t>)</w:t>
      </w:r>
      <w:r w:rsidRPr="0C4580A2" w:rsidR="002E7718">
        <w:rPr>
          <w:rFonts w:ascii="Times New Roman" w:hAnsi="Times New Roman" w:cs="Times New Roman"/>
          <w:sz w:val="24"/>
          <w:szCs w:val="24"/>
          <w:lang w:val="es-PE"/>
        </w:rPr>
        <w:t xml:space="preserve"> copia de la carta </w:t>
      </w:r>
      <w:r w:rsidRPr="0C4580A2" w:rsidR="002E7718">
        <w:rPr>
          <w:rFonts w:ascii="Times New Roman" w:hAnsi="Times New Roman" w:cs="Times New Roman"/>
          <w:sz w:val="24"/>
          <w:szCs w:val="24"/>
          <w:lang w:val="es-PE"/>
        </w:rPr>
        <w:t>n.°</w:t>
      </w:r>
      <w:r w:rsidRPr="0C4580A2" w:rsidR="002E7718">
        <w:rPr>
          <w:rFonts w:ascii="Times New Roman" w:hAnsi="Times New Roman" w:cs="Times New Roman"/>
          <w:sz w:val="24"/>
          <w:szCs w:val="24"/>
          <w:lang w:val="es-PE"/>
        </w:rPr>
        <w:t xml:space="preserve"> </w:t>
      </w:r>
      <w:r w:rsidRPr="0C4580A2" w:rsidR="2021EBEF">
        <w:rPr>
          <w:rFonts w:ascii="Times New Roman" w:hAnsi="Times New Roman" w:cs="Times New Roman"/>
          <w:sz w:val="24"/>
          <w:szCs w:val="24"/>
          <w:lang w:val="es-PE"/>
        </w:rPr>
        <w:t>......................................</w:t>
      </w:r>
      <w:r w:rsidRPr="0C4580A2" w:rsidR="002E7718">
        <w:rPr>
          <w:rFonts w:ascii="Times New Roman" w:hAnsi="Times New Roman" w:cs="Times New Roman"/>
          <w:sz w:val="24"/>
          <w:szCs w:val="24"/>
          <w:lang w:val="es-PE"/>
        </w:rPr>
        <w:t xml:space="preserve"> de fecha 21 de marzo de 2025 de </w:t>
      </w:r>
      <w:r w:rsidRPr="0C4580A2" w:rsidR="57999DFD">
        <w:rPr>
          <w:rFonts w:ascii="Times New Roman" w:hAnsi="Times New Roman" w:cs="Times New Roman"/>
          <w:sz w:val="24"/>
          <w:szCs w:val="24"/>
          <w:lang w:val="es-PE"/>
        </w:rPr>
        <w:t>...................</w:t>
      </w:r>
      <w:r w:rsidRPr="0C4580A2" w:rsidR="002E7718">
        <w:rPr>
          <w:rFonts w:ascii="Times New Roman" w:hAnsi="Times New Roman" w:cs="Times New Roman"/>
          <w:sz w:val="24"/>
          <w:szCs w:val="24"/>
          <w:lang w:val="es-PE"/>
        </w:rPr>
        <w:t xml:space="preserve"> dirigida al asegurado en la que se le indica que «(…) </w:t>
      </w:r>
      <w:r w:rsidRPr="0C4580A2" w:rsidR="002E7718">
        <w:rPr>
          <w:rFonts w:ascii="Times New Roman" w:hAnsi="Times New Roman" w:cs="Times New Roman"/>
          <w:i w:val="1"/>
          <w:iCs w:val="1"/>
          <w:sz w:val="24"/>
          <w:szCs w:val="24"/>
          <w:lang w:val="es-PE"/>
        </w:rPr>
        <w:t>obra en nuestro poder el Informe de la Prueba del Polígrafo al que usted se presentó voluntariamente el día 11.03.2025 a las instalaciones de la empresa HONESTY SAC (el cual adjuntamos), el mismo que concluye que, luego de la prueba efectuada, se registraron en sus respuestas reacciones de engaño a las preguntas realizadas en el examen</w:t>
      </w:r>
      <w:r w:rsidRPr="0C4580A2" w:rsidR="002E7718">
        <w:rPr>
          <w:rFonts w:ascii="Times New Roman" w:hAnsi="Times New Roman" w:cs="Times New Roman"/>
          <w:sz w:val="24"/>
          <w:szCs w:val="24"/>
          <w:lang w:val="es-PE"/>
        </w:rPr>
        <w:t>»</w:t>
      </w:r>
      <w:r w:rsidRPr="0C4580A2" w:rsidR="004B4FC5">
        <w:rPr>
          <w:rFonts w:ascii="Times New Roman" w:hAnsi="Times New Roman" w:cs="Times New Roman"/>
          <w:sz w:val="24"/>
          <w:szCs w:val="24"/>
          <w:lang w:val="es-PE"/>
        </w:rPr>
        <w:t xml:space="preserve"> (“Carta de rechazo”)</w:t>
      </w:r>
      <w:r w:rsidRPr="0C4580A2" w:rsidR="002E7718">
        <w:rPr>
          <w:rFonts w:ascii="Times New Roman" w:hAnsi="Times New Roman" w:cs="Times New Roman"/>
          <w:sz w:val="24"/>
          <w:szCs w:val="24"/>
          <w:lang w:val="es-PE"/>
        </w:rPr>
        <w:t xml:space="preserve">; </w:t>
      </w:r>
      <w:r w:rsidRPr="0C4580A2" w:rsidR="002E7718">
        <w:rPr>
          <w:rFonts w:ascii="Times New Roman" w:hAnsi="Times New Roman" w:cs="Times New Roman"/>
          <w:b w:val="1"/>
          <w:bCs w:val="1"/>
          <w:i w:val="1"/>
          <w:iCs w:val="1"/>
          <w:sz w:val="24"/>
          <w:szCs w:val="24"/>
          <w:lang w:val="es-PE"/>
        </w:rPr>
        <w:t>(</w:t>
      </w:r>
      <w:r w:rsidRPr="0C4580A2" w:rsidR="002E7718">
        <w:rPr>
          <w:rFonts w:ascii="Times New Roman" w:hAnsi="Times New Roman" w:cs="Times New Roman"/>
          <w:b w:val="1"/>
          <w:bCs w:val="1"/>
          <w:i w:val="1"/>
          <w:iCs w:val="1"/>
          <w:sz w:val="24"/>
          <w:szCs w:val="24"/>
          <w:lang w:val="es-PE"/>
        </w:rPr>
        <w:t>iii</w:t>
      </w:r>
      <w:r w:rsidRPr="0C4580A2" w:rsidR="002E7718">
        <w:rPr>
          <w:rFonts w:ascii="Times New Roman" w:hAnsi="Times New Roman" w:cs="Times New Roman"/>
          <w:b w:val="1"/>
          <w:bCs w:val="1"/>
          <w:i w:val="1"/>
          <w:iCs w:val="1"/>
          <w:sz w:val="24"/>
          <w:szCs w:val="24"/>
          <w:lang w:val="es-PE"/>
        </w:rPr>
        <w:t>)</w:t>
      </w:r>
      <w:r w:rsidRPr="0C4580A2" w:rsidR="002E7718">
        <w:rPr>
          <w:rFonts w:ascii="Times New Roman" w:hAnsi="Times New Roman" w:cs="Times New Roman"/>
          <w:sz w:val="24"/>
          <w:szCs w:val="24"/>
          <w:lang w:val="es-PE"/>
        </w:rPr>
        <w:t xml:space="preserve"> </w:t>
      </w:r>
      <w:r w:rsidRPr="0C4580A2" w:rsidR="00F60FAD">
        <w:rPr>
          <w:rFonts w:ascii="Times New Roman" w:hAnsi="Times New Roman" w:cs="Times New Roman"/>
          <w:sz w:val="24"/>
          <w:szCs w:val="24"/>
          <w:lang w:val="es-PE"/>
        </w:rPr>
        <w:t xml:space="preserve">copia de la comunicación </w:t>
      </w:r>
      <w:r w:rsidRPr="0C4580A2" w:rsidR="00F60FAD">
        <w:rPr>
          <w:rFonts w:ascii="Times New Roman" w:hAnsi="Times New Roman" w:cs="Times New Roman"/>
          <w:sz w:val="24"/>
          <w:szCs w:val="24"/>
          <w:lang w:val="es-PE"/>
        </w:rPr>
        <w:t>n.°</w:t>
      </w:r>
      <w:r w:rsidRPr="0C4580A2" w:rsidR="00F60FAD">
        <w:rPr>
          <w:rFonts w:ascii="Times New Roman" w:hAnsi="Times New Roman" w:cs="Times New Roman"/>
          <w:sz w:val="24"/>
          <w:szCs w:val="24"/>
          <w:lang w:val="es-PE"/>
        </w:rPr>
        <w:t xml:space="preserve"> </w:t>
      </w:r>
      <w:r w:rsidRPr="0C4580A2" w:rsidR="7EB2D074">
        <w:rPr>
          <w:rFonts w:ascii="Times New Roman" w:hAnsi="Times New Roman" w:cs="Times New Roman"/>
          <w:sz w:val="24"/>
          <w:szCs w:val="24"/>
          <w:lang w:val="es-PE"/>
        </w:rPr>
        <w:t>.................................</w:t>
      </w:r>
      <w:r w:rsidRPr="0C4580A2" w:rsidR="00F60FAD">
        <w:rPr>
          <w:rFonts w:ascii="Times New Roman" w:hAnsi="Times New Roman" w:cs="Times New Roman"/>
          <w:sz w:val="24"/>
          <w:szCs w:val="24"/>
          <w:lang w:val="es-PE"/>
        </w:rPr>
        <w:t xml:space="preserve"> de fecha 8 de abril de 2025 remitida por </w:t>
      </w:r>
      <w:r w:rsidRPr="0C4580A2" w:rsidR="57999DFD">
        <w:rPr>
          <w:rFonts w:ascii="Times New Roman" w:hAnsi="Times New Roman" w:cs="Times New Roman"/>
          <w:sz w:val="24"/>
          <w:szCs w:val="24"/>
          <w:lang w:val="es-PE"/>
        </w:rPr>
        <w:t>...................</w:t>
      </w:r>
      <w:r w:rsidRPr="0C4580A2" w:rsidR="00F60FAD">
        <w:rPr>
          <w:rFonts w:ascii="Times New Roman" w:hAnsi="Times New Roman" w:cs="Times New Roman"/>
          <w:sz w:val="24"/>
          <w:szCs w:val="24"/>
          <w:lang w:val="es-PE"/>
        </w:rPr>
        <w:t xml:space="preserve"> al asegurado -probablemente a través de correo electrónico-, como respuesta al reclamo presentado el 26 de marzo de 2025</w:t>
      </w:r>
      <w:r w:rsidRPr="0C4580A2" w:rsidR="004B4FC5">
        <w:rPr>
          <w:rFonts w:ascii="Times New Roman" w:hAnsi="Times New Roman" w:cs="Times New Roman"/>
          <w:sz w:val="24"/>
          <w:szCs w:val="24"/>
          <w:lang w:val="es-PE"/>
        </w:rPr>
        <w:t>, en dicha comunicación e señala que s</w:t>
      </w:r>
      <w:r w:rsidRPr="0C4580A2" w:rsidR="00F60FAD">
        <w:rPr>
          <w:rFonts w:ascii="Times New Roman" w:hAnsi="Times New Roman" w:cs="Times New Roman"/>
          <w:sz w:val="24"/>
          <w:szCs w:val="24"/>
          <w:lang w:val="es-PE"/>
        </w:rPr>
        <w:t xml:space="preserve">e validó el video de </w:t>
      </w:r>
      <w:r w:rsidRPr="0C4580A2" w:rsidR="004B4FC5">
        <w:rPr>
          <w:rFonts w:ascii="Times New Roman" w:hAnsi="Times New Roman" w:cs="Times New Roman"/>
          <w:sz w:val="24"/>
          <w:szCs w:val="24"/>
          <w:lang w:val="es-PE"/>
        </w:rPr>
        <w:t>la</w:t>
      </w:r>
      <w:r w:rsidRPr="0C4580A2" w:rsidR="00F60FAD">
        <w:rPr>
          <w:rFonts w:ascii="Times New Roman" w:hAnsi="Times New Roman" w:cs="Times New Roman"/>
          <w:sz w:val="24"/>
          <w:szCs w:val="24"/>
          <w:lang w:val="es-PE"/>
        </w:rPr>
        <w:t xml:space="preserve"> entrevista y en </w:t>
      </w:r>
      <w:r w:rsidRPr="0C4580A2" w:rsidR="004B4FC5">
        <w:rPr>
          <w:rFonts w:ascii="Times New Roman" w:hAnsi="Times New Roman" w:cs="Times New Roman"/>
          <w:sz w:val="24"/>
          <w:szCs w:val="24"/>
          <w:lang w:val="es-PE"/>
        </w:rPr>
        <w:t xml:space="preserve">ella </w:t>
      </w:r>
      <w:r w:rsidRPr="0C4580A2" w:rsidR="00F60FAD">
        <w:rPr>
          <w:rFonts w:ascii="Times New Roman" w:hAnsi="Times New Roman" w:cs="Times New Roman"/>
          <w:sz w:val="24"/>
          <w:szCs w:val="24"/>
          <w:lang w:val="es-PE"/>
        </w:rPr>
        <w:t xml:space="preserve">se </w:t>
      </w:r>
      <w:r w:rsidRPr="0C4580A2" w:rsidR="004B4FC5">
        <w:rPr>
          <w:rFonts w:ascii="Times New Roman" w:hAnsi="Times New Roman" w:cs="Times New Roman"/>
          <w:sz w:val="24"/>
          <w:szCs w:val="24"/>
          <w:lang w:val="es-PE"/>
        </w:rPr>
        <w:t xml:space="preserve">constata </w:t>
      </w:r>
      <w:r w:rsidRPr="0C4580A2" w:rsidR="00F60FAD">
        <w:rPr>
          <w:rFonts w:ascii="Times New Roman" w:hAnsi="Times New Roman" w:cs="Times New Roman"/>
          <w:sz w:val="24"/>
          <w:szCs w:val="24"/>
          <w:lang w:val="es-PE"/>
        </w:rPr>
        <w:t>que</w:t>
      </w:r>
      <w:r w:rsidRPr="0C4580A2" w:rsidR="004B4FC5">
        <w:rPr>
          <w:rFonts w:ascii="Times New Roman" w:hAnsi="Times New Roman" w:cs="Times New Roman"/>
          <w:sz w:val="24"/>
          <w:szCs w:val="24"/>
          <w:lang w:val="es-PE"/>
        </w:rPr>
        <w:t xml:space="preserve"> el asegurado declaró que </w:t>
      </w:r>
      <w:r w:rsidRPr="0C4580A2" w:rsidR="00F60FAD">
        <w:rPr>
          <w:rFonts w:ascii="Times New Roman" w:hAnsi="Times New Roman" w:cs="Times New Roman"/>
          <w:sz w:val="24"/>
          <w:szCs w:val="24"/>
          <w:lang w:val="es-PE"/>
        </w:rPr>
        <w:t>realiz</w:t>
      </w:r>
      <w:r w:rsidRPr="0C4580A2" w:rsidR="004B4FC5">
        <w:rPr>
          <w:rFonts w:ascii="Times New Roman" w:hAnsi="Times New Roman" w:cs="Times New Roman"/>
          <w:sz w:val="24"/>
          <w:szCs w:val="24"/>
          <w:lang w:val="es-PE"/>
        </w:rPr>
        <w:t>ó</w:t>
      </w:r>
      <w:r w:rsidRPr="0C4580A2" w:rsidR="00F60FAD">
        <w:rPr>
          <w:rFonts w:ascii="Times New Roman" w:hAnsi="Times New Roman" w:cs="Times New Roman"/>
          <w:sz w:val="24"/>
          <w:szCs w:val="24"/>
          <w:lang w:val="es-PE"/>
        </w:rPr>
        <w:t xml:space="preserve"> un retiro por el importe</w:t>
      </w:r>
      <w:r w:rsidRPr="0C4580A2" w:rsidR="004B4FC5">
        <w:rPr>
          <w:rFonts w:ascii="Times New Roman" w:hAnsi="Times New Roman" w:cs="Times New Roman"/>
          <w:sz w:val="24"/>
          <w:szCs w:val="24"/>
          <w:lang w:val="es-PE"/>
        </w:rPr>
        <w:t xml:space="preserve"> </w:t>
      </w:r>
      <w:r w:rsidRPr="0C4580A2" w:rsidR="00F60FAD">
        <w:rPr>
          <w:rFonts w:ascii="Times New Roman" w:hAnsi="Times New Roman" w:cs="Times New Roman"/>
          <w:sz w:val="24"/>
          <w:szCs w:val="24"/>
          <w:lang w:val="es-PE"/>
        </w:rPr>
        <w:t xml:space="preserve">de </w:t>
      </w:r>
      <w:r w:rsidRPr="0C4580A2" w:rsidR="004B4FC5">
        <w:rPr>
          <w:rFonts w:ascii="Times New Roman" w:hAnsi="Times New Roman" w:cs="Times New Roman"/>
          <w:sz w:val="24"/>
          <w:szCs w:val="24"/>
          <w:lang w:val="es-PE"/>
        </w:rPr>
        <w:t xml:space="preserve">PEN </w:t>
      </w:r>
      <w:r w:rsidRPr="0C4580A2" w:rsidR="00F60FAD">
        <w:rPr>
          <w:rFonts w:ascii="Times New Roman" w:hAnsi="Times New Roman" w:cs="Times New Roman"/>
          <w:sz w:val="24"/>
          <w:szCs w:val="24"/>
          <w:lang w:val="es-PE"/>
        </w:rPr>
        <w:t>4,000</w:t>
      </w:r>
      <w:r w:rsidRPr="0C4580A2" w:rsidR="004B4FC5">
        <w:rPr>
          <w:rFonts w:ascii="Times New Roman" w:hAnsi="Times New Roman" w:cs="Times New Roman"/>
          <w:sz w:val="24"/>
          <w:szCs w:val="24"/>
          <w:lang w:val="es-PE"/>
        </w:rPr>
        <w:t xml:space="preserve"> (cuatro mil soles y 00/100)</w:t>
      </w:r>
      <w:r w:rsidRPr="0C4580A2" w:rsidR="005A0729">
        <w:rPr>
          <w:rFonts w:ascii="Times New Roman" w:hAnsi="Times New Roman" w:cs="Times New Roman"/>
          <w:sz w:val="24"/>
          <w:szCs w:val="24"/>
          <w:lang w:val="es-PE"/>
        </w:rPr>
        <w:t xml:space="preserve"> </w:t>
      </w:r>
      <w:r w:rsidRPr="0C4580A2" w:rsidR="00F60FAD">
        <w:rPr>
          <w:rFonts w:ascii="Times New Roman" w:hAnsi="Times New Roman" w:cs="Times New Roman"/>
          <w:sz w:val="24"/>
          <w:szCs w:val="24"/>
          <w:lang w:val="es-PE"/>
        </w:rPr>
        <w:t>en una sola transacción</w:t>
      </w:r>
      <w:r w:rsidRPr="0C4580A2" w:rsidR="004B4FC5">
        <w:rPr>
          <w:rFonts w:ascii="Times New Roman" w:hAnsi="Times New Roman" w:cs="Times New Roman"/>
          <w:sz w:val="24"/>
          <w:szCs w:val="24"/>
          <w:lang w:val="es-PE"/>
        </w:rPr>
        <w:t xml:space="preserve">, asimismo, respecto de la información del puesto laboral que en el </w:t>
      </w:r>
      <w:r w:rsidRPr="0C4580A2" w:rsidR="00F60FAD">
        <w:rPr>
          <w:rFonts w:ascii="Times New Roman" w:hAnsi="Times New Roman" w:cs="Times New Roman"/>
          <w:sz w:val="24"/>
          <w:szCs w:val="24"/>
          <w:lang w:val="es-PE"/>
        </w:rPr>
        <w:t>formulario</w:t>
      </w:r>
      <w:r w:rsidRPr="0C4580A2" w:rsidR="004B4FC5">
        <w:rPr>
          <w:rFonts w:ascii="Times New Roman" w:hAnsi="Times New Roman" w:cs="Times New Roman"/>
          <w:sz w:val="24"/>
          <w:szCs w:val="24"/>
          <w:lang w:val="es-PE"/>
        </w:rPr>
        <w:t xml:space="preserve"> que forma parte del procedimiento de la prueba de polígrafo el asegurado consignó s</w:t>
      </w:r>
      <w:r w:rsidRPr="0C4580A2" w:rsidR="00F60FAD">
        <w:rPr>
          <w:rFonts w:ascii="Times New Roman" w:hAnsi="Times New Roman" w:cs="Times New Roman"/>
          <w:sz w:val="24"/>
          <w:szCs w:val="24"/>
          <w:lang w:val="es-PE"/>
        </w:rPr>
        <w:t>us datos personales y</w:t>
      </w:r>
      <w:r w:rsidRPr="0C4580A2" w:rsidR="004B4FC5">
        <w:rPr>
          <w:rFonts w:ascii="Times New Roman" w:hAnsi="Times New Roman" w:cs="Times New Roman"/>
          <w:sz w:val="24"/>
          <w:szCs w:val="24"/>
          <w:lang w:val="es-PE"/>
        </w:rPr>
        <w:t xml:space="preserve"> </w:t>
      </w:r>
      <w:r w:rsidRPr="0C4580A2" w:rsidR="00F60FAD">
        <w:rPr>
          <w:rFonts w:ascii="Times New Roman" w:hAnsi="Times New Roman" w:cs="Times New Roman"/>
          <w:sz w:val="24"/>
          <w:szCs w:val="24"/>
          <w:lang w:val="es-PE"/>
        </w:rPr>
        <w:t>laborales</w:t>
      </w:r>
      <w:r w:rsidRPr="0C4580A2" w:rsidR="004B4FC5">
        <w:rPr>
          <w:rFonts w:ascii="Times New Roman" w:hAnsi="Times New Roman" w:cs="Times New Roman"/>
          <w:sz w:val="24"/>
          <w:szCs w:val="24"/>
          <w:lang w:val="es-PE"/>
        </w:rPr>
        <w:t>, «</w:t>
      </w:r>
      <w:r w:rsidRPr="0C4580A2" w:rsidR="004B4FC5">
        <w:rPr>
          <w:rFonts w:ascii="Times New Roman" w:hAnsi="Times New Roman" w:cs="Times New Roman"/>
          <w:i w:val="1"/>
          <w:iCs w:val="1"/>
          <w:sz w:val="24"/>
          <w:szCs w:val="24"/>
          <w:lang w:val="es-PE"/>
        </w:rPr>
        <w:t>[p]</w:t>
      </w:r>
      <w:r w:rsidRPr="0C4580A2" w:rsidR="00F60FAD">
        <w:rPr>
          <w:rFonts w:ascii="Times New Roman" w:hAnsi="Times New Roman" w:cs="Times New Roman"/>
          <w:i w:val="1"/>
          <w:iCs w:val="1"/>
          <w:sz w:val="24"/>
          <w:szCs w:val="24"/>
          <w:lang w:val="es-PE"/>
        </w:rPr>
        <w:t>or</w:t>
      </w:r>
      <w:r w:rsidRPr="0C4580A2" w:rsidR="00F60FAD">
        <w:rPr>
          <w:rFonts w:ascii="Times New Roman" w:hAnsi="Times New Roman" w:cs="Times New Roman"/>
          <w:i w:val="1"/>
          <w:iCs w:val="1"/>
          <w:sz w:val="24"/>
          <w:szCs w:val="24"/>
          <w:lang w:val="es-PE"/>
        </w:rPr>
        <w:t xml:space="preserve"> lo tanto, no encontramos irregularidades en la información consignada, ya que esta se consideró en</w:t>
      </w:r>
      <w:r w:rsidRPr="0C4580A2" w:rsidR="004B4FC5">
        <w:rPr>
          <w:rFonts w:ascii="Times New Roman" w:hAnsi="Times New Roman" w:cs="Times New Roman"/>
          <w:i w:val="1"/>
          <w:iCs w:val="1"/>
          <w:sz w:val="24"/>
          <w:szCs w:val="24"/>
          <w:lang w:val="es-PE"/>
        </w:rPr>
        <w:t xml:space="preserve"> </w:t>
      </w:r>
      <w:r w:rsidRPr="0C4580A2" w:rsidR="00F60FAD">
        <w:rPr>
          <w:rFonts w:ascii="Times New Roman" w:hAnsi="Times New Roman" w:cs="Times New Roman"/>
          <w:i w:val="1"/>
          <w:iCs w:val="1"/>
          <w:sz w:val="24"/>
          <w:szCs w:val="24"/>
          <w:lang w:val="es-PE"/>
        </w:rPr>
        <w:t>base a tu declaración voluntaria.</w:t>
      </w:r>
      <w:r w:rsidRPr="0C4580A2" w:rsidR="004B4FC5">
        <w:rPr>
          <w:rFonts w:ascii="Times New Roman" w:hAnsi="Times New Roman" w:cs="Times New Roman"/>
          <w:i w:val="1"/>
          <w:iCs w:val="1"/>
          <w:sz w:val="24"/>
          <w:szCs w:val="24"/>
          <w:lang w:val="es-PE"/>
        </w:rPr>
        <w:t xml:space="preserve"> </w:t>
      </w:r>
      <w:r w:rsidRPr="0C4580A2" w:rsidR="00F60FAD">
        <w:rPr>
          <w:rFonts w:ascii="Times New Roman" w:hAnsi="Times New Roman" w:cs="Times New Roman"/>
          <w:i w:val="1"/>
          <w:iCs w:val="1"/>
          <w:sz w:val="24"/>
          <w:szCs w:val="24"/>
          <w:lang w:val="es-PE"/>
        </w:rPr>
        <w:t>Por lo antes mencionado, al no encontrar alguna irregularidad en el examen del polígrafo que se te realizó, tu</w:t>
      </w:r>
      <w:r w:rsidRPr="0C4580A2" w:rsidR="004B4FC5">
        <w:rPr>
          <w:rFonts w:ascii="Times New Roman" w:hAnsi="Times New Roman" w:cs="Times New Roman"/>
          <w:i w:val="1"/>
          <w:iCs w:val="1"/>
          <w:sz w:val="24"/>
          <w:szCs w:val="24"/>
          <w:lang w:val="es-PE"/>
        </w:rPr>
        <w:t xml:space="preserve"> </w:t>
      </w:r>
      <w:r w:rsidRPr="0C4580A2" w:rsidR="00F60FAD">
        <w:rPr>
          <w:rFonts w:ascii="Times New Roman" w:hAnsi="Times New Roman" w:cs="Times New Roman"/>
          <w:i w:val="1"/>
          <w:iCs w:val="1"/>
          <w:sz w:val="24"/>
          <w:szCs w:val="24"/>
          <w:lang w:val="es-PE"/>
        </w:rPr>
        <w:t>solicitud de cobertura no procede</w:t>
      </w:r>
      <w:r w:rsidRPr="0C4580A2" w:rsidR="004B4FC5">
        <w:rPr>
          <w:rFonts w:ascii="Times New Roman" w:hAnsi="Times New Roman" w:cs="Times New Roman"/>
          <w:sz w:val="24"/>
          <w:szCs w:val="24"/>
          <w:lang w:val="es-PE"/>
        </w:rPr>
        <w:t>»</w:t>
      </w:r>
      <w:r w:rsidRPr="0C4580A2" w:rsidR="000D7CA1">
        <w:rPr>
          <w:rFonts w:ascii="Times New Roman" w:hAnsi="Times New Roman" w:cs="Times New Roman"/>
          <w:sz w:val="24"/>
          <w:szCs w:val="24"/>
          <w:lang w:val="es-PE"/>
        </w:rPr>
        <w:t xml:space="preserve"> (“Respuesta al reclamo”)</w:t>
      </w:r>
      <w:r w:rsidRPr="0C4580A2" w:rsidR="00F60FAD">
        <w:rPr>
          <w:rFonts w:ascii="Times New Roman" w:hAnsi="Times New Roman" w:cs="Times New Roman"/>
          <w:sz w:val="24"/>
          <w:szCs w:val="24"/>
          <w:lang w:val="es-PE"/>
        </w:rPr>
        <w:t>.</w:t>
      </w:r>
    </w:p>
    <w:p w:rsidRPr="007E25F8" w:rsidR="00E15EA0" w:rsidP="007E25F8" w:rsidRDefault="00426D98" w14:paraId="3F6ECAAB" w14:textId="1183C6BA">
      <w:pPr>
        <w:spacing w:after="200" w:line="240" w:lineRule="auto"/>
        <w:jc w:val="both"/>
        <w:rPr>
          <w:rFonts w:ascii="Times New Roman" w:hAnsi="Times New Roman" w:cs="Times New Roman"/>
          <w:sz w:val="24"/>
          <w:szCs w:val="24"/>
          <w:lang w:val="es-PE"/>
        </w:rPr>
      </w:pPr>
      <w:r w:rsidRPr="0C4580A2" w:rsidR="00426D98">
        <w:rPr>
          <w:rFonts w:ascii="Times New Roman" w:hAnsi="Times New Roman" w:cs="Times New Roman"/>
          <w:sz w:val="24"/>
          <w:szCs w:val="24"/>
          <w:lang w:val="es-PE"/>
        </w:rPr>
        <w:t xml:space="preserve">Que, el </w:t>
      </w:r>
      <w:r w:rsidRPr="0C4580A2" w:rsidR="0094084B">
        <w:rPr>
          <w:rFonts w:ascii="Times New Roman" w:hAnsi="Times New Roman" w:cs="Times New Roman"/>
          <w:sz w:val="24"/>
          <w:szCs w:val="24"/>
          <w:lang w:val="es-PE"/>
        </w:rPr>
        <w:t>10</w:t>
      </w:r>
      <w:r w:rsidRPr="0C4580A2" w:rsidR="00426D98">
        <w:rPr>
          <w:rFonts w:ascii="Times New Roman" w:hAnsi="Times New Roman" w:cs="Times New Roman"/>
          <w:sz w:val="24"/>
          <w:szCs w:val="24"/>
          <w:lang w:val="es-PE"/>
        </w:rPr>
        <w:t xml:space="preserve"> de </w:t>
      </w:r>
      <w:r w:rsidRPr="0C4580A2" w:rsidR="0094084B">
        <w:rPr>
          <w:rFonts w:ascii="Times New Roman" w:hAnsi="Times New Roman" w:cs="Times New Roman"/>
          <w:sz w:val="24"/>
          <w:szCs w:val="24"/>
          <w:lang w:val="es-PE"/>
        </w:rPr>
        <w:t xml:space="preserve">julio </w:t>
      </w:r>
      <w:r w:rsidRPr="0C4580A2" w:rsidR="00426D98">
        <w:rPr>
          <w:rFonts w:ascii="Times New Roman" w:hAnsi="Times New Roman" w:cs="Times New Roman"/>
          <w:sz w:val="24"/>
          <w:szCs w:val="24"/>
          <w:lang w:val="es-PE"/>
        </w:rPr>
        <w:t xml:space="preserve">de 2025, </w:t>
      </w:r>
      <w:r w:rsidRPr="0C4580A2" w:rsidR="57999DFD">
        <w:rPr>
          <w:rFonts w:ascii="Times New Roman" w:hAnsi="Times New Roman" w:cs="Times New Roman"/>
          <w:sz w:val="24"/>
          <w:szCs w:val="24"/>
          <w:lang w:val="es-PE"/>
        </w:rPr>
        <w:t>...................</w:t>
      </w:r>
      <w:r w:rsidRPr="0C4580A2" w:rsidR="00426D98">
        <w:rPr>
          <w:rFonts w:ascii="Times New Roman" w:hAnsi="Times New Roman" w:cs="Times New Roman"/>
          <w:sz w:val="24"/>
          <w:szCs w:val="24"/>
          <w:lang w:val="es-PE"/>
        </w:rPr>
        <w:t xml:space="preserve"> presentó su descargo al reclamo presentado por </w:t>
      </w:r>
      <w:r w:rsidRPr="0C4580A2" w:rsidR="00E54127">
        <w:rPr>
          <w:rFonts w:ascii="Times New Roman" w:hAnsi="Times New Roman" w:cs="Times New Roman"/>
          <w:sz w:val="24"/>
          <w:szCs w:val="24"/>
          <w:lang w:val="es-PE"/>
        </w:rPr>
        <w:t>el</w:t>
      </w:r>
      <w:r w:rsidRPr="0C4580A2" w:rsidR="00426D98">
        <w:rPr>
          <w:rFonts w:ascii="Times New Roman" w:hAnsi="Times New Roman" w:cs="Times New Roman"/>
          <w:sz w:val="24"/>
          <w:szCs w:val="24"/>
          <w:lang w:val="es-PE"/>
        </w:rPr>
        <w:t xml:space="preserve"> asegurad</w:t>
      </w:r>
      <w:r w:rsidRPr="0C4580A2" w:rsidR="00E54127">
        <w:rPr>
          <w:rFonts w:ascii="Times New Roman" w:hAnsi="Times New Roman" w:cs="Times New Roman"/>
          <w:sz w:val="24"/>
          <w:szCs w:val="24"/>
          <w:lang w:val="es-PE"/>
        </w:rPr>
        <w:t>o</w:t>
      </w:r>
      <w:r w:rsidRPr="0C4580A2" w:rsidR="00426D98">
        <w:rPr>
          <w:rFonts w:ascii="Times New Roman" w:hAnsi="Times New Roman" w:cs="Times New Roman"/>
          <w:sz w:val="24"/>
          <w:szCs w:val="24"/>
          <w:lang w:val="es-PE"/>
        </w:rPr>
        <w:t xml:space="preserve"> solicitando que el mismo sea declarado infundado sobre la base de los siguientes argumentos: </w:t>
      </w:r>
      <w:r w:rsidRPr="0C4580A2" w:rsidR="00426D98">
        <w:rPr>
          <w:rFonts w:ascii="Times New Roman" w:hAnsi="Times New Roman" w:cs="Times New Roman"/>
          <w:b w:val="1"/>
          <w:bCs w:val="1"/>
          <w:i w:val="1"/>
          <w:iCs w:val="1"/>
          <w:sz w:val="24"/>
          <w:szCs w:val="24"/>
          <w:lang w:val="es-PE"/>
        </w:rPr>
        <w:t>a)</w:t>
      </w:r>
      <w:r w:rsidRPr="0C4580A2" w:rsidR="00426D98">
        <w:rPr>
          <w:rFonts w:ascii="Times New Roman" w:hAnsi="Times New Roman" w:cs="Times New Roman"/>
          <w:sz w:val="24"/>
          <w:szCs w:val="24"/>
          <w:lang w:val="es-PE"/>
        </w:rPr>
        <w:t xml:space="preserve"> </w:t>
      </w:r>
      <w:r w:rsidRPr="0C4580A2" w:rsidR="0094084B">
        <w:rPr>
          <w:rFonts w:ascii="Times New Roman" w:hAnsi="Times New Roman" w:cs="Times New Roman"/>
          <w:sz w:val="24"/>
          <w:szCs w:val="24"/>
          <w:lang w:val="es-PE"/>
        </w:rPr>
        <w:t xml:space="preserve">que, el señor </w:t>
      </w:r>
      <w:r w:rsidRPr="0C4580A2" w:rsidR="713E72B2">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contrató la Póliza para la protección de sus tarjetas de crédito y débito afiliadas al BCP; </w:t>
      </w:r>
      <w:r w:rsidRPr="0C4580A2" w:rsidR="0094084B">
        <w:rPr>
          <w:rFonts w:ascii="Times New Roman" w:hAnsi="Times New Roman" w:cs="Times New Roman"/>
          <w:b w:val="1"/>
          <w:bCs w:val="1"/>
          <w:i w:val="1"/>
          <w:iCs w:val="1"/>
          <w:sz w:val="24"/>
          <w:szCs w:val="24"/>
          <w:lang w:val="es-PE"/>
        </w:rPr>
        <w:t>b)</w:t>
      </w:r>
      <w:r w:rsidRPr="0C4580A2" w:rsidR="0094084B">
        <w:rPr>
          <w:rFonts w:ascii="Times New Roman" w:hAnsi="Times New Roman" w:cs="Times New Roman"/>
          <w:sz w:val="24"/>
          <w:szCs w:val="24"/>
          <w:lang w:val="es-PE"/>
        </w:rPr>
        <w:t xml:space="preserve"> que, el 16 de enero de 2025, el señor </w:t>
      </w:r>
      <w:r w:rsidRPr="0C4580A2" w:rsidR="713E72B2">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reportó un siniestro consistente en un robo por la suma total de PEN 5,498 (cinco mil cuatrocientos noventa y ocho soles y 00/100), monto que —según lo señalado por el asegurado—</w:t>
      </w:r>
      <w:r w:rsidRPr="0C4580A2" w:rsidR="00C91CDD">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fue retirado en dos partes</w:t>
      </w:r>
      <w:r w:rsidRPr="0C4580A2" w:rsidR="00C91CDD">
        <w:rPr>
          <w:rFonts w:ascii="Times New Roman" w:hAnsi="Times New Roman" w:cs="Times New Roman"/>
          <w:sz w:val="24"/>
          <w:szCs w:val="24"/>
          <w:lang w:val="es-PE"/>
        </w:rPr>
        <w:t xml:space="preserve">, </w:t>
      </w:r>
      <w:r w:rsidRPr="0C4580A2" w:rsidR="0094084B">
        <w:rPr>
          <w:rFonts w:ascii="Times New Roman" w:hAnsi="Times New Roman" w:cs="Times New Roman"/>
          <w:sz w:val="24"/>
          <w:szCs w:val="24"/>
          <w:lang w:val="es-PE"/>
        </w:rPr>
        <w:t xml:space="preserve">primero </w:t>
      </w:r>
      <w:r w:rsidRPr="0C4580A2" w:rsidR="00C91CDD">
        <w:rPr>
          <w:rFonts w:ascii="Times New Roman" w:hAnsi="Times New Roman" w:cs="Times New Roman"/>
          <w:sz w:val="24"/>
          <w:szCs w:val="24"/>
          <w:lang w:val="es-PE"/>
        </w:rPr>
        <w:t xml:space="preserve">PEN </w:t>
      </w:r>
      <w:r w:rsidRPr="0C4580A2" w:rsidR="0094084B">
        <w:rPr>
          <w:rFonts w:ascii="Times New Roman" w:hAnsi="Times New Roman" w:cs="Times New Roman"/>
          <w:sz w:val="24"/>
          <w:szCs w:val="24"/>
          <w:lang w:val="es-PE"/>
        </w:rPr>
        <w:t>3,000</w:t>
      </w:r>
      <w:r w:rsidRPr="0C4580A2" w:rsidR="00C91CDD">
        <w:rPr>
          <w:rFonts w:ascii="Times New Roman" w:hAnsi="Times New Roman" w:cs="Times New Roman"/>
          <w:sz w:val="24"/>
          <w:szCs w:val="24"/>
          <w:lang w:val="es-PE"/>
        </w:rPr>
        <w:t xml:space="preserve"> (tres mil soles y 00/100)</w:t>
      </w:r>
      <w:r w:rsidRPr="0C4580A2" w:rsidR="005A0729">
        <w:rPr>
          <w:rFonts w:ascii="Times New Roman" w:hAnsi="Times New Roman" w:cs="Times New Roman"/>
          <w:sz w:val="24"/>
          <w:szCs w:val="24"/>
          <w:lang w:val="es-PE"/>
        </w:rPr>
        <w:t xml:space="preserve"> </w:t>
      </w:r>
      <w:r w:rsidRPr="0C4580A2" w:rsidR="0094084B">
        <w:rPr>
          <w:rFonts w:ascii="Times New Roman" w:hAnsi="Times New Roman" w:cs="Times New Roman"/>
          <w:sz w:val="24"/>
          <w:szCs w:val="24"/>
          <w:lang w:val="es-PE"/>
        </w:rPr>
        <w:t>a través de un cajero automático ubicado dentro de una agencia del BCP, en atención al límite máximo permitido p</w:t>
      </w:r>
      <w:r w:rsidRPr="0C4580A2" w:rsidR="00C91CDD">
        <w:rPr>
          <w:rFonts w:ascii="Times New Roman" w:hAnsi="Times New Roman" w:cs="Times New Roman"/>
          <w:sz w:val="24"/>
          <w:szCs w:val="24"/>
          <w:lang w:val="es-PE"/>
        </w:rPr>
        <w:t xml:space="preserve">ara </w:t>
      </w:r>
      <w:r w:rsidRPr="0C4580A2" w:rsidR="0094084B">
        <w:rPr>
          <w:rFonts w:ascii="Times New Roman" w:hAnsi="Times New Roman" w:cs="Times New Roman"/>
          <w:sz w:val="24"/>
          <w:szCs w:val="24"/>
          <w:lang w:val="es-PE"/>
        </w:rPr>
        <w:t>dicha vía, y</w:t>
      </w:r>
      <w:r w:rsidRPr="0C4580A2" w:rsidR="00C91CDD">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luego</w:t>
      </w:r>
      <w:r w:rsidRPr="0C4580A2" w:rsidR="00C91CDD">
        <w:rPr>
          <w:rFonts w:ascii="Times New Roman" w:hAnsi="Times New Roman" w:cs="Times New Roman"/>
          <w:sz w:val="24"/>
          <w:szCs w:val="24"/>
          <w:lang w:val="es-PE"/>
        </w:rPr>
        <w:t xml:space="preserve">, PEN </w:t>
      </w:r>
      <w:r w:rsidRPr="0C4580A2" w:rsidR="0094084B">
        <w:rPr>
          <w:rFonts w:ascii="Times New Roman" w:hAnsi="Times New Roman" w:cs="Times New Roman"/>
          <w:sz w:val="24"/>
          <w:szCs w:val="24"/>
          <w:lang w:val="es-PE"/>
        </w:rPr>
        <w:t>2,498</w:t>
      </w:r>
      <w:r w:rsidRPr="0C4580A2" w:rsidR="00C91CDD">
        <w:rPr>
          <w:rFonts w:ascii="Times New Roman" w:hAnsi="Times New Roman" w:cs="Times New Roman"/>
          <w:sz w:val="24"/>
          <w:szCs w:val="24"/>
          <w:lang w:val="es-PE"/>
        </w:rPr>
        <w:t xml:space="preserve"> (dos mil cuatrocientos noventa y ocho soles y 00/100)</w:t>
      </w:r>
      <w:r w:rsidRPr="0C4580A2" w:rsidR="0094084B">
        <w:rPr>
          <w:rFonts w:ascii="Times New Roman" w:hAnsi="Times New Roman" w:cs="Times New Roman"/>
          <w:sz w:val="24"/>
          <w:szCs w:val="24"/>
          <w:lang w:val="es-PE"/>
        </w:rPr>
        <w:t xml:space="preserve"> en un </w:t>
      </w:r>
      <w:r w:rsidRPr="0C4580A2" w:rsidR="00C91CDD">
        <w:rPr>
          <w:rFonts w:ascii="Times New Roman" w:hAnsi="Times New Roman" w:cs="Times New Roman"/>
          <w:sz w:val="24"/>
          <w:szCs w:val="24"/>
          <w:lang w:val="es-PE"/>
        </w:rPr>
        <w:t xml:space="preserve">agente del </w:t>
      </w:r>
      <w:r w:rsidRPr="0C4580A2" w:rsidR="0094084B">
        <w:rPr>
          <w:rFonts w:ascii="Times New Roman" w:hAnsi="Times New Roman" w:cs="Times New Roman"/>
          <w:sz w:val="24"/>
          <w:szCs w:val="24"/>
          <w:lang w:val="es-PE"/>
        </w:rPr>
        <w:t>BCP situado a una cuadra de distancia del referido banco, ocurriendo el robo después de haber realizado ambos retiros</w:t>
      </w:r>
      <w:r w:rsidRPr="0C4580A2" w:rsidR="00C91CDD">
        <w:rPr>
          <w:rFonts w:ascii="Times New Roman" w:hAnsi="Times New Roman" w:cs="Times New Roman"/>
          <w:sz w:val="24"/>
          <w:szCs w:val="24"/>
          <w:lang w:val="es-PE"/>
        </w:rPr>
        <w:t xml:space="preserve">; </w:t>
      </w:r>
      <w:r w:rsidRPr="0C4580A2" w:rsidR="00C91CDD">
        <w:rPr>
          <w:rFonts w:ascii="Times New Roman" w:hAnsi="Times New Roman" w:cs="Times New Roman"/>
          <w:b w:val="1"/>
          <w:bCs w:val="1"/>
          <w:i w:val="1"/>
          <w:iCs w:val="1"/>
          <w:sz w:val="24"/>
          <w:szCs w:val="24"/>
          <w:lang w:val="es-PE"/>
        </w:rPr>
        <w:t>c)</w:t>
      </w:r>
      <w:r w:rsidRPr="0C4580A2" w:rsidR="00C91CDD">
        <w:rPr>
          <w:rFonts w:ascii="Times New Roman" w:hAnsi="Times New Roman" w:cs="Times New Roman"/>
          <w:sz w:val="24"/>
          <w:szCs w:val="24"/>
          <w:lang w:val="es-PE"/>
        </w:rPr>
        <w:t xml:space="preserve"> que, </w:t>
      </w:r>
      <w:r w:rsidRPr="0C4580A2" w:rsidR="0094084B">
        <w:rPr>
          <w:rFonts w:ascii="Times New Roman" w:hAnsi="Times New Roman" w:cs="Times New Roman"/>
          <w:sz w:val="24"/>
          <w:szCs w:val="24"/>
          <w:lang w:val="es-PE"/>
        </w:rPr>
        <w:t>el 17 de enero de 2025</w:t>
      </w:r>
      <w:r w:rsidRPr="0C4580A2" w:rsidR="00C91CDD">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el asegurado se comunicó con </w:t>
      </w:r>
      <w:r w:rsidRPr="0C4580A2" w:rsidR="57999DFD">
        <w:rPr>
          <w:rFonts w:ascii="Times New Roman" w:hAnsi="Times New Roman" w:cs="Times New Roman"/>
          <w:sz w:val="24"/>
          <w:szCs w:val="24"/>
          <w:lang w:val="es-PE"/>
        </w:rPr>
        <w:t>...................</w:t>
      </w:r>
      <w:r w:rsidRPr="0C4580A2" w:rsidR="00C91CDD">
        <w:rPr>
          <w:rFonts w:ascii="Times New Roman" w:hAnsi="Times New Roman" w:cs="Times New Roman"/>
          <w:sz w:val="24"/>
          <w:szCs w:val="24"/>
          <w:lang w:val="es-PE"/>
        </w:rPr>
        <w:t xml:space="preserve"> </w:t>
      </w:r>
      <w:r w:rsidRPr="0C4580A2" w:rsidR="0094084B">
        <w:rPr>
          <w:rFonts w:ascii="Times New Roman" w:hAnsi="Times New Roman" w:cs="Times New Roman"/>
          <w:sz w:val="24"/>
          <w:szCs w:val="24"/>
          <w:lang w:val="es-PE"/>
        </w:rPr>
        <w:t xml:space="preserve">para </w:t>
      </w:r>
      <w:r w:rsidRPr="0C4580A2" w:rsidR="00C91CDD">
        <w:rPr>
          <w:rFonts w:ascii="Times New Roman" w:hAnsi="Times New Roman" w:cs="Times New Roman"/>
          <w:sz w:val="24"/>
          <w:szCs w:val="24"/>
          <w:lang w:val="es-PE"/>
        </w:rPr>
        <w:t xml:space="preserve">dar aviso del siniestro; </w:t>
      </w:r>
      <w:r w:rsidRPr="0C4580A2" w:rsidR="00C91CDD">
        <w:rPr>
          <w:rFonts w:ascii="Times New Roman" w:hAnsi="Times New Roman" w:cs="Times New Roman"/>
          <w:b w:val="1"/>
          <w:bCs w:val="1"/>
          <w:i w:val="1"/>
          <w:iCs w:val="1"/>
          <w:sz w:val="24"/>
          <w:szCs w:val="24"/>
          <w:lang w:val="es-PE"/>
        </w:rPr>
        <w:t>d)</w:t>
      </w:r>
      <w:r w:rsidRPr="0C4580A2" w:rsidR="00C91CDD">
        <w:rPr>
          <w:rFonts w:ascii="Times New Roman" w:hAnsi="Times New Roman" w:cs="Times New Roman"/>
          <w:sz w:val="24"/>
          <w:szCs w:val="24"/>
          <w:lang w:val="es-PE"/>
        </w:rPr>
        <w:t xml:space="preserve"> que, </w:t>
      </w:r>
      <w:r w:rsidRPr="0C4580A2" w:rsidR="0094084B">
        <w:rPr>
          <w:rFonts w:ascii="Times New Roman" w:hAnsi="Times New Roman" w:cs="Times New Roman"/>
          <w:sz w:val="24"/>
          <w:szCs w:val="24"/>
          <w:lang w:val="es-PE"/>
        </w:rPr>
        <w:t xml:space="preserve">ese mismo día el señor </w:t>
      </w:r>
      <w:r w:rsidRPr="0C4580A2" w:rsidR="713E72B2">
        <w:rPr>
          <w:rFonts w:ascii="Times New Roman" w:hAnsi="Times New Roman" w:cs="Times New Roman"/>
          <w:sz w:val="24"/>
          <w:szCs w:val="24"/>
          <w:lang w:val="es-PE"/>
        </w:rPr>
        <w:t>......................................</w:t>
      </w:r>
      <w:r w:rsidRPr="0C4580A2" w:rsidR="00C91CDD">
        <w:rPr>
          <w:rFonts w:ascii="Times New Roman" w:hAnsi="Times New Roman" w:cs="Times New Roman"/>
          <w:sz w:val="24"/>
          <w:szCs w:val="24"/>
          <w:lang w:val="es-PE"/>
        </w:rPr>
        <w:t xml:space="preserve"> </w:t>
      </w:r>
      <w:r w:rsidRPr="0C4580A2" w:rsidR="0094084B">
        <w:rPr>
          <w:rFonts w:ascii="Times New Roman" w:hAnsi="Times New Roman" w:cs="Times New Roman"/>
          <w:sz w:val="24"/>
          <w:szCs w:val="24"/>
          <w:lang w:val="es-PE"/>
        </w:rPr>
        <w:t>procedió a entregar la documentación requerida</w:t>
      </w:r>
      <w:r w:rsidRPr="0C4580A2" w:rsidR="00C91CDD">
        <w:rPr>
          <w:rFonts w:ascii="Times New Roman" w:hAnsi="Times New Roman" w:cs="Times New Roman"/>
          <w:sz w:val="24"/>
          <w:szCs w:val="24"/>
          <w:lang w:val="es-PE"/>
        </w:rPr>
        <w:t xml:space="preserve">; </w:t>
      </w:r>
      <w:r w:rsidRPr="0C4580A2" w:rsidR="00C91CDD">
        <w:rPr>
          <w:rFonts w:ascii="Times New Roman" w:hAnsi="Times New Roman" w:cs="Times New Roman"/>
          <w:b w:val="1"/>
          <w:bCs w:val="1"/>
          <w:i w:val="1"/>
          <w:iCs w:val="1"/>
          <w:sz w:val="24"/>
          <w:szCs w:val="24"/>
          <w:lang w:val="es-PE"/>
        </w:rPr>
        <w:t>e)</w:t>
      </w:r>
      <w:r w:rsidRPr="0C4580A2" w:rsidR="00C91CDD">
        <w:rPr>
          <w:rFonts w:ascii="Times New Roman" w:hAnsi="Times New Roman" w:cs="Times New Roman"/>
          <w:sz w:val="24"/>
          <w:szCs w:val="24"/>
          <w:lang w:val="es-PE"/>
        </w:rPr>
        <w:t xml:space="preserve"> que, </w:t>
      </w:r>
      <w:r w:rsidRPr="0C4580A2" w:rsidR="0094084B">
        <w:rPr>
          <w:rFonts w:ascii="Times New Roman" w:hAnsi="Times New Roman" w:cs="Times New Roman"/>
          <w:sz w:val="24"/>
          <w:szCs w:val="24"/>
          <w:lang w:val="es-PE"/>
        </w:rPr>
        <w:t xml:space="preserve">mediante </w:t>
      </w:r>
      <w:r w:rsidRPr="0C4580A2" w:rsidR="00C91CDD">
        <w:rPr>
          <w:rFonts w:ascii="Times New Roman" w:hAnsi="Times New Roman" w:cs="Times New Roman"/>
          <w:sz w:val="24"/>
          <w:szCs w:val="24"/>
          <w:lang w:val="es-PE"/>
        </w:rPr>
        <w:t>c</w:t>
      </w:r>
      <w:r w:rsidRPr="0C4580A2" w:rsidR="0094084B">
        <w:rPr>
          <w:rFonts w:ascii="Times New Roman" w:hAnsi="Times New Roman" w:cs="Times New Roman"/>
          <w:sz w:val="24"/>
          <w:szCs w:val="24"/>
          <w:lang w:val="es-PE"/>
        </w:rPr>
        <w:t>arta</w:t>
      </w:r>
      <w:r w:rsidRPr="0C4580A2" w:rsidR="00C91CDD">
        <w:rPr>
          <w:rFonts w:ascii="Times New Roman" w:hAnsi="Times New Roman" w:cs="Times New Roman"/>
          <w:sz w:val="24"/>
          <w:szCs w:val="24"/>
          <w:lang w:val="es-PE"/>
        </w:rPr>
        <w:t xml:space="preserve"> .</w:t>
      </w:r>
      <w:r w:rsidRPr="0C4580A2" w:rsidR="00C91CDD">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xml:space="preserve"> </w:t>
      </w:r>
      <w:r w:rsidRPr="0C4580A2" w:rsidR="479FEECD">
        <w:rPr>
          <w:rFonts w:ascii="Times New Roman" w:hAnsi="Times New Roman" w:cs="Times New Roman"/>
          <w:sz w:val="24"/>
          <w:szCs w:val="24"/>
          <w:lang w:val="es-PE"/>
        </w:rPr>
        <w:t>......................................</w:t>
      </w:r>
      <w:r w:rsidRPr="0C4580A2" w:rsidR="0094084B">
        <w:rPr>
          <w:rFonts w:ascii="Times New Roman" w:hAnsi="Times New Roman" w:cs="Times New Roman"/>
          <w:sz w:val="24"/>
          <w:szCs w:val="24"/>
          <w:lang w:val="es-PE"/>
        </w:rPr>
        <w:t>, de fecha 29 de enero de</w:t>
      </w:r>
      <w:r w:rsidRPr="0C4580A2" w:rsidR="00C91CDD">
        <w:rPr>
          <w:rFonts w:ascii="Times New Roman" w:hAnsi="Times New Roman" w:cs="Times New Roman"/>
          <w:sz w:val="24"/>
          <w:szCs w:val="24"/>
          <w:lang w:val="es-PE"/>
        </w:rPr>
        <w:t xml:space="preserve"> 2025, se le solicitó al asegurado que se someta a una prueba de polígrafo; </w:t>
      </w:r>
      <w:r w:rsidRPr="0C4580A2" w:rsidR="001F2D9B">
        <w:rPr>
          <w:rFonts w:ascii="Times New Roman" w:hAnsi="Times New Roman" w:cs="Times New Roman"/>
          <w:b w:val="1"/>
          <w:bCs w:val="1"/>
          <w:i w:val="1"/>
          <w:iCs w:val="1"/>
          <w:sz w:val="24"/>
          <w:szCs w:val="24"/>
          <w:lang w:val="es-PE"/>
        </w:rPr>
        <w:t>f</w:t>
      </w:r>
      <w:r w:rsidRPr="0C4580A2" w:rsidR="00C91CDD">
        <w:rPr>
          <w:rFonts w:ascii="Times New Roman" w:hAnsi="Times New Roman" w:cs="Times New Roman"/>
          <w:b w:val="1"/>
          <w:bCs w:val="1"/>
          <w:i w:val="1"/>
          <w:iCs w:val="1"/>
          <w:sz w:val="24"/>
          <w:szCs w:val="24"/>
          <w:lang w:val="es-PE"/>
        </w:rPr>
        <w:t>)</w:t>
      </w:r>
      <w:r w:rsidRPr="0C4580A2" w:rsidR="00C91CDD">
        <w:rPr>
          <w:rFonts w:ascii="Times New Roman" w:hAnsi="Times New Roman" w:cs="Times New Roman"/>
          <w:sz w:val="24"/>
          <w:szCs w:val="24"/>
          <w:lang w:val="es-PE"/>
        </w:rPr>
        <w:t xml:space="preserve"> que, el día 11 de marzo de 2025 se llevó a cabo la prueba del polígrafo, a la cual el señor </w:t>
      </w:r>
      <w:r w:rsidRPr="0C4580A2" w:rsidR="713E72B2">
        <w:rPr>
          <w:rFonts w:ascii="Times New Roman" w:hAnsi="Times New Roman" w:cs="Times New Roman"/>
          <w:sz w:val="24"/>
          <w:szCs w:val="24"/>
          <w:lang w:val="es-PE"/>
        </w:rPr>
        <w:t>......................................</w:t>
      </w:r>
      <w:r w:rsidRPr="0C4580A2" w:rsidR="005A0729">
        <w:rPr>
          <w:rFonts w:ascii="Times New Roman" w:hAnsi="Times New Roman" w:cs="Times New Roman"/>
          <w:sz w:val="24"/>
          <w:szCs w:val="24"/>
          <w:lang w:val="es-PE"/>
        </w:rPr>
        <w:t xml:space="preserve"> </w:t>
      </w:r>
      <w:r w:rsidRPr="0C4580A2" w:rsidR="00C91CDD">
        <w:rPr>
          <w:rFonts w:ascii="Times New Roman" w:hAnsi="Times New Roman" w:cs="Times New Roman"/>
          <w:sz w:val="24"/>
          <w:szCs w:val="24"/>
          <w:lang w:val="es-PE"/>
        </w:rPr>
        <w:t xml:space="preserve">asistió de manera libre y voluntaria; </w:t>
      </w:r>
      <w:r w:rsidRPr="0C4580A2" w:rsidR="001F2D9B">
        <w:rPr>
          <w:rFonts w:ascii="Times New Roman" w:hAnsi="Times New Roman" w:cs="Times New Roman"/>
          <w:b w:val="1"/>
          <w:bCs w:val="1"/>
          <w:i w:val="1"/>
          <w:iCs w:val="1"/>
          <w:sz w:val="24"/>
          <w:szCs w:val="24"/>
          <w:lang w:val="es-PE"/>
        </w:rPr>
        <w:t>g</w:t>
      </w:r>
      <w:r w:rsidRPr="0C4580A2" w:rsidR="00C91CDD">
        <w:rPr>
          <w:rFonts w:ascii="Times New Roman" w:hAnsi="Times New Roman" w:cs="Times New Roman"/>
          <w:b w:val="1"/>
          <w:bCs w:val="1"/>
          <w:i w:val="1"/>
          <w:iCs w:val="1"/>
          <w:sz w:val="24"/>
          <w:szCs w:val="24"/>
          <w:lang w:val="es-PE"/>
        </w:rPr>
        <w:t>)</w:t>
      </w:r>
      <w:r w:rsidRPr="0C4580A2" w:rsidR="00C91CDD">
        <w:rPr>
          <w:rFonts w:ascii="Times New Roman" w:hAnsi="Times New Roman" w:cs="Times New Roman"/>
          <w:sz w:val="24"/>
          <w:szCs w:val="24"/>
          <w:lang w:val="es-PE"/>
        </w:rPr>
        <w:t xml:space="preserve"> que, mediante </w:t>
      </w:r>
      <w:r w:rsidRPr="0C4580A2" w:rsidR="000D7CA1">
        <w:rPr>
          <w:rFonts w:ascii="Times New Roman" w:hAnsi="Times New Roman" w:cs="Times New Roman"/>
          <w:sz w:val="24"/>
          <w:szCs w:val="24"/>
          <w:lang w:val="es-PE"/>
        </w:rPr>
        <w:t xml:space="preserve">la Carta de rechazo, </w:t>
      </w:r>
      <w:r w:rsidRPr="0C4580A2" w:rsidR="57999DFD">
        <w:rPr>
          <w:rFonts w:ascii="Times New Roman" w:hAnsi="Times New Roman" w:cs="Times New Roman"/>
          <w:sz w:val="24"/>
          <w:szCs w:val="24"/>
          <w:lang w:val="es-PE"/>
        </w:rPr>
        <w:t>...................</w:t>
      </w:r>
      <w:r w:rsidRPr="0C4580A2" w:rsidR="000D7CA1">
        <w:rPr>
          <w:rFonts w:ascii="Times New Roman" w:hAnsi="Times New Roman" w:cs="Times New Roman"/>
          <w:sz w:val="24"/>
          <w:szCs w:val="24"/>
          <w:lang w:val="es-PE"/>
        </w:rPr>
        <w:t xml:space="preserve"> </w:t>
      </w:r>
      <w:r w:rsidRPr="0C4580A2" w:rsidR="00C91CDD">
        <w:rPr>
          <w:rFonts w:ascii="Times New Roman" w:hAnsi="Times New Roman" w:cs="Times New Roman"/>
          <w:sz w:val="24"/>
          <w:szCs w:val="24"/>
          <w:lang w:val="es-PE"/>
        </w:rPr>
        <w:t>comunicó la denegatoria de la cobertura</w:t>
      </w:r>
      <w:r w:rsidRPr="0C4580A2" w:rsidR="000D7CA1">
        <w:rPr>
          <w:rFonts w:ascii="Times New Roman" w:hAnsi="Times New Roman" w:cs="Times New Roman"/>
          <w:sz w:val="24"/>
          <w:szCs w:val="24"/>
          <w:lang w:val="es-PE"/>
        </w:rPr>
        <w:t>,</w:t>
      </w:r>
      <w:r w:rsidRPr="0C4580A2" w:rsidR="00C91CDD">
        <w:rPr>
          <w:rFonts w:ascii="Times New Roman" w:hAnsi="Times New Roman" w:cs="Times New Roman"/>
          <w:sz w:val="24"/>
          <w:szCs w:val="24"/>
          <w:lang w:val="es-PE"/>
        </w:rPr>
        <w:t xml:space="preserve"> al haberse detectado reacciones indicativas de engaño</w:t>
      </w:r>
      <w:r w:rsidRPr="0C4580A2" w:rsidR="000D7CA1">
        <w:rPr>
          <w:rFonts w:ascii="Times New Roman" w:hAnsi="Times New Roman" w:cs="Times New Roman"/>
          <w:sz w:val="24"/>
          <w:szCs w:val="24"/>
          <w:lang w:val="es-PE"/>
        </w:rPr>
        <w:t xml:space="preserve">; </w:t>
      </w:r>
      <w:r w:rsidRPr="0C4580A2" w:rsidR="001F2D9B">
        <w:rPr>
          <w:rFonts w:ascii="Times New Roman" w:hAnsi="Times New Roman" w:cs="Times New Roman"/>
          <w:b w:val="1"/>
          <w:bCs w:val="1"/>
          <w:i w:val="1"/>
          <w:iCs w:val="1"/>
          <w:sz w:val="24"/>
          <w:szCs w:val="24"/>
          <w:lang w:val="es-PE"/>
        </w:rPr>
        <w:t>h</w:t>
      </w:r>
      <w:r w:rsidRPr="0C4580A2" w:rsidR="000D7CA1">
        <w:rPr>
          <w:rFonts w:ascii="Times New Roman" w:hAnsi="Times New Roman" w:cs="Times New Roman"/>
          <w:b w:val="1"/>
          <w:bCs w:val="1"/>
          <w:i w:val="1"/>
          <w:iCs w:val="1"/>
          <w:sz w:val="24"/>
          <w:szCs w:val="24"/>
          <w:lang w:val="es-PE"/>
        </w:rPr>
        <w:t>)</w:t>
      </w:r>
      <w:r w:rsidRPr="0C4580A2" w:rsidR="000D7CA1">
        <w:rPr>
          <w:rFonts w:ascii="Times New Roman" w:hAnsi="Times New Roman" w:cs="Times New Roman"/>
          <w:sz w:val="24"/>
          <w:szCs w:val="24"/>
          <w:lang w:val="es-PE"/>
        </w:rPr>
        <w:t xml:space="preserve"> que, </w:t>
      </w:r>
      <w:r w:rsidRPr="0C4580A2" w:rsidR="00C91CDD">
        <w:rPr>
          <w:rFonts w:ascii="Times New Roman" w:hAnsi="Times New Roman" w:cs="Times New Roman"/>
          <w:sz w:val="24"/>
          <w:szCs w:val="24"/>
          <w:lang w:val="es-PE"/>
        </w:rPr>
        <w:t xml:space="preserve">con fecha 26 de marzo de 2025, el asegurado presentó un reclamo expresando su disconformidad con </w:t>
      </w:r>
      <w:r w:rsidRPr="0C4580A2" w:rsidR="001F2D9B">
        <w:rPr>
          <w:rFonts w:ascii="Times New Roman" w:hAnsi="Times New Roman" w:cs="Times New Roman"/>
          <w:sz w:val="24"/>
          <w:szCs w:val="24"/>
          <w:lang w:val="es-PE"/>
        </w:rPr>
        <w:t xml:space="preserve">el resultado de </w:t>
      </w:r>
      <w:r w:rsidRPr="0C4580A2" w:rsidR="00C91CDD">
        <w:rPr>
          <w:rFonts w:ascii="Times New Roman" w:hAnsi="Times New Roman" w:cs="Times New Roman"/>
          <w:sz w:val="24"/>
          <w:szCs w:val="24"/>
          <w:lang w:val="es-PE"/>
        </w:rPr>
        <w:t>prueba del polígrafo</w:t>
      </w:r>
      <w:r w:rsidRPr="0C4580A2" w:rsidR="000D7CA1">
        <w:rPr>
          <w:rFonts w:ascii="Times New Roman" w:hAnsi="Times New Roman" w:cs="Times New Roman"/>
          <w:sz w:val="24"/>
          <w:szCs w:val="24"/>
          <w:lang w:val="es-PE"/>
        </w:rPr>
        <w:t xml:space="preserve">; </w:t>
      </w:r>
      <w:r w:rsidRPr="0C4580A2" w:rsidR="001F2D9B">
        <w:rPr>
          <w:rFonts w:ascii="Times New Roman" w:hAnsi="Times New Roman" w:cs="Times New Roman"/>
          <w:b w:val="1"/>
          <w:bCs w:val="1"/>
          <w:i w:val="1"/>
          <w:iCs w:val="1"/>
          <w:sz w:val="24"/>
          <w:szCs w:val="24"/>
          <w:lang w:val="es-PE"/>
        </w:rPr>
        <w:t>i</w:t>
      </w:r>
      <w:r w:rsidRPr="0C4580A2" w:rsidR="000D7CA1">
        <w:rPr>
          <w:rFonts w:ascii="Times New Roman" w:hAnsi="Times New Roman" w:cs="Times New Roman"/>
          <w:b w:val="1"/>
          <w:bCs w:val="1"/>
          <w:i w:val="1"/>
          <w:iCs w:val="1"/>
          <w:sz w:val="24"/>
          <w:szCs w:val="24"/>
          <w:lang w:val="es-PE"/>
        </w:rPr>
        <w:t>)</w:t>
      </w:r>
      <w:r w:rsidRPr="0C4580A2" w:rsidR="000D7CA1">
        <w:rPr>
          <w:rFonts w:ascii="Times New Roman" w:hAnsi="Times New Roman" w:cs="Times New Roman"/>
          <w:sz w:val="24"/>
          <w:szCs w:val="24"/>
          <w:lang w:val="es-PE"/>
        </w:rPr>
        <w:t xml:space="preserve"> que, el </w:t>
      </w:r>
      <w:r w:rsidRPr="0C4580A2" w:rsidR="00C91CDD">
        <w:rPr>
          <w:rFonts w:ascii="Times New Roman" w:hAnsi="Times New Roman" w:cs="Times New Roman"/>
          <w:sz w:val="24"/>
          <w:szCs w:val="24"/>
          <w:lang w:val="es-PE"/>
        </w:rPr>
        <w:t>8 de abril de 2025</w:t>
      </w:r>
      <w:r w:rsidRPr="0C4580A2" w:rsidR="000D7CA1">
        <w:rPr>
          <w:rFonts w:ascii="Times New Roman" w:hAnsi="Times New Roman" w:cs="Times New Roman"/>
          <w:sz w:val="24"/>
          <w:szCs w:val="24"/>
          <w:lang w:val="es-PE"/>
        </w:rPr>
        <w:t xml:space="preserve"> </w:t>
      </w:r>
      <w:r w:rsidRPr="0C4580A2" w:rsidR="57999DFD">
        <w:rPr>
          <w:rFonts w:ascii="Times New Roman" w:hAnsi="Times New Roman" w:cs="Times New Roman"/>
          <w:sz w:val="24"/>
          <w:szCs w:val="24"/>
          <w:lang w:val="es-PE"/>
        </w:rPr>
        <w:t>...................</w:t>
      </w:r>
      <w:r w:rsidRPr="0C4580A2" w:rsidR="000D7CA1">
        <w:rPr>
          <w:rFonts w:ascii="Times New Roman" w:hAnsi="Times New Roman" w:cs="Times New Roman"/>
          <w:sz w:val="24"/>
          <w:szCs w:val="24"/>
          <w:lang w:val="es-PE"/>
        </w:rPr>
        <w:t xml:space="preserve"> comunicó al asegurado la Respuesta al reclamo</w:t>
      </w:r>
      <w:r w:rsidRPr="0C4580A2" w:rsidR="00C91CDD">
        <w:rPr>
          <w:rFonts w:ascii="Times New Roman" w:hAnsi="Times New Roman" w:cs="Times New Roman"/>
          <w:sz w:val="24"/>
          <w:szCs w:val="24"/>
          <w:lang w:val="es-PE"/>
        </w:rPr>
        <w:t>, reafirmando la decisión de rechazar la cobertura</w:t>
      </w:r>
      <w:r w:rsidRPr="0C4580A2" w:rsidR="000D7CA1">
        <w:rPr>
          <w:rFonts w:ascii="Times New Roman" w:hAnsi="Times New Roman" w:cs="Times New Roman"/>
          <w:sz w:val="24"/>
          <w:szCs w:val="24"/>
          <w:lang w:val="es-PE"/>
        </w:rPr>
        <w:t xml:space="preserve">; </w:t>
      </w:r>
      <w:r w:rsidRPr="0C4580A2" w:rsidR="001F2D9B">
        <w:rPr>
          <w:rFonts w:ascii="Times New Roman" w:hAnsi="Times New Roman" w:cs="Times New Roman"/>
          <w:b w:val="1"/>
          <w:bCs w:val="1"/>
          <w:i w:val="1"/>
          <w:iCs w:val="1"/>
          <w:sz w:val="24"/>
          <w:szCs w:val="24"/>
          <w:lang w:val="es-PE"/>
        </w:rPr>
        <w:t>i</w:t>
      </w:r>
      <w:r w:rsidRPr="0C4580A2" w:rsidR="000D7CA1">
        <w:rPr>
          <w:rFonts w:ascii="Times New Roman" w:hAnsi="Times New Roman" w:cs="Times New Roman"/>
          <w:b w:val="1"/>
          <w:bCs w:val="1"/>
          <w:i w:val="1"/>
          <w:iCs w:val="1"/>
          <w:sz w:val="24"/>
          <w:szCs w:val="24"/>
          <w:lang w:val="es-PE"/>
        </w:rPr>
        <w:t>)</w:t>
      </w:r>
      <w:r w:rsidRPr="0C4580A2" w:rsidR="000D7CA1">
        <w:rPr>
          <w:rFonts w:ascii="Times New Roman" w:hAnsi="Times New Roman" w:cs="Times New Roman"/>
          <w:sz w:val="24"/>
          <w:szCs w:val="24"/>
          <w:lang w:val="es-PE"/>
        </w:rPr>
        <w:t xml:space="preserve"> que, </w:t>
      </w:r>
      <w:r w:rsidRPr="0C4580A2" w:rsidR="001F2D9B">
        <w:rPr>
          <w:rFonts w:ascii="Times New Roman" w:hAnsi="Times New Roman" w:cs="Times New Roman"/>
          <w:sz w:val="24"/>
          <w:szCs w:val="24"/>
          <w:lang w:val="es-PE"/>
        </w:rPr>
        <w:t xml:space="preserve">en la prueba de polígrafo, </w:t>
      </w:r>
      <w:r w:rsidRPr="0C4580A2" w:rsidR="000D7CA1">
        <w:rPr>
          <w:rFonts w:ascii="Times New Roman" w:hAnsi="Times New Roman" w:cs="Times New Roman"/>
          <w:sz w:val="24"/>
          <w:szCs w:val="24"/>
          <w:lang w:val="es-PE"/>
        </w:rPr>
        <w:t xml:space="preserve">el señor </w:t>
      </w:r>
      <w:r w:rsidRPr="0C4580A2" w:rsidR="713E72B2">
        <w:rPr>
          <w:rFonts w:ascii="Times New Roman" w:hAnsi="Times New Roman" w:cs="Times New Roman"/>
          <w:sz w:val="24"/>
          <w:szCs w:val="24"/>
          <w:lang w:val="es-PE"/>
        </w:rPr>
        <w:t>......................................</w:t>
      </w:r>
      <w:r w:rsidRPr="0C4580A2" w:rsidR="000D7CA1">
        <w:rPr>
          <w:rFonts w:ascii="Times New Roman" w:hAnsi="Times New Roman" w:cs="Times New Roman"/>
          <w:sz w:val="24"/>
          <w:szCs w:val="24"/>
          <w:lang w:val="es-PE"/>
        </w:rPr>
        <w:t xml:space="preserve"> brindó su autorización para acudir a dicha prueba</w:t>
      </w:r>
      <w:r w:rsidRPr="0C4580A2" w:rsidR="001F2D9B">
        <w:rPr>
          <w:rFonts w:ascii="Times New Roman" w:hAnsi="Times New Roman" w:cs="Times New Roman"/>
          <w:sz w:val="24"/>
          <w:szCs w:val="24"/>
          <w:lang w:val="es-PE"/>
        </w:rPr>
        <w:t xml:space="preserve"> y </w:t>
      </w:r>
      <w:r w:rsidRPr="0C4580A2" w:rsidR="000D7CA1">
        <w:rPr>
          <w:rFonts w:ascii="Times New Roman" w:hAnsi="Times New Roman" w:cs="Times New Roman"/>
          <w:sz w:val="24"/>
          <w:szCs w:val="24"/>
          <w:lang w:val="es-PE"/>
        </w:rPr>
        <w:t xml:space="preserve">completó un formulario en el que indicó que durante el procedimiento se sintió respetado y que el trato fue excelente; </w:t>
      </w:r>
      <w:r w:rsidRPr="0C4580A2" w:rsidR="001F2D9B">
        <w:rPr>
          <w:rFonts w:ascii="Times New Roman" w:hAnsi="Times New Roman" w:cs="Times New Roman"/>
          <w:b w:val="1"/>
          <w:bCs w:val="1"/>
          <w:i w:val="1"/>
          <w:iCs w:val="1"/>
          <w:sz w:val="24"/>
          <w:szCs w:val="24"/>
          <w:lang w:val="es-PE"/>
        </w:rPr>
        <w:t>j</w:t>
      </w:r>
      <w:r w:rsidRPr="0C4580A2" w:rsidR="000D7CA1">
        <w:rPr>
          <w:rFonts w:ascii="Times New Roman" w:hAnsi="Times New Roman" w:cs="Times New Roman"/>
          <w:b w:val="1"/>
          <w:bCs w:val="1"/>
          <w:i w:val="1"/>
          <w:iCs w:val="1"/>
          <w:sz w:val="24"/>
          <w:szCs w:val="24"/>
          <w:lang w:val="es-PE"/>
        </w:rPr>
        <w:t>)</w:t>
      </w:r>
      <w:r w:rsidRPr="0C4580A2" w:rsidR="000D7CA1">
        <w:rPr>
          <w:rFonts w:ascii="Times New Roman" w:hAnsi="Times New Roman" w:cs="Times New Roman"/>
          <w:sz w:val="24"/>
          <w:szCs w:val="24"/>
          <w:lang w:val="es-PE"/>
        </w:rPr>
        <w:t xml:space="preserve"> que, </w:t>
      </w:r>
      <w:r w:rsidRPr="0C4580A2" w:rsidR="00426D98">
        <w:rPr>
          <w:rFonts w:ascii="Times New Roman" w:hAnsi="Times New Roman" w:cs="Times New Roman"/>
          <w:sz w:val="24"/>
          <w:szCs w:val="24"/>
          <w:lang w:val="es-PE"/>
        </w:rPr>
        <w:t xml:space="preserve">el artículo 69 de la Ley del contrato de seguro estipula que cuando se realice el aviso del siniestro, el asegurado debe suministrar al asegurador información veraz, razonable y permitir las indagaciones necesarias a tales fines; </w:t>
      </w:r>
      <w:r w:rsidRPr="0C4580A2" w:rsidR="001F2D9B">
        <w:rPr>
          <w:rFonts w:ascii="Times New Roman" w:hAnsi="Times New Roman" w:cs="Times New Roman"/>
          <w:b w:val="1"/>
          <w:bCs w:val="1"/>
          <w:i w:val="1"/>
          <w:iCs w:val="1"/>
          <w:sz w:val="24"/>
          <w:szCs w:val="24"/>
          <w:lang w:val="es-PE"/>
        </w:rPr>
        <w:t>k</w:t>
      </w:r>
      <w:r w:rsidRPr="0C4580A2" w:rsidR="00426D98">
        <w:rPr>
          <w:rFonts w:ascii="Times New Roman" w:hAnsi="Times New Roman" w:cs="Times New Roman"/>
          <w:b w:val="1"/>
          <w:bCs w:val="1"/>
          <w:i w:val="1"/>
          <w:iCs w:val="1"/>
          <w:sz w:val="24"/>
          <w:szCs w:val="24"/>
          <w:lang w:val="es-PE"/>
        </w:rPr>
        <w:t>)</w:t>
      </w:r>
      <w:r w:rsidRPr="0C4580A2" w:rsidR="00426D98">
        <w:rPr>
          <w:rFonts w:ascii="Times New Roman" w:hAnsi="Times New Roman" w:cs="Times New Roman"/>
          <w:sz w:val="24"/>
          <w:szCs w:val="24"/>
          <w:lang w:val="es-PE"/>
        </w:rPr>
        <w:t xml:space="preserve"> que, el artículo 73 de la Ley del contrato de seguro establece tres supuestos </w:t>
      </w:r>
      <w:r w:rsidRPr="0C4580A2" w:rsidR="000D7CA1">
        <w:rPr>
          <w:rFonts w:ascii="Times New Roman" w:hAnsi="Times New Roman" w:cs="Times New Roman"/>
          <w:sz w:val="24"/>
          <w:szCs w:val="24"/>
          <w:lang w:val="es-PE"/>
        </w:rPr>
        <w:t xml:space="preserve">a partir de los cuales </w:t>
      </w:r>
      <w:r w:rsidRPr="0C4580A2" w:rsidR="00426D98">
        <w:rPr>
          <w:rFonts w:ascii="Times New Roman" w:hAnsi="Times New Roman" w:cs="Times New Roman"/>
          <w:sz w:val="24"/>
          <w:szCs w:val="24"/>
          <w:lang w:val="es-PE"/>
        </w:rPr>
        <w:t>el asegurado p</w:t>
      </w:r>
      <w:r w:rsidRPr="0C4580A2" w:rsidR="000D7CA1">
        <w:rPr>
          <w:rFonts w:ascii="Times New Roman" w:hAnsi="Times New Roman" w:cs="Times New Roman"/>
          <w:sz w:val="24"/>
          <w:szCs w:val="24"/>
          <w:lang w:val="es-PE"/>
        </w:rPr>
        <w:t xml:space="preserve">ierde </w:t>
      </w:r>
      <w:r w:rsidRPr="0C4580A2" w:rsidR="00426D98">
        <w:rPr>
          <w:rFonts w:ascii="Times New Roman" w:hAnsi="Times New Roman" w:cs="Times New Roman"/>
          <w:sz w:val="24"/>
          <w:szCs w:val="24"/>
          <w:lang w:val="es-PE"/>
        </w:rPr>
        <w:t>el derecho a ser indemnizado</w:t>
      </w:r>
      <w:r w:rsidRPr="0C4580A2" w:rsidR="001F2D9B">
        <w:rPr>
          <w:rFonts w:ascii="Times New Roman" w:hAnsi="Times New Roman" w:cs="Times New Roman"/>
          <w:sz w:val="24"/>
          <w:szCs w:val="24"/>
          <w:lang w:val="es-PE"/>
        </w:rPr>
        <w:t>;</w:t>
      </w:r>
      <w:r w:rsidRPr="0C4580A2" w:rsidR="00941857">
        <w:rPr>
          <w:rFonts w:ascii="Times New Roman" w:hAnsi="Times New Roman" w:cs="Times New Roman"/>
          <w:sz w:val="24"/>
          <w:szCs w:val="24"/>
          <w:lang w:val="es-PE"/>
        </w:rPr>
        <w:t xml:space="preserve"> 1)</w:t>
      </w:r>
      <w:r w:rsidRPr="0C4580A2" w:rsidR="00426D98">
        <w:rPr>
          <w:rFonts w:ascii="Times New Roman" w:hAnsi="Times New Roman" w:cs="Times New Roman"/>
          <w:sz w:val="24"/>
          <w:szCs w:val="24"/>
          <w:lang w:val="es-PE"/>
        </w:rPr>
        <w:t xml:space="preserve"> si actúa fraudulentamente; </w:t>
      </w:r>
      <w:r w:rsidRPr="0C4580A2" w:rsidR="00941857">
        <w:rPr>
          <w:rFonts w:ascii="Times New Roman" w:hAnsi="Times New Roman" w:cs="Times New Roman"/>
          <w:sz w:val="24"/>
          <w:szCs w:val="24"/>
          <w:lang w:val="es-PE"/>
        </w:rPr>
        <w:t>2</w:t>
      </w:r>
      <w:r w:rsidRPr="0C4580A2" w:rsidR="00426D98">
        <w:rPr>
          <w:rFonts w:ascii="Times New Roman" w:hAnsi="Times New Roman" w:cs="Times New Roman"/>
          <w:sz w:val="24"/>
          <w:szCs w:val="24"/>
          <w:lang w:val="es-PE"/>
        </w:rPr>
        <w:t xml:space="preserve">) si exagera los daños; y </w:t>
      </w:r>
      <w:r w:rsidRPr="0C4580A2" w:rsidR="00941857">
        <w:rPr>
          <w:rFonts w:ascii="Times New Roman" w:hAnsi="Times New Roman" w:cs="Times New Roman"/>
          <w:sz w:val="24"/>
          <w:szCs w:val="24"/>
          <w:lang w:val="es-PE"/>
        </w:rPr>
        <w:t>3</w:t>
      </w:r>
      <w:r w:rsidRPr="0C4580A2" w:rsidR="00426D98">
        <w:rPr>
          <w:rFonts w:ascii="Times New Roman" w:hAnsi="Times New Roman" w:cs="Times New Roman"/>
          <w:sz w:val="24"/>
          <w:szCs w:val="24"/>
          <w:lang w:val="es-PE"/>
        </w:rPr>
        <w:t xml:space="preserve">) si emplea medios falsos para probar los daños; </w:t>
      </w:r>
      <w:r w:rsidRPr="0C4580A2" w:rsidR="00941857">
        <w:rPr>
          <w:rFonts w:ascii="Times New Roman" w:hAnsi="Times New Roman" w:cs="Times New Roman"/>
          <w:b w:val="1"/>
          <w:bCs w:val="1"/>
          <w:i w:val="1"/>
          <w:iCs w:val="1"/>
          <w:sz w:val="24"/>
          <w:szCs w:val="24"/>
          <w:lang w:val="es-PE"/>
        </w:rPr>
        <w:t>l</w:t>
      </w:r>
      <w:r w:rsidRPr="0C4580A2" w:rsidR="00426D98">
        <w:rPr>
          <w:rFonts w:ascii="Times New Roman" w:hAnsi="Times New Roman" w:cs="Times New Roman"/>
          <w:b w:val="1"/>
          <w:bCs w:val="1"/>
          <w:i w:val="1"/>
          <w:iCs w:val="1"/>
          <w:sz w:val="24"/>
          <w:szCs w:val="24"/>
          <w:lang w:val="es-PE"/>
        </w:rPr>
        <w:t>)</w:t>
      </w:r>
      <w:r w:rsidRPr="0C4580A2" w:rsidR="00426D98">
        <w:rPr>
          <w:rFonts w:ascii="Times New Roman" w:hAnsi="Times New Roman" w:cs="Times New Roman"/>
          <w:sz w:val="24"/>
          <w:szCs w:val="24"/>
          <w:lang w:val="es-PE"/>
        </w:rPr>
        <w:t xml:space="preserve"> que, el requerimiento de la prueba del polígrafo se dio conforme al </w:t>
      </w:r>
      <w:r w:rsidRPr="0C4580A2" w:rsidR="0099764C">
        <w:rPr>
          <w:rFonts w:ascii="Times New Roman" w:hAnsi="Times New Roman" w:cs="Times New Roman"/>
          <w:sz w:val="24"/>
          <w:szCs w:val="24"/>
          <w:lang w:val="es-PE"/>
        </w:rPr>
        <w:t>Certificado;</w:t>
      </w:r>
      <w:r w:rsidRPr="0C4580A2" w:rsidR="00426D98">
        <w:rPr>
          <w:rFonts w:ascii="Times New Roman" w:hAnsi="Times New Roman" w:cs="Times New Roman"/>
          <w:sz w:val="24"/>
          <w:szCs w:val="24"/>
          <w:lang w:val="es-PE"/>
        </w:rPr>
        <w:t xml:space="preserve"> </w:t>
      </w:r>
      <w:r w:rsidRPr="0C4580A2" w:rsidR="001F2D9B">
        <w:rPr>
          <w:rFonts w:ascii="Times New Roman" w:hAnsi="Times New Roman" w:cs="Times New Roman"/>
          <w:b w:val="1"/>
          <w:bCs w:val="1"/>
          <w:i w:val="1"/>
          <w:iCs w:val="1"/>
          <w:sz w:val="24"/>
          <w:szCs w:val="24"/>
          <w:lang w:val="es-PE"/>
        </w:rPr>
        <w:t>p</w:t>
      </w:r>
      <w:r w:rsidRPr="0C4580A2" w:rsidR="000D7CA1">
        <w:rPr>
          <w:rFonts w:ascii="Times New Roman" w:hAnsi="Times New Roman" w:cs="Times New Roman"/>
          <w:b w:val="1"/>
          <w:bCs w:val="1"/>
          <w:i w:val="1"/>
          <w:iCs w:val="1"/>
          <w:sz w:val="24"/>
          <w:szCs w:val="24"/>
          <w:lang w:val="es-PE"/>
        </w:rPr>
        <w:t>)</w:t>
      </w:r>
      <w:r w:rsidRPr="0C4580A2" w:rsidR="000D7CA1">
        <w:rPr>
          <w:rFonts w:ascii="Times New Roman" w:hAnsi="Times New Roman" w:cs="Times New Roman"/>
          <w:sz w:val="24"/>
          <w:szCs w:val="24"/>
          <w:lang w:val="es-PE"/>
        </w:rPr>
        <w:t xml:space="preserve"> que, </w:t>
      </w:r>
      <w:r w:rsidRPr="0C4580A2" w:rsidR="00941857">
        <w:rPr>
          <w:rFonts w:ascii="Times New Roman" w:hAnsi="Times New Roman" w:cs="Times New Roman"/>
          <w:sz w:val="24"/>
          <w:szCs w:val="24"/>
          <w:lang w:val="es-PE"/>
        </w:rPr>
        <w:t xml:space="preserve">la solicitud para pasar por la prueba de polígrafo </w:t>
      </w:r>
      <w:r w:rsidRPr="0C4580A2" w:rsidR="000D7CA1">
        <w:rPr>
          <w:rFonts w:ascii="Times New Roman" w:hAnsi="Times New Roman" w:cs="Times New Roman"/>
          <w:sz w:val="24"/>
          <w:szCs w:val="24"/>
          <w:lang w:val="es-PE"/>
        </w:rPr>
        <w:t>fue motivada por dos inconsistencias detectadas durante el análisis del caso</w:t>
      </w:r>
      <w:r w:rsidRPr="0C4580A2" w:rsidR="00490E3A">
        <w:rPr>
          <w:rFonts w:ascii="Times New Roman" w:hAnsi="Times New Roman" w:cs="Times New Roman"/>
          <w:sz w:val="24"/>
          <w:szCs w:val="24"/>
          <w:lang w:val="es-PE"/>
        </w:rPr>
        <w:t xml:space="preserve">; </w:t>
      </w:r>
      <w:r w:rsidRPr="0C4580A2" w:rsidR="001F2D9B">
        <w:rPr>
          <w:rFonts w:ascii="Times New Roman" w:hAnsi="Times New Roman" w:cs="Times New Roman"/>
          <w:b w:val="1"/>
          <w:bCs w:val="1"/>
          <w:sz w:val="24"/>
          <w:szCs w:val="24"/>
          <w:lang w:val="es-PE"/>
        </w:rPr>
        <w:t>q</w:t>
      </w:r>
      <w:r w:rsidRPr="0C4580A2" w:rsidR="00490E3A">
        <w:rPr>
          <w:rFonts w:ascii="Times New Roman" w:hAnsi="Times New Roman" w:cs="Times New Roman"/>
          <w:b w:val="1"/>
          <w:bCs w:val="1"/>
          <w:sz w:val="24"/>
          <w:szCs w:val="24"/>
          <w:lang w:val="es-PE"/>
        </w:rPr>
        <w:t>)</w:t>
      </w:r>
      <w:r w:rsidRPr="0C4580A2" w:rsidR="00490E3A">
        <w:rPr>
          <w:rFonts w:ascii="Times New Roman" w:hAnsi="Times New Roman" w:cs="Times New Roman"/>
          <w:sz w:val="24"/>
          <w:szCs w:val="24"/>
          <w:lang w:val="es-PE"/>
        </w:rPr>
        <w:t xml:space="preserve"> que, </w:t>
      </w:r>
      <w:r w:rsidRPr="0C4580A2" w:rsidR="00941857">
        <w:rPr>
          <w:rFonts w:ascii="Times New Roman" w:hAnsi="Times New Roman" w:cs="Times New Roman"/>
          <w:sz w:val="24"/>
          <w:szCs w:val="24"/>
          <w:lang w:val="es-PE"/>
        </w:rPr>
        <w:t xml:space="preserve">debido a la inexactitud de las declaraciones del asegurado </w:t>
      </w:r>
      <w:r w:rsidRPr="0C4580A2" w:rsidR="000D7CA1">
        <w:rPr>
          <w:rFonts w:ascii="Times New Roman" w:hAnsi="Times New Roman" w:cs="Times New Roman"/>
          <w:sz w:val="24"/>
          <w:szCs w:val="24"/>
          <w:lang w:val="es-PE"/>
        </w:rPr>
        <w:t xml:space="preserve">surgió la duda respecto a si el monto de </w:t>
      </w:r>
      <w:r w:rsidRPr="0C4580A2" w:rsidR="00490E3A">
        <w:rPr>
          <w:rFonts w:ascii="Times New Roman" w:hAnsi="Times New Roman" w:cs="Times New Roman"/>
          <w:sz w:val="24"/>
          <w:szCs w:val="24"/>
          <w:lang w:val="es-PE"/>
        </w:rPr>
        <w:t xml:space="preserve">PEN </w:t>
      </w:r>
      <w:r w:rsidRPr="0C4580A2" w:rsidR="000D7CA1">
        <w:rPr>
          <w:rFonts w:ascii="Times New Roman" w:hAnsi="Times New Roman" w:cs="Times New Roman"/>
          <w:sz w:val="24"/>
          <w:szCs w:val="24"/>
          <w:lang w:val="es-PE"/>
        </w:rPr>
        <w:t>5,498</w:t>
      </w:r>
      <w:r w:rsidRPr="0C4580A2" w:rsidR="00490E3A">
        <w:rPr>
          <w:rFonts w:ascii="Times New Roman" w:hAnsi="Times New Roman" w:cs="Times New Roman"/>
          <w:sz w:val="24"/>
          <w:szCs w:val="24"/>
          <w:lang w:val="es-PE"/>
        </w:rPr>
        <w:t xml:space="preserve"> PEN 5,498 (cinco mil cuatrocientos noventa y ocho</w:t>
      </w:r>
      <w:r w:rsidRPr="0C4580A2" w:rsidR="00490E3A">
        <w:rPr>
          <w:rFonts w:ascii="Times New Roman" w:hAnsi="Times New Roman" w:cs="Times New Roman"/>
          <w:sz w:val="24"/>
          <w:szCs w:val="24"/>
          <w:lang w:val="es-PE" w:eastAsia="es-PE"/>
        </w:rPr>
        <w:t xml:space="preserve"> soles y 00/100) </w:t>
      </w:r>
      <w:r w:rsidRPr="0C4580A2" w:rsidR="000D7CA1">
        <w:rPr>
          <w:rFonts w:ascii="Times New Roman" w:hAnsi="Times New Roman" w:cs="Times New Roman"/>
          <w:sz w:val="24"/>
          <w:szCs w:val="24"/>
          <w:lang w:val="es-PE"/>
        </w:rPr>
        <w:t>fue retirado en una sola transacción o</w:t>
      </w:r>
      <w:r w:rsidRPr="0C4580A2" w:rsidR="00490E3A">
        <w:rPr>
          <w:rFonts w:ascii="Times New Roman" w:hAnsi="Times New Roman" w:cs="Times New Roman"/>
          <w:sz w:val="24"/>
          <w:szCs w:val="24"/>
          <w:lang w:val="es-PE"/>
        </w:rPr>
        <w:t xml:space="preserve"> en</w:t>
      </w:r>
      <w:r w:rsidRPr="0C4580A2" w:rsidR="000D7CA1">
        <w:rPr>
          <w:rFonts w:ascii="Times New Roman" w:hAnsi="Times New Roman" w:cs="Times New Roman"/>
          <w:sz w:val="24"/>
          <w:szCs w:val="24"/>
          <w:lang w:val="es-PE"/>
        </w:rPr>
        <w:t xml:space="preserve"> más</w:t>
      </w:r>
      <w:r w:rsidRPr="0C4580A2" w:rsidR="00941857">
        <w:rPr>
          <w:rFonts w:ascii="Times New Roman" w:hAnsi="Times New Roman" w:cs="Times New Roman"/>
          <w:sz w:val="24"/>
          <w:szCs w:val="24"/>
          <w:lang w:val="es-PE"/>
        </w:rPr>
        <w:t xml:space="preserve"> oportunidades</w:t>
      </w:r>
      <w:r w:rsidRPr="0C4580A2" w:rsidR="00490E3A">
        <w:rPr>
          <w:rFonts w:ascii="Times New Roman" w:hAnsi="Times New Roman" w:cs="Times New Roman"/>
          <w:sz w:val="24"/>
          <w:szCs w:val="24"/>
          <w:lang w:val="es-PE"/>
        </w:rPr>
        <w:t xml:space="preserve">; </w:t>
      </w:r>
      <w:r w:rsidRPr="0C4580A2" w:rsidR="001F2D9B">
        <w:rPr>
          <w:rFonts w:ascii="Times New Roman" w:hAnsi="Times New Roman" w:cs="Times New Roman"/>
          <w:b w:val="1"/>
          <w:bCs w:val="1"/>
          <w:i w:val="1"/>
          <w:iCs w:val="1"/>
          <w:sz w:val="24"/>
          <w:szCs w:val="24"/>
          <w:lang w:val="es-PE"/>
        </w:rPr>
        <w:t>r</w:t>
      </w:r>
      <w:r w:rsidRPr="0C4580A2" w:rsidR="00490E3A">
        <w:rPr>
          <w:rFonts w:ascii="Times New Roman" w:hAnsi="Times New Roman" w:cs="Times New Roman"/>
          <w:b w:val="1"/>
          <w:bCs w:val="1"/>
          <w:i w:val="1"/>
          <w:iCs w:val="1"/>
          <w:sz w:val="24"/>
          <w:szCs w:val="24"/>
          <w:lang w:val="es-PE"/>
        </w:rPr>
        <w:t>)</w:t>
      </w:r>
      <w:r w:rsidRPr="0C4580A2" w:rsidR="00490E3A">
        <w:rPr>
          <w:rFonts w:ascii="Times New Roman" w:hAnsi="Times New Roman" w:cs="Times New Roman"/>
          <w:sz w:val="24"/>
          <w:szCs w:val="24"/>
          <w:lang w:val="es-PE"/>
        </w:rPr>
        <w:t xml:space="preserve"> que, </w:t>
      </w:r>
      <w:r w:rsidRPr="0C4580A2" w:rsidR="000D7CA1">
        <w:rPr>
          <w:rFonts w:ascii="Times New Roman" w:hAnsi="Times New Roman" w:cs="Times New Roman"/>
          <w:sz w:val="24"/>
          <w:szCs w:val="24"/>
          <w:lang w:val="es-PE"/>
        </w:rPr>
        <w:t xml:space="preserve">se advirtieron discrepancias en las ubicaciones señaladas por el asegurado </w:t>
      </w:r>
      <w:r w:rsidRPr="0C4580A2" w:rsidR="00490E3A">
        <w:rPr>
          <w:rFonts w:ascii="Times New Roman" w:hAnsi="Times New Roman" w:cs="Times New Roman"/>
          <w:sz w:val="24"/>
          <w:szCs w:val="24"/>
          <w:lang w:val="es-PE"/>
        </w:rPr>
        <w:t xml:space="preserve">respecto de la localización del </w:t>
      </w:r>
      <w:r w:rsidRPr="0C4580A2" w:rsidR="000D7CA1">
        <w:rPr>
          <w:rFonts w:ascii="Times New Roman" w:hAnsi="Times New Roman" w:cs="Times New Roman"/>
          <w:sz w:val="24"/>
          <w:szCs w:val="24"/>
          <w:lang w:val="es-PE"/>
        </w:rPr>
        <w:t xml:space="preserve">cajero y el agente, ya que indicó que su vivienda se encontraba a dos cuadras del </w:t>
      </w:r>
      <w:r w:rsidRPr="0C4580A2" w:rsidR="00490E3A">
        <w:rPr>
          <w:rFonts w:ascii="Times New Roman" w:hAnsi="Times New Roman" w:cs="Times New Roman"/>
          <w:sz w:val="24"/>
          <w:szCs w:val="24"/>
          <w:lang w:val="es-PE"/>
        </w:rPr>
        <w:t>BCP</w:t>
      </w:r>
      <w:r w:rsidRPr="0C4580A2" w:rsidR="000D7CA1">
        <w:rPr>
          <w:rFonts w:ascii="Times New Roman" w:hAnsi="Times New Roman" w:cs="Times New Roman"/>
          <w:sz w:val="24"/>
          <w:szCs w:val="24"/>
          <w:lang w:val="es-PE"/>
        </w:rPr>
        <w:t xml:space="preserve"> y a tres del agente donde realizó el </w:t>
      </w:r>
      <w:r w:rsidRPr="0C4580A2" w:rsidR="00941857">
        <w:rPr>
          <w:rFonts w:ascii="Times New Roman" w:hAnsi="Times New Roman" w:cs="Times New Roman"/>
          <w:sz w:val="24"/>
          <w:szCs w:val="24"/>
          <w:lang w:val="es-PE"/>
        </w:rPr>
        <w:t xml:space="preserve">segundo </w:t>
      </w:r>
      <w:r w:rsidRPr="0C4580A2" w:rsidR="000D7CA1">
        <w:rPr>
          <w:rFonts w:ascii="Times New Roman" w:hAnsi="Times New Roman" w:cs="Times New Roman"/>
          <w:sz w:val="24"/>
          <w:szCs w:val="24"/>
          <w:lang w:val="es-PE"/>
        </w:rPr>
        <w:t>retiro, pero se constató que estas</w:t>
      </w:r>
      <w:r w:rsidRPr="0C4580A2" w:rsidR="00941857">
        <w:rPr>
          <w:rFonts w:ascii="Times New Roman" w:hAnsi="Times New Roman" w:cs="Times New Roman"/>
          <w:sz w:val="24"/>
          <w:szCs w:val="24"/>
          <w:lang w:val="es-PE"/>
        </w:rPr>
        <w:t xml:space="preserve"> distancias</w:t>
      </w:r>
      <w:r w:rsidRPr="0C4580A2" w:rsidR="000D7CA1">
        <w:rPr>
          <w:rFonts w:ascii="Times New Roman" w:hAnsi="Times New Roman" w:cs="Times New Roman"/>
          <w:sz w:val="24"/>
          <w:szCs w:val="24"/>
          <w:lang w:val="es-PE"/>
        </w:rPr>
        <w:t xml:space="preserve"> eran significativamente mayores</w:t>
      </w:r>
      <w:r w:rsidRPr="0C4580A2" w:rsidR="00490E3A">
        <w:rPr>
          <w:rFonts w:ascii="Times New Roman" w:hAnsi="Times New Roman" w:cs="Times New Roman"/>
          <w:sz w:val="24"/>
          <w:szCs w:val="24"/>
          <w:lang w:val="es-PE"/>
        </w:rPr>
        <w:t xml:space="preserve">; </w:t>
      </w:r>
      <w:r w:rsidRPr="0C4580A2" w:rsidR="00941857">
        <w:rPr>
          <w:rFonts w:ascii="Times New Roman" w:hAnsi="Times New Roman" w:cs="Times New Roman"/>
          <w:b w:val="1"/>
          <w:bCs w:val="1"/>
          <w:i w:val="1"/>
          <w:iCs w:val="1"/>
          <w:sz w:val="24"/>
          <w:szCs w:val="24"/>
          <w:lang w:val="es-PE"/>
        </w:rPr>
        <w:t>s</w:t>
      </w:r>
      <w:r w:rsidRPr="0C4580A2" w:rsidR="00490E3A">
        <w:rPr>
          <w:rFonts w:ascii="Times New Roman" w:hAnsi="Times New Roman" w:cs="Times New Roman"/>
          <w:b w:val="1"/>
          <w:bCs w:val="1"/>
          <w:i w:val="1"/>
          <w:iCs w:val="1"/>
          <w:sz w:val="24"/>
          <w:szCs w:val="24"/>
          <w:lang w:val="es-PE"/>
        </w:rPr>
        <w:t>)</w:t>
      </w:r>
      <w:r w:rsidRPr="0C4580A2" w:rsidR="00490E3A">
        <w:rPr>
          <w:rFonts w:ascii="Times New Roman" w:hAnsi="Times New Roman" w:cs="Times New Roman"/>
          <w:sz w:val="24"/>
          <w:szCs w:val="24"/>
          <w:lang w:val="es-PE"/>
        </w:rPr>
        <w:t xml:space="preserve"> que, teniendo en cuenta el criterio reiterado de la DEFASEG, la </w:t>
      </w:r>
      <w:r w:rsidRPr="0C4580A2" w:rsidR="00941857">
        <w:rPr>
          <w:rFonts w:ascii="Times New Roman" w:hAnsi="Times New Roman" w:cs="Times New Roman"/>
          <w:sz w:val="24"/>
          <w:szCs w:val="24"/>
          <w:lang w:val="es-PE"/>
        </w:rPr>
        <w:t xml:space="preserve">prueba de la </w:t>
      </w:r>
      <w:r w:rsidRPr="0C4580A2" w:rsidR="00490E3A">
        <w:rPr>
          <w:rFonts w:ascii="Times New Roman" w:hAnsi="Times New Roman" w:cs="Times New Roman"/>
          <w:sz w:val="24"/>
          <w:szCs w:val="24"/>
          <w:lang w:val="es-PE"/>
        </w:rPr>
        <w:t>ocurrencia efectiva de un siniestro puede ser bastante difícil</w:t>
      </w:r>
      <w:r w:rsidRPr="0C4580A2" w:rsidR="00941857">
        <w:rPr>
          <w:rFonts w:ascii="Times New Roman" w:hAnsi="Times New Roman" w:cs="Times New Roman"/>
          <w:sz w:val="24"/>
          <w:szCs w:val="24"/>
          <w:lang w:val="es-PE"/>
        </w:rPr>
        <w:t xml:space="preserve"> de demostrar, para ello realizó mediante </w:t>
      </w:r>
      <w:r w:rsidRPr="0C4580A2" w:rsidR="00490E3A">
        <w:rPr>
          <w:rFonts w:ascii="Times New Roman" w:hAnsi="Times New Roman" w:cs="Times New Roman"/>
          <w:sz w:val="24"/>
          <w:szCs w:val="24"/>
          <w:lang w:val="es-PE"/>
        </w:rPr>
        <w:t xml:space="preserve">la prueba de polígrafo que la declaración del asegurado sería falsa; </w:t>
      </w:r>
      <w:r w:rsidRPr="0C4580A2" w:rsidR="00941857">
        <w:rPr>
          <w:rFonts w:ascii="Times New Roman" w:hAnsi="Times New Roman" w:cs="Times New Roman"/>
          <w:b w:val="1"/>
          <w:bCs w:val="1"/>
          <w:i w:val="1"/>
          <w:iCs w:val="1"/>
          <w:sz w:val="24"/>
          <w:szCs w:val="24"/>
          <w:lang w:val="es-PE"/>
        </w:rPr>
        <w:t>t</w:t>
      </w:r>
      <w:r w:rsidRPr="0C4580A2" w:rsidR="00426D98">
        <w:rPr>
          <w:rFonts w:ascii="Times New Roman" w:hAnsi="Times New Roman" w:cs="Times New Roman"/>
          <w:b w:val="1"/>
          <w:bCs w:val="1"/>
          <w:i w:val="1"/>
          <w:iCs w:val="1"/>
          <w:sz w:val="24"/>
          <w:szCs w:val="24"/>
          <w:lang w:val="es-PE"/>
        </w:rPr>
        <w:t>)</w:t>
      </w:r>
      <w:r w:rsidRPr="0C4580A2" w:rsidR="00426D98">
        <w:rPr>
          <w:rFonts w:ascii="Times New Roman" w:hAnsi="Times New Roman" w:cs="Times New Roman"/>
          <w:sz w:val="24"/>
          <w:szCs w:val="24"/>
          <w:lang w:val="es-PE"/>
        </w:rPr>
        <w:t xml:space="preserve"> </w:t>
      </w:r>
      <w:r w:rsidRPr="0C4580A2" w:rsidR="0099764C">
        <w:rPr>
          <w:rFonts w:ascii="Times New Roman" w:hAnsi="Times New Roman" w:cs="Times New Roman"/>
          <w:sz w:val="24"/>
          <w:szCs w:val="24"/>
          <w:lang w:val="es-PE"/>
        </w:rPr>
        <w:t xml:space="preserve">que, la prueba del polígrafo es siempre realizada por un especialista debidamente capacitado; </w:t>
      </w:r>
      <w:r w:rsidRPr="0C4580A2" w:rsidR="00941857">
        <w:rPr>
          <w:rFonts w:ascii="Times New Roman" w:hAnsi="Times New Roman" w:cs="Times New Roman"/>
          <w:b w:val="1"/>
          <w:bCs w:val="1"/>
          <w:i w:val="1"/>
          <w:iCs w:val="1"/>
          <w:sz w:val="24"/>
          <w:szCs w:val="24"/>
          <w:lang w:val="es-PE"/>
        </w:rPr>
        <w:t>u</w:t>
      </w:r>
      <w:r w:rsidRPr="0C4580A2" w:rsidR="0099764C">
        <w:rPr>
          <w:rFonts w:ascii="Times New Roman" w:hAnsi="Times New Roman" w:cs="Times New Roman"/>
          <w:b w:val="1"/>
          <w:bCs w:val="1"/>
          <w:i w:val="1"/>
          <w:iCs w:val="1"/>
          <w:sz w:val="24"/>
          <w:szCs w:val="24"/>
          <w:lang w:val="es-PE"/>
        </w:rPr>
        <w:t>)</w:t>
      </w:r>
      <w:r w:rsidRPr="0C4580A2" w:rsidR="0099764C">
        <w:rPr>
          <w:rFonts w:ascii="Times New Roman" w:hAnsi="Times New Roman" w:cs="Times New Roman"/>
          <w:sz w:val="24"/>
          <w:szCs w:val="24"/>
          <w:lang w:val="es-PE"/>
        </w:rPr>
        <w:t xml:space="preserve"> que, en todos los casos de manera previa a la prueba del polígrafo los asegurados suscriben una autorización prestando su consentimiento para someterse voluntariamente a la prueba y, asimismo, que esta </w:t>
      </w:r>
      <w:r w:rsidRPr="0C4580A2" w:rsidR="00941857">
        <w:rPr>
          <w:rFonts w:ascii="Times New Roman" w:hAnsi="Times New Roman" w:cs="Times New Roman"/>
          <w:sz w:val="24"/>
          <w:szCs w:val="24"/>
          <w:lang w:val="es-PE"/>
        </w:rPr>
        <w:t>e</w:t>
      </w:r>
      <w:r w:rsidRPr="0C4580A2" w:rsidR="0099764C">
        <w:rPr>
          <w:rFonts w:ascii="Times New Roman" w:hAnsi="Times New Roman" w:cs="Times New Roman"/>
          <w:sz w:val="24"/>
          <w:szCs w:val="24"/>
          <w:lang w:val="es-PE"/>
        </w:rPr>
        <w:t xml:space="preserve">s grabada íntegramente en audio y video, tal como se aprecia de los documentos anexos al informe del polígrafo que obra en el expediente; </w:t>
      </w:r>
      <w:r w:rsidRPr="0C4580A2" w:rsidR="00941857">
        <w:rPr>
          <w:rFonts w:ascii="Times New Roman" w:hAnsi="Times New Roman" w:cs="Times New Roman"/>
          <w:b w:val="1"/>
          <w:bCs w:val="1"/>
          <w:i w:val="1"/>
          <w:iCs w:val="1"/>
          <w:sz w:val="24"/>
          <w:szCs w:val="24"/>
          <w:lang w:val="es-PE"/>
        </w:rPr>
        <w:t>v</w:t>
      </w:r>
      <w:r w:rsidRPr="0C4580A2" w:rsidR="0099764C">
        <w:rPr>
          <w:rFonts w:ascii="Times New Roman" w:hAnsi="Times New Roman" w:cs="Times New Roman"/>
          <w:b w:val="1"/>
          <w:bCs w:val="1"/>
          <w:i w:val="1"/>
          <w:iCs w:val="1"/>
          <w:sz w:val="24"/>
          <w:szCs w:val="24"/>
          <w:lang w:val="es-PE"/>
        </w:rPr>
        <w:t>)</w:t>
      </w:r>
      <w:r w:rsidRPr="0C4580A2" w:rsidR="0099764C">
        <w:rPr>
          <w:rFonts w:ascii="Times New Roman" w:hAnsi="Times New Roman" w:cs="Times New Roman"/>
          <w:sz w:val="24"/>
          <w:szCs w:val="24"/>
          <w:lang w:val="es-PE"/>
        </w:rPr>
        <w:t xml:space="preserve"> que, luego de la realización de la prueba los asegurados llenan y suscriben un formulario sobre la atención recibida, el trato, su estado físico</w:t>
      </w:r>
      <w:r w:rsidRPr="0C4580A2" w:rsidR="00941857">
        <w:rPr>
          <w:rFonts w:ascii="Times New Roman" w:hAnsi="Times New Roman" w:cs="Times New Roman"/>
          <w:sz w:val="24"/>
          <w:szCs w:val="24"/>
          <w:lang w:val="es-PE"/>
        </w:rPr>
        <w:t xml:space="preserve"> y emocional y</w:t>
      </w:r>
      <w:r w:rsidRPr="0C4580A2" w:rsidR="0099764C">
        <w:rPr>
          <w:rFonts w:ascii="Times New Roman" w:hAnsi="Times New Roman" w:cs="Times New Roman"/>
          <w:sz w:val="24"/>
          <w:szCs w:val="24"/>
          <w:lang w:val="es-PE"/>
        </w:rPr>
        <w:t xml:space="preserve"> las instalaciones</w:t>
      </w:r>
      <w:r w:rsidRPr="0C4580A2" w:rsidR="00941857">
        <w:rPr>
          <w:rFonts w:ascii="Times New Roman" w:hAnsi="Times New Roman" w:cs="Times New Roman"/>
          <w:sz w:val="24"/>
          <w:szCs w:val="24"/>
          <w:lang w:val="es-PE"/>
        </w:rPr>
        <w:t>,</w:t>
      </w:r>
      <w:r w:rsidRPr="0C4580A2" w:rsidR="0099764C">
        <w:rPr>
          <w:rFonts w:ascii="Times New Roman" w:hAnsi="Times New Roman" w:cs="Times New Roman"/>
          <w:sz w:val="24"/>
          <w:szCs w:val="24"/>
          <w:lang w:val="es-PE"/>
        </w:rPr>
        <w:t xml:space="preserve"> con la finalidad que exista una constancia sobre el servicio brindado; </w:t>
      </w:r>
      <w:r w:rsidRPr="0C4580A2" w:rsidR="00941857">
        <w:rPr>
          <w:rFonts w:ascii="Times New Roman" w:hAnsi="Times New Roman" w:cs="Times New Roman"/>
          <w:b w:val="1"/>
          <w:bCs w:val="1"/>
          <w:i w:val="1"/>
          <w:iCs w:val="1"/>
          <w:sz w:val="24"/>
          <w:szCs w:val="24"/>
          <w:lang w:val="es-PE"/>
        </w:rPr>
        <w:t>x</w:t>
      </w:r>
      <w:r w:rsidRPr="0C4580A2" w:rsidR="00490E3A">
        <w:rPr>
          <w:rFonts w:ascii="Times New Roman" w:hAnsi="Times New Roman" w:cs="Times New Roman"/>
          <w:b w:val="1"/>
          <w:bCs w:val="1"/>
          <w:i w:val="1"/>
          <w:iCs w:val="1"/>
          <w:sz w:val="24"/>
          <w:szCs w:val="24"/>
          <w:lang w:val="es-PE"/>
        </w:rPr>
        <w:t>)</w:t>
      </w:r>
      <w:r w:rsidRPr="0C4580A2" w:rsidR="00490E3A">
        <w:rPr>
          <w:rFonts w:ascii="Times New Roman" w:hAnsi="Times New Roman" w:cs="Times New Roman"/>
          <w:sz w:val="24"/>
          <w:szCs w:val="24"/>
          <w:lang w:val="es-PE"/>
        </w:rPr>
        <w:t xml:space="preserve"> que, el asegurado sostiene que durante la prueba no realizó ciertas declaraciones que figuran en el informe del polígrafo, no obstante, lo que se valora en dicho procedimiento </w:t>
      </w:r>
      <w:r w:rsidRPr="0C4580A2" w:rsidR="00941857">
        <w:rPr>
          <w:rFonts w:ascii="Times New Roman" w:hAnsi="Times New Roman" w:cs="Times New Roman"/>
          <w:sz w:val="24"/>
          <w:szCs w:val="24"/>
          <w:lang w:val="es-PE"/>
        </w:rPr>
        <w:t xml:space="preserve">son </w:t>
      </w:r>
      <w:r w:rsidRPr="0C4580A2" w:rsidR="00490E3A">
        <w:rPr>
          <w:rFonts w:ascii="Times New Roman" w:hAnsi="Times New Roman" w:cs="Times New Roman"/>
          <w:sz w:val="24"/>
          <w:szCs w:val="24"/>
          <w:lang w:val="es-PE"/>
        </w:rPr>
        <w:t>las reacciones fisiológicas ante las preguntas formuladas, no los comentarios proporcionados durante la entrevista</w:t>
      </w:r>
      <w:r w:rsidRPr="0C4580A2" w:rsidR="00941857">
        <w:rPr>
          <w:rFonts w:ascii="Times New Roman" w:hAnsi="Times New Roman" w:cs="Times New Roman"/>
          <w:sz w:val="24"/>
          <w:szCs w:val="24"/>
          <w:lang w:val="es-PE"/>
        </w:rPr>
        <w:t xml:space="preserve">; </w:t>
      </w:r>
      <w:r w:rsidRPr="0C4580A2" w:rsidR="00941857">
        <w:rPr>
          <w:rFonts w:ascii="Times New Roman" w:hAnsi="Times New Roman" w:cs="Times New Roman"/>
          <w:b w:val="1"/>
          <w:bCs w:val="1"/>
          <w:i w:val="1"/>
          <w:iCs w:val="1"/>
          <w:sz w:val="24"/>
          <w:szCs w:val="24"/>
          <w:lang w:val="es-PE"/>
        </w:rPr>
        <w:t>y)</w:t>
      </w:r>
      <w:r w:rsidRPr="0C4580A2" w:rsidR="00941857">
        <w:rPr>
          <w:rFonts w:ascii="Times New Roman" w:hAnsi="Times New Roman" w:cs="Times New Roman"/>
          <w:sz w:val="24"/>
          <w:szCs w:val="24"/>
          <w:lang w:val="es-PE"/>
        </w:rPr>
        <w:t xml:space="preserve"> que, existe jurisprudencia del Tribunal Constitucional que valida el uso de la prueba del polígrafo, al menos en determinados casos, como es en el ámbito laboral;</w:t>
      </w:r>
      <w:r w:rsidRPr="0C4580A2" w:rsidR="00435C6E">
        <w:rPr>
          <w:rFonts w:ascii="Times New Roman" w:hAnsi="Times New Roman" w:cs="Times New Roman"/>
          <w:sz w:val="24"/>
          <w:szCs w:val="24"/>
          <w:lang w:val="es-PE"/>
        </w:rPr>
        <w:t xml:space="preserve"> </w:t>
      </w:r>
      <w:r w:rsidRPr="0C4580A2" w:rsidR="00435C6E">
        <w:rPr>
          <w:rFonts w:ascii="Times New Roman" w:hAnsi="Times New Roman" w:cs="Times New Roman"/>
          <w:b w:val="1"/>
          <w:bCs w:val="1"/>
          <w:i w:val="1"/>
          <w:iCs w:val="1"/>
          <w:sz w:val="24"/>
          <w:szCs w:val="24"/>
          <w:lang w:val="es-PE"/>
        </w:rPr>
        <w:t>z)</w:t>
      </w:r>
      <w:r w:rsidRPr="0C4580A2" w:rsidR="00435C6E">
        <w:rPr>
          <w:rFonts w:ascii="Times New Roman" w:hAnsi="Times New Roman" w:cs="Times New Roman"/>
          <w:sz w:val="24"/>
          <w:szCs w:val="24"/>
          <w:lang w:val="es-PE"/>
        </w:rPr>
        <w:t xml:space="preserve"> que, en el presente caso la prueba del polígrafo ha sido acordada de manera convencional mediante la celebración de un contrato de seguro con consentimiento de ambas partes y vinculadas por el principio de obligatoriedad; </w:t>
      </w:r>
      <w:r w:rsidRPr="0C4580A2" w:rsidR="00435C6E">
        <w:rPr>
          <w:rFonts w:ascii="Times New Roman" w:hAnsi="Times New Roman" w:cs="Times New Roman"/>
          <w:b w:val="1"/>
          <w:bCs w:val="1"/>
          <w:i w:val="1"/>
          <w:iCs w:val="1"/>
          <w:sz w:val="24"/>
          <w:szCs w:val="24"/>
          <w:lang w:val="es-PE"/>
        </w:rPr>
        <w:t>aa</w:t>
      </w:r>
      <w:r w:rsidRPr="0C4580A2" w:rsidR="00435C6E">
        <w:rPr>
          <w:rFonts w:ascii="Times New Roman" w:hAnsi="Times New Roman" w:cs="Times New Roman"/>
          <w:b w:val="1"/>
          <w:bCs w:val="1"/>
          <w:i w:val="1"/>
          <w:iCs w:val="1"/>
          <w:sz w:val="24"/>
          <w:szCs w:val="24"/>
          <w:lang w:val="es-PE"/>
        </w:rPr>
        <w:t>)</w:t>
      </w:r>
      <w:r w:rsidRPr="0C4580A2" w:rsidR="00435C6E">
        <w:rPr>
          <w:rFonts w:ascii="Times New Roman" w:hAnsi="Times New Roman" w:cs="Times New Roman"/>
          <w:sz w:val="24"/>
          <w:szCs w:val="24"/>
          <w:lang w:val="es-PE"/>
        </w:rPr>
        <w:t xml:space="preserve"> que,</w:t>
      </w:r>
      <w:r w:rsidRPr="0C4580A2" w:rsidR="005A0729">
        <w:rPr>
          <w:rFonts w:ascii="Times New Roman" w:hAnsi="Times New Roman" w:cs="Times New Roman"/>
          <w:sz w:val="24"/>
          <w:szCs w:val="24"/>
          <w:lang w:val="es-PE"/>
        </w:rPr>
        <w:t xml:space="preserve"> </w:t>
      </w:r>
      <w:r w:rsidRPr="0C4580A2" w:rsidR="00435C6E">
        <w:rPr>
          <w:rFonts w:ascii="Times New Roman" w:hAnsi="Times New Roman" w:cs="Times New Roman"/>
          <w:sz w:val="24"/>
          <w:szCs w:val="24"/>
          <w:lang w:val="es-PE"/>
        </w:rPr>
        <w:t xml:space="preserve">la validez y eficacia de la prueba de polígrafo empleada por </w:t>
      </w:r>
      <w:r w:rsidRPr="0C4580A2" w:rsidR="57999DFD">
        <w:rPr>
          <w:rFonts w:ascii="Times New Roman" w:hAnsi="Times New Roman" w:cs="Times New Roman"/>
          <w:sz w:val="24"/>
          <w:szCs w:val="24"/>
          <w:lang w:val="es-PE"/>
        </w:rPr>
        <w:t>...................</w:t>
      </w:r>
      <w:r w:rsidRPr="0C4580A2" w:rsidR="00435C6E">
        <w:rPr>
          <w:rFonts w:ascii="Times New Roman" w:hAnsi="Times New Roman" w:cs="Times New Roman"/>
          <w:sz w:val="24"/>
          <w:szCs w:val="24"/>
          <w:lang w:val="es-PE"/>
        </w:rPr>
        <w:t xml:space="preserve"> en este tipo de siniestros se encuentra también amparada por la propia autoridad competente al aprobar las respectivas cláusulas generales de contratación, mismas que se encuentran debidamente inscritas en el registro correspondiente;</w:t>
      </w:r>
      <w:r w:rsidRPr="0C4580A2" w:rsidR="00435C6E">
        <w:rPr>
          <w:rFonts w:ascii="Times New Roman" w:hAnsi="Times New Roman" w:cs="Times New Roman"/>
          <w:b w:val="1"/>
          <w:bCs w:val="1"/>
          <w:i w:val="1"/>
          <w:iCs w:val="1"/>
          <w:sz w:val="24"/>
          <w:szCs w:val="24"/>
          <w:lang w:val="es-PE"/>
        </w:rPr>
        <w:t xml:space="preserve"> ab)</w:t>
      </w:r>
      <w:r w:rsidRPr="0C4580A2" w:rsidR="00435C6E">
        <w:rPr>
          <w:rFonts w:ascii="Times New Roman" w:hAnsi="Times New Roman" w:cs="Times New Roman"/>
          <w:sz w:val="24"/>
          <w:szCs w:val="24"/>
          <w:lang w:val="es-PE"/>
        </w:rPr>
        <w:t xml:space="preserve"> que, la DEFASEG, ha admitido el examen del polígrafo en casos de procedimientos de liquidación y pago de siniestros debido a que ha considerado que este un medio idóneo para cuestionar la declaración del asegurado de manera objetiva;</w:t>
      </w:r>
      <w:r w:rsidRPr="0C4580A2" w:rsidR="00435C6E">
        <w:rPr>
          <w:rFonts w:ascii="Times New Roman" w:hAnsi="Times New Roman" w:cs="Times New Roman"/>
          <w:b w:val="1"/>
          <w:bCs w:val="1"/>
          <w:i w:val="1"/>
          <w:iCs w:val="1"/>
          <w:sz w:val="24"/>
          <w:szCs w:val="24"/>
          <w:lang w:val="es-PE"/>
        </w:rPr>
        <w:t xml:space="preserve"> ac)</w:t>
      </w:r>
      <w:r w:rsidRPr="0C4580A2" w:rsidR="00435C6E">
        <w:rPr>
          <w:rFonts w:ascii="Times New Roman" w:hAnsi="Times New Roman" w:cs="Times New Roman"/>
          <w:sz w:val="24"/>
          <w:szCs w:val="24"/>
          <w:lang w:val="es-PE"/>
        </w:rPr>
        <w:t xml:space="preserve"> que, INDECOPI (autoridad competente para la protección de los derechos de los consumidores) ha reconocido la validez de la prueba del polígrafo como en la Resolución Final </w:t>
      </w:r>
      <w:r w:rsidRPr="0C4580A2" w:rsidR="00435C6E">
        <w:rPr>
          <w:rFonts w:ascii="Times New Roman" w:hAnsi="Times New Roman" w:cs="Times New Roman"/>
          <w:sz w:val="24"/>
          <w:szCs w:val="24"/>
          <w:lang w:val="es-PE"/>
        </w:rPr>
        <w:t>n.°</w:t>
      </w:r>
      <w:r w:rsidRPr="0C4580A2" w:rsidR="00435C6E">
        <w:rPr>
          <w:rFonts w:ascii="Times New Roman" w:hAnsi="Times New Roman" w:cs="Times New Roman"/>
          <w:sz w:val="24"/>
          <w:szCs w:val="24"/>
          <w:lang w:val="es-PE"/>
        </w:rPr>
        <w:t xml:space="preserve"> 437-2025/CC1; y, </w:t>
      </w:r>
      <w:r w:rsidRPr="0C4580A2" w:rsidR="00435C6E">
        <w:rPr>
          <w:rFonts w:ascii="Times New Roman" w:hAnsi="Times New Roman" w:cs="Times New Roman"/>
          <w:b w:val="1"/>
          <w:bCs w:val="1"/>
          <w:i w:val="1"/>
          <w:iCs w:val="1"/>
          <w:sz w:val="24"/>
          <w:szCs w:val="24"/>
          <w:lang w:val="es-PE"/>
        </w:rPr>
        <w:t>ad)</w:t>
      </w:r>
      <w:r w:rsidRPr="0C4580A2" w:rsidR="00435C6E">
        <w:rPr>
          <w:rFonts w:ascii="Times New Roman" w:hAnsi="Times New Roman" w:cs="Times New Roman"/>
          <w:sz w:val="24"/>
          <w:szCs w:val="24"/>
          <w:lang w:val="es-PE"/>
        </w:rPr>
        <w:t xml:space="preserve"> </w:t>
      </w:r>
      <w:r w:rsidRPr="0C4580A2" w:rsidR="00426D98">
        <w:rPr>
          <w:rFonts w:ascii="Times New Roman" w:hAnsi="Times New Roman" w:cs="Times New Roman"/>
          <w:sz w:val="24"/>
          <w:szCs w:val="24"/>
          <w:lang w:val="es-PE"/>
        </w:rPr>
        <w:t>que, est</w:t>
      </w:r>
      <w:r w:rsidRPr="0C4580A2" w:rsidR="00E15EA0">
        <w:rPr>
          <w:rFonts w:ascii="Times New Roman" w:hAnsi="Times New Roman" w:cs="Times New Roman"/>
          <w:sz w:val="24"/>
          <w:szCs w:val="24"/>
          <w:lang w:val="es-PE"/>
        </w:rPr>
        <w:t>á</w:t>
      </w:r>
      <w:r w:rsidRPr="0C4580A2" w:rsidR="00426D98">
        <w:rPr>
          <w:rFonts w:ascii="Times New Roman" w:hAnsi="Times New Roman" w:cs="Times New Roman"/>
          <w:sz w:val="24"/>
          <w:szCs w:val="24"/>
          <w:lang w:val="es-PE"/>
        </w:rPr>
        <w:t xml:space="preserve"> acreditada la validez y constitucionalidad de la prueba del polígrafo, </w:t>
      </w:r>
      <w:r w:rsidRPr="0C4580A2" w:rsidR="00E15EA0">
        <w:rPr>
          <w:rFonts w:ascii="Times New Roman" w:hAnsi="Times New Roman" w:cs="Times New Roman"/>
          <w:sz w:val="24"/>
          <w:szCs w:val="24"/>
          <w:lang w:val="es-PE"/>
        </w:rPr>
        <w:t xml:space="preserve">para a aplicación del artículo 73 de la Ley del contrato de seguro, además de que existen pronunciamientos por parte de la DEFASEG y el INDECOPI que amparan el uso de esta misma. </w:t>
      </w:r>
    </w:p>
    <w:p w:rsidRPr="007E25F8" w:rsidR="00435C6E" w:rsidP="007E25F8" w:rsidRDefault="00426D98" w14:paraId="0E380A66" w14:textId="2C2C5C63">
      <w:pPr>
        <w:spacing w:after="200" w:line="240" w:lineRule="auto"/>
        <w:jc w:val="both"/>
        <w:rPr>
          <w:rFonts w:ascii="Times New Roman" w:hAnsi="Times New Roman" w:cs="Times New Roman"/>
          <w:sz w:val="24"/>
          <w:szCs w:val="24"/>
          <w:lang w:val="es-PE"/>
        </w:rPr>
      </w:pPr>
      <w:r w:rsidRPr="0C4580A2" w:rsidR="00426D98">
        <w:rPr>
          <w:rFonts w:ascii="Times New Roman" w:hAnsi="Times New Roman" w:cs="Times New Roman"/>
          <w:sz w:val="24"/>
          <w:szCs w:val="24"/>
          <w:lang w:val="es-PE"/>
        </w:rPr>
        <w:t xml:space="preserve">Que, con su escrito de absolución de reclamo, </w:t>
      </w:r>
      <w:r w:rsidRPr="0C4580A2" w:rsidR="57999DFD">
        <w:rPr>
          <w:rFonts w:ascii="Times New Roman" w:hAnsi="Times New Roman" w:cs="Times New Roman"/>
          <w:sz w:val="24"/>
          <w:szCs w:val="24"/>
          <w:lang w:val="es-PE"/>
        </w:rPr>
        <w:t>...................</w:t>
      </w:r>
      <w:r w:rsidRPr="0C4580A2" w:rsidR="00426D98">
        <w:rPr>
          <w:rFonts w:ascii="Times New Roman" w:hAnsi="Times New Roman" w:cs="Times New Roman"/>
          <w:sz w:val="24"/>
          <w:szCs w:val="24"/>
          <w:lang w:val="es-PE"/>
        </w:rPr>
        <w:t xml:space="preserve"> presentó los siguientes documentos: </w:t>
      </w:r>
      <w:r w:rsidRPr="0C4580A2" w:rsidR="00426D98">
        <w:rPr>
          <w:rFonts w:ascii="Times New Roman" w:hAnsi="Times New Roman" w:cs="Times New Roman"/>
          <w:b w:val="1"/>
          <w:bCs w:val="1"/>
          <w:i w:val="1"/>
          <w:iCs w:val="1"/>
          <w:sz w:val="24"/>
          <w:szCs w:val="24"/>
          <w:lang w:val="es-PE"/>
        </w:rPr>
        <w:t>(i)</w:t>
      </w:r>
      <w:r w:rsidRPr="0C4580A2" w:rsidR="00426D98">
        <w:rPr>
          <w:rFonts w:ascii="Times New Roman" w:hAnsi="Times New Roman" w:cs="Times New Roman"/>
          <w:sz w:val="24"/>
          <w:szCs w:val="24"/>
          <w:lang w:val="es-PE"/>
        </w:rPr>
        <w:t xml:space="preserve"> </w:t>
      </w:r>
      <w:r w:rsidRPr="0C4580A2" w:rsidR="00FD36EC">
        <w:rPr>
          <w:rFonts w:ascii="Times New Roman" w:hAnsi="Times New Roman" w:cs="Times New Roman"/>
          <w:sz w:val="24"/>
          <w:szCs w:val="24"/>
          <w:lang w:val="es-PE"/>
        </w:rPr>
        <w:t xml:space="preserve">copia de la </w:t>
      </w:r>
      <w:r w:rsidRPr="0C4580A2" w:rsidR="00435C6E">
        <w:rPr>
          <w:rFonts w:ascii="Times New Roman" w:hAnsi="Times New Roman" w:cs="Times New Roman"/>
          <w:sz w:val="24"/>
          <w:szCs w:val="24"/>
          <w:lang w:val="es-PE"/>
        </w:rPr>
        <w:t>Carta de rechazo</w:t>
      </w:r>
      <w:r w:rsidRPr="0C4580A2" w:rsidR="00FD36EC">
        <w:rPr>
          <w:rFonts w:ascii="Times New Roman" w:hAnsi="Times New Roman" w:cs="Times New Roman"/>
          <w:sz w:val="24"/>
          <w:szCs w:val="24"/>
          <w:lang w:val="es-PE"/>
        </w:rPr>
        <w:t xml:space="preserve">; </w:t>
      </w:r>
      <w:r w:rsidRPr="0C4580A2" w:rsidR="00A36259">
        <w:rPr>
          <w:rFonts w:ascii="Times New Roman" w:hAnsi="Times New Roman" w:cs="Times New Roman"/>
          <w:b w:val="1"/>
          <w:bCs w:val="1"/>
          <w:i w:val="1"/>
          <w:iCs w:val="1"/>
          <w:sz w:val="24"/>
          <w:szCs w:val="24"/>
          <w:lang w:val="es-PE"/>
        </w:rPr>
        <w:t>(</w:t>
      </w:r>
      <w:r w:rsidRPr="0C4580A2" w:rsidR="00A36259">
        <w:rPr>
          <w:rFonts w:ascii="Times New Roman" w:hAnsi="Times New Roman" w:cs="Times New Roman"/>
          <w:b w:val="1"/>
          <w:bCs w:val="1"/>
          <w:i w:val="1"/>
          <w:iCs w:val="1"/>
          <w:sz w:val="24"/>
          <w:szCs w:val="24"/>
          <w:lang w:val="es-PE"/>
        </w:rPr>
        <w:t>ii</w:t>
      </w:r>
      <w:r w:rsidRPr="0C4580A2" w:rsidR="00A36259">
        <w:rPr>
          <w:rFonts w:ascii="Times New Roman" w:hAnsi="Times New Roman" w:cs="Times New Roman"/>
          <w:b w:val="1"/>
          <w:bCs w:val="1"/>
          <w:i w:val="1"/>
          <w:iCs w:val="1"/>
          <w:sz w:val="24"/>
          <w:szCs w:val="24"/>
          <w:lang w:val="es-PE"/>
        </w:rPr>
        <w:t>)</w:t>
      </w:r>
      <w:r w:rsidRPr="0C4580A2" w:rsidR="00A36259">
        <w:rPr>
          <w:rFonts w:ascii="Times New Roman" w:hAnsi="Times New Roman" w:cs="Times New Roman"/>
          <w:sz w:val="24"/>
          <w:szCs w:val="24"/>
          <w:lang w:val="es-PE"/>
        </w:rPr>
        <w:t xml:space="preserve"> </w:t>
      </w:r>
      <w:r w:rsidRPr="0C4580A2" w:rsidR="00426D98">
        <w:rPr>
          <w:rFonts w:ascii="Times New Roman" w:hAnsi="Times New Roman" w:cs="Times New Roman"/>
          <w:sz w:val="24"/>
          <w:szCs w:val="24"/>
          <w:lang w:val="es-PE"/>
        </w:rPr>
        <w:t>copia de</w:t>
      </w:r>
      <w:r w:rsidRPr="0C4580A2" w:rsidR="00435C6E">
        <w:rPr>
          <w:rFonts w:ascii="Times New Roman" w:hAnsi="Times New Roman" w:cs="Times New Roman"/>
          <w:sz w:val="24"/>
          <w:szCs w:val="24"/>
          <w:lang w:val="es-PE"/>
        </w:rPr>
        <w:t xml:space="preserve"> </w:t>
      </w:r>
      <w:r w:rsidRPr="0C4580A2" w:rsidR="00426D98">
        <w:rPr>
          <w:rFonts w:ascii="Times New Roman" w:hAnsi="Times New Roman" w:cs="Times New Roman"/>
          <w:sz w:val="24"/>
          <w:szCs w:val="24"/>
          <w:lang w:val="es-PE"/>
        </w:rPr>
        <w:t>l</w:t>
      </w:r>
      <w:r w:rsidRPr="0C4580A2" w:rsidR="00435C6E">
        <w:rPr>
          <w:rFonts w:ascii="Times New Roman" w:hAnsi="Times New Roman" w:cs="Times New Roman"/>
          <w:sz w:val="24"/>
          <w:szCs w:val="24"/>
          <w:lang w:val="es-PE"/>
        </w:rPr>
        <w:t>a prueba de polígrafo realizada el 11 de marzo del 2025;</w:t>
      </w:r>
      <w:r w:rsidRPr="0C4580A2" w:rsidR="00302247">
        <w:rPr>
          <w:rFonts w:ascii="Times New Roman" w:hAnsi="Times New Roman" w:cs="Times New Roman"/>
          <w:sz w:val="24"/>
          <w:szCs w:val="24"/>
          <w:lang w:val="es-PE"/>
        </w:rPr>
        <w:t xml:space="preserve"> </w:t>
      </w:r>
      <w:r w:rsidRPr="0C4580A2" w:rsidR="00302247">
        <w:rPr>
          <w:rFonts w:ascii="Times New Roman" w:hAnsi="Times New Roman" w:cs="Times New Roman"/>
          <w:b w:val="1"/>
          <w:bCs w:val="1"/>
          <w:i w:val="1"/>
          <w:iCs w:val="1"/>
          <w:sz w:val="24"/>
          <w:szCs w:val="24"/>
          <w:lang w:val="es-PE"/>
        </w:rPr>
        <w:t>(</w:t>
      </w:r>
      <w:r w:rsidRPr="0C4580A2" w:rsidR="00302247">
        <w:rPr>
          <w:rFonts w:ascii="Times New Roman" w:hAnsi="Times New Roman" w:cs="Times New Roman"/>
          <w:b w:val="1"/>
          <w:bCs w:val="1"/>
          <w:i w:val="1"/>
          <w:iCs w:val="1"/>
          <w:sz w:val="24"/>
          <w:szCs w:val="24"/>
          <w:lang w:val="es-PE"/>
        </w:rPr>
        <w:t>iii</w:t>
      </w:r>
      <w:r w:rsidRPr="0C4580A2" w:rsidR="00302247">
        <w:rPr>
          <w:rFonts w:ascii="Times New Roman" w:hAnsi="Times New Roman" w:cs="Times New Roman"/>
          <w:b w:val="1"/>
          <w:bCs w:val="1"/>
          <w:i w:val="1"/>
          <w:iCs w:val="1"/>
          <w:sz w:val="24"/>
          <w:szCs w:val="24"/>
          <w:lang w:val="es-PE"/>
        </w:rPr>
        <w:t>)</w:t>
      </w:r>
      <w:r w:rsidRPr="0C4580A2" w:rsidR="00302247">
        <w:rPr>
          <w:rFonts w:ascii="Times New Roman" w:hAnsi="Times New Roman" w:cs="Times New Roman"/>
          <w:sz w:val="24"/>
          <w:szCs w:val="24"/>
          <w:lang w:val="es-PE"/>
        </w:rPr>
        <w:t xml:space="preserve"> copia de la Respuesta al reclamo; y, </w:t>
      </w:r>
      <w:r w:rsidRPr="0C4580A2" w:rsidR="00302247">
        <w:rPr>
          <w:rFonts w:ascii="Times New Roman" w:hAnsi="Times New Roman" w:cs="Times New Roman"/>
          <w:b w:val="1"/>
          <w:bCs w:val="1"/>
          <w:i w:val="1"/>
          <w:iCs w:val="1"/>
          <w:sz w:val="24"/>
          <w:szCs w:val="24"/>
          <w:lang w:val="es-PE"/>
        </w:rPr>
        <w:t>(</w:t>
      </w:r>
      <w:r w:rsidRPr="0C4580A2" w:rsidR="00302247">
        <w:rPr>
          <w:rFonts w:ascii="Times New Roman" w:hAnsi="Times New Roman" w:cs="Times New Roman"/>
          <w:b w:val="1"/>
          <w:bCs w:val="1"/>
          <w:i w:val="1"/>
          <w:iCs w:val="1"/>
          <w:sz w:val="24"/>
          <w:szCs w:val="24"/>
          <w:lang w:val="es-PE"/>
        </w:rPr>
        <w:t>iv</w:t>
      </w:r>
      <w:r w:rsidRPr="0C4580A2" w:rsidR="00302247">
        <w:rPr>
          <w:rFonts w:ascii="Times New Roman" w:hAnsi="Times New Roman" w:cs="Times New Roman"/>
          <w:b w:val="1"/>
          <w:bCs w:val="1"/>
          <w:i w:val="1"/>
          <w:iCs w:val="1"/>
          <w:sz w:val="24"/>
          <w:szCs w:val="24"/>
          <w:lang w:val="es-PE"/>
        </w:rPr>
        <w:t>)</w:t>
      </w:r>
      <w:r w:rsidRPr="0C4580A2" w:rsidR="00302247">
        <w:rPr>
          <w:rFonts w:ascii="Times New Roman" w:hAnsi="Times New Roman" w:cs="Times New Roman"/>
          <w:sz w:val="24"/>
          <w:szCs w:val="24"/>
          <w:lang w:val="es-PE"/>
        </w:rPr>
        <w:t xml:space="preserve"> copia de la denuncia policial presentada por el asegurado el día 16 de enero de 2025 en la comisaría de la localidad de Atusparia.</w:t>
      </w:r>
    </w:p>
    <w:p w:rsidRPr="007E25F8" w:rsidR="00302247" w:rsidP="007E25F8" w:rsidRDefault="0022032C" w14:paraId="7F30E519" w14:textId="7F88725F">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Que, el 4 de </w:t>
      </w:r>
      <w:r w:rsidRPr="007E25F8" w:rsidR="00302247">
        <w:rPr>
          <w:rFonts w:ascii="Times New Roman" w:hAnsi="Times New Roman" w:cs="Times New Roman"/>
          <w:sz w:val="24"/>
          <w:szCs w:val="24"/>
          <w:lang w:val="es-PE"/>
        </w:rPr>
        <w:t xml:space="preserve">agosto </w:t>
      </w:r>
      <w:r w:rsidRPr="007E25F8">
        <w:rPr>
          <w:rFonts w:ascii="Times New Roman" w:hAnsi="Times New Roman" w:cs="Times New Roman"/>
          <w:sz w:val="24"/>
          <w:szCs w:val="24"/>
          <w:lang w:val="es-PE"/>
        </w:rPr>
        <w:t xml:space="preserve">de 2025 se realizó la audiencia de informe oral con la asistencia del </w:t>
      </w:r>
      <w:r w:rsidRPr="007E25F8" w:rsidR="00302247">
        <w:rPr>
          <w:rFonts w:ascii="Times New Roman" w:hAnsi="Times New Roman" w:cs="Times New Roman"/>
          <w:sz w:val="24"/>
          <w:szCs w:val="24"/>
          <w:lang w:val="es-PE"/>
        </w:rPr>
        <w:t xml:space="preserve">asegurado y del </w:t>
      </w:r>
      <w:r w:rsidRPr="007E25F8">
        <w:rPr>
          <w:rFonts w:ascii="Times New Roman" w:hAnsi="Times New Roman" w:cs="Times New Roman"/>
          <w:sz w:val="24"/>
          <w:szCs w:val="24"/>
          <w:lang w:val="es-PE"/>
        </w:rPr>
        <w:t>representante de la empresa aseguradora quien</w:t>
      </w:r>
      <w:r w:rsidRPr="007E25F8" w:rsidR="00302247">
        <w:rPr>
          <w:rFonts w:ascii="Times New Roman" w:hAnsi="Times New Roman" w:cs="Times New Roman"/>
          <w:sz w:val="24"/>
          <w:szCs w:val="24"/>
          <w:lang w:val="es-PE"/>
        </w:rPr>
        <w:t>es</w:t>
      </w:r>
      <w:r w:rsidRPr="007E25F8">
        <w:rPr>
          <w:rFonts w:ascii="Times New Roman" w:hAnsi="Times New Roman" w:cs="Times New Roman"/>
          <w:sz w:val="24"/>
          <w:szCs w:val="24"/>
          <w:lang w:val="es-PE"/>
        </w:rPr>
        <w:t xml:space="preserve"> tuv</w:t>
      </w:r>
      <w:r w:rsidRPr="007E25F8" w:rsidR="00302247">
        <w:rPr>
          <w:rFonts w:ascii="Times New Roman" w:hAnsi="Times New Roman" w:cs="Times New Roman"/>
          <w:sz w:val="24"/>
          <w:szCs w:val="24"/>
          <w:lang w:val="es-PE"/>
        </w:rPr>
        <w:t xml:space="preserve">ieron </w:t>
      </w:r>
      <w:r w:rsidRPr="007E25F8">
        <w:rPr>
          <w:rFonts w:ascii="Times New Roman" w:hAnsi="Times New Roman" w:cs="Times New Roman"/>
          <w:sz w:val="24"/>
          <w:szCs w:val="24"/>
          <w:lang w:val="es-PE"/>
        </w:rPr>
        <w:t xml:space="preserve">la oportunidad de exponer su posición respecto de la materia reclamada y absolver las preguntas formuladas por los miembros de </w:t>
      </w:r>
      <w:r w:rsidRPr="007E25F8" w:rsidR="0084136A">
        <w:rPr>
          <w:rFonts w:ascii="Times New Roman" w:hAnsi="Times New Roman" w:cs="Times New Roman"/>
          <w:sz w:val="24"/>
          <w:szCs w:val="24"/>
          <w:lang w:val="es-PE"/>
        </w:rPr>
        <w:t>la Defensoría</w:t>
      </w:r>
      <w:r w:rsidRPr="007E25F8">
        <w:rPr>
          <w:rFonts w:ascii="Times New Roman" w:hAnsi="Times New Roman" w:cs="Times New Roman"/>
          <w:sz w:val="24"/>
          <w:szCs w:val="24"/>
          <w:lang w:val="es-PE"/>
        </w:rPr>
        <w:t xml:space="preserve">. </w:t>
      </w:r>
    </w:p>
    <w:p w:rsidRPr="007E25F8" w:rsidR="00302247" w:rsidP="007E25F8" w:rsidRDefault="0022032C" w14:paraId="6A237C46" w14:textId="6E05358E">
      <w:pPr>
        <w:spacing w:after="200" w:line="240" w:lineRule="auto"/>
        <w:jc w:val="both"/>
        <w:rPr>
          <w:rFonts w:ascii="Times New Roman" w:hAnsi="Times New Roman" w:cs="Times New Roman"/>
          <w:sz w:val="24"/>
          <w:szCs w:val="24"/>
          <w:lang w:val="es-PE"/>
        </w:rPr>
      </w:pPr>
      <w:r w:rsidRPr="0C4580A2" w:rsidR="0022032C">
        <w:rPr>
          <w:rFonts w:ascii="Times New Roman" w:hAnsi="Times New Roman" w:cs="Times New Roman"/>
          <w:sz w:val="24"/>
          <w:szCs w:val="24"/>
          <w:lang w:val="es-PE"/>
        </w:rPr>
        <w:t xml:space="preserve">En la audiencia de informe oral, se otorgó a </w:t>
      </w:r>
      <w:r w:rsidRPr="0C4580A2" w:rsidR="57999DFD">
        <w:rPr>
          <w:rFonts w:ascii="Times New Roman" w:hAnsi="Times New Roman" w:cs="Times New Roman"/>
          <w:sz w:val="24"/>
          <w:szCs w:val="24"/>
          <w:lang w:val="es-PE"/>
        </w:rPr>
        <w:t>...................</w:t>
      </w:r>
      <w:r w:rsidRPr="0C4580A2" w:rsidR="0022032C">
        <w:rPr>
          <w:rFonts w:ascii="Times New Roman" w:hAnsi="Times New Roman" w:cs="Times New Roman"/>
          <w:sz w:val="24"/>
          <w:szCs w:val="24"/>
          <w:lang w:val="es-PE"/>
        </w:rPr>
        <w:t xml:space="preserve"> un plazo de </w:t>
      </w:r>
      <w:r w:rsidRPr="0C4580A2" w:rsidR="00E54127">
        <w:rPr>
          <w:rFonts w:ascii="Times New Roman" w:hAnsi="Times New Roman" w:cs="Times New Roman"/>
          <w:sz w:val="24"/>
          <w:szCs w:val="24"/>
          <w:lang w:val="es-PE"/>
        </w:rPr>
        <w:t>cinco</w:t>
      </w:r>
      <w:r w:rsidRPr="0C4580A2" w:rsidR="0022032C">
        <w:rPr>
          <w:rFonts w:ascii="Times New Roman" w:hAnsi="Times New Roman" w:cs="Times New Roman"/>
          <w:sz w:val="24"/>
          <w:szCs w:val="24"/>
          <w:lang w:val="es-PE"/>
        </w:rPr>
        <w:t xml:space="preserve"> (</w:t>
      </w:r>
      <w:r w:rsidRPr="0C4580A2" w:rsidR="00302247">
        <w:rPr>
          <w:rFonts w:ascii="Times New Roman" w:hAnsi="Times New Roman" w:cs="Times New Roman"/>
          <w:sz w:val="24"/>
          <w:szCs w:val="24"/>
          <w:lang w:val="es-PE"/>
        </w:rPr>
        <w:t>5</w:t>
      </w:r>
      <w:r w:rsidRPr="0C4580A2" w:rsidR="0022032C">
        <w:rPr>
          <w:rFonts w:ascii="Times New Roman" w:hAnsi="Times New Roman" w:cs="Times New Roman"/>
          <w:sz w:val="24"/>
          <w:szCs w:val="24"/>
          <w:lang w:val="es-PE"/>
        </w:rPr>
        <w:t xml:space="preserve">) días hábiles para que cumpla con </w:t>
      </w:r>
      <w:r w:rsidRPr="0C4580A2" w:rsidR="00302247">
        <w:rPr>
          <w:rFonts w:ascii="Times New Roman" w:hAnsi="Times New Roman" w:cs="Times New Roman"/>
          <w:sz w:val="24"/>
          <w:szCs w:val="24"/>
          <w:lang w:val="es-PE"/>
        </w:rPr>
        <w:t>precisa</w:t>
      </w:r>
      <w:r w:rsidRPr="0C4580A2" w:rsidR="00E54127">
        <w:rPr>
          <w:rFonts w:ascii="Times New Roman" w:hAnsi="Times New Roman" w:cs="Times New Roman"/>
          <w:sz w:val="24"/>
          <w:szCs w:val="24"/>
          <w:lang w:val="es-PE"/>
        </w:rPr>
        <w:t>r</w:t>
      </w:r>
      <w:r w:rsidRPr="0C4580A2" w:rsidR="00302247">
        <w:rPr>
          <w:rFonts w:ascii="Times New Roman" w:hAnsi="Times New Roman" w:cs="Times New Roman"/>
          <w:sz w:val="24"/>
          <w:szCs w:val="24"/>
          <w:lang w:val="es-PE"/>
        </w:rPr>
        <w:t xml:space="preserve"> la inconsistencia señalada por el asegurado durante la audiencia de informe oral</w:t>
      </w:r>
      <w:r w:rsidRPr="0C4580A2" w:rsidR="00E54127">
        <w:rPr>
          <w:rFonts w:ascii="Times New Roman" w:hAnsi="Times New Roman" w:cs="Times New Roman"/>
          <w:sz w:val="24"/>
          <w:szCs w:val="24"/>
          <w:lang w:val="es-PE"/>
        </w:rPr>
        <w:t>, respecto de los montos de su reporte de siniestro</w:t>
      </w:r>
      <w:r w:rsidRPr="0C4580A2" w:rsidR="0022032C">
        <w:rPr>
          <w:rFonts w:ascii="Times New Roman" w:hAnsi="Times New Roman" w:cs="Times New Roman"/>
          <w:sz w:val="24"/>
          <w:szCs w:val="24"/>
          <w:lang w:val="es-PE"/>
        </w:rPr>
        <w:t>.</w:t>
      </w:r>
      <w:r w:rsidRPr="0C4580A2" w:rsidR="00302247">
        <w:rPr>
          <w:rFonts w:ascii="Times New Roman" w:hAnsi="Times New Roman" w:cs="Times New Roman"/>
          <w:sz w:val="24"/>
          <w:szCs w:val="24"/>
          <w:lang w:val="es-PE"/>
        </w:rPr>
        <w:t xml:space="preserve"> Asimismo, se otorgó el mismo plazo al asegurado para que se pronuncie sobre las inconsciencias planteadas por la empresa aseguradora en su escrito de descargos.</w:t>
      </w:r>
    </w:p>
    <w:p w:rsidRPr="007E25F8" w:rsidR="00C1403F" w:rsidP="007E25F8" w:rsidRDefault="003C4406" w14:paraId="74826AF9" w14:textId="36720A24">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Que, </w:t>
      </w:r>
      <w:r w:rsidRPr="007E25F8" w:rsidR="00302247">
        <w:rPr>
          <w:rFonts w:ascii="Times New Roman" w:hAnsi="Times New Roman" w:cs="Times New Roman"/>
          <w:sz w:val="24"/>
          <w:szCs w:val="24"/>
          <w:lang w:val="es-PE"/>
        </w:rPr>
        <w:t>con fecha 5 de agosto de 2025</w:t>
      </w:r>
      <w:r w:rsidRPr="007E25F8">
        <w:rPr>
          <w:rFonts w:ascii="Times New Roman" w:hAnsi="Times New Roman" w:cs="Times New Roman"/>
          <w:sz w:val="24"/>
          <w:szCs w:val="24"/>
          <w:lang w:val="es-PE"/>
        </w:rPr>
        <w:t xml:space="preserve">, </w:t>
      </w:r>
      <w:r w:rsidRPr="007E25F8" w:rsidR="00302247">
        <w:rPr>
          <w:rFonts w:ascii="Times New Roman" w:hAnsi="Times New Roman" w:cs="Times New Roman"/>
          <w:sz w:val="24"/>
          <w:szCs w:val="24"/>
          <w:lang w:val="es-PE"/>
        </w:rPr>
        <w:t xml:space="preserve">el asegurado absolvió el requerimiento de información realizado por </w:t>
      </w:r>
      <w:r w:rsidRPr="007E25F8" w:rsidR="0084136A">
        <w:rPr>
          <w:rFonts w:ascii="Times New Roman" w:hAnsi="Times New Roman" w:cs="Times New Roman"/>
          <w:sz w:val="24"/>
          <w:szCs w:val="24"/>
          <w:lang w:val="es-PE"/>
        </w:rPr>
        <w:t xml:space="preserve">la Defensoría </w:t>
      </w:r>
      <w:r w:rsidRPr="007E25F8" w:rsidR="00302247">
        <w:rPr>
          <w:rFonts w:ascii="Times New Roman" w:hAnsi="Times New Roman" w:cs="Times New Roman"/>
          <w:sz w:val="24"/>
          <w:szCs w:val="24"/>
          <w:lang w:val="es-PE"/>
        </w:rPr>
        <w:t xml:space="preserve">en la Audiencia de informe oral, señalando en su escrito lo siguiente: </w:t>
      </w:r>
      <w:r w:rsidRPr="007E25F8" w:rsidR="008717F1">
        <w:rPr>
          <w:rFonts w:ascii="Times New Roman" w:hAnsi="Times New Roman" w:cs="Times New Roman"/>
          <w:b/>
          <w:bCs/>
          <w:i/>
          <w:iCs/>
          <w:sz w:val="24"/>
          <w:szCs w:val="24"/>
          <w:lang w:val="es-PE"/>
        </w:rPr>
        <w:t>a</w:t>
      </w:r>
      <w:r w:rsidRPr="007E25F8" w:rsidR="00302247">
        <w:rPr>
          <w:rFonts w:ascii="Times New Roman" w:hAnsi="Times New Roman" w:cs="Times New Roman"/>
          <w:b/>
          <w:bCs/>
          <w:i/>
          <w:iCs/>
          <w:sz w:val="24"/>
          <w:szCs w:val="24"/>
          <w:lang w:val="es-PE"/>
        </w:rPr>
        <w:t>)</w:t>
      </w:r>
      <w:r w:rsidRPr="007E25F8" w:rsidR="00302247">
        <w:rPr>
          <w:rFonts w:ascii="Times New Roman" w:hAnsi="Times New Roman" w:cs="Times New Roman"/>
          <w:sz w:val="24"/>
          <w:szCs w:val="24"/>
          <w:lang w:val="es-PE"/>
        </w:rPr>
        <w:t xml:space="preserve"> </w:t>
      </w:r>
      <w:r w:rsidRPr="007E25F8" w:rsidR="00C1403F">
        <w:rPr>
          <w:rFonts w:ascii="Times New Roman" w:hAnsi="Times New Roman" w:cs="Times New Roman"/>
          <w:sz w:val="24"/>
          <w:szCs w:val="24"/>
          <w:lang w:val="es-PE"/>
        </w:rPr>
        <w:t xml:space="preserve">que, presenta dos </w:t>
      </w:r>
      <w:r w:rsidRPr="007E25F8" w:rsidR="00302247">
        <w:rPr>
          <w:rFonts w:ascii="Times New Roman" w:hAnsi="Times New Roman" w:cs="Times New Roman"/>
          <w:sz w:val="24"/>
          <w:szCs w:val="24"/>
          <w:lang w:val="es-PE"/>
        </w:rPr>
        <w:t xml:space="preserve">imágenes </w:t>
      </w:r>
      <w:r w:rsidRPr="007E25F8" w:rsidR="00C1403F">
        <w:rPr>
          <w:rFonts w:ascii="Times New Roman" w:hAnsi="Times New Roman" w:cs="Times New Roman"/>
          <w:sz w:val="24"/>
          <w:szCs w:val="24"/>
          <w:lang w:val="es-PE"/>
        </w:rPr>
        <w:t xml:space="preserve">mostrando el lugar </w:t>
      </w:r>
      <w:r w:rsidRPr="007E25F8" w:rsidR="00302247">
        <w:rPr>
          <w:rFonts w:ascii="Times New Roman" w:hAnsi="Times New Roman" w:cs="Times New Roman"/>
          <w:sz w:val="24"/>
          <w:szCs w:val="24"/>
          <w:lang w:val="es-PE"/>
        </w:rPr>
        <w:t>donde</w:t>
      </w:r>
      <w:r w:rsidRPr="007E25F8" w:rsidR="00C1403F">
        <w:rPr>
          <w:rFonts w:ascii="Times New Roman" w:hAnsi="Times New Roman" w:cs="Times New Roman"/>
          <w:sz w:val="24"/>
          <w:szCs w:val="24"/>
          <w:lang w:val="es-PE"/>
        </w:rPr>
        <w:t xml:space="preserve"> habita </w:t>
      </w:r>
      <w:r w:rsidRPr="007E25F8" w:rsidR="00302247">
        <w:rPr>
          <w:rFonts w:ascii="Times New Roman" w:hAnsi="Times New Roman" w:cs="Times New Roman"/>
          <w:sz w:val="24"/>
          <w:szCs w:val="24"/>
          <w:lang w:val="es-PE"/>
        </w:rPr>
        <w:t>actualmente</w:t>
      </w:r>
      <w:r w:rsidRPr="007E25F8" w:rsidR="00C1403F">
        <w:rPr>
          <w:rFonts w:ascii="Times New Roman" w:hAnsi="Times New Roman" w:cs="Times New Roman"/>
          <w:sz w:val="24"/>
          <w:szCs w:val="24"/>
          <w:lang w:val="es-PE"/>
        </w:rPr>
        <w:t xml:space="preserve">, ubicado en </w:t>
      </w:r>
      <w:r w:rsidRPr="007E25F8" w:rsidR="00302247">
        <w:rPr>
          <w:rFonts w:ascii="Times New Roman" w:hAnsi="Times New Roman" w:cs="Times New Roman"/>
          <w:sz w:val="24"/>
          <w:szCs w:val="24"/>
          <w:lang w:val="es-PE"/>
        </w:rPr>
        <w:t xml:space="preserve">la calle 28 de Julio </w:t>
      </w:r>
      <w:r w:rsidRPr="007E25F8" w:rsidR="00C1403F">
        <w:rPr>
          <w:rFonts w:ascii="Times New Roman" w:hAnsi="Times New Roman" w:cs="Times New Roman"/>
          <w:sz w:val="24"/>
          <w:szCs w:val="24"/>
          <w:lang w:val="es-PE"/>
        </w:rPr>
        <w:t xml:space="preserve">n.° </w:t>
      </w:r>
      <w:r w:rsidRPr="007E25F8" w:rsidR="00302247">
        <w:rPr>
          <w:rFonts w:ascii="Times New Roman" w:hAnsi="Times New Roman" w:cs="Times New Roman"/>
          <w:sz w:val="24"/>
          <w:szCs w:val="24"/>
          <w:lang w:val="es-PE"/>
        </w:rPr>
        <w:t>263, cerca del parque Coronel Francisco Bolognesi</w:t>
      </w:r>
      <w:r w:rsidRPr="007E25F8" w:rsidR="00C1403F">
        <w:rPr>
          <w:rFonts w:ascii="Times New Roman" w:hAnsi="Times New Roman" w:cs="Times New Roman"/>
          <w:sz w:val="24"/>
          <w:szCs w:val="24"/>
          <w:lang w:val="es-PE"/>
        </w:rPr>
        <w:t xml:space="preserve">; </w:t>
      </w:r>
      <w:r w:rsidRPr="007E25F8" w:rsidR="008717F1">
        <w:rPr>
          <w:rFonts w:ascii="Times New Roman" w:hAnsi="Times New Roman" w:cs="Times New Roman"/>
          <w:b/>
          <w:bCs/>
          <w:i/>
          <w:iCs/>
          <w:sz w:val="24"/>
          <w:szCs w:val="24"/>
          <w:lang w:val="es-PE"/>
        </w:rPr>
        <w:t>b</w:t>
      </w:r>
      <w:r w:rsidRPr="007E25F8" w:rsidR="00C1403F">
        <w:rPr>
          <w:rFonts w:ascii="Times New Roman" w:hAnsi="Times New Roman" w:cs="Times New Roman"/>
          <w:b/>
          <w:bCs/>
          <w:i/>
          <w:iCs/>
          <w:sz w:val="24"/>
          <w:szCs w:val="24"/>
          <w:lang w:val="es-PE"/>
        </w:rPr>
        <w:t>)</w:t>
      </w:r>
      <w:r w:rsidRPr="007E25F8" w:rsidR="00C1403F">
        <w:rPr>
          <w:rFonts w:ascii="Times New Roman" w:hAnsi="Times New Roman" w:cs="Times New Roman"/>
          <w:sz w:val="24"/>
          <w:szCs w:val="24"/>
          <w:lang w:val="es-PE"/>
        </w:rPr>
        <w:t xml:space="preserve"> que, presenta una imagen del recorrido (750 metros) desde su vivienda actual al BCP, ubicado en la calle Dorado, al que se puede llegar cruzando por el parque Francisco Bolognesi; </w:t>
      </w:r>
      <w:r w:rsidRPr="007E25F8" w:rsidR="008717F1">
        <w:rPr>
          <w:rFonts w:ascii="Times New Roman" w:hAnsi="Times New Roman" w:cs="Times New Roman"/>
          <w:b/>
          <w:bCs/>
          <w:i/>
          <w:iCs/>
          <w:sz w:val="24"/>
          <w:szCs w:val="24"/>
          <w:lang w:val="es-PE"/>
        </w:rPr>
        <w:t>c</w:t>
      </w:r>
      <w:r w:rsidRPr="007E25F8" w:rsidR="00C1403F">
        <w:rPr>
          <w:rFonts w:ascii="Times New Roman" w:hAnsi="Times New Roman" w:cs="Times New Roman"/>
          <w:b/>
          <w:bCs/>
          <w:i/>
          <w:iCs/>
          <w:sz w:val="24"/>
          <w:szCs w:val="24"/>
          <w:lang w:val="es-PE"/>
        </w:rPr>
        <w:t>)</w:t>
      </w:r>
      <w:r w:rsidRPr="007E25F8" w:rsidR="00C1403F">
        <w:rPr>
          <w:rFonts w:ascii="Times New Roman" w:hAnsi="Times New Roman" w:cs="Times New Roman"/>
          <w:sz w:val="24"/>
          <w:szCs w:val="24"/>
          <w:lang w:val="es-PE"/>
        </w:rPr>
        <w:t xml:space="preserve"> que, presenta imágenes del agente del BCP y de</w:t>
      </w:r>
      <w:r w:rsidRPr="007E25F8" w:rsidR="002D36C9">
        <w:rPr>
          <w:rFonts w:ascii="Times New Roman" w:hAnsi="Times New Roman" w:cs="Times New Roman"/>
          <w:sz w:val="24"/>
          <w:szCs w:val="24"/>
          <w:lang w:val="es-PE"/>
        </w:rPr>
        <w:t xml:space="preserve"> </w:t>
      </w:r>
      <w:r w:rsidRPr="007E25F8" w:rsidR="00C1403F">
        <w:rPr>
          <w:rFonts w:ascii="Times New Roman" w:hAnsi="Times New Roman" w:cs="Times New Roman"/>
          <w:sz w:val="24"/>
          <w:szCs w:val="24"/>
          <w:lang w:val="es-PE"/>
        </w:rPr>
        <w:t>l</w:t>
      </w:r>
      <w:r w:rsidRPr="007E25F8" w:rsidR="002D36C9">
        <w:rPr>
          <w:rFonts w:ascii="Times New Roman" w:hAnsi="Times New Roman" w:cs="Times New Roman"/>
          <w:sz w:val="24"/>
          <w:szCs w:val="24"/>
          <w:lang w:val="es-PE"/>
        </w:rPr>
        <w:t>a</w:t>
      </w:r>
      <w:r w:rsidRPr="007E25F8" w:rsidR="00C1403F">
        <w:rPr>
          <w:rFonts w:ascii="Times New Roman" w:hAnsi="Times New Roman" w:cs="Times New Roman"/>
          <w:sz w:val="24"/>
          <w:szCs w:val="24"/>
          <w:lang w:val="es-PE"/>
        </w:rPr>
        <w:t xml:space="preserve"> </w:t>
      </w:r>
      <w:r w:rsidRPr="007E25F8" w:rsidR="002D36C9">
        <w:rPr>
          <w:rFonts w:ascii="Times New Roman" w:hAnsi="Times New Roman" w:cs="Times New Roman"/>
          <w:sz w:val="24"/>
          <w:szCs w:val="24"/>
          <w:lang w:val="es-PE"/>
        </w:rPr>
        <w:t xml:space="preserve">agencia del </w:t>
      </w:r>
      <w:r w:rsidRPr="007E25F8" w:rsidR="00C1403F">
        <w:rPr>
          <w:rFonts w:ascii="Times New Roman" w:hAnsi="Times New Roman" w:cs="Times New Roman"/>
          <w:sz w:val="24"/>
          <w:szCs w:val="24"/>
          <w:lang w:val="es-PE"/>
        </w:rPr>
        <w:t>BCP</w:t>
      </w:r>
      <w:r w:rsidRPr="007E25F8" w:rsidR="002D36C9">
        <w:rPr>
          <w:rFonts w:ascii="Times New Roman" w:hAnsi="Times New Roman" w:cs="Times New Roman"/>
          <w:sz w:val="24"/>
          <w:szCs w:val="24"/>
          <w:lang w:val="es-PE"/>
        </w:rPr>
        <w:t>, de las que retiró el dinero</w:t>
      </w:r>
      <w:r w:rsidRPr="007E25F8" w:rsidR="00C1403F">
        <w:rPr>
          <w:rFonts w:ascii="Times New Roman" w:hAnsi="Times New Roman" w:cs="Times New Roman"/>
          <w:sz w:val="24"/>
          <w:szCs w:val="24"/>
          <w:lang w:val="es-PE"/>
        </w:rPr>
        <w:t xml:space="preserve">; </w:t>
      </w:r>
      <w:r w:rsidRPr="007E25F8" w:rsidR="008717F1">
        <w:rPr>
          <w:rFonts w:ascii="Times New Roman" w:hAnsi="Times New Roman" w:cs="Times New Roman"/>
          <w:b/>
          <w:bCs/>
          <w:i/>
          <w:iCs/>
          <w:sz w:val="24"/>
          <w:szCs w:val="24"/>
          <w:lang w:val="es-PE"/>
        </w:rPr>
        <w:t>d</w:t>
      </w:r>
      <w:r w:rsidRPr="007E25F8" w:rsidR="00C1403F">
        <w:rPr>
          <w:rFonts w:ascii="Times New Roman" w:hAnsi="Times New Roman" w:cs="Times New Roman"/>
          <w:b/>
          <w:bCs/>
          <w:i/>
          <w:iCs/>
          <w:sz w:val="24"/>
          <w:szCs w:val="24"/>
          <w:lang w:val="es-PE"/>
        </w:rPr>
        <w:t>)</w:t>
      </w:r>
      <w:r w:rsidRPr="007E25F8" w:rsidR="00C1403F">
        <w:rPr>
          <w:rFonts w:ascii="Times New Roman" w:hAnsi="Times New Roman" w:cs="Times New Roman"/>
          <w:sz w:val="24"/>
          <w:szCs w:val="24"/>
          <w:lang w:val="es-PE"/>
        </w:rPr>
        <w:t xml:space="preserve"> que, presenta una imagen panorámica en la que se aprecia la distancia entre el BCP y el agente del BCP, asimismo una imagen de Google Maps donde se aprecia la calle del agente</w:t>
      </w:r>
      <w:r w:rsidRPr="007E25F8" w:rsidR="002D36C9">
        <w:rPr>
          <w:rFonts w:ascii="Times New Roman" w:hAnsi="Times New Roman" w:cs="Times New Roman"/>
          <w:sz w:val="24"/>
          <w:szCs w:val="24"/>
          <w:lang w:val="es-PE"/>
        </w:rPr>
        <w:t xml:space="preserve"> el BCP</w:t>
      </w:r>
      <w:r w:rsidRPr="007E25F8" w:rsidR="00C1403F">
        <w:rPr>
          <w:rFonts w:ascii="Times New Roman" w:hAnsi="Times New Roman" w:cs="Times New Roman"/>
          <w:sz w:val="24"/>
          <w:szCs w:val="24"/>
          <w:lang w:val="es-PE"/>
        </w:rPr>
        <w:t xml:space="preserve"> y l</w:t>
      </w:r>
      <w:r w:rsidRPr="007E25F8" w:rsidR="002D36C9">
        <w:rPr>
          <w:rFonts w:ascii="Times New Roman" w:hAnsi="Times New Roman" w:cs="Times New Roman"/>
          <w:sz w:val="24"/>
          <w:szCs w:val="24"/>
          <w:lang w:val="es-PE"/>
        </w:rPr>
        <w:t>a agencia del</w:t>
      </w:r>
      <w:r w:rsidRPr="007E25F8" w:rsidR="00C1403F">
        <w:rPr>
          <w:rFonts w:ascii="Times New Roman" w:hAnsi="Times New Roman" w:cs="Times New Roman"/>
          <w:sz w:val="24"/>
          <w:szCs w:val="24"/>
          <w:lang w:val="es-PE"/>
        </w:rPr>
        <w:t xml:space="preserve"> BCP; </w:t>
      </w:r>
      <w:r w:rsidRPr="007E25F8" w:rsidR="008717F1">
        <w:rPr>
          <w:rFonts w:ascii="Times New Roman" w:hAnsi="Times New Roman" w:cs="Times New Roman"/>
          <w:b/>
          <w:bCs/>
          <w:i/>
          <w:iCs/>
          <w:sz w:val="24"/>
          <w:szCs w:val="24"/>
          <w:lang w:val="es-PE"/>
        </w:rPr>
        <w:t>e</w:t>
      </w:r>
      <w:r w:rsidRPr="007E25F8" w:rsidR="00526668">
        <w:rPr>
          <w:rFonts w:ascii="Times New Roman" w:hAnsi="Times New Roman" w:cs="Times New Roman"/>
          <w:b/>
          <w:bCs/>
          <w:i/>
          <w:iCs/>
          <w:sz w:val="24"/>
          <w:szCs w:val="24"/>
          <w:lang w:val="es-PE"/>
        </w:rPr>
        <w:t>)</w:t>
      </w:r>
      <w:r w:rsidRPr="007E25F8" w:rsidR="00526668">
        <w:rPr>
          <w:rFonts w:ascii="Times New Roman" w:hAnsi="Times New Roman" w:cs="Times New Roman"/>
          <w:sz w:val="24"/>
          <w:szCs w:val="24"/>
          <w:lang w:val="es-PE"/>
        </w:rPr>
        <w:t xml:space="preserve"> que, presenta dos imágenes de Google Maps </w:t>
      </w:r>
      <w:r w:rsidRPr="007E25F8" w:rsidR="00C1403F">
        <w:rPr>
          <w:rFonts w:ascii="Times New Roman" w:hAnsi="Times New Roman" w:cs="Times New Roman"/>
          <w:sz w:val="24"/>
          <w:szCs w:val="24"/>
          <w:lang w:val="es-PE"/>
        </w:rPr>
        <w:t xml:space="preserve">de la dirección consignada en la denuncia, Av. Miguel Grau </w:t>
      </w:r>
      <w:r w:rsidRPr="007E25F8" w:rsidR="00526668">
        <w:rPr>
          <w:rFonts w:ascii="Times New Roman" w:hAnsi="Times New Roman" w:cs="Times New Roman"/>
          <w:sz w:val="24"/>
          <w:szCs w:val="24"/>
          <w:lang w:val="es-PE"/>
        </w:rPr>
        <w:t>n.°</w:t>
      </w:r>
      <w:r w:rsidRPr="007E25F8" w:rsidR="00C1403F">
        <w:rPr>
          <w:rFonts w:ascii="Times New Roman" w:hAnsi="Times New Roman" w:cs="Times New Roman"/>
          <w:sz w:val="24"/>
          <w:szCs w:val="24"/>
          <w:lang w:val="es-PE"/>
        </w:rPr>
        <w:t xml:space="preserve"> 918</w:t>
      </w:r>
      <w:r w:rsidRPr="007E25F8" w:rsidR="00526668">
        <w:rPr>
          <w:rFonts w:ascii="Times New Roman" w:hAnsi="Times New Roman" w:cs="Times New Roman"/>
          <w:sz w:val="24"/>
          <w:szCs w:val="24"/>
          <w:lang w:val="es-PE"/>
        </w:rPr>
        <w:t>, urbanización C</w:t>
      </w:r>
      <w:r w:rsidRPr="007E25F8" w:rsidR="00C1403F">
        <w:rPr>
          <w:rFonts w:ascii="Times New Roman" w:hAnsi="Times New Roman" w:cs="Times New Roman"/>
          <w:sz w:val="24"/>
          <w:szCs w:val="24"/>
          <w:lang w:val="es-PE"/>
        </w:rPr>
        <w:t>ampod</w:t>
      </w:r>
      <w:r w:rsidRPr="007E25F8" w:rsidR="00526668">
        <w:rPr>
          <w:rFonts w:ascii="Times New Roman" w:hAnsi="Times New Roman" w:cs="Times New Roman"/>
          <w:sz w:val="24"/>
          <w:szCs w:val="24"/>
          <w:lang w:val="es-PE"/>
        </w:rPr>
        <w:t>ó</w:t>
      </w:r>
      <w:r w:rsidRPr="007E25F8" w:rsidR="00C1403F">
        <w:rPr>
          <w:rFonts w:ascii="Times New Roman" w:hAnsi="Times New Roman" w:cs="Times New Roman"/>
          <w:sz w:val="24"/>
          <w:szCs w:val="24"/>
          <w:lang w:val="es-PE"/>
        </w:rPr>
        <w:t>nico</w:t>
      </w:r>
      <w:r w:rsidRPr="007E25F8" w:rsidR="00526668">
        <w:rPr>
          <w:rFonts w:ascii="Times New Roman" w:hAnsi="Times New Roman" w:cs="Times New Roman"/>
          <w:sz w:val="24"/>
          <w:szCs w:val="24"/>
          <w:lang w:val="es-PE"/>
        </w:rPr>
        <w:t xml:space="preserve"> en la ciudad de </w:t>
      </w:r>
      <w:r w:rsidRPr="007E25F8" w:rsidR="00C1403F">
        <w:rPr>
          <w:rFonts w:ascii="Times New Roman" w:hAnsi="Times New Roman" w:cs="Times New Roman"/>
          <w:sz w:val="24"/>
          <w:szCs w:val="24"/>
          <w:lang w:val="es-PE"/>
        </w:rPr>
        <w:t>Chiclayo, dirección que registra e</w:t>
      </w:r>
      <w:r w:rsidRPr="007E25F8" w:rsidR="00526668">
        <w:rPr>
          <w:rFonts w:ascii="Times New Roman" w:hAnsi="Times New Roman" w:cs="Times New Roman"/>
          <w:sz w:val="24"/>
          <w:szCs w:val="24"/>
          <w:lang w:val="es-PE"/>
        </w:rPr>
        <w:t>l documento de identidad del asegurado;</w:t>
      </w:r>
      <w:r w:rsidRPr="007E25F8" w:rsidR="008717F1">
        <w:rPr>
          <w:rFonts w:ascii="Times New Roman" w:hAnsi="Times New Roman" w:cs="Times New Roman"/>
          <w:sz w:val="24"/>
          <w:szCs w:val="24"/>
          <w:lang w:val="es-PE"/>
        </w:rPr>
        <w:t xml:space="preserve"> y, </w:t>
      </w:r>
      <w:r w:rsidRPr="007E25F8" w:rsidR="008717F1">
        <w:rPr>
          <w:rFonts w:ascii="Times New Roman" w:hAnsi="Times New Roman" w:cs="Times New Roman"/>
          <w:b/>
          <w:bCs/>
          <w:i/>
          <w:iCs/>
          <w:sz w:val="24"/>
          <w:szCs w:val="24"/>
          <w:lang w:val="es-PE"/>
        </w:rPr>
        <w:t>f</w:t>
      </w:r>
      <w:r w:rsidRPr="007E25F8" w:rsidR="00526668">
        <w:rPr>
          <w:rFonts w:ascii="Times New Roman" w:hAnsi="Times New Roman" w:cs="Times New Roman"/>
          <w:b/>
          <w:bCs/>
          <w:i/>
          <w:iCs/>
          <w:sz w:val="24"/>
          <w:szCs w:val="24"/>
          <w:lang w:val="es-PE"/>
        </w:rPr>
        <w:t>)</w:t>
      </w:r>
      <w:r w:rsidRPr="007E25F8" w:rsidR="00526668">
        <w:rPr>
          <w:rFonts w:ascii="Times New Roman" w:hAnsi="Times New Roman" w:cs="Times New Roman"/>
          <w:sz w:val="24"/>
          <w:szCs w:val="24"/>
          <w:lang w:val="es-PE"/>
        </w:rPr>
        <w:t xml:space="preserve"> que, desconoce el lugar tomado como referencia por la </w:t>
      </w:r>
      <w:r w:rsidRPr="007E25F8" w:rsidR="00E54127">
        <w:rPr>
          <w:rFonts w:ascii="Times New Roman" w:hAnsi="Times New Roman" w:cs="Times New Roman"/>
          <w:sz w:val="24"/>
          <w:szCs w:val="24"/>
          <w:lang w:val="es-PE"/>
        </w:rPr>
        <w:t xml:space="preserve">empresa </w:t>
      </w:r>
      <w:r w:rsidRPr="007E25F8" w:rsidR="00526668">
        <w:rPr>
          <w:rFonts w:ascii="Times New Roman" w:hAnsi="Times New Roman" w:cs="Times New Roman"/>
          <w:sz w:val="24"/>
          <w:szCs w:val="24"/>
          <w:lang w:val="es-PE"/>
        </w:rPr>
        <w:t xml:space="preserve">aseguradora con una imagen de Google Maps, mostrando dónde se encuentra la vivienda consignada en la denuncia </w:t>
      </w:r>
      <w:r w:rsidRPr="007E25F8" w:rsidR="001A49A4">
        <w:rPr>
          <w:rFonts w:ascii="Times New Roman" w:hAnsi="Times New Roman" w:cs="Times New Roman"/>
          <w:sz w:val="24"/>
          <w:szCs w:val="24"/>
          <w:lang w:val="es-PE"/>
        </w:rPr>
        <w:t>respecto de</w:t>
      </w:r>
      <w:r w:rsidRPr="007E25F8" w:rsidR="00526668">
        <w:rPr>
          <w:rFonts w:ascii="Times New Roman" w:hAnsi="Times New Roman" w:cs="Times New Roman"/>
          <w:sz w:val="24"/>
          <w:szCs w:val="24"/>
          <w:lang w:val="es-PE"/>
        </w:rPr>
        <w:t>l</w:t>
      </w:r>
      <w:r w:rsidRPr="007E25F8" w:rsidR="001A49A4">
        <w:rPr>
          <w:rFonts w:ascii="Times New Roman" w:hAnsi="Times New Roman" w:cs="Times New Roman"/>
          <w:sz w:val="24"/>
          <w:szCs w:val="24"/>
          <w:lang w:val="es-PE"/>
        </w:rPr>
        <w:t xml:space="preserve"> lugar </w:t>
      </w:r>
      <w:r w:rsidRPr="007E25F8" w:rsidR="00AE4BF9">
        <w:rPr>
          <w:rFonts w:ascii="Times New Roman" w:hAnsi="Times New Roman" w:cs="Times New Roman"/>
          <w:sz w:val="24"/>
          <w:szCs w:val="24"/>
          <w:lang w:val="es-PE"/>
        </w:rPr>
        <w:t xml:space="preserve">indicado </w:t>
      </w:r>
      <w:r w:rsidRPr="007E25F8" w:rsidR="00526668">
        <w:rPr>
          <w:rFonts w:ascii="Times New Roman" w:hAnsi="Times New Roman" w:cs="Times New Roman"/>
          <w:sz w:val="24"/>
          <w:szCs w:val="24"/>
          <w:lang w:val="es-PE"/>
        </w:rPr>
        <w:t>por la empresa aseguradora.</w:t>
      </w:r>
      <w:r w:rsidRPr="007E25F8" w:rsidR="005A0729">
        <w:rPr>
          <w:rFonts w:ascii="Times New Roman" w:hAnsi="Times New Roman" w:cs="Times New Roman"/>
          <w:sz w:val="24"/>
          <w:szCs w:val="24"/>
          <w:lang w:val="es-PE"/>
        </w:rPr>
        <w:t xml:space="preserve"> </w:t>
      </w:r>
    </w:p>
    <w:p w:rsidRPr="007E25F8" w:rsidR="001A49A4" w:rsidP="007E25F8" w:rsidRDefault="001A49A4" w14:paraId="165524D7" w14:textId="14BED7AA">
      <w:pPr>
        <w:spacing w:after="200" w:line="240" w:lineRule="auto"/>
        <w:jc w:val="both"/>
        <w:rPr>
          <w:rFonts w:ascii="Times New Roman" w:hAnsi="Times New Roman" w:cs="Times New Roman"/>
          <w:sz w:val="24"/>
          <w:szCs w:val="24"/>
          <w:lang w:val="es-PE"/>
        </w:rPr>
      </w:pPr>
      <w:r w:rsidRPr="0C4580A2" w:rsidR="001A49A4">
        <w:rPr>
          <w:rFonts w:ascii="Times New Roman" w:hAnsi="Times New Roman" w:cs="Times New Roman"/>
          <w:sz w:val="24"/>
          <w:szCs w:val="24"/>
          <w:lang w:val="es-PE"/>
        </w:rPr>
        <w:t xml:space="preserve">Que, con su escrito el señor </w:t>
      </w:r>
      <w:r w:rsidRPr="0C4580A2" w:rsidR="713E72B2">
        <w:rPr>
          <w:rFonts w:ascii="Times New Roman" w:hAnsi="Times New Roman" w:cs="Times New Roman"/>
          <w:sz w:val="24"/>
          <w:szCs w:val="24"/>
          <w:lang w:val="es-PE"/>
        </w:rPr>
        <w:t>......................................</w:t>
      </w:r>
      <w:r w:rsidRPr="0C4580A2" w:rsidR="001A49A4">
        <w:rPr>
          <w:rFonts w:ascii="Times New Roman" w:hAnsi="Times New Roman" w:cs="Times New Roman"/>
          <w:sz w:val="24"/>
          <w:szCs w:val="24"/>
          <w:lang w:val="es-PE"/>
        </w:rPr>
        <w:t xml:space="preserve"> adjuntó un documento en formato de video, con el recorrido desde su domicilio hacia el parque Francisco Bolognesi </w:t>
      </w:r>
      <w:r w:rsidRPr="0C4580A2" w:rsidR="00AE4BF9">
        <w:rPr>
          <w:rFonts w:ascii="Times New Roman" w:hAnsi="Times New Roman" w:cs="Times New Roman"/>
          <w:sz w:val="24"/>
          <w:szCs w:val="24"/>
          <w:lang w:val="es-PE"/>
        </w:rPr>
        <w:t>d</w:t>
      </w:r>
      <w:r w:rsidRPr="0C4580A2" w:rsidR="001A49A4">
        <w:rPr>
          <w:rFonts w:ascii="Times New Roman" w:hAnsi="Times New Roman" w:cs="Times New Roman"/>
          <w:sz w:val="24"/>
          <w:szCs w:val="24"/>
          <w:lang w:val="es-PE"/>
        </w:rPr>
        <w:t xml:space="preserve">onde se encontraría </w:t>
      </w:r>
      <w:r w:rsidRPr="0C4580A2" w:rsidR="00AE4BF9">
        <w:rPr>
          <w:rFonts w:ascii="Times New Roman" w:hAnsi="Times New Roman" w:cs="Times New Roman"/>
          <w:sz w:val="24"/>
          <w:szCs w:val="24"/>
          <w:lang w:val="es-PE"/>
        </w:rPr>
        <w:t>la agencia del</w:t>
      </w:r>
      <w:r w:rsidRPr="0C4580A2" w:rsidR="001A49A4">
        <w:rPr>
          <w:rFonts w:ascii="Times New Roman" w:hAnsi="Times New Roman" w:cs="Times New Roman"/>
          <w:sz w:val="24"/>
          <w:szCs w:val="24"/>
          <w:lang w:val="es-PE"/>
        </w:rPr>
        <w:t xml:space="preserve"> BCP</w:t>
      </w:r>
      <w:r w:rsidRPr="0C4580A2" w:rsidR="00AE4BF9">
        <w:rPr>
          <w:rFonts w:ascii="Times New Roman" w:hAnsi="Times New Roman" w:cs="Times New Roman"/>
          <w:sz w:val="24"/>
          <w:szCs w:val="24"/>
          <w:lang w:val="es-PE"/>
        </w:rPr>
        <w:t xml:space="preserve"> desde la cual retiró parte del robo que le fuera finalmente robado</w:t>
      </w:r>
      <w:r w:rsidRPr="0C4580A2" w:rsidR="001A49A4">
        <w:rPr>
          <w:rFonts w:ascii="Times New Roman" w:hAnsi="Times New Roman" w:cs="Times New Roman"/>
          <w:sz w:val="24"/>
          <w:szCs w:val="24"/>
          <w:lang w:val="es-PE"/>
        </w:rPr>
        <w:t>.</w:t>
      </w:r>
      <w:r w:rsidRPr="0C4580A2" w:rsidR="005A0729">
        <w:rPr>
          <w:rFonts w:ascii="Times New Roman" w:hAnsi="Times New Roman" w:cs="Times New Roman"/>
          <w:sz w:val="24"/>
          <w:szCs w:val="24"/>
          <w:lang w:val="es-PE"/>
        </w:rPr>
        <w:t xml:space="preserve"> </w:t>
      </w:r>
    </w:p>
    <w:p w:rsidRPr="007E25F8" w:rsidR="001A49A4" w:rsidP="007E25F8" w:rsidRDefault="001A49A4" w14:paraId="648913D9" w14:textId="3861E8EF">
      <w:pPr>
        <w:spacing w:after="200" w:line="240" w:lineRule="auto"/>
        <w:jc w:val="both"/>
        <w:rPr>
          <w:rFonts w:ascii="Times New Roman" w:hAnsi="Times New Roman" w:cs="Times New Roman"/>
          <w:sz w:val="24"/>
          <w:szCs w:val="24"/>
          <w:lang w:val="es-PE"/>
        </w:rPr>
      </w:pPr>
      <w:r w:rsidRPr="0C4580A2" w:rsidR="001A49A4">
        <w:rPr>
          <w:rFonts w:ascii="Times New Roman" w:hAnsi="Times New Roman" w:cs="Times New Roman"/>
          <w:sz w:val="24"/>
          <w:szCs w:val="24"/>
          <w:lang w:val="es-PE"/>
        </w:rPr>
        <w:t xml:space="preserve">Que, el 21 de agosto de 2025, </w:t>
      </w:r>
      <w:r w:rsidRPr="0C4580A2" w:rsidR="57999DFD">
        <w:rPr>
          <w:rFonts w:ascii="Times New Roman" w:hAnsi="Times New Roman" w:cs="Times New Roman"/>
          <w:sz w:val="24"/>
          <w:szCs w:val="24"/>
          <w:lang w:val="es-PE"/>
        </w:rPr>
        <w:t>...................</w:t>
      </w:r>
      <w:r w:rsidRPr="0C4580A2" w:rsidR="001A49A4">
        <w:rPr>
          <w:rFonts w:ascii="Times New Roman" w:hAnsi="Times New Roman" w:cs="Times New Roman"/>
          <w:sz w:val="24"/>
          <w:szCs w:val="24"/>
          <w:lang w:val="es-PE"/>
        </w:rPr>
        <w:t xml:space="preserve"> absolvió el requerimiento de información realizado en la Audiencia de informe oral, señalando lo siguiente: </w:t>
      </w:r>
      <w:r w:rsidRPr="0C4580A2" w:rsidR="008717F1">
        <w:rPr>
          <w:rFonts w:ascii="Times New Roman" w:hAnsi="Times New Roman" w:cs="Times New Roman"/>
          <w:b w:val="1"/>
          <w:bCs w:val="1"/>
          <w:i w:val="1"/>
          <w:iCs w:val="1"/>
          <w:sz w:val="24"/>
          <w:szCs w:val="24"/>
          <w:lang w:val="es-PE"/>
        </w:rPr>
        <w:t>a</w:t>
      </w:r>
      <w:r w:rsidRPr="0C4580A2" w:rsidR="001A49A4">
        <w:rPr>
          <w:rFonts w:ascii="Times New Roman" w:hAnsi="Times New Roman" w:cs="Times New Roman"/>
          <w:b w:val="1"/>
          <w:bCs w:val="1"/>
          <w:i w:val="1"/>
          <w:iCs w:val="1"/>
          <w:sz w:val="24"/>
          <w:szCs w:val="24"/>
          <w:lang w:val="es-PE"/>
        </w:rPr>
        <w:t>)</w:t>
      </w:r>
      <w:r w:rsidRPr="0C4580A2" w:rsidR="001A49A4">
        <w:rPr>
          <w:rFonts w:ascii="Times New Roman" w:hAnsi="Times New Roman" w:cs="Times New Roman"/>
          <w:sz w:val="24"/>
          <w:szCs w:val="24"/>
          <w:lang w:val="es-PE"/>
        </w:rPr>
        <w:t xml:space="preserve"> que, conforme se precisó en la propia Audiencia, dicha mención obedeció solo a un error material que no guarda relación con el fondo de la controversia ni afecta los resultados obtenidos durante la práctica de la prueba de polígrafo, pues no se trató de más que un error de redacción del informe; </w:t>
      </w:r>
      <w:r w:rsidRPr="0C4580A2" w:rsidR="008717F1">
        <w:rPr>
          <w:rFonts w:ascii="Times New Roman" w:hAnsi="Times New Roman" w:cs="Times New Roman"/>
          <w:b w:val="1"/>
          <w:bCs w:val="1"/>
          <w:i w:val="1"/>
          <w:iCs w:val="1"/>
          <w:sz w:val="24"/>
          <w:szCs w:val="24"/>
          <w:lang w:val="es-PE"/>
        </w:rPr>
        <w:t>b</w:t>
      </w:r>
      <w:r w:rsidRPr="0C4580A2" w:rsidR="001A49A4">
        <w:rPr>
          <w:rFonts w:ascii="Times New Roman" w:hAnsi="Times New Roman" w:cs="Times New Roman"/>
          <w:b w:val="1"/>
          <w:bCs w:val="1"/>
          <w:i w:val="1"/>
          <w:iCs w:val="1"/>
          <w:sz w:val="24"/>
          <w:szCs w:val="24"/>
          <w:lang w:val="es-PE"/>
        </w:rPr>
        <w:t>)</w:t>
      </w:r>
      <w:r w:rsidRPr="0C4580A2" w:rsidR="001A49A4">
        <w:rPr>
          <w:rFonts w:ascii="Times New Roman" w:hAnsi="Times New Roman" w:cs="Times New Roman"/>
          <w:sz w:val="24"/>
          <w:szCs w:val="24"/>
          <w:lang w:val="es-PE"/>
        </w:rPr>
        <w:t xml:space="preserve"> que, los resultados del informe de polígrafo son los que arrojaron el examen mismo, no habiendo error respecto a estos solo porque en el párrafo de introducción y relato de hechos se cometiera un error de redacción; </w:t>
      </w:r>
      <w:r w:rsidRPr="0C4580A2" w:rsidR="00F727A6">
        <w:rPr>
          <w:rFonts w:ascii="Times New Roman" w:hAnsi="Times New Roman" w:cs="Times New Roman"/>
          <w:b w:val="1"/>
          <w:bCs w:val="1"/>
          <w:i w:val="1"/>
          <w:iCs w:val="1"/>
          <w:sz w:val="24"/>
          <w:szCs w:val="24"/>
          <w:lang w:val="es-PE"/>
        </w:rPr>
        <w:t>c</w:t>
      </w:r>
      <w:r w:rsidRPr="0C4580A2" w:rsidR="001A49A4">
        <w:rPr>
          <w:rFonts w:ascii="Times New Roman" w:hAnsi="Times New Roman" w:cs="Times New Roman"/>
          <w:b w:val="1"/>
          <w:bCs w:val="1"/>
          <w:i w:val="1"/>
          <w:iCs w:val="1"/>
          <w:sz w:val="24"/>
          <w:szCs w:val="24"/>
          <w:lang w:val="es-PE"/>
        </w:rPr>
        <w:t>)</w:t>
      </w:r>
      <w:r w:rsidRPr="0C4580A2" w:rsidR="001A49A4">
        <w:rPr>
          <w:rFonts w:ascii="Times New Roman" w:hAnsi="Times New Roman" w:cs="Times New Roman"/>
          <w:sz w:val="24"/>
          <w:szCs w:val="24"/>
          <w:lang w:val="es-PE"/>
        </w:rPr>
        <w:t xml:space="preserve"> que, con relación con las dudas razonables que justificaron la toma del examen de polígrafo, se destaca que uno de los criterios fue la inconsistencia al momento de reportar el siniestro, pues en su denuncia policial, el señor </w:t>
      </w:r>
      <w:r w:rsidRPr="0C4580A2" w:rsidR="713E72B2">
        <w:rPr>
          <w:rFonts w:ascii="Times New Roman" w:hAnsi="Times New Roman" w:cs="Times New Roman"/>
          <w:sz w:val="24"/>
          <w:szCs w:val="24"/>
          <w:lang w:val="es-PE"/>
        </w:rPr>
        <w:t>......................................</w:t>
      </w:r>
      <w:r w:rsidRPr="0C4580A2" w:rsidR="001A49A4">
        <w:rPr>
          <w:rFonts w:ascii="Times New Roman" w:hAnsi="Times New Roman" w:cs="Times New Roman"/>
          <w:sz w:val="24"/>
          <w:szCs w:val="24"/>
          <w:lang w:val="es-PE"/>
        </w:rPr>
        <w:t xml:space="preserve"> declaró haber retirado un monto de </w:t>
      </w:r>
      <w:r w:rsidRPr="0C4580A2" w:rsidR="00F727A6">
        <w:rPr>
          <w:rFonts w:ascii="Times New Roman" w:hAnsi="Times New Roman" w:cs="Times New Roman"/>
          <w:sz w:val="24"/>
          <w:szCs w:val="24"/>
          <w:lang w:val="es-PE"/>
        </w:rPr>
        <w:t xml:space="preserve">PEN </w:t>
      </w:r>
      <w:r w:rsidRPr="0C4580A2" w:rsidR="001A49A4">
        <w:rPr>
          <w:rFonts w:ascii="Times New Roman" w:hAnsi="Times New Roman" w:cs="Times New Roman"/>
          <w:sz w:val="24"/>
          <w:szCs w:val="24"/>
          <w:lang w:val="es-PE"/>
        </w:rPr>
        <w:t>5,498</w:t>
      </w:r>
      <w:r w:rsidRPr="0C4580A2" w:rsidR="00F727A6">
        <w:rPr>
          <w:rFonts w:ascii="Times New Roman" w:hAnsi="Times New Roman" w:cs="Times New Roman"/>
          <w:sz w:val="24"/>
          <w:szCs w:val="24"/>
          <w:lang w:val="es-PE"/>
        </w:rPr>
        <w:t xml:space="preserve"> (cinco mil cuatrocientos noventa y ocho</w:t>
      </w:r>
      <w:r w:rsidRPr="0C4580A2" w:rsidR="00F727A6">
        <w:rPr>
          <w:rFonts w:ascii="Times New Roman" w:hAnsi="Times New Roman" w:cs="Times New Roman"/>
          <w:sz w:val="24"/>
          <w:szCs w:val="24"/>
          <w:lang w:val="es-PE" w:eastAsia="es-PE"/>
        </w:rPr>
        <w:t xml:space="preserve"> soles y 00/100)</w:t>
      </w:r>
      <w:r w:rsidRPr="0C4580A2" w:rsidR="001A49A4">
        <w:rPr>
          <w:rFonts w:ascii="Times New Roman" w:hAnsi="Times New Roman" w:cs="Times New Roman"/>
          <w:sz w:val="24"/>
          <w:szCs w:val="24"/>
          <w:lang w:val="es-PE"/>
        </w:rPr>
        <w:t xml:space="preserve">; sin embargo, cuando reportó el hecho a </w:t>
      </w:r>
      <w:r w:rsidRPr="0C4580A2" w:rsidR="57999DFD">
        <w:rPr>
          <w:rFonts w:ascii="Times New Roman" w:hAnsi="Times New Roman" w:cs="Times New Roman"/>
          <w:sz w:val="24"/>
          <w:szCs w:val="24"/>
          <w:lang w:val="es-PE"/>
        </w:rPr>
        <w:t>...................</w:t>
      </w:r>
      <w:r w:rsidRPr="0C4580A2" w:rsidR="001A49A4">
        <w:rPr>
          <w:rFonts w:ascii="Times New Roman" w:hAnsi="Times New Roman" w:cs="Times New Roman"/>
          <w:sz w:val="24"/>
          <w:szCs w:val="24"/>
          <w:lang w:val="es-PE"/>
        </w:rPr>
        <w:t xml:space="preserve"> señaló que el retiro ascendía a la suma de PEN 4,000</w:t>
      </w:r>
      <w:r w:rsidRPr="0C4580A2" w:rsidR="00F727A6">
        <w:rPr>
          <w:rFonts w:ascii="Times New Roman" w:hAnsi="Times New Roman" w:cs="Times New Roman"/>
          <w:sz w:val="24"/>
          <w:szCs w:val="24"/>
          <w:lang w:val="es-PE"/>
        </w:rPr>
        <w:t xml:space="preserve"> (cuatro mil s</w:t>
      </w:r>
      <w:r w:rsidRPr="0C4580A2" w:rsidR="00F727A6">
        <w:rPr>
          <w:rFonts w:ascii="Times New Roman" w:hAnsi="Times New Roman" w:cs="Times New Roman"/>
          <w:sz w:val="24"/>
          <w:szCs w:val="24"/>
          <w:lang w:val="es-PE" w:eastAsia="es-PE"/>
        </w:rPr>
        <w:t>oles y 00/100)</w:t>
      </w:r>
      <w:r w:rsidRPr="0C4580A2" w:rsidR="001A49A4">
        <w:rPr>
          <w:rFonts w:ascii="Times New Roman" w:hAnsi="Times New Roman" w:cs="Times New Roman"/>
          <w:sz w:val="24"/>
          <w:szCs w:val="24"/>
          <w:lang w:val="es-PE"/>
        </w:rPr>
        <w:t>, monto que se habría efectuado en dos operaciones distintas: una por PEN 3,000</w:t>
      </w:r>
      <w:r w:rsidRPr="0C4580A2" w:rsidR="00F727A6">
        <w:rPr>
          <w:rFonts w:ascii="Times New Roman" w:hAnsi="Times New Roman" w:cs="Times New Roman"/>
          <w:sz w:val="24"/>
          <w:szCs w:val="24"/>
          <w:lang w:val="es-PE"/>
        </w:rPr>
        <w:t xml:space="preserve"> (tres mil soles y 00/100)</w:t>
      </w:r>
      <w:r w:rsidRPr="0C4580A2" w:rsidR="005A0729">
        <w:rPr>
          <w:rFonts w:ascii="Times New Roman" w:hAnsi="Times New Roman" w:cs="Times New Roman"/>
          <w:sz w:val="24"/>
          <w:szCs w:val="24"/>
          <w:lang w:val="es-PE"/>
        </w:rPr>
        <w:t xml:space="preserve"> </w:t>
      </w:r>
      <w:r w:rsidRPr="0C4580A2" w:rsidR="001A49A4">
        <w:rPr>
          <w:rFonts w:ascii="Times New Roman" w:hAnsi="Times New Roman" w:cs="Times New Roman"/>
          <w:sz w:val="24"/>
          <w:szCs w:val="24"/>
          <w:lang w:val="es-PE"/>
        </w:rPr>
        <w:t xml:space="preserve">a través de un agente y otra de </w:t>
      </w:r>
      <w:r w:rsidRPr="0C4580A2" w:rsidR="00F727A6">
        <w:rPr>
          <w:rFonts w:ascii="Times New Roman" w:hAnsi="Times New Roman" w:cs="Times New Roman"/>
          <w:sz w:val="24"/>
          <w:szCs w:val="24"/>
          <w:lang w:val="es-PE"/>
        </w:rPr>
        <w:t xml:space="preserve">PEN </w:t>
      </w:r>
      <w:r w:rsidRPr="0C4580A2" w:rsidR="001A49A4">
        <w:rPr>
          <w:rFonts w:ascii="Times New Roman" w:hAnsi="Times New Roman" w:cs="Times New Roman"/>
          <w:sz w:val="24"/>
          <w:szCs w:val="24"/>
          <w:lang w:val="es-PE"/>
        </w:rPr>
        <w:t>1,000</w:t>
      </w:r>
      <w:r w:rsidRPr="0C4580A2" w:rsidR="00F727A6">
        <w:rPr>
          <w:rFonts w:ascii="Times New Roman" w:hAnsi="Times New Roman" w:cs="Times New Roman"/>
          <w:sz w:val="24"/>
          <w:szCs w:val="24"/>
          <w:lang w:val="es-PE"/>
        </w:rPr>
        <w:t xml:space="preserve"> (mil soles y 00/100) </w:t>
      </w:r>
      <w:r w:rsidRPr="0C4580A2" w:rsidR="008717F1">
        <w:rPr>
          <w:rFonts w:ascii="Times New Roman" w:hAnsi="Times New Roman" w:cs="Times New Roman"/>
          <w:sz w:val="24"/>
          <w:szCs w:val="24"/>
          <w:lang w:val="es-PE"/>
        </w:rPr>
        <w:t xml:space="preserve">a través de </w:t>
      </w:r>
      <w:r w:rsidRPr="0C4580A2" w:rsidR="001A49A4">
        <w:rPr>
          <w:rFonts w:ascii="Times New Roman" w:hAnsi="Times New Roman" w:cs="Times New Roman"/>
          <w:sz w:val="24"/>
          <w:szCs w:val="24"/>
          <w:lang w:val="es-PE"/>
        </w:rPr>
        <w:t xml:space="preserve">un cajero automático, </w:t>
      </w:r>
      <w:r w:rsidRPr="0C4580A2" w:rsidR="008717F1">
        <w:rPr>
          <w:rFonts w:ascii="Times New Roman" w:hAnsi="Times New Roman" w:cs="Times New Roman"/>
          <w:sz w:val="24"/>
          <w:szCs w:val="24"/>
          <w:lang w:val="es-PE"/>
        </w:rPr>
        <w:t xml:space="preserve">esta </w:t>
      </w:r>
      <w:r w:rsidRPr="0C4580A2" w:rsidR="001A49A4">
        <w:rPr>
          <w:rFonts w:ascii="Times New Roman" w:hAnsi="Times New Roman" w:cs="Times New Roman"/>
          <w:sz w:val="24"/>
          <w:szCs w:val="24"/>
          <w:lang w:val="es-PE"/>
        </w:rPr>
        <w:t>diferencia sustancial entre ambas declaraciones puso en evidencia una contradicción relevante que no podía ser pasada por alto</w:t>
      </w:r>
      <w:r w:rsidRPr="0C4580A2" w:rsidR="008717F1">
        <w:rPr>
          <w:rFonts w:ascii="Times New Roman" w:hAnsi="Times New Roman" w:cs="Times New Roman"/>
          <w:sz w:val="24"/>
          <w:szCs w:val="24"/>
          <w:lang w:val="es-PE"/>
        </w:rPr>
        <w:t xml:space="preserve">; </w:t>
      </w:r>
      <w:r w:rsidRPr="0C4580A2" w:rsidR="00F727A6">
        <w:rPr>
          <w:rFonts w:ascii="Times New Roman" w:hAnsi="Times New Roman" w:cs="Times New Roman"/>
          <w:b w:val="1"/>
          <w:bCs w:val="1"/>
          <w:i w:val="1"/>
          <w:iCs w:val="1"/>
          <w:sz w:val="24"/>
          <w:szCs w:val="24"/>
          <w:lang w:val="es-PE"/>
        </w:rPr>
        <w:t>d</w:t>
      </w:r>
      <w:r w:rsidRPr="0C4580A2" w:rsidR="008717F1">
        <w:rPr>
          <w:rFonts w:ascii="Times New Roman" w:hAnsi="Times New Roman" w:cs="Times New Roman"/>
          <w:b w:val="1"/>
          <w:bCs w:val="1"/>
          <w:i w:val="1"/>
          <w:iCs w:val="1"/>
          <w:sz w:val="24"/>
          <w:szCs w:val="24"/>
          <w:lang w:val="es-PE"/>
        </w:rPr>
        <w:t>)</w:t>
      </w:r>
      <w:r w:rsidRPr="0C4580A2" w:rsidR="008717F1">
        <w:rPr>
          <w:rFonts w:ascii="Times New Roman" w:hAnsi="Times New Roman" w:cs="Times New Roman"/>
          <w:sz w:val="24"/>
          <w:szCs w:val="24"/>
          <w:lang w:val="es-PE"/>
        </w:rPr>
        <w:t xml:space="preserve"> que, </w:t>
      </w:r>
      <w:r w:rsidRPr="0C4580A2" w:rsidR="001A49A4">
        <w:rPr>
          <w:rFonts w:ascii="Times New Roman" w:hAnsi="Times New Roman" w:cs="Times New Roman"/>
          <w:sz w:val="24"/>
          <w:szCs w:val="24"/>
          <w:lang w:val="es-PE"/>
        </w:rPr>
        <w:t>se originaron dudas razonables que justificaba</w:t>
      </w:r>
      <w:r w:rsidRPr="0C4580A2" w:rsidR="008717F1">
        <w:rPr>
          <w:rFonts w:ascii="Times New Roman" w:hAnsi="Times New Roman" w:cs="Times New Roman"/>
          <w:sz w:val="24"/>
          <w:szCs w:val="24"/>
          <w:lang w:val="es-PE"/>
        </w:rPr>
        <w:t xml:space="preserve"> su aclaración respecto de </w:t>
      </w:r>
      <w:r w:rsidRPr="0C4580A2" w:rsidR="001A49A4">
        <w:rPr>
          <w:rFonts w:ascii="Times New Roman" w:hAnsi="Times New Roman" w:cs="Times New Roman"/>
          <w:sz w:val="24"/>
          <w:szCs w:val="24"/>
          <w:lang w:val="es-PE"/>
        </w:rPr>
        <w:t>la forma y número de operaciones que dieron lugar al retiro del dinero por tratarse de un aspecto esencial para determinar la veracidad de los hechos denunciados y la consistencia de la versión del asegurado</w:t>
      </w:r>
      <w:r w:rsidRPr="0C4580A2" w:rsidR="008717F1">
        <w:rPr>
          <w:rFonts w:ascii="Times New Roman" w:hAnsi="Times New Roman" w:cs="Times New Roman"/>
          <w:sz w:val="24"/>
          <w:szCs w:val="24"/>
          <w:lang w:val="es-PE"/>
        </w:rPr>
        <w:t xml:space="preserve">; </w:t>
      </w:r>
      <w:r w:rsidRPr="0C4580A2" w:rsidR="00F727A6">
        <w:rPr>
          <w:rFonts w:ascii="Times New Roman" w:hAnsi="Times New Roman" w:cs="Times New Roman"/>
          <w:b w:val="1"/>
          <w:bCs w:val="1"/>
          <w:i w:val="1"/>
          <w:iCs w:val="1"/>
          <w:sz w:val="24"/>
          <w:szCs w:val="24"/>
          <w:lang w:val="es-PE"/>
        </w:rPr>
        <w:t>e</w:t>
      </w:r>
      <w:r w:rsidRPr="0C4580A2" w:rsidR="008717F1">
        <w:rPr>
          <w:rFonts w:ascii="Times New Roman" w:hAnsi="Times New Roman" w:cs="Times New Roman"/>
          <w:b w:val="1"/>
          <w:bCs w:val="1"/>
          <w:i w:val="1"/>
          <w:iCs w:val="1"/>
          <w:sz w:val="24"/>
          <w:szCs w:val="24"/>
          <w:lang w:val="es-PE"/>
        </w:rPr>
        <w:t>)</w:t>
      </w:r>
      <w:r w:rsidRPr="0C4580A2" w:rsidR="008717F1">
        <w:rPr>
          <w:rFonts w:ascii="Times New Roman" w:hAnsi="Times New Roman" w:cs="Times New Roman"/>
          <w:sz w:val="24"/>
          <w:szCs w:val="24"/>
          <w:lang w:val="es-PE"/>
        </w:rPr>
        <w:t xml:space="preserve"> </w:t>
      </w:r>
      <w:r w:rsidRPr="0C4580A2" w:rsidR="00F727A6">
        <w:rPr>
          <w:rFonts w:ascii="Times New Roman" w:hAnsi="Times New Roman" w:cs="Times New Roman"/>
          <w:sz w:val="24"/>
          <w:szCs w:val="24"/>
          <w:lang w:val="es-PE"/>
        </w:rPr>
        <w:t xml:space="preserve">que, durante la </w:t>
      </w:r>
      <w:r w:rsidRPr="0C4580A2" w:rsidR="001A49A4">
        <w:rPr>
          <w:rFonts w:ascii="Times New Roman" w:hAnsi="Times New Roman" w:cs="Times New Roman"/>
          <w:sz w:val="24"/>
          <w:szCs w:val="24"/>
          <w:lang w:val="es-PE"/>
        </w:rPr>
        <w:t xml:space="preserve">prueba del polígrafo, como puede corroborarse en el minuto 24:22 del video, el propio señor </w:t>
      </w:r>
      <w:r w:rsidRPr="0C4580A2" w:rsidR="713E72B2">
        <w:rPr>
          <w:rFonts w:ascii="Times New Roman" w:hAnsi="Times New Roman" w:cs="Times New Roman"/>
          <w:sz w:val="24"/>
          <w:szCs w:val="24"/>
          <w:lang w:val="es-PE"/>
        </w:rPr>
        <w:t>......................................</w:t>
      </w:r>
      <w:r w:rsidRPr="0C4580A2" w:rsidR="00F727A6">
        <w:rPr>
          <w:rFonts w:ascii="Times New Roman" w:hAnsi="Times New Roman" w:cs="Times New Roman"/>
          <w:sz w:val="24"/>
          <w:szCs w:val="24"/>
          <w:lang w:val="es-PE"/>
        </w:rPr>
        <w:t xml:space="preserve"> </w:t>
      </w:r>
      <w:r w:rsidRPr="0C4580A2" w:rsidR="001A49A4">
        <w:rPr>
          <w:rFonts w:ascii="Times New Roman" w:hAnsi="Times New Roman" w:cs="Times New Roman"/>
          <w:sz w:val="24"/>
          <w:szCs w:val="24"/>
          <w:lang w:val="es-PE"/>
        </w:rPr>
        <w:t>reconoc</w:t>
      </w:r>
      <w:r w:rsidRPr="0C4580A2" w:rsidR="00F727A6">
        <w:rPr>
          <w:rFonts w:ascii="Times New Roman" w:hAnsi="Times New Roman" w:cs="Times New Roman"/>
          <w:sz w:val="24"/>
          <w:szCs w:val="24"/>
          <w:lang w:val="es-PE"/>
        </w:rPr>
        <w:t>e</w:t>
      </w:r>
      <w:r w:rsidRPr="0C4580A2" w:rsidR="001A49A4">
        <w:rPr>
          <w:rFonts w:ascii="Times New Roman" w:hAnsi="Times New Roman" w:cs="Times New Roman"/>
          <w:sz w:val="24"/>
          <w:szCs w:val="24"/>
          <w:lang w:val="es-PE"/>
        </w:rPr>
        <w:t xml:space="preserve"> expresamente que el retiro de </w:t>
      </w:r>
      <w:r w:rsidRPr="0C4580A2" w:rsidR="00F727A6">
        <w:rPr>
          <w:rFonts w:ascii="Times New Roman" w:hAnsi="Times New Roman" w:cs="Times New Roman"/>
          <w:sz w:val="24"/>
          <w:szCs w:val="24"/>
          <w:lang w:val="es-PE"/>
        </w:rPr>
        <w:t xml:space="preserve">PEN </w:t>
      </w:r>
      <w:r w:rsidRPr="0C4580A2" w:rsidR="001A49A4">
        <w:rPr>
          <w:rFonts w:ascii="Times New Roman" w:hAnsi="Times New Roman" w:cs="Times New Roman"/>
          <w:sz w:val="24"/>
          <w:szCs w:val="24"/>
          <w:lang w:val="es-PE"/>
        </w:rPr>
        <w:t>4,000</w:t>
      </w:r>
      <w:r w:rsidRPr="0C4580A2" w:rsidR="00F727A6">
        <w:rPr>
          <w:rFonts w:ascii="Times New Roman" w:hAnsi="Times New Roman" w:cs="Times New Roman"/>
          <w:sz w:val="24"/>
          <w:szCs w:val="24"/>
          <w:lang w:val="es-PE"/>
        </w:rPr>
        <w:t xml:space="preserve"> (cuatro mil soles y 00/100)</w:t>
      </w:r>
      <w:r w:rsidRPr="0C4580A2" w:rsidR="005A0729">
        <w:rPr>
          <w:rFonts w:ascii="Times New Roman" w:hAnsi="Times New Roman" w:cs="Times New Roman"/>
          <w:sz w:val="24"/>
          <w:szCs w:val="24"/>
          <w:lang w:val="es-PE"/>
        </w:rPr>
        <w:t xml:space="preserve"> </w:t>
      </w:r>
      <w:r w:rsidRPr="0C4580A2" w:rsidR="00AE4BF9">
        <w:rPr>
          <w:rFonts w:ascii="Times New Roman" w:hAnsi="Times New Roman" w:cs="Times New Roman"/>
          <w:sz w:val="24"/>
          <w:szCs w:val="24"/>
          <w:lang w:val="es-PE"/>
        </w:rPr>
        <w:t xml:space="preserve">se realizó </w:t>
      </w:r>
      <w:r w:rsidRPr="0C4580A2" w:rsidR="001A49A4">
        <w:rPr>
          <w:rFonts w:ascii="Times New Roman" w:hAnsi="Times New Roman" w:cs="Times New Roman"/>
          <w:sz w:val="24"/>
          <w:szCs w:val="24"/>
          <w:lang w:val="es-PE"/>
        </w:rPr>
        <w:t>en una sola transacción efectuada a través de un agente</w:t>
      </w:r>
      <w:r w:rsidRPr="0C4580A2" w:rsidR="00F727A6">
        <w:rPr>
          <w:rFonts w:ascii="Times New Roman" w:hAnsi="Times New Roman" w:cs="Times New Roman"/>
          <w:sz w:val="24"/>
          <w:szCs w:val="24"/>
          <w:lang w:val="es-PE"/>
        </w:rPr>
        <w:t xml:space="preserve">, hecho reconocido en el propio Informe de la prueba de polígrafo; </w:t>
      </w:r>
      <w:r w:rsidRPr="0C4580A2" w:rsidR="00F727A6">
        <w:rPr>
          <w:rFonts w:ascii="Times New Roman" w:hAnsi="Times New Roman" w:cs="Times New Roman"/>
          <w:b w:val="1"/>
          <w:bCs w:val="1"/>
          <w:i w:val="1"/>
          <w:iCs w:val="1"/>
          <w:sz w:val="24"/>
          <w:szCs w:val="24"/>
          <w:lang w:val="es-PE"/>
        </w:rPr>
        <w:t xml:space="preserve">f) </w:t>
      </w:r>
      <w:r w:rsidRPr="0C4580A2" w:rsidR="00F727A6">
        <w:rPr>
          <w:rFonts w:ascii="Times New Roman" w:hAnsi="Times New Roman" w:cs="Times New Roman"/>
          <w:sz w:val="24"/>
          <w:szCs w:val="24"/>
          <w:lang w:val="es-PE"/>
        </w:rPr>
        <w:t xml:space="preserve">que, </w:t>
      </w:r>
      <w:r w:rsidRPr="0C4580A2" w:rsidR="001A49A4">
        <w:rPr>
          <w:rFonts w:ascii="Times New Roman" w:hAnsi="Times New Roman" w:cs="Times New Roman"/>
          <w:sz w:val="24"/>
          <w:szCs w:val="24"/>
          <w:lang w:val="es-PE"/>
        </w:rPr>
        <w:t xml:space="preserve">se advierte que </w:t>
      </w:r>
      <w:r w:rsidRPr="0C4580A2" w:rsidR="001A49A4">
        <w:rPr>
          <w:rFonts w:ascii="Times New Roman" w:hAnsi="Times New Roman" w:cs="Times New Roman"/>
          <w:sz w:val="24"/>
          <w:szCs w:val="24"/>
          <w:lang w:val="es-PE"/>
        </w:rPr>
        <w:t xml:space="preserve">existieron incongruencias en el relato del señor </w:t>
      </w:r>
      <w:r w:rsidRPr="0C4580A2" w:rsidR="713E72B2">
        <w:rPr>
          <w:rFonts w:ascii="Times New Roman" w:hAnsi="Times New Roman" w:cs="Times New Roman"/>
          <w:sz w:val="24"/>
          <w:szCs w:val="24"/>
          <w:lang w:val="es-PE"/>
        </w:rPr>
        <w:t>......................................</w:t>
      </w:r>
      <w:r w:rsidRPr="0C4580A2" w:rsidR="001A49A4">
        <w:rPr>
          <w:rFonts w:ascii="Times New Roman" w:hAnsi="Times New Roman" w:cs="Times New Roman"/>
          <w:sz w:val="24"/>
          <w:szCs w:val="24"/>
          <w:lang w:val="es-PE"/>
        </w:rPr>
        <w:t>, las cuales quedaron debidamente consignadas en el Informe</w:t>
      </w:r>
      <w:r w:rsidRPr="0C4580A2" w:rsidR="00F727A6">
        <w:rPr>
          <w:rFonts w:ascii="Times New Roman" w:hAnsi="Times New Roman" w:cs="Times New Roman"/>
          <w:sz w:val="24"/>
          <w:szCs w:val="24"/>
          <w:lang w:val="es-PE"/>
        </w:rPr>
        <w:t xml:space="preserve"> de la prueba de</w:t>
      </w:r>
      <w:r w:rsidRPr="0C4580A2" w:rsidR="001A49A4">
        <w:rPr>
          <w:rFonts w:ascii="Times New Roman" w:hAnsi="Times New Roman" w:cs="Times New Roman"/>
          <w:sz w:val="24"/>
          <w:szCs w:val="24"/>
          <w:lang w:val="es-PE"/>
        </w:rPr>
        <w:t xml:space="preserve"> Poligráfico elaborado sobre la base de sus propias manifestaciones, por lo que, un error material</w:t>
      </w:r>
      <w:r w:rsidRPr="0C4580A2" w:rsidR="00F727A6">
        <w:rPr>
          <w:rFonts w:ascii="Times New Roman" w:hAnsi="Times New Roman" w:cs="Times New Roman"/>
          <w:sz w:val="24"/>
          <w:szCs w:val="24"/>
          <w:lang w:val="es-PE"/>
        </w:rPr>
        <w:t xml:space="preserve">, </w:t>
      </w:r>
      <w:r w:rsidRPr="0C4580A2" w:rsidR="001A49A4">
        <w:rPr>
          <w:rFonts w:ascii="Times New Roman" w:hAnsi="Times New Roman" w:cs="Times New Roman"/>
          <w:sz w:val="24"/>
          <w:szCs w:val="24"/>
          <w:lang w:val="es-PE"/>
        </w:rPr>
        <w:t>no afecta el contenido ni la validez de la evaluación, puesto que, tal como se aprecia en la grabación en video, todo el desarrollo del examen guarda plena correspondencia con lo reflejado en el informe final</w:t>
      </w:r>
      <w:r w:rsidRPr="0C4580A2" w:rsidR="00F727A6">
        <w:rPr>
          <w:rFonts w:ascii="Times New Roman" w:hAnsi="Times New Roman" w:cs="Times New Roman"/>
          <w:sz w:val="24"/>
          <w:szCs w:val="24"/>
          <w:lang w:val="es-PE"/>
        </w:rPr>
        <w:t xml:space="preserve">; </w:t>
      </w:r>
      <w:r w:rsidRPr="0C4580A2" w:rsidR="00F727A6">
        <w:rPr>
          <w:rFonts w:ascii="Times New Roman" w:hAnsi="Times New Roman" w:cs="Times New Roman"/>
          <w:b w:val="1"/>
          <w:bCs w:val="1"/>
          <w:i w:val="1"/>
          <w:iCs w:val="1"/>
          <w:sz w:val="24"/>
          <w:szCs w:val="24"/>
          <w:lang w:val="es-PE"/>
        </w:rPr>
        <w:t>g)</w:t>
      </w:r>
      <w:r w:rsidRPr="0C4580A2" w:rsidR="00F727A6">
        <w:rPr>
          <w:rFonts w:ascii="Times New Roman" w:hAnsi="Times New Roman" w:cs="Times New Roman"/>
          <w:sz w:val="24"/>
          <w:szCs w:val="24"/>
          <w:lang w:val="es-PE"/>
        </w:rPr>
        <w:t xml:space="preserve"> que, </w:t>
      </w:r>
      <w:r w:rsidRPr="0C4580A2" w:rsidR="001A49A4">
        <w:rPr>
          <w:rFonts w:ascii="Times New Roman" w:hAnsi="Times New Roman" w:cs="Times New Roman"/>
          <w:sz w:val="24"/>
          <w:szCs w:val="24"/>
          <w:lang w:val="es-PE"/>
        </w:rPr>
        <w:t xml:space="preserve">queda acreditado que las inconsistencias en el relato del señor </w:t>
      </w:r>
      <w:r w:rsidRPr="0C4580A2" w:rsidR="713E72B2">
        <w:rPr>
          <w:rFonts w:ascii="Times New Roman" w:hAnsi="Times New Roman" w:cs="Times New Roman"/>
          <w:sz w:val="24"/>
          <w:szCs w:val="24"/>
          <w:lang w:val="es-PE"/>
        </w:rPr>
        <w:t>......................................</w:t>
      </w:r>
      <w:r w:rsidRPr="0C4580A2" w:rsidR="00F727A6">
        <w:rPr>
          <w:rFonts w:ascii="Times New Roman" w:hAnsi="Times New Roman" w:cs="Times New Roman"/>
          <w:sz w:val="24"/>
          <w:szCs w:val="24"/>
          <w:lang w:val="es-PE"/>
        </w:rPr>
        <w:t xml:space="preserve"> </w:t>
      </w:r>
      <w:r w:rsidRPr="0C4580A2" w:rsidR="001A49A4">
        <w:rPr>
          <w:rFonts w:ascii="Times New Roman" w:hAnsi="Times New Roman" w:cs="Times New Roman"/>
          <w:sz w:val="24"/>
          <w:szCs w:val="24"/>
          <w:lang w:val="es-PE"/>
        </w:rPr>
        <w:t>fueron debidamente verificadas y consignadas en el Informe</w:t>
      </w:r>
      <w:r w:rsidRPr="0C4580A2" w:rsidR="00F727A6">
        <w:rPr>
          <w:rFonts w:ascii="Times New Roman" w:hAnsi="Times New Roman" w:cs="Times New Roman"/>
          <w:sz w:val="24"/>
          <w:szCs w:val="24"/>
          <w:lang w:val="es-PE"/>
        </w:rPr>
        <w:t xml:space="preserve"> de la prueba de p</w:t>
      </w:r>
      <w:r w:rsidRPr="0C4580A2" w:rsidR="001A49A4">
        <w:rPr>
          <w:rFonts w:ascii="Times New Roman" w:hAnsi="Times New Roman" w:cs="Times New Roman"/>
          <w:sz w:val="24"/>
          <w:szCs w:val="24"/>
          <w:lang w:val="es-PE"/>
        </w:rPr>
        <w:t>oligráfico, el cual se encuentra plenamente respaldado por la grabación en video.</w:t>
      </w:r>
    </w:p>
    <w:p w:rsidRPr="007E25F8" w:rsidR="00DA7527" w:rsidP="007E25F8" w:rsidRDefault="00DA7527" w14:paraId="03CB072C" w14:textId="0A5E6F7D">
      <w:pPr>
        <w:spacing w:after="200" w:line="240" w:lineRule="auto"/>
        <w:jc w:val="both"/>
        <w:rPr>
          <w:rFonts w:ascii="Times New Roman" w:hAnsi="Times New Roman" w:cs="Times New Roman"/>
          <w:sz w:val="24"/>
          <w:szCs w:val="24"/>
          <w:lang w:val="es-PE"/>
        </w:rPr>
      </w:pPr>
      <w:r w:rsidRPr="0C4580A2" w:rsidR="00DA7527">
        <w:rPr>
          <w:rFonts w:ascii="Times New Roman" w:hAnsi="Times New Roman" w:cs="Times New Roman"/>
          <w:sz w:val="24"/>
          <w:szCs w:val="24"/>
          <w:lang w:val="es-PE"/>
        </w:rPr>
        <w:t xml:space="preserve">Que, con su escrito </w:t>
      </w:r>
      <w:r w:rsidRPr="0C4580A2" w:rsidR="57999DFD">
        <w:rPr>
          <w:rFonts w:ascii="Times New Roman" w:hAnsi="Times New Roman" w:cs="Times New Roman"/>
          <w:sz w:val="24"/>
          <w:szCs w:val="24"/>
          <w:lang w:val="es-PE"/>
        </w:rPr>
        <w:t>...................</w:t>
      </w:r>
      <w:r w:rsidRPr="0C4580A2" w:rsidR="00DA7527">
        <w:rPr>
          <w:rFonts w:ascii="Times New Roman" w:hAnsi="Times New Roman" w:cs="Times New Roman"/>
          <w:sz w:val="24"/>
          <w:szCs w:val="24"/>
          <w:lang w:val="es-PE"/>
        </w:rPr>
        <w:t xml:space="preserve"> adjuntó un archivo de vídeo con la entrevista realizada al asegurado durante la Prueba de polígrafo.</w:t>
      </w:r>
      <w:r w:rsidRPr="0C4580A2" w:rsidR="005A0729">
        <w:rPr>
          <w:rFonts w:ascii="Times New Roman" w:hAnsi="Times New Roman" w:cs="Times New Roman"/>
          <w:sz w:val="24"/>
          <w:szCs w:val="24"/>
          <w:lang w:val="es-PE"/>
        </w:rPr>
        <w:t xml:space="preserve"> </w:t>
      </w:r>
    </w:p>
    <w:p w:rsidRPr="007E25F8" w:rsidR="004B24BC" w:rsidP="007E25F8" w:rsidRDefault="004B24BC" w14:paraId="1A190AE8" w14:textId="16E73616">
      <w:pPr>
        <w:spacing w:after="200" w:line="240" w:lineRule="auto"/>
        <w:jc w:val="both"/>
        <w:rPr>
          <w:rFonts w:ascii="Times New Roman" w:hAnsi="Times New Roman" w:cs="Times New Roman"/>
          <w:sz w:val="24"/>
          <w:szCs w:val="24"/>
          <w:lang w:val="es-PE"/>
        </w:rPr>
      </w:pPr>
      <w:r w:rsidRPr="0C4580A2" w:rsidR="004B24BC">
        <w:rPr>
          <w:rFonts w:ascii="Times New Roman" w:hAnsi="Times New Roman" w:cs="Times New Roman"/>
          <w:sz w:val="24"/>
          <w:szCs w:val="24"/>
          <w:lang w:val="es-PE"/>
        </w:rPr>
        <w:t xml:space="preserve">Que, con fecha 26 de septiembre de 2025, se requirió a </w:t>
      </w:r>
      <w:r w:rsidRPr="0C4580A2" w:rsidR="57999DFD">
        <w:rPr>
          <w:rFonts w:ascii="Times New Roman" w:hAnsi="Times New Roman" w:cs="Times New Roman"/>
          <w:sz w:val="24"/>
          <w:szCs w:val="24"/>
          <w:lang w:val="es-PE"/>
        </w:rPr>
        <w:t>...................</w:t>
      </w:r>
      <w:r w:rsidRPr="0C4580A2" w:rsidR="004B24BC">
        <w:rPr>
          <w:rFonts w:ascii="Times New Roman" w:hAnsi="Times New Roman" w:cs="Times New Roman"/>
          <w:sz w:val="24"/>
          <w:szCs w:val="24"/>
          <w:lang w:val="es-PE"/>
        </w:rPr>
        <w:t xml:space="preserve"> para que presentara la siguiente información: </w:t>
      </w:r>
      <w:r w:rsidRPr="0C4580A2" w:rsidR="00DA7527">
        <w:rPr>
          <w:rFonts w:ascii="Times New Roman" w:hAnsi="Times New Roman" w:cs="Times New Roman"/>
          <w:b w:val="1"/>
          <w:bCs w:val="1"/>
          <w:i w:val="1"/>
          <w:iCs w:val="1"/>
          <w:sz w:val="24"/>
          <w:szCs w:val="24"/>
          <w:lang w:val="es-PE"/>
        </w:rPr>
        <w:t>(i</w:t>
      </w:r>
      <w:r w:rsidRPr="0C4580A2" w:rsidR="004B24BC">
        <w:rPr>
          <w:rFonts w:ascii="Times New Roman" w:hAnsi="Times New Roman" w:cs="Times New Roman"/>
          <w:b w:val="1"/>
          <w:bCs w:val="1"/>
          <w:i w:val="1"/>
          <w:iCs w:val="1"/>
          <w:sz w:val="24"/>
          <w:szCs w:val="24"/>
          <w:lang w:val="es-PE"/>
        </w:rPr>
        <w:t>)</w:t>
      </w:r>
      <w:r w:rsidRPr="0C4580A2" w:rsidR="004B24BC">
        <w:rPr>
          <w:rFonts w:ascii="Times New Roman" w:hAnsi="Times New Roman" w:cs="Times New Roman"/>
          <w:sz w:val="24"/>
          <w:szCs w:val="24"/>
          <w:lang w:val="es-PE"/>
        </w:rPr>
        <w:t xml:space="preserve"> copia del Certificado del Seguro de protección de tarjetas al que se afilió el asegurado; </w:t>
      </w:r>
      <w:r w:rsidRPr="0C4580A2" w:rsidR="00DA7527">
        <w:rPr>
          <w:rFonts w:ascii="Times New Roman" w:hAnsi="Times New Roman" w:cs="Times New Roman"/>
          <w:b w:val="1"/>
          <w:bCs w:val="1"/>
          <w:i w:val="1"/>
          <w:iCs w:val="1"/>
          <w:sz w:val="24"/>
          <w:szCs w:val="24"/>
          <w:lang w:val="es-PE"/>
        </w:rPr>
        <w:t>(</w:t>
      </w:r>
      <w:r w:rsidRPr="0C4580A2" w:rsidR="00DA7527">
        <w:rPr>
          <w:rFonts w:ascii="Times New Roman" w:hAnsi="Times New Roman" w:cs="Times New Roman"/>
          <w:b w:val="1"/>
          <w:bCs w:val="1"/>
          <w:i w:val="1"/>
          <w:iCs w:val="1"/>
          <w:sz w:val="24"/>
          <w:szCs w:val="24"/>
          <w:lang w:val="es-PE"/>
        </w:rPr>
        <w:t>ii</w:t>
      </w:r>
      <w:r w:rsidRPr="0C4580A2" w:rsidR="004B24BC">
        <w:rPr>
          <w:rFonts w:ascii="Times New Roman" w:hAnsi="Times New Roman" w:cs="Times New Roman"/>
          <w:b w:val="1"/>
          <w:bCs w:val="1"/>
          <w:i w:val="1"/>
          <w:iCs w:val="1"/>
          <w:sz w:val="24"/>
          <w:szCs w:val="24"/>
          <w:lang w:val="es-PE"/>
        </w:rPr>
        <w:t>)</w:t>
      </w:r>
      <w:r w:rsidRPr="0C4580A2" w:rsidR="004B24BC">
        <w:rPr>
          <w:rFonts w:ascii="Times New Roman" w:hAnsi="Times New Roman" w:cs="Times New Roman"/>
          <w:sz w:val="24"/>
          <w:szCs w:val="24"/>
          <w:lang w:val="es-PE"/>
        </w:rPr>
        <w:t xml:space="preserve"> copia del mecanismo de entrega del Certificado al asegurado; </w:t>
      </w:r>
      <w:r w:rsidRPr="0C4580A2" w:rsidR="00DA7527">
        <w:rPr>
          <w:rFonts w:ascii="Times New Roman" w:hAnsi="Times New Roman" w:cs="Times New Roman"/>
          <w:b w:val="1"/>
          <w:bCs w:val="1"/>
          <w:i w:val="1"/>
          <w:iCs w:val="1"/>
          <w:sz w:val="24"/>
          <w:szCs w:val="24"/>
          <w:lang w:val="es-PE"/>
        </w:rPr>
        <w:t>(</w:t>
      </w:r>
      <w:r w:rsidRPr="0C4580A2" w:rsidR="00DA7527">
        <w:rPr>
          <w:rFonts w:ascii="Times New Roman" w:hAnsi="Times New Roman" w:cs="Times New Roman"/>
          <w:b w:val="1"/>
          <w:bCs w:val="1"/>
          <w:i w:val="1"/>
          <w:iCs w:val="1"/>
          <w:sz w:val="24"/>
          <w:szCs w:val="24"/>
          <w:lang w:val="es-PE"/>
        </w:rPr>
        <w:t>iii</w:t>
      </w:r>
      <w:r w:rsidRPr="0C4580A2" w:rsidR="00DA7527">
        <w:rPr>
          <w:rFonts w:ascii="Times New Roman" w:hAnsi="Times New Roman" w:cs="Times New Roman"/>
          <w:b w:val="1"/>
          <w:bCs w:val="1"/>
          <w:i w:val="1"/>
          <w:iCs w:val="1"/>
          <w:sz w:val="24"/>
          <w:szCs w:val="24"/>
          <w:lang w:val="es-PE"/>
        </w:rPr>
        <w:t>)</w:t>
      </w:r>
      <w:r w:rsidRPr="0C4580A2" w:rsidR="004B24BC">
        <w:rPr>
          <w:rFonts w:ascii="Times New Roman" w:hAnsi="Times New Roman" w:cs="Times New Roman"/>
          <w:sz w:val="24"/>
          <w:szCs w:val="24"/>
          <w:lang w:val="es-PE"/>
        </w:rPr>
        <w:t xml:space="preserve"> copia del reporte de informe del siniestro debidamente suscrito por el asegurado; y, </w:t>
      </w:r>
      <w:r w:rsidRPr="0C4580A2" w:rsidR="00DA7527">
        <w:rPr>
          <w:rFonts w:ascii="Times New Roman" w:hAnsi="Times New Roman" w:cs="Times New Roman"/>
          <w:b w:val="1"/>
          <w:bCs w:val="1"/>
          <w:i w:val="1"/>
          <w:iCs w:val="1"/>
          <w:sz w:val="24"/>
          <w:szCs w:val="24"/>
          <w:lang w:val="es-PE"/>
        </w:rPr>
        <w:t>(</w:t>
      </w:r>
      <w:r w:rsidRPr="0C4580A2" w:rsidR="00DA7527">
        <w:rPr>
          <w:rFonts w:ascii="Times New Roman" w:hAnsi="Times New Roman" w:cs="Times New Roman"/>
          <w:b w:val="1"/>
          <w:bCs w:val="1"/>
          <w:i w:val="1"/>
          <w:iCs w:val="1"/>
          <w:sz w:val="24"/>
          <w:szCs w:val="24"/>
          <w:lang w:val="es-PE"/>
        </w:rPr>
        <w:t>iv</w:t>
      </w:r>
      <w:r w:rsidRPr="0C4580A2" w:rsidR="00DA7527">
        <w:rPr>
          <w:rFonts w:ascii="Times New Roman" w:hAnsi="Times New Roman" w:cs="Times New Roman"/>
          <w:b w:val="1"/>
          <w:bCs w:val="1"/>
          <w:i w:val="1"/>
          <w:iCs w:val="1"/>
          <w:sz w:val="24"/>
          <w:szCs w:val="24"/>
          <w:lang w:val="es-PE"/>
        </w:rPr>
        <w:t>)</w:t>
      </w:r>
      <w:r w:rsidRPr="0C4580A2" w:rsidR="00DA7527">
        <w:rPr>
          <w:rFonts w:ascii="Times New Roman" w:hAnsi="Times New Roman" w:cs="Times New Roman"/>
          <w:sz w:val="24"/>
          <w:szCs w:val="24"/>
          <w:lang w:val="es-PE"/>
        </w:rPr>
        <w:t xml:space="preserve"> </w:t>
      </w:r>
      <w:r w:rsidRPr="0C4580A2" w:rsidR="004B24BC">
        <w:rPr>
          <w:rFonts w:ascii="Times New Roman" w:hAnsi="Times New Roman" w:cs="Times New Roman"/>
          <w:sz w:val="24"/>
          <w:szCs w:val="24"/>
          <w:lang w:val="es-PE"/>
        </w:rPr>
        <w:t>copia de los estados de cuenta presentado por el asegurado de los tres últimos meses anteriores al siniestro.</w:t>
      </w:r>
    </w:p>
    <w:p w:rsidRPr="007E25F8" w:rsidR="00680B73" w:rsidP="007E25F8" w:rsidRDefault="00AF0501" w14:paraId="689A631D" w14:textId="2A58A2AB">
      <w:pPr>
        <w:spacing w:after="200" w:line="240" w:lineRule="auto"/>
        <w:jc w:val="both"/>
        <w:rPr>
          <w:rFonts w:ascii="Times New Roman" w:hAnsi="Times New Roman" w:cs="Times New Roman"/>
          <w:sz w:val="24"/>
          <w:szCs w:val="24"/>
          <w:lang w:val="es-PE"/>
        </w:rPr>
      </w:pPr>
      <w:r w:rsidRPr="0C4580A2" w:rsidR="00AF0501">
        <w:rPr>
          <w:rFonts w:ascii="Times New Roman" w:hAnsi="Times New Roman" w:cs="Times New Roman"/>
          <w:sz w:val="24"/>
          <w:szCs w:val="24"/>
          <w:lang w:val="es-PE"/>
        </w:rPr>
        <w:t xml:space="preserve">Que, </w:t>
      </w:r>
      <w:r w:rsidRPr="0C4580A2" w:rsidR="00F65051">
        <w:rPr>
          <w:rFonts w:ascii="Times New Roman" w:hAnsi="Times New Roman" w:cs="Times New Roman"/>
          <w:sz w:val="24"/>
          <w:szCs w:val="24"/>
          <w:lang w:val="es-PE"/>
        </w:rPr>
        <w:t xml:space="preserve">con fecha 15 de octubre de 2025, </w:t>
      </w:r>
      <w:r w:rsidRPr="0C4580A2" w:rsidR="57999DFD">
        <w:rPr>
          <w:rFonts w:ascii="Times New Roman" w:hAnsi="Times New Roman" w:cs="Times New Roman"/>
          <w:sz w:val="24"/>
          <w:szCs w:val="24"/>
          <w:lang w:val="es-PE"/>
        </w:rPr>
        <w:t>...................</w:t>
      </w:r>
      <w:r w:rsidRPr="0C4580A2" w:rsidR="00F65051">
        <w:rPr>
          <w:rFonts w:ascii="Times New Roman" w:hAnsi="Times New Roman" w:cs="Times New Roman"/>
          <w:sz w:val="24"/>
          <w:szCs w:val="24"/>
          <w:lang w:val="es-PE"/>
        </w:rPr>
        <w:t xml:space="preserve"> absolvió el requerimiento de información de la Defensoría y presentó la siguiente información: </w:t>
      </w:r>
      <w:r w:rsidRPr="0C4580A2" w:rsidR="00F65051">
        <w:rPr>
          <w:rFonts w:ascii="Times New Roman" w:hAnsi="Times New Roman" w:cs="Times New Roman"/>
          <w:b w:val="1"/>
          <w:bCs w:val="1"/>
          <w:i w:val="1"/>
          <w:iCs w:val="1"/>
          <w:sz w:val="24"/>
          <w:szCs w:val="24"/>
          <w:lang w:val="es-PE"/>
        </w:rPr>
        <w:t>(i)</w:t>
      </w:r>
      <w:r w:rsidRPr="0C4580A2" w:rsidR="00F65051">
        <w:rPr>
          <w:rFonts w:ascii="Times New Roman" w:hAnsi="Times New Roman" w:cs="Times New Roman"/>
          <w:sz w:val="24"/>
          <w:szCs w:val="24"/>
          <w:lang w:val="es-PE"/>
        </w:rPr>
        <w:t xml:space="preserve"> </w:t>
      </w:r>
      <w:r w:rsidRPr="0C4580A2" w:rsidR="009C01A7">
        <w:rPr>
          <w:rFonts w:ascii="Times New Roman" w:hAnsi="Times New Roman" w:cs="Times New Roman"/>
          <w:sz w:val="24"/>
          <w:szCs w:val="24"/>
          <w:lang w:val="es-PE"/>
        </w:rPr>
        <w:t xml:space="preserve">copia del Certificado de seguro contratado por el reclamante; </w:t>
      </w:r>
      <w:r w:rsidRPr="0C4580A2" w:rsidR="009C01A7">
        <w:rPr>
          <w:rFonts w:ascii="Times New Roman" w:hAnsi="Times New Roman" w:cs="Times New Roman"/>
          <w:b w:val="1"/>
          <w:bCs w:val="1"/>
          <w:i w:val="1"/>
          <w:iCs w:val="1"/>
          <w:sz w:val="24"/>
          <w:szCs w:val="24"/>
          <w:lang w:val="es-PE"/>
        </w:rPr>
        <w:t>(</w:t>
      </w:r>
      <w:r w:rsidRPr="0C4580A2" w:rsidR="009C01A7">
        <w:rPr>
          <w:rFonts w:ascii="Times New Roman" w:hAnsi="Times New Roman" w:cs="Times New Roman"/>
          <w:b w:val="1"/>
          <w:bCs w:val="1"/>
          <w:i w:val="1"/>
          <w:iCs w:val="1"/>
          <w:sz w:val="24"/>
          <w:szCs w:val="24"/>
          <w:lang w:val="es-PE"/>
        </w:rPr>
        <w:t>ii</w:t>
      </w:r>
      <w:r w:rsidRPr="0C4580A2" w:rsidR="009C01A7">
        <w:rPr>
          <w:rFonts w:ascii="Times New Roman" w:hAnsi="Times New Roman" w:cs="Times New Roman"/>
          <w:b w:val="1"/>
          <w:bCs w:val="1"/>
          <w:i w:val="1"/>
          <w:iCs w:val="1"/>
          <w:sz w:val="24"/>
          <w:szCs w:val="24"/>
          <w:lang w:val="es-PE"/>
        </w:rPr>
        <w:t>)</w:t>
      </w:r>
      <w:r w:rsidRPr="0C4580A2" w:rsidR="009C01A7">
        <w:rPr>
          <w:rFonts w:ascii="Times New Roman" w:hAnsi="Times New Roman" w:cs="Times New Roman"/>
          <w:sz w:val="24"/>
          <w:szCs w:val="24"/>
          <w:lang w:val="es-PE"/>
        </w:rPr>
        <w:t xml:space="preserve"> copia del reporte de auditoría de </w:t>
      </w:r>
      <w:r w:rsidRPr="0C4580A2" w:rsidR="009C01A7">
        <w:rPr>
          <w:rFonts w:ascii="Times New Roman" w:hAnsi="Times New Roman" w:cs="Times New Roman"/>
          <w:sz w:val="24"/>
          <w:szCs w:val="24"/>
          <w:lang w:val="es-PE"/>
        </w:rPr>
        <w:t>DANAConnect</w:t>
      </w:r>
      <w:r w:rsidRPr="0C4580A2" w:rsidR="009C01A7">
        <w:rPr>
          <w:rFonts w:ascii="Times New Roman" w:hAnsi="Times New Roman" w:cs="Times New Roman"/>
          <w:sz w:val="24"/>
          <w:szCs w:val="24"/>
          <w:lang w:val="es-PE"/>
        </w:rPr>
        <w:t xml:space="preserve"> con la trazabilidad del correo electrónico remitido al asegurado con el Certificado el día 30 de junio de 2023;</w:t>
      </w:r>
      <w:r w:rsidRPr="0C4580A2" w:rsidR="00680B73">
        <w:rPr>
          <w:rFonts w:ascii="Times New Roman" w:hAnsi="Times New Roman" w:cs="Times New Roman"/>
          <w:sz w:val="24"/>
          <w:szCs w:val="24"/>
          <w:lang w:val="es-PE"/>
        </w:rPr>
        <w:t xml:space="preserve"> y,</w:t>
      </w:r>
      <w:r w:rsidRPr="0C4580A2" w:rsidR="009C01A7">
        <w:rPr>
          <w:rFonts w:ascii="Times New Roman" w:hAnsi="Times New Roman" w:cs="Times New Roman"/>
          <w:sz w:val="24"/>
          <w:szCs w:val="24"/>
          <w:lang w:val="es-PE"/>
        </w:rPr>
        <w:t xml:space="preserve"> </w:t>
      </w:r>
      <w:r w:rsidRPr="0C4580A2" w:rsidR="009C01A7">
        <w:rPr>
          <w:rFonts w:ascii="Times New Roman" w:hAnsi="Times New Roman" w:cs="Times New Roman"/>
          <w:b w:val="1"/>
          <w:bCs w:val="1"/>
          <w:i w:val="1"/>
          <w:iCs w:val="1"/>
          <w:sz w:val="24"/>
          <w:szCs w:val="24"/>
          <w:lang w:val="es-PE"/>
        </w:rPr>
        <w:t>(</w:t>
      </w:r>
      <w:r w:rsidRPr="0C4580A2" w:rsidR="009C01A7">
        <w:rPr>
          <w:rFonts w:ascii="Times New Roman" w:hAnsi="Times New Roman" w:cs="Times New Roman"/>
          <w:b w:val="1"/>
          <w:bCs w:val="1"/>
          <w:i w:val="1"/>
          <w:iCs w:val="1"/>
          <w:sz w:val="24"/>
          <w:szCs w:val="24"/>
          <w:lang w:val="es-PE"/>
        </w:rPr>
        <w:t>iii</w:t>
      </w:r>
      <w:r w:rsidRPr="0C4580A2" w:rsidR="009C01A7">
        <w:rPr>
          <w:rFonts w:ascii="Times New Roman" w:hAnsi="Times New Roman" w:cs="Times New Roman"/>
          <w:b w:val="1"/>
          <w:bCs w:val="1"/>
          <w:i w:val="1"/>
          <w:iCs w:val="1"/>
          <w:sz w:val="24"/>
          <w:szCs w:val="24"/>
          <w:lang w:val="es-PE"/>
        </w:rPr>
        <w:t>)</w:t>
      </w:r>
      <w:r w:rsidRPr="0C4580A2" w:rsidR="009C01A7">
        <w:rPr>
          <w:rFonts w:ascii="Times New Roman" w:hAnsi="Times New Roman" w:cs="Times New Roman"/>
          <w:sz w:val="24"/>
          <w:szCs w:val="24"/>
          <w:lang w:val="es-PE"/>
        </w:rPr>
        <w:t xml:space="preserve"> copia de la Constancia de presentación del reporte de siniestro el día 17 de enero de 2025</w:t>
      </w:r>
      <w:r w:rsidRPr="0C4580A2" w:rsidR="000C396B">
        <w:rPr>
          <w:rFonts w:ascii="Times New Roman" w:hAnsi="Times New Roman" w:cs="Times New Roman"/>
          <w:sz w:val="24"/>
          <w:szCs w:val="24"/>
          <w:lang w:val="es-PE"/>
        </w:rPr>
        <w:t xml:space="preserve"> donde se detalla que el asegurado habría realizado el retiro de PEN 5,498 a través de un cajero y agente el día 16 de enero de 2025,</w:t>
      </w:r>
      <w:r w:rsidRPr="0C4580A2" w:rsidR="00680B73">
        <w:rPr>
          <w:rFonts w:ascii="Times New Roman" w:hAnsi="Times New Roman" w:cs="Times New Roman"/>
          <w:sz w:val="24"/>
          <w:szCs w:val="24"/>
          <w:lang w:val="es-PE"/>
        </w:rPr>
        <w:t xml:space="preserve"> a partir de cuatro retiros realizados </w:t>
      </w:r>
      <w:r w:rsidRPr="0C4580A2" w:rsidR="009E57C6">
        <w:rPr>
          <w:rFonts w:ascii="Times New Roman" w:hAnsi="Times New Roman" w:cs="Times New Roman"/>
          <w:sz w:val="24"/>
          <w:szCs w:val="24"/>
          <w:lang w:val="es-PE"/>
        </w:rPr>
        <w:t xml:space="preserve">en </w:t>
      </w:r>
      <w:r w:rsidRPr="0C4580A2" w:rsidR="00680B73">
        <w:rPr>
          <w:rFonts w:ascii="Times New Roman" w:hAnsi="Times New Roman" w:cs="Times New Roman"/>
          <w:sz w:val="24"/>
          <w:szCs w:val="24"/>
          <w:lang w:val="es-PE"/>
        </w:rPr>
        <w:t>el período de seis minutos aproximadamente</w:t>
      </w:r>
      <w:r w:rsidRPr="0C4580A2" w:rsidR="00CF1FA8">
        <w:rPr>
          <w:rFonts w:ascii="Times New Roman" w:hAnsi="Times New Roman" w:cs="Times New Roman"/>
          <w:sz w:val="24"/>
          <w:szCs w:val="24"/>
          <w:lang w:val="es-PE"/>
        </w:rPr>
        <w:t xml:space="preserve"> (Reporte del siniestro)</w:t>
      </w:r>
      <w:r w:rsidRPr="0C4580A2" w:rsidR="00680B73">
        <w:rPr>
          <w:rFonts w:ascii="Times New Roman" w:hAnsi="Times New Roman" w:cs="Times New Roman"/>
          <w:sz w:val="24"/>
          <w:szCs w:val="24"/>
          <w:lang w:val="es-PE"/>
        </w:rPr>
        <w:t xml:space="preserve">; y, </w:t>
      </w:r>
      <w:r w:rsidRPr="0C4580A2" w:rsidR="00680B73">
        <w:rPr>
          <w:rFonts w:ascii="Times New Roman" w:hAnsi="Times New Roman" w:cs="Times New Roman"/>
          <w:b w:val="1"/>
          <w:bCs w:val="1"/>
          <w:i w:val="1"/>
          <w:iCs w:val="1"/>
          <w:sz w:val="24"/>
          <w:szCs w:val="24"/>
          <w:lang w:val="es-PE"/>
        </w:rPr>
        <w:t>(</w:t>
      </w:r>
      <w:r w:rsidRPr="0C4580A2" w:rsidR="00680B73">
        <w:rPr>
          <w:rFonts w:ascii="Times New Roman" w:hAnsi="Times New Roman" w:cs="Times New Roman"/>
          <w:b w:val="1"/>
          <w:bCs w:val="1"/>
          <w:i w:val="1"/>
          <w:iCs w:val="1"/>
          <w:sz w:val="24"/>
          <w:szCs w:val="24"/>
          <w:lang w:val="es-PE"/>
        </w:rPr>
        <w:t>iv</w:t>
      </w:r>
      <w:r w:rsidRPr="0C4580A2" w:rsidR="00680B73">
        <w:rPr>
          <w:rFonts w:ascii="Times New Roman" w:hAnsi="Times New Roman" w:cs="Times New Roman"/>
          <w:b w:val="1"/>
          <w:bCs w:val="1"/>
          <w:i w:val="1"/>
          <w:iCs w:val="1"/>
          <w:sz w:val="24"/>
          <w:szCs w:val="24"/>
          <w:lang w:val="es-PE"/>
        </w:rPr>
        <w:t xml:space="preserve">) </w:t>
      </w:r>
      <w:r w:rsidRPr="0C4580A2" w:rsidR="00680B73">
        <w:rPr>
          <w:rFonts w:ascii="Times New Roman" w:hAnsi="Times New Roman" w:cs="Times New Roman"/>
          <w:sz w:val="24"/>
          <w:szCs w:val="24"/>
          <w:lang w:val="es-PE"/>
        </w:rPr>
        <w:t>copia de los estados de cuenta del asegurado correspondientes a las fechas: 1 de septiembre de 2024 al 30 de septiembre de 2024, del 1 de octubre de 2024 al 31 de octubre de 2024 y del 1 de noviembre de 2024 al 30 de noviembre de 2024.</w:t>
      </w:r>
    </w:p>
    <w:p w:rsidRPr="007E25F8" w:rsidR="00527760" w:rsidP="007E25F8" w:rsidRDefault="00D16699" w14:paraId="156AEEE8" w14:textId="192F17BD">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Al resolver, este </w:t>
      </w:r>
      <w:r w:rsidRPr="007E25F8" w:rsidR="00AF0501">
        <w:rPr>
          <w:rFonts w:ascii="Times New Roman" w:hAnsi="Times New Roman" w:cs="Times New Roman"/>
          <w:sz w:val="24"/>
          <w:szCs w:val="24"/>
          <w:lang w:val="es-PE"/>
        </w:rPr>
        <w:t xml:space="preserve">Órgano </w:t>
      </w:r>
      <w:r w:rsidRPr="007E25F8" w:rsidR="001F0BD0">
        <w:rPr>
          <w:rFonts w:ascii="Times New Roman" w:hAnsi="Times New Roman" w:cs="Times New Roman"/>
          <w:sz w:val="24"/>
          <w:szCs w:val="24"/>
          <w:lang w:val="es-PE"/>
        </w:rPr>
        <w:t xml:space="preserve">toma </w:t>
      </w:r>
      <w:r w:rsidRPr="007E25F8">
        <w:rPr>
          <w:rFonts w:ascii="Times New Roman" w:hAnsi="Times New Roman" w:cs="Times New Roman"/>
          <w:sz w:val="24"/>
          <w:szCs w:val="24"/>
          <w:lang w:val="es-PE"/>
        </w:rPr>
        <w:t>en cuenta las argumentaciones de las partes exp</w:t>
      </w:r>
      <w:r w:rsidRPr="007E25F8" w:rsidR="00B25C34">
        <w:rPr>
          <w:rFonts w:ascii="Times New Roman" w:hAnsi="Times New Roman" w:cs="Times New Roman"/>
          <w:sz w:val="24"/>
          <w:szCs w:val="24"/>
          <w:lang w:val="es-PE"/>
        </w:rPr>
        <w:t xml:space="preserve">resadas </w:t>
      </w:r>
      <w:r w:rsidRPr="007E25F8">
        <w:rPr>
          <w:rFonts w:ascii="Times New Roman" w:hAnsi="Times New Roman" w:cs="Times New Roman"/>
          <w:sz w:val="24"/>
          <w:szCs w:val="24"/>
          <w:lang w:val="es-PE"/>
        </w:rPr>
        <w:t>a lo largo del procedimiento.</w:t>
      </w:r>
    </w:p>
    <w:p w:rsidRPr="007E25F8" w:rsidR="00671D19" w:rsidP="007E25F8" w:rsidRDefault="00671D19" w14:paraId="51E5EABB" w14:textId="77777777">
      <w:pPr>
        <w:spacing w:after="200" w:line="240" w:lineRule="auto"/>
        <w:jc w:val="both"/>
        <w:outlineLvl w:val="0"/>
        <w:rPr>
          <w:rFonts w:ascii="Times New Roman" w:hAnsi="Times New Roman" w:cs="Times New Roman"/>
          <w:b/>
          <w:bCs/>
          <w:sz w:val="24"/>
          <w:szCs w:val="24"/>
          <w:lang w:val="es-MX"/>
        </w:rPr>
      </w:pPr>
      <w:bookmarkStart w:name="_Hlk198053358" w:id="1"/>
      <w:r w:rsidRPr="007E25F8">
        <w:rPr>
          <w:rFonts w:ascii="Times New Roman" w:hAnsi="Times New Roman" w:cs="Times New Roman"/>
          <w:b/>
          <w:bCs/>
          <w:sz w:val="24"/>
          <w:szCs w:val="24"/>
          <w:lang w:val="es-MX"/>
        </w:rPr>
        <w:t>CONSIDERANDO:</w:t>
      </w:r>
    </w:p>
    <w:p w:rsidRPr="007E25F8" w:rsidR="00671D19" w:rsidP="007E25F8" w:rsidRDefault="00671D19" w14:paraId="7C6AE870" w14:textId="5AE053C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PRIMERO</w:t>
      </w:r>
      <w:r w:rsidRPr="007E25F8">
        <w:rPr>
          <w:rFonts w:ascii="Times New Roman" w:hAnsi="Times New Roman" w:cs="Times New Roman"/>
          <w:sz w:val="24"/>
          <w:szCs w:val="24"/>
          <w:lang w:val="es-PE"/>
        </w:rPr>
        <w:t>: Conforme al Reglamento de la DEFASEG (el “Reglamento”)</w:t>
      </w:r>
      <w:r w:rsidRPr="007E25F8">
        <w:rPr>
          <w:rFonts w:ascii="Times New Roman" w:hAnsi="Times New Roman" w:cs="Times New Roman"/>
          <w:sz w:val="24"/>
          <w:szCs w:val="24"/>
          <w:vertAlign w:val="superscript"/>
        </w:rPr>
        <w:footnoteReference w:id="1"/>
      </w:r>
      <w:r w:rsidRPr="007E25F8">
        <w:rPr>
          <w:rFonts w:ascii="Times New Roman" w:hAnsi="Times New Roman" w:cs="Times New Roman"/>
          <w:sz w:val="24"/>
          <w:szCs w:val="24"/>
          <w:lang w:val="es-PE"/>
        </w:rPr>
        <w:t xml:space="preserve">, esta Defensoría sólo es competente para resolver aquellos reclamos de los asegurados, que hubiesen sido sometidos a su conocimiento, siempre </w:t>
      </w:r>
      <w:r w:rsidRPr="007E25F8" w:rsidR="00BF6BBF">
        <w:rPr>
          <w:rFonts w:ascii="Times New Roman" w:hAnsi="Times New Roman" w:cs="Times New Roman"/>
          <w:sz w:val="24"/>
          <w:szCs w:val="24"/>
          <w:lang w:val="es-PE"/>
        </w:rPr>
        <w:t>que</w:t>
      </w:r>
      <w:r w:rsidRPr="007E25F8">
        <w:rPr>
          <w:rFonts w:ascii="Times New Roman" w:hAnsi="Times New Roman" w:cs="Times New Roman"/>
          <w:sz w:val="24"/>
          <w:szCs w:val="24"/>
          <w:lang w:val="es-PE"/>
        </w:rPr>
        <w:t xml:space="preserve"> cumplan </w:t>
      </w:r>
      <w:r w:rsidRPr="007E25F8" w:rsidR="000E693C">
        <w:rPr>
          <w:rFonts w:ascii="Times New Roman" w:hAnsi="Times New Roman" w:cs="Times New Roman"/>
          <w:sz w:val="24"/>
          <w:szCs w:val="24"/>
          <w:lang w:val="es-PE"/>
        </w:rPr>
        <w:t xml:space="preserve">con </w:t>
      </w:r>
      <w:r w:rsidRPr="007E25F8">
        <w:rPr>
          <w:rFonts w:ascii="Times New Roman" w:hAnsi="Times New Roman" w:cs="Times New Roman"/>
          <w:sz w:val="24"/>
          <w:szCs w:val="24"/>
          <w:lang w:val="es-PE"/>
        </w:rPr>
        <w:t>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7E25F8" w:rsidR="005C165D" w:rsidP="007E25F8" w:rsidRDefault="00671D19" w14:paraId="1ED5E76C" w14:textId="63C6CBA2">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SEGUNDO</w:t>
      </w:r>
      <w:r w:rsidRPr="007E25F8">
        <w:rPr>
          <w:rFonts w:ascii="Times New Roman" w:hAnsi="Times New Roman" w:cs="Times New Roman"/>
          <w:sz w:val="24"/>
          <w:szCs w:val="24"/>
          <w:lang w:val="es-PE"/>
        </w:rPr>
        <w:t xml:space="preserve">: De acuerdo con el Reglamento, las resoluciones emitidas por </w:t>
      </w:r>
      <w:r w:rsidRPr="007E25F8" w:rsidR="00AE4BF9">
        <w:rPr>
          <w:rFonts w:ascii="Times New Roman" w:hAnsi="Times New Roman" w:cs="Times New Roman"/>
          <w:sz w:val="24"/>
          <w:szCs w:val="24"/>
          <w:lang w:val="es-PE"/>
        </w:rPr>
        <w:t xml:space="preserve">los </w:t>
      </w:r>
      <w:r w:rsidRPr="007E25F8" w:rsidR="0016187D">
        <w:rPr>
          <w:rFonts w:ascii="Times New Roman" w:hAnsi="Times New Roman" w:cs="Times New Roman"/>
          <w:sz w:val="24"/>
          <w:szCs w:val="24"/>
          <w:lang w:val="es-PE"/>
        </w:rPr>
        <w:t xml:space="preserve">Órganos Resolutivos Unipersonales </w:t>
      </w:r>
      <w:r w:rsidRPr="007E25F8">
        <w:rPr>
          <w:rFonts w:ascii="Times New Roman" w:hAnsi="Times New Roman" w:cs="Times New Roman"/>
          <w:sz w:val="24"/>
          <w:szCs w:val="24"/>
          <w:lang w:val="es-PE"/>
        </w:rPr>
        <w:t xml:space="preserve">de la DEFASEG que queden </w:t>
      </w:r>
      <w:r w:rsidRPr="007E25F8" w:rsidR="00BC0FB9">
        <w:rPr>
          <w:rFonts w:ascii="Times New Roman" w:hAnsi="Times New Roman" w:cs="Times New Roman"/>
          <w:sz w:val="24"/>
          <w:szCs w:val="24"/>
          <w:lang w:val="es-PE"/>
        </w:rPr>
        <w:t>firmes</w:t>
      </w:r>
      <w:r w:rsidRPr="007E25F8">
        <w:rPr>
          <w:rFonts w:ascii="Times New Roman" w:hAnsi="Times New Roman" w:cs="Times New Roman"/>
          <w:sz w:val="24"/>
          <w:szCs w:val="24"/>
          <w:lang w:val="es-PE"/>
        </w:rPr>
        <w:t xml:space="preserve"> son vinculantes para la</w:t>
      </w:r>
      <w:r w:rsidRPr="007E25F8" w:rsidR="0016187D">
        <w:rPr>
          <w:rFonts w:ascii="Times New Roman" w:hAnsi="Times New Roman" w:cs="Times New Roman"/>
          <w:sz w:val="24"/>
          <w:szCs w:val="24"/>
          <w:lang w:val="es-PE"/>
        </w:rPr>
        <w:t>s</w:t>
      </w:r>
      <w:r w:rsidRPr="007E25F8">
        <w:rPr>
          <w:rFonts w:ascii="Times New Roman" w:hAnsi="Times New Roman" w:cs="Times New Roman"/>
          <w:sz w:val="24"/>
          <w:szCs w:val="24"/>
          <w:lang w:val="es-PE"/>
        </w:rPr>
        <w:t xml:space="preserve"> </w:t>
      </w:r>
      <w:r w:rsidRPr="007E25F8">
        <w:rPr>
          <w:rFonts w:ascii="Times New Roman" w:hAnsi="Times New Roman" w:cs="Times New Roman"/>
          <w:sz w:val="24"/>
          <w:szCs w:val="24"/>
          <w:lang w:val="es-PE"/>
        </w:rPr>
        <w:t>empresa</w:t>
      </w:r>
      <w:r w:rsidRPr="007E25F8" w:rsidR="0016187D">
        <w:rPr>
          <w:rFonts w:ascii="Times New Roman" w:hAnsi="Times New Roman" w:cs="Times New Roman"/>
          <w:sz w:val="24"/>
          <w:szCs w:val="24"/>
          <w:lang w:val="es-PE"/>
        </w:rPr>
        <w:t>s</w:t>
      </w:r>
      <w:r w:rsidRPr="007E25F8">
        <w:rPr>
          <w:rFonts w:ascii="Times New Roman" w:hAnsi="Times New Roman" w:cs="Times New Roman"/>
          <w:sz w:val="24"/>
          <w:szCs w:val="24"/>
          <w:lang w:val="es-PE"/>
        </w:rPr>
        <w:t xml:space="preserve"> aseguradora</w:t>
      </w:r>
      <w:r w:rsidRPr="007E25F8" w:rsidR="0016187D">
        <w:rPr>
          <w:rFonts w:ascii="Times New Roman" w:hAnsi="Times New Roman" w:cs="Times New Roman"/>
          <w:sz w:val="24"/>
          <w:szCs w:val="24"/>
          <w:lang w:val="es-PE"/>
        </w:rPr>
        <w:t>s</w:t>
      </w:r>
      <w:r w:rsidRPr="007E25F8" w:rsidR="00816084">
        <w:rPr>
          <w:rFonts w:ascii="Times New Roman" w:hAnsi="Times New Roman" w:cs="Times New Roman"/>
          <w:sz w:val="24"/>
          <w:szCs w:val="24"/>
          <w:lang w:val="es-PE"/>
        </w:rPr>
        <w:t>,</w:t>
      </w:r>
      <w:r w:rsidRPr="007E25F8">
        <w:rPr>
          <w:rFonts w:ascii="Times New Roman" w:hAnsi="Times New Roman" w:cs="Times New Roman"/>
          <w:sz w:val="24"/>
          <w:szCs w:val="24"/>
          <w:lang w:val="es-PE"/>
        </w:rPr>
        <w:t xml:space="preserve"> cuando son favorables para los asegurados, la</w:t>
      </w:r>
      <w:r w:rsidRPr="007E25F8" w:rsidR="0016187D">
        <w:rPr>
          <w:rFonts w:ascii="Times New Roman" w:hAnsi="Times New Roman" w:cs="Times New Roman"/>
          <w:sz w:val="24"/>
          <w:szCs w:val="24"/>
          <w:lang w:val="es-PE"/>
        </w:rPr>
        <w:t>s</w:t>
      </w:r>
      <w:r w:rsidRPr="007E25F8">
        <w:rPr>
          <w:rFonts w:ascii="Times New Roman" w:hAnsi="Times New Roman" w:cs="Times New Roman"/>
          <w:sz w:val="24"/>
          <w:szCs w:val="24"/>
          <w:lang w:val="es-PE"/>
        </w:rPr>
        <w:t xml:space="preserve"> </w:t>
      </w:r>
      <w:r w:rsidRPr="007E25F8" w:rsidR="0016187D">
        <w:rPr>
          <w:rFonts w:ascii="Times New Roman" w:hAnsi="Times New Roman" w:cs="Times New Roman"/>
          <w:sz w:val="24"/>
          <w:szCs w:val="24"/>
          <w:lang w:val="es-PE"/>
        </w:rPr>
        <w:t xml:space="preserve">que </w:t>
      </w:r>
      <w:r w:rsidRPr="007E25F8">
        <w:rPr>
          <w:rFonts w:ascii="Times New Roman" w:hAnsi="Times New Roman" w:cs="Times New Roman"/>
          <w:sz w:val="24"/>
          <w:szCs w:val="24"/>
          <w:lang w:val="es-PE"/>
        </w:rPr>
        <w:t>deberá</w:t>
      </w:r>
      <w:r w:rsidRPr="007E25F8" w:rsidR="0016187D">
        <w:rPr>
          <w:rFonts w:ascii="Times New Roman" w:hAnsi="Times New Roman" w:cs="Times New Roman"/>
          <w:sz w:val="24"/>
          <w:szCs w:val="24"/>
          <w:lang w:val="es-PE"/>
        </w:rPr>
        <w:t>n</w:t>
      </w:r>
      <w:r w:rsidRPr="007E25F8">
        <w:rPr>
          <w:rFonts w:ascii="Times New Roman" w:hAnsi="Times New Roman" w:cs="Times New Roman"/>
          <w:sz w:val="24"/>
          <w:szCs w:val="24"/>
          <w:lang w:val="es-PE"/>
        </w:rPr>
        <w:t xml:space="preserve"> proceder conforme a lo ordenado en un plazo máximo de quince días hábiles de notificada la resolución.</w:t>
      </w:r>
    </w:p>
    <w:p w:rsidRPr="007E25F8" w:rsidR="00671D19" w:rsidP="007E25F8" w:rsidRDefault="00671D19" w14:paraId="15A3CFAE" w14:textId="0CA374F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TERCERO</w:t>
      </w:r>
      <w:r w:rsidRPr="007E25F8">
        <w:rPr>
          <w:rFonts w:ascii="Times New Roman" w:hAnsi="Times New Roman" w:cs="Times New Roman"/>
          <w:sz w:val="24"/>
          <w:szCs w:val="24"/>
          <w:lang w:val="es-PE"/>
        </w:rPr>
        <w:t xml:space="preserve">: El artículo 1 de la Ley del </w:t>
      </w:r>
      <w:r w:rsidRPr="007E25F8" w:rsidR="00F228CA">
        <w:rPr>
          <w:rFonts w:ascii="Times New Roman" w:hAnsi="Times New Roman" w:cs="Times New Roman"/>
          <w:sz w:val="24"/>
          <w:szCs w:val="24"/>
          <w:lang w:val="es-PE"/>
        </w:rPr>
        <w:t>c</w:t>
      </w:r>
      <w:r w:rsidRPr="007E25F8">
        <w:rPr>
          <w:rFonts w:ascii="Times New Roman" w:hAnsi="Times New Roman" w:cs="Times New Roman"/>
          <w:sz w:val="24"/>
          <w:szCs w:val="24"/>
          <w:lang w:val="es-PE"/>
        </w:rPr>
        <w:t xml:space="preserve">ontrato de </w:t>
      </w:r>
      <w:r w:rsidRPr="007E25F8" w:rsidR="00F228CA">
        <w:rPr>
          <w:rFonts w:ascii="Times New Roman" w:hAnsi="Times New Roman" w:cs="Times New Roman"/>
          <w:sz w:val="24"/>
          <w:szCs w:val="24"/>
          <w:lang w:val="es-PE"/>
        </w:rPr>
        <w:t>s</w:t>
      </w:r>
      <w:r w:rsidRPr="007E25F8">
        <w:rPr>
          <w:rFonts w:ascii="Times New Roman" w:hAnsi="Times New Roman" w:cs="Times New Roman"/>
          <w:sz w:val="24"/>
          <w:szCs w:val="24"/>
          <w:lang w:val="es-PE"/>
        </w:rPr>
        <w:t>eguro</w:t>
      </w:r>
      <w:r w:rsidRPr="007E25F8">
        <w:rPr>
          <w:rStyle w:val="Refdenotaalpie"/>
          <w:rFonts w:ascii="Times New Roman" w:hAnsi="Times New Roman" w:cs="Times New Roman"/>
          <w:sz w:val="24"/>
          <w:szCs w:val="24"/>
          <w:lang w:val="es-PE"/>
        </w:rPr>
        <w:footnoteReference w:id="2"/>
      </w:r>
      <w:r w:rsidRPr="007E25F8">
        <w:rPr>
          <w:rFonts w:ascii="Times New Roman" w:hAnsi="Times New Roman" w:cs="Times New Roman"/>
          <w:sz w:val="24"/>
          <w:szCs w:val="24"/>
          <w:lang w:val="es-PE"/>
        </w:rPr>
        <w:t xml:space="preserve"> señala que el contrato de seguro es aquel acuerdo por el que una empresa aseguradora se obliga, por el cobro de una prima, a indemnizar el daño producido al asegurado, a satisfacer un capital, una renta u otras prestaciones convenidas</w:t>
      </w:r>
      <w:r w:rsidRPr="007E25F8" w:rsidR="00816084">
        <w:rPr>
          <w:rFonts w:ascii="Times New Roman" w:hAnsi="Times New Roman" w:cs="Times New Roman"/>
          <w:sz w:val="24"/>
          <w:szCs w:val="24"/>
          <w:lang w:val="es-PE"/>
        </w:rPr>
        <w:t>,</w:t>
      </w:r>
      <w:r w:rsidRPr="007E25F8">
        <w:rPr>
          <w:rFonts w:ascii="Times New Roman" w:hAnsi="Times New Roman" w:cs="Times New Roman"/>
          <w:sz w:val="24"/>
          <w:szCs w:val="24"/>
          <w:lang w:val="es-PE"/>
        </w:rPr>
        <w:t xml:space="preserve"> en caso se produzca un evento cuyo riesgo s</w:t>
      </w:r>
      <w:r w:rsidRPr="007E25F8" w:rsidR="00816084">
        <w:rPr>
          <w:rFonts w:ascii="Times New Roman" w:hAnsi="Times New Roman" w:cs="Times New Roman"/>
          <w:sz w:val="24"/>
          <w:szCs w:val="24"/>
          <w:lang w:val="es-PE"/>
        </w:rPr>
        <w:t>ea</w:t>
      </w:r>
      <w:r w:rsidRPr="007E25F8">
        <w:rPr>
          <w:rFonts w:ascii="Times New Roman" w:hAnsi="Times New Roman" w:cs="Times New Roman"/>
          <w:sz w:val="24"/>
          <w:szCs w:val="24"/>
          <w:lang w:val="es-PE"/>
        </w:rPr>
        <w:t xml:space="preserve"> objeto de cobertura, dentro de los términos </w:t>
      </w:r>
      <w:r w:rsidRPr="007E25F8" w:rsidR="00816084">
        <w:rPr>
          <w:rFonts w:ascii="Times New Roman" w:hAnsi="Times New Roman" w:cs="Times New Roman"/>
          <w:sz w:val="24"/>
          <w:szCs w:val="24"/>
          <w:lang w:val="es-PE"/>
        </w:rPr>
        <w:t xml:space="preserve">establecidos en la </w:t>
      </w:r>
      <w:r w:rsidRPr="007E25F8">
        <w:rPr>
          <w:rFonts w:ascii="Times New Roman" w:hAnsi="Times New Roman" w:cs="Times New Roman"/>
          <w:sz w:val="24"/>
          <w:szCs w:val="24"/>
          <w:lang w:val="es-PE"/>
        </w:rPr>
        <w:t>póliza</w:t>
      </w:r>
      <w:r w:rsidRPr="007E25F8" w:rsidR="00816084">
        <w:rPr>
          <w:rFonts w:ascii="Times New Roman" w:hAnsi="Times New Roman" w:cs="Times New Roman"/>
          <w:sz w:val="24"/>
          <w:szCs w:val="24"/>
          <w:lang w:val="es-PE"/>
        </w:rPr>
        <w:t xml:space="preserve">, la cual </w:t>
      </w:r>
      <w:r w:rsidRPr="007E25F8">
        <w:rPr>
          <w:rFonts w:ascii="Times New Roman" w:hAnsi="Times New Roman" w:cs="Times New Roman"/>
          <w:sz w:val="24"/>
          <w:szCs w:val="24"/>
          <w:lang w:val="es-PE"/>
        </w:rPr>
        <w:t xml:space="preserve">deberá </w:t>
      </w:r>
      <w:r w:rsidRPr="007E25F8" w:rsidR="00816084">
        <w:rPr>
          <w:rFonts w:ascii="Times New Roman" w:hAnsi="Times New Roman" w:cs="Times New Roman"/>
          <w:sz w:val="24"/>
          <w:szCs w:val="24"/>
          <w:lang w:val="es-PE"/>
        </w:rPr>
        <w:t xml:space="preserve">ser </w:t>
      </w:r>
      <w:r w:rsidRPr="007E25F8">
        <w:rPr>
          <w:rFonts w:ascii="Times New Roman" w:hAnsi="Times New Roman" w:cs="Times New Roman"/>
          <w:sz w:val="24"/>
          <w:szCs w:val="24"/>
          <w:lang w:val="es-PE"/>
        </w:rPr>
        <w:t>entrega</w:t>
      </w:r>
      <w:r w:rsidRPr="007E25F8" w:rsidR="00816084">
        <w:rPr>
          <w:rFonts w:ascii="Times New Roman" w:hAnsi="Times New Roman" w:cs="Times New Roman"/>
          <w:sz w:val="24"/>
          <w:szCs w:val="24"/>
          <w:lang w:val="es-PE"/>
        </w:rPr>
        <w:t>da</w:t>
      </w:r>
      <w:r w:rsidRPr="007E25F8">
        <w:rPr>
          <w:rFonts w:ascii="Times New Roman" w:hAnsi="Times New Roman" w:cs="Times New Roman"/>
          <w:sz w:val="24"/>
          <w:szCs w:val="24"/>
          <w:lang w:val="es-PE"/>
        </w:rPr>
        <w:t xml:space="preserve"> al asegurado al momento de la contratación y cuyos requisitos están previstos en el artículo 26 de la </w:t>
      </w:r>
      <w:r w:rsidRPr="007E25F8" w:rsidR="008904A0">
        <w:rPr>
          <w:rFonts w:ascii="Times New Roman" w:hAnsi="Times New Roman" w:cs="Times New Roman"/>
          <w:sz w:val="24"/>
          <w:szCs w:val="24"/>
          <w:lang w:val="es-PE"/>
        </w:rPr>
        <w:t>l</w:t>
      </w:r>
      <w:r w:rsidRPr="007E25F8">
        <w:rPr>
          <w:rFonts w:ascii="Times New Roman" w:hAnsi="Times New Roman" w:cs="Times New Roman"/>
          <w:sz w:val="24"/>
          <w:szCs w:val="24"/>
          <w:lang w:val="es-PE"/>
        </w:rPr>
        <w:t>ey señalada.</w:t>
      </w:r>
    </w:p>
    <w:p w:rsidRPr="007E25F8" w:rsidR="00671D19" w:rsidP="007E25F8" w:rsidRDefault="00671D19" w14:paraId="48631662" w14:textId="5BF4F57E">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CUARTO</w:t>
      </w:r>
      <w:r w:rsidRPr="007E25F8">
        <w:rPr>
          <w:rFonts w:ascii="Times New Roman" w:hAnsi="Times New Roman" w:cs="Times New Roman"/>
          <w:sz w:val="24"/>
          <w:szCs w:val="24"/>
          <w:lang w:val="es-PE"/>
        </w:rPr>
        <w:t>: Que, el artículo 1361 del Código Civil</w:t>
      </w:r>
      <w:r w:rsidRPr="007E25F8">
        <w:rPr>
          <w:rStyle w:val="Refdenotaalpie"/>
          <w:rFonts w:ascii="Times New Roman" w:hAnsi="Times New Roman" w:cs="Times New Roman"/>
          <w:sz w:val="24"/>
          <w:szCs w:val="24"/>
          <w:lang w:val="es-PE"/>
        </w:rPr>
        <w:footnoteReference w:id="3"/>
      </w:r>
      <w:r w:rsidRPr="007E25F8">
        <w:rPr>
          <w:rFonts w:ascii="Times New Roman" w:hAnsi="Times New Roman" w:cs="Times New Roman"/>
          <w:sz w:val="24"/>
          <w:szCs w:val="24"/>
          <w:lang w:val="es-PE"/>
        </w:rPr>
        <w:t xml:space="preserve"> establece que los contratos son obligatorios en cuanto se encuentre expresado en ellos, presumiéndose que lo declarado en </w:t>
      </w:r>
      <w:r w:rsidRPr="007E25F8" w:rsidR="00816084">
        <w:rPr>
          <w:rFonts w:ascii="Times New Roman" w:hAnsi="Times New Roman" w:cs="Times New Roman"/>
          <w:sz w:val="24"/>
          <w:szCs w:val="24"/>
          <w:lang w:val="es-PE"/>
        </w:rPr>
        <w:t>los contratos</w:t>
      </w:r>
      <w:r w:rsidRPr="007E25F8">
        <w:rPr>
          <w:rFonts w:ascii="Times New Roman" w:hAnsi="Times New Roman" w:cs="Times New Roman"/>
          <w:sz w:val="24"/>
          <w:szCs w:val="24"/>
          <w:lang w:val="es-PE"/>
        </w:rPr>
        <w:t xml:space="preserve"> corresponde a la voluntad de las partes, de manera que la parte que sostenga lo contrario </w:t>
      </w:r>
      <w:r w:rsidRPr="007E25F8" w:rsidR="00816084">
        <w:rPr>
          <w:rFonts w:ascii="Times New Roman" w:hAnsi="Times New Roman" w:cs="Times New Roman"/>
          <w:sz w:val="24"/>
          <w:szCs w:val="24"/>
          <w:lang w:val="es-PE"/>
        </w:rPr>
        <w:t>d</w:t>
      </w:r>
      <w:r w:rsidRPr="007E25F8">
        <w:rPr>
          <w:rFonts w:ascii="Times New Roman" w:hAnsi="Times New Roman" w:cs="Times New Roman"/>
          <w:sz w:val="24"/>
          <w:szCs w:val="24"/>
          <w:lang w:val="es-PE"/>
        </w:rPr>
        <w:t>eberá probarlo.</w:t>
      </w:r>
    </w:p>
    <w:p w:rsidRPr="007E25F8" w:rsidR="00671D19" w:rsidP="007E25F8" w:rsidRDefault="00671D19" w14:paraId="1C5E9514" w14:textId="00B41D5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QUINTO</w:t>
      </w:r>
      <w:r w:rsidRPr="007E25F8">
        <w:rPr>
          <w:rFonts w:ascii="Times New Roman" w:hAnsi="Times New Roman" w:cs="Times New Roman"/>
          <w:sz w:val="24"/>
          <w:szCs w:val="24"/>
          <w:lang w:val="es-PE"/>
        </w:rPr>
        <w:t xml:space="preserve">: Que, en materia procesal, corresponde a quien invoque los hechos probar </w:t>
      </w:r>
      <w:r w:rsidRPr="007E25F8" w:rsidR="00816084">
        <w:rPr>
          <w:rFonts w:ascii="Times New Roman" w:hAnsi="Times New Roman" w:cs="Times New Roman"/>
          <w:sz w:val="24"/>
          <w:szCs w:val="24"/>
          <w:lang w:val="es-PE"/>
        </w:rPr>
        <w:t xml:space="preserve">de </w:t>
      </w:r>
      <w:r w:rsidRPr="007E25F8">
        <w:rPr>
          <w:rFonts w:ascii="Times New Roman" w:hAnsi="Times New Roman" w:cs="Times New Roman"/>
          <w:sz w:val="24"/>
          <w:szCs w:val="24"/>
          <w:lang w:val="es-PE"/>
        </w:rPr>
        <w:t>su existencia; carga a la que se refiere el artículo 196 del Código Procesal Civil</w:t>
      </w:r>
      <w:r w:rsidRPr="007E25F8">
        <w:rPr>
          <w:rStyle w:val="Refdenotaalpie"/>
          <w:rFonts w:ascii="Times New Roman" w:hAnsi="Times New Roman" w:cs="Times New Roman"/>
          <w:sz w:val="24"/>
          <w:szCs w:val="24"/>
          <w:lang w:val="es-PE"/>
        </w:rPr>
        <w:footnoteReference w:id="4"/>
      </w:r>
      <w:r w:rsidRPr="007E25F8">
        <w:rPr>
          <w:rFonts w:ascii="Times New Roman" w:hAnsi="Times New Roman" w:cs="Times New Roman"/>
          <w:sz w:val="24"/>
          <w:szCs w:val="24"/>
          <w:lang w:val="es-PE"/>
        </w:rPr>
        <w:t>, salvo que se acoja a alguna presunción legal de carácter relativa o absoluta contemplada expresamente en la legislación pertinente.</w:t>
      </w:r>
    </w:p>
    <w:p w:rsidRPr="007E25F8" w:rsidR="00671D19" w:rsidP="007E25F8" w:rsidRDefault="00671D19" w14:paraId="7389F42F" w14:textId="2D76D12A">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SEXTO</w:t>
      </w:r>
      <w:r w:rsidRPr="007E25F8">
        <w:rPr>
          <w:rFonts w:ascii="Times New Roman" w:hAnsi="Times New Roman" w:cs="Times New Roman"/>
          <w:sz w:val="24"/>
          <w:szCs w:val="24"/>
          <w:lang w:val="es-PE"/>
        </w:rPr>
        <w:t xml:space="preserve">: Que este </w:t>
      </w:r>
      <w:r w:rsidRPr="007E25F8" w:rsidR="00AF0501">
        <w:rPr>
          <w:rFonts w:ascii="Times New Roman" w:hAnsi="Times New Roman" w:cs="Times New Roman"/>
          <w:sz w:val="24"/>
          <w:szCs w:val="24"/>
          <w:lang w:val="es-PE"/>
        </w:rPr>
        <w:t>Órgano</w:t>
      </w:r>
      <w:r w:rsidRPr="007E25F8" w:rsidR="0016187D">
        <w:rPr>
          <w:rFonts w:ascii="Times New Roman" w:hAnsi="Times New Roman" w:cs="Times New Roman"/>
          <w:sz w:val="24"/>
          <w:szCs w:val="24"/>
          <w:lang w:val="es-PE"/>
        </w:rPr>
        <w:t xml:space="preserve"> </w:t>
      </w:r>
      <w:r w:rsidRPr="007E25F8">
        <w:rPr>
          <w:rFonts w:ascii="Times New Roman" w:hAnsi="Times New Roman" w:cs="Times New Roman"/>
          <w:sz w:val="24"/>
          <w:szCs w:val="24"/>
          <w:lang w:val="es-PE"/>
        </w:rPr>
        <w:t>al resolver ha tomado en consideración los argumentos presentados por ambas partes. En ese sentido, el detalle de las posiciones de las partes refleja sus principales argumentos, no pretendiendo ser un listado exhaustivo de los mismos.</w:t>
      </w:r>
    </w:p>
    <w:p w:rsidRPr="007E25F8" w:rsidR="00671D19" w:rsidP="007E25F8" w:rsidRDefault="00671D19" w14:paraId="0E6999B3" w14:textId="34FB8C17">
      <w:pPr>
        <w:spacing w:after="200" w:line="240" w:lineRule="auto"/>
        <w:jc w:val="both"/>
        <w:rPr>
          <w:rFonts w:ascii="Times New Roman" w:hAnsi="Times New Roman" w:cs="Times New Roman"/>
          <w:sz w:val="24"/>
          <w:szCs w:val="24"/>
          <w:lang w:val="es-PE"/>
        </w:rPr>
      </w:pPr>
      <w:bookmarkStart w:name="_Hlk200061658" w:id="2"/>
      <w:r w:rsidRPr="007E25F8">
        <w:rPr>
          <w:rFonts w:ascii="Times New Roman" w:hAnsi="Times New Roman" w:cs="Times New Roman"/>
          <w:b/>
          <w:bCs/>
          <w:sz w:val="24"/>
          <w:szCs w:val="24"/>
          <w:u w:val="single"/>
          <w:lang w:val="es-PE"/>
        </w:rPr>
        <w:t>SÉPTIMO</w:t>
      </w:r>
      <w:r w:rsidRPr="007E25F8">
        <w:rPr>
          <w:rFonts w:ascii="Times New Roman" w:hAnsi="Times New Roman" w:cs="Times New Roman"/>
          <w:sz w:val="24"/>
          <w:szCs w:val="24"/>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007E25F8">
        <w:rPr>
          <w:rFonts w:ascii="Times New Roman" w:hAnsi="Times New Roman" w:cs="Times New Roman"/>
          <w:b/>
          <w:bCs/>
          <w:i/>
          <w:iCs/>
          <w:sz w:val="24"/>
          <w:szCs w:val="24"/>
          <w:lang w:val="es-PE"/>
        </w:rPr>
        <w:t>(i)</w:t>
      </w:r>
      <w:r w:rsidRPr="007E25F8">
        <w:rPr>
          <w:rFonts w:ascii="Times New Roman" w:hAnsi="Times New Roman" w:cs="Times New Roman"/>
          <w:sz w:val="24"/>
          <w:szCs w:val="24"/>
          <w:lang w:val="es-PE"/>
        </w:rPr>
        <w:t xml:space="preserve"> </w:t>
      </w:r>
      <w:r w:rsidRPr="007E25F8" w:rsidR="00816084">
        <w:rPr>
          <w:rFonts w:ascii="Times New Roman" w:hAnsi="Times New Roman" w:cs="Times New Roman"/>
          <w:sz w:val="24"/>
          <w:szCs w:val="24"/>
          <w:lang w:val="es-PE"/>
        </w:rPr>
        <w:t xml:space="preserve">se trate de </w:t>
      </w:r>
      <w:r w:rsidRPr="007E25F8">
        <w:rPr>
          <w:rFonts w:ascii="Times New Roman" w:hAnsi="Times New Roman" w:cs="Times New Roman"/>
          <w:sz w:val="24"/>
          <w:szCs w:val="24"/>
          <w:lang w:val="es-PE"/>
        </w:rPr>
        <w:t xml:space="preserve">un rechazo o liquidación de un siniestro por parte de una empresa de seguros; </w:t>
      </w:r>
      <w:r w:rsidRPr="007E25F8">
        <w:rPr>
          <w:rFonts w:ascii="Times New Roman" w:hAnsi="Times New Roman" w:cs="Times New Roman"/>
          <w:b/>
          <w:bCs/>
          <w:i/>
          <w:iCs/>
          <w:sz w:val="24"/>
          <w:szCs w:val="24"/>
          <w:lang w:val="es-PE"/>
        </w:rPr>
        <w:t>(ii)</w:t>
      </w:r>
      <w:r w:rsidRPr="007E25F8">
        <w:rPr>
          <w:rFonts w:ascii="Times New Roman" w:hAnsi="Times New Roman" w:cs="Times New Roman"/>
          <w:sz w:val="24"/>
          <w:szCs w:val="24"/>
          <w:lang w:val="es-PE"/>
        </w:rPr>
        <w:t xml:space="preserve"> el reclamo </w:t>
      </w:r>
      <w:r w:rsidRPr="007E25F8" w:rsidR="0016187D">
        <w:rPr>
          <w:rFonts w:ascii="Times New Roman" w:hAnsi="Times New Roman" w:cs="Times New Roman"/>
          <w:sz w:val="24"/>
          <w:szCs w:val="24"/>
          <w:lang w:val="es-PE"/>
        </w:rPr>
        <w:t xml:space="preserve">debe presentarse </w:t>
      </w:r>
      <w:r w:rsidRPr="007E25F8">
        <w:rPr>
          <w:rFonts w:ascii="Times New Roman" w:hAnsi="Times New Roman" w:cs="Times New Roman"/>
          <w:sz w:val="24"/>
          <w:szCs w:val="24"/>
          <w:lang w:val="es-PE"/>
        </w:rPr>
        <w:t xml:space="preserve">dentro del plazo de dos años desde el día siguiente de recibida la primera notificación en que es rechazada la pretensión de cobertura por parte de la empresa </w:t>
      </w:r>
      <w:r w:rsidRPr="007E25F8" w:rsidR="0016187D">
        <w:rPr>
          <w:rFonts w:ascii="Times New Roman" w:hAnsi="Times New Roman" w:cs="Times New Roman"/>
          <w:sz w:val="24"/>
          <w:szCs w:val="24"/>
          <w:lang w:val="es-PE"/>
        </w:rPr>
        <w:t>aseguradora</w:t>
      </w:r>
      <w:r w:rsidRPr="007E25F8">
        <w:rPr>
          <w:rFonts w:ascii="Times New Roman" w:hAnsi="Times New Roman" w:cs="Times New Roman"/>
          <w:sz w:val="24"/>
          <w:szCs w:val="24"/>
          <w:lang w:val="es-PE"/>
        </w:rPr>
        <w:t xml:space="preserve">; y, </w:t>
      </w:r>
      <w:r w:rsidRPr="007E25F8">
        <w:rPr>
          <w:rFonts w:ascii="Times New Roman" w:hAnsi="Times New Roman" w:cs="Times New Roman"/>
          <w:b/>
          <w:bCs/>
          <w:i/>
          <w:iCs/>
          <w:sz w:val="24"/>
          <w:szCs w:val="24"/>
          <w:lang w:val="es-PE"/>
        </w:rPr>
        <w:t>(iii)</w:t>
      </w:r>
      <w:r w:rsidRPr="007E25F8">
        <w:rPr>
          <w:rFonts w:ascii="Times New Roman" w:hAnsi="Times New Roman" w:cs="Times New Roman"/>
          <w:sz w:val="24"/>
          <w:szCs w:val="24"/>
          <w:lang w:val="es-PE"/>
        </w:rPr>
        <w:t xml:space="preserve"> el total de la indemnización exigida por el asegurado a la empresa </w:t>
      </w:r>
      <w:r w:rsidRPr="007E25F8" w:rsidR="0016187D">
        <w:rPr>
          <w:rFonts w:ascii="Times New Roman" w:hAnsi="Times New Roman" w:cs="Times New Roman"/>
          <w:sz w:val="24"/>
          <w:szCs w:val="24"/>
          <w:lang w:val="es-PE"/>
        </w:rPr>
        <w:t>aseguradora</w:t>
      </w:r>
      <w:r w:rsidRPr="007E25F8">
        <w:rPr>
          <w:rFonts w:ascii="Times New Roman" w:hAnsi="Times New Roman" w:cs="Times New Roman"/>
          <w:sz w:val="24"/>
          <w:szCs w:val="24"/>
          <w:lang w:val="es-PE"/>
        </w:rPr>
        <w:t xml:space="preserve"> no debe exceder los USD 50</w:t>
      </w:r>
      <w:r w:rsidRPr="007E25F8" w:rsidR="0016187D">
        <w:rPr>
          <w:rFonts w:ascii="Times New Roman" w:hAnsi="Times New Roman" w:cs="Times New Roman"/>
          <w:sz w:val="24"/>
          <w:szCs w:val="24"/>
          <w:lang w:val="es-PE"/>
        </w:rPr>
        <w:t>,</w:t>
      </w:r>
      <w:r w:rsidRPr="007E25F8">
        <w:rPr>
          <w:rFonts w:ascii="Times New Roman" w:hAnsi="Times New Roman" w:cs="Times New Roman"/>
          <w:sz w:val="24"/>
          <w:szCs w:val="24"/>
          <w:lang w:val="es-PE"/>
        </w:rPr>
        <w:t>000 (cincuenta mil dólares americanos y 00/100)</w:t>
      </w:r>
      <w:r w:rsidRPr="007E25F8" w:rsidR="00816084">
        <w:rPr>
          <w:rStyle w:val="Refdenotaalpie"/>
          <w:rFonts w:ascii="Times New Roman" w:hAnsi="Times New Roman" w:cs="Times New Roman"/>
          <w:sz w:val="24"/>
          <w:szCs w:val="24"/>
          <w:lang w:val="es-PE"/>
        </w:rPr>
        <w:footnoteReference w:id="5"/>
      </w:r>
      <w:r w:rsidRPr="007E25F8">
        <w:rPr>
          <w:rFonts w:ascii="Times New Roman" w:hAnsi="Times New Roman" w:cs="Times New Roman"/>
          <w:sz w:val="24"/>
          <w:szCs w:val="24"/>
          <w:lang w:val="es-PE"/>
        </w:rPr>
        <w:t>.</w:t>
      </w:r>
      <w:r w:rsidRPr="007E25F8" w:rsidR="005A0729">
        <w:rPr>
          <w:rFonts w:ascii="Times New Roman" w:hAnsi="Times New Roman" w:cs="Times New Roman"/>
          <w:sz w:val="24"/>
          <w:szCs w:val="24"/>
          <w:lang w:val="es-PE"/>
        </w:rPr>
        <w:t xml:space="preserve"> </w:t>
      </w:r>
    </w:p>
    <w:p w:rsidRPr="007E25F8" w:rsidR="001D02F0" w:rsidP="007E25F8" w:rsidRDefault="0075784F" w14:paraId="641877D4" w14:textId="28130D60">
      <w:pPr>
        <w:spacing w:after="200" w:line="240" w:lineRule="auto"/>
        <w:jc w:val="both"/>
        <w:rPr>
          <w:rFonts w:ascii="Times New Roman" w:hAnsi="Times New Roman" w:cs="Times New Roman"/>
          <w:sz w:val="24"/>
          <w:szCs w:val="24"/>
          <w:lang w:val="es-PE"/>
        </w:rPr>
      </w:pPr>
      <w:bookmarkStart w:name="_Hlk201848331" w:id="3"/>
      <w:r w:rsidRPr="007E25F8" w:rsidR="0075784F">
        <w:rPr>
          <w:rFonts w:ascii="Times New Roman" w:hAnsi="Times New Roman" w:cs="Times New Roman"/>
          <w:b w:val="1"/>
          <w:bCs w:val="1"/>
          <w:sz w:val="24"/>
          <w:szCs w:val="24"/>
          <w:u w:val="single"/>
          <w:lang w:val="es-PE"/>
        </w:rPr>
        <w:t>OCTAVO:</w:t>
      </w:r>
      <w:r w:rsidRPr="007E25F8" w:rsidR="0075784F">
        <w:rPr>
          <w:rFonts w:ascii="Times New Roman" w:hAnsi="Times New Roman" w:cs="Times New Roman"/>
          <w:sz w:val="24"/>
          <w:szCs w:val="24"/>
          <w:lang w:val="es-PE"/>
        </w:rPr>
        <w:t xml:space="preserve"> </w:t>
      </w:r>
      <w:r w:rsidRPr="007E25F8" w:rsidR="00AF0501">
        <w:rPr>
          <w:rFonts w:ascii="Times New Roman" w:hAnsi="Times New Roman" w:cs="Times New Roman"/>
          <w:sz w:val="24"/>
          <w:szCs w:val="24"/>
          <w:lang w:val="es-PE"/>
        </w:rPr>
        <w:t xml:space="preserve">Que el señor </w:t>
      </w:r>
      <w:r w:rsidRPr="007E25F8" w:rsidR="713E72B2">
        <w:rPr>
          <w:rFonts w:ascii="Times New Roman" w:hAnsi="Times New Roman" w:cs="Times New Roman"/>
          <w:sz w:val="24"/>
          <w:szCs w:val="24"/>
          <w:lang w:val="es-PE"/>
        </w:rPr>
        <w:t>......................................</w:t>
      </w:r>
      <w:r w:rsidRPr="007E25F8" w:rsidR="00AF0501">
        <w:rPr>
          <w:rFonts w:ascii="Times New Roman" w:hAnsi="Times New Roman" w:cs="Times New Roman"/>
          <w:sz w:val="24"/>
          <w:szCs w:val="24"/>
          <w:lang w:val="es-PE"/>
        </w:rPr>
        <w:t xml:space="preserve"> afirma que</w:t>
      </w:r>
      <w:r w:rsidRPr="007E25F8" w:rsidR="0075784F">
        <w:rPr>
          <w:rFonts w:ascii="Times New Roman" w:hAnsi="Times New Roman" w:cs="Times New Roman"/>
          <w:sz w:val="24"/>
          <w:szCs w:val="24"/>
          <w:lang w:val="es-PE"/>
        </w:rPr>
        <w:t xml:space="preserve"> </w:t>
      </w:r>
      <w:r w:rsidRPr="007E25F8" w:rsidR="00AF0501">
        <w:rPr>
          <w:rFonts w:ascii="Times New Roman" w:hAnsi="Times New Roman" w:cs="Times New Roman"/>
          <w:sz w:val="24"/>
          <w:szCs w:val="24"/>
          <w:lang w:val="es-PE"/>
        </w:rPr>
        <w:t xml:space="preserve">se afilió a </w:t>
      </w:r>
      <w:r w:rsidRPr="007E25F8" w:rsidR="0075784F">
        <w:rPr>
          <w:rFonts w:ascii="Times New Roman" w:hAnsi="Times New Roman" w:cs="Times New Roman"/>
          <w:sz w:val="24"/>
          <w:szCs w:val="24"/>
          <w:lang w:val="es-PE"/>
        </w:rPr>
        <w:t xml:space="preserve">un seguro de protección de tarjetas que </w:t>
      </w:r>
      <w:r w:rsidRPr="007E25F8" w:rsidR="005D536A">
        <w:rPr>
          <w:rFonts w:ascii="Times New Roman" w:hAnsi="Times New Roman" w:cs="Times New Roman"/>
          <w:sz w:val="24"/>
          <w:szCs w:val="24"/>
          <w:lang w:val="es-PE"/>
        </w:rPr>
        <w:t xml:space="preserve">ofrecería </w:t>
      </w:r>
      <w:r w:rsidRPr="007E25F8" w:rsidR="0075784F">
        <w:rPr>
          <w:rFonts w:ascii="Times New Roman" w:hAnsi="Times New Roman" w:cs="Times New Roman"/>
          <w:sz w:val="24"/>
          <w:szCs w:val="24"/>
          <w:lang w:val="es-PE"/>
        </w:rPr>
        <w:t>cobertura, entre otros aspectos</w:t>
      </w:r>
      <w:r w:rsidRPr="007E25F8" w:rsidR="00AF0501">
        <w:rPr>
          <w:rFonts w:ascii="Times New Roman" w:hAnsi="Times New Roman" w:cs="Times New Roman"/>
          <w:sz w:val="24"/>
          <w:szCs w:val="24"/>
          <w:lang w:val="es-PE"/>
        </w:rPr>
        <w:t>,</w:t>
      </w:r>
      <w:r w:rsidRPr="007E25F8" w:rsidR="0075784F">
        <w:rPr>
          <w:rFonts w:ascii="Times New Roman" w:hAnsi="Times New Roman" w:cs="Times New Roman"/>
          <w:sz w:val="24"/>
          <w:szCs w:val="24"/>
          <w:lang w:val="es-PE"/>
        </w:rPr>
        <w:t xml:space="preserve"> </w:t>
      </w:r>
      <w:r w:rsidRPr="007E25F8" w:rsidR="005D536A">
        <w:rPr>
          <w:rFonts w:ascii="Times New Roman" w:hAnsi="Times New Roman" w:cs="Times New Roman"/>
          <w:sz w:val="24"/>
          <w:szCs w:val="24"/>
          <w:lang w:val="es-PE"/>
        </w:rPr>
        <w:t>por el robo de dinero retirado de cajeros automáticos</w:t>
      </w:r>
      <w:r w:rsidRPr="007E25F8" w:rsidR="005D536A">
        <w:rPr>
          <w:rStyle w:val="Refdenotaalpie"/>
          <w:rFonts w:ascii="Times New Roman" w:hAnsi="Times New Roman" w:cs="Times New Roman"/>
          <w:sz w:val="24"/>
          <w:szCs w:val="24"/>
          <w:lang w:val="es-PE"/>
        </w:rPr>
        <w:footnoteReference w:id="6"/>
      </w:r>
      <w:r w:rsidRPr="007E25F8" w:rsidR="005D536A">
        <w:rPr>
          <w:rFonts w:ascii="Times New Roman" w:hAnsi="Times New Roman" w:cs="Times New Roman"/>
          <w:sz w:val="24"/>
          <w:szCs w:val="24"/>
          <w:lang w:val="es-PE"/>
        </w:rPr>
        <w:t xml:space="preserve"> </w:t>
      </w:r>
      <w:r w:rsidRPr="007E25F8" w:rsidR="00AE4BF9">
        <w:rPr>
          <w:rFonts w:ascii="Times New Roman" w:hAnsi="Times New Roman" w:cs="Times New Roman"/>
          <w:sz w:val="24"/>
          <w:szCs w:val="24"/>
          <w:lang w:val="es-PE"/>
        </w:rPr>
        <w:t xml:space="preserve">y agentes </w:t>
      </w:r>
      <w:r w:rsidRPr="007E25F8" w:rsidR="005D536A">
        <w:rPr>
          <w:rFonts w:ascii="Times New Roman" w:hAnsi="Times New Roman" w:cs="Times New Roman"/>
          <w:sz w:val="24"/>
          <w:szCs w:val="24"/>
          <w:lang w:val="es-PE"/>
        </w:rPr>
        <w:t>con tarjetas emitidas por el B</w:t>
      </w:r>
      <w:r w:rsidRPr="007E25F8" w:rsidR="002D36C9">
        <w:rPr>
          <w:rFonts w:ascii="Times New Roman" w:hAnsi="Times New Roman" w:cs="Times New Roman"/>
          <w:sz w:val="24"/>
          <w:szCs w:val="24"/>
          <w:lang w:val="es-PE"/>
        </w:rPr>
        <w:t>CP</w:t>
      </w:r>
      <w:r w:rsidRPr="007E25F8" w:rsidR="005D536A">
        <w:rPr>
          <w:rFonts w:ascii="Times New Roman" w:hAnsi="Times New Roman" w:cs="Times New Roman"/>
          <w:sz w:val="24"/>
          <w:szCs w:val="24"/>
          <w:lang w:val="es-PE"/>
        </w:rPr>
        <w:t xml:space="preserve">. Este hecho no ha sido cuestionado por la empresa aseguradora. </w:t>
      </w:r>
    </w:p>
    <w:p w:rsidRPr="007E25F8" w:rsidR="005D536A" w:rsidP="007E25F8" w:rsidRDefault="0075784F" w14:paraId="2773AD1F" w14:textId="5FAF793A">
      <w:pPr>
        <w:spacing w:after="200" w:line="240" w:lineRule="auto"/>
        <w:jc w:val="both"/>
        <w:rPr>
          <w:rFonts w:ascii="Times New Roman" w:hAnsi="Times New Roman" w:cs="Times New Roman"/>
          <w:sz w:val="24"/>
          <w:szCs w:val="24"/>
          <w:lang w:val="es-PE"/>
        </w:rPr>
      </w:pPr>
      <w:r w:rsidRPr="0C4580A2" w:rsidR="0075784F">
        <w:rPr>
          <w:rFonts w:ascii="Times New Roman" w:hAnsi="Times New Roman" w:cs="Times New Roman"/>
          <w:b w:val="1"/>
          <w:bCs w:val="1"/>
          <w:sz w:val="24"/>
          <w:szCs w:val="24"/>
          <w:u w:val="single"/>
          <w:lang w:val="es-PE"/>
        </w:rPr>
        <w:t>NOVENO:</w:t>
      </w:r>
      <w:r w:rsidRPr="0C4580A2" w:rsidR="0075784F">
        <w:rPr>
          <w:rFonts w:ascii="Times New Roman" w:hAnsi="Times New Roman" w:cs="Times New Roman"/>
          <w:sz w:val="24"/>
          <w:szCs w:val="24"/>
          <w:lang w:val="es-PE"/>
        </w:rPr>
        <w:t xml:space="preserve"> </w:t>
      </w:r>
      <w:bookmarkStart w:name="_Hlk205124651" w:id="4"/>
      <w:bookmarkEnd w:id="3"/>
      <w:r w:rsidRPr="0C4580A2" w:rsidR="00A51AA5">
        <w:rPr>
          <w:rFonts w:ascii="Times New Roman" w:hAnsi="Times New Roman" w:cs="Times New Roman"/>
          <w:sz w:val="24"/>
          <w:szCs w:val="24"/>
          <w:lang w:val="es-PE"/>
        </w:rPr>
        <w:t xml:space="preserve">Sobre la base de los términos contenidos en la reclamación, en la absolución de la misma por parte de </w:t>
      </w:r>
      <w:r w:rsidRPr="0C4580A2" w:rsidR="57999DFD">
        <w:rPr>
          <w:rFonts w:ascii="Times New Roman" w:hAnsi="Times New Roman" w:cs="Times New Roman"/>
          <w:sz w:val="24"/>
          <w:szCs w:val="24"/>
          <w:lang w:val="es-PE"/>
        </w:rPr>
        <w:t>...................</w:t>
      </w:r>
      <w:r w:rsidRPr="0C4580A2" w:rsidR="00A51AA5">
        <w:rPr>
          <w:rFonts w:ascii="Times New Roman" w:hAnsi="Times New Roman" w:cs="Times New Roman"/>
          <w:sz w:val="24"/>
          <w:szCs w:val="24"/>
          <w:lang w:val="es-PE"/>
        </w:rPr>
        <w:t xml:space="preserve"> y a lo desarrollado en la audiencia de vista, para este </w:t>
      </w:r>
      <w:r w:rsidRPr="0C4580A2" w:rsidR="0084136A">
        <w:rPr>
          <w:rFonts w:ascii="Times New Roman" w:hAnsi="Times New Roman" w:cs="Times New Roman"/>
          <w:sz w:val="24"/>
          <w:szCs w:val="24"/>
          <w:lang w:val="es-PE"/>
        </w:rPr>
        <w:t>Órgano</w:t>
      </w:r>
      <w:r w:rsidRPr="0C4580A2" w:rsidR="00A51AA5">
        <w:rPr>
          <w:rFonts w:ascii="Times New Roman" w:hAnsi="Times New Roman" w:cs="Times New Roman"/>
          <w:sz w:val="24"/>
          <w:szCs w:val="24"/>
          <w:lang w:val="es-PE"/>
        </w:rPr>
        <w:t>, la cuestión controvertida radica</w:t>
      </w:r>
      <w:r w:rsidRPr="0C4580A2" w:rsidR="005D536A">
        <w:rPr>
          <w:rFonts w:ascii="Times New Roman" w:hAnsi="Times New Roman" w:cs="Times New Roman"/>
          <w:sz w:val="24"/>
          <w:szCs w:val="24"/>
          <w:lang w:val="es-PE"/>
        </w:rPr>
        <w:t xml:space="preserve"> </w:t>
      </w:r>
      <w:r w:rsidRPr="0C4580A2" w:rsidR="00A51AA5">
        <w:rPr>
          <w:rFonts w:ascii="Times New Roman" w:hAnsi="Times New Roman" w:cs="Times New Roman"/>
          <w:sz w:val="24"/>
          <w:szCs w:val="24"/>
          <w:lang w:val="es-PE"/>
        </w:rPr>
        <w:t xml:space="preserve">en determinar la legitimidad y validez del rechazo del siniestro, expresado en la Carta de rechazo del </w:t>
      </w:r>
      <w:r w:rsidRPr="0C4580A2" w:rsidR="00E9329D">
        <w:rPr>
          <w:rFonts w:ascii="Times New Roman" w:hAnsi="Times New Roman" w:cs="Times New Roman"/>
          <w:sz w:val="24"/>
          <w:szCs w:val="24"/>
          <w:lang w:val="es-PE"/>
        </w:rPr>
        <w:t>21</w:t>
      </w:r>
      <w:r w:rsidRPr="0C4580A2" w:rsidR="00A51AA5">
        <w:rPr>
          <w:rFonts w:ascii="Times New Roman" w:hAnsi="Times New Roman" w:cs="Times New Roman"/>
          <w:sz w:val="24"/>
          <w:szCs w:val="24"/>
          <w:lang w:val="es-PE"/>
        </w:rPr>
        <w:t xml:space="preserve"> de </w:t>
      </w:r>
      <w:r w:rsidRPr="0C4580A2" w:rsidR="00E9329D">
        <w:rPr>
          <w:rFonts w:ascii="Times New Roman" w:hAnsi="Times New Roman" w:cs="Times New Roman"/>
          <w:sz w:val="24"/>
          <w:szCs w:val="24"/>
          <w:lang w:val="es-PE"/>
        </w:rPr>
        <w:t xml:space="preserve">marzo </w:t>
      </w:r>
      <w:r w:rsidRPr="0C4580A2" w:rsidR="00A51AA5">
        <w:rPr>
          <w:rFonts w:ascii="Times New Roman" w:hAnsi="Times New Roman" w:cs="Times New Roman"/>
          <w:sz w:val="24"/>
          <w:szCs w:val="24"/>
          <w:lang w:val="es-PE"/>
        </w:rPr>
        <w:t>de 2025, específicamente</w:t>
      </w:r>
      <w:r w:rsidRPr="0C4580A2" w:rsidR="005D536A">
        <w:rPr>
          <w:rFonts w:ascii="Times New Roman" w:hAnsi="Times New Roman" w:cs="Times New Roman"/>
          <w:sz w:val="24"/>
          <w:szCs w:val="24"/>
          <w:lang w:val="es-PE"/>
        </w:rPr>
        <w:t>,</w:t>
      </w:r>
      <w:r w:rsidRPr="0C4580A2" w:rsidR="00A51AA5">
        <w:rPr>
          <w:rFonts w:ascii="Times New Roman" w:hAnsi="Times New Roman" w:cs="Times New Roman"/>
          <w:sz w:val="24"/>
          <w:szCs w:val="24"/>
          <w:lang w:val="es-PE"/>
        </w:rPr>
        <w:t xml:space="preserve"> si </w:t>
      </w:r>
      <w:r w:rsidRPr="0C4580A2" w:rsidR="00E9329D">
        <w:rPr>
          <w:rFonts w:ascii="Times New Roman" w:hAnsi="Times New Roman" w:cs="Times New Roman"/>
          <w:sz w:val="24"/>
          <w:szCs w:val="24"/>
          <w:lang w:val="es-PE"/>
        </w:rPr>
        <w:t>de los</w:t>
      </w:r>
      <w:r w:rsidRPr="0C4580A2" w:rsidR="00A51AA5">
        <w:rPr>
          <w:rFonts w:ascii="Times New Roman" w:hAnsi="Times New Roman" w:cs="Times New Roman"/>
          <w:sz w:val="24"/>
          <w:szCs w:val="24"/>
          <w:lang w:val="es-PE"/>
        </w:rPr>
        <w:t xml:space="preserve"> actuados</w:t>
      </w:r>
      <w:r w:rsidRPr="0C4580A2" w:rsidR="0016187D">
        <w:rPr>
          <w:rFonts w:ascii="Times New Roman" w:hAnsi="Times New Roman" w:cs="Times New Roman"/>
          <w:sz w:val="24"/>
          <w:szCs w:val="24"/>
          <w:lang w:val="es-PE"/>
        </w:rPr>
        <w:t xml:space="preserve"> se desprende que </w:t>
      </w:r>
      <w:r w:rsidRPr="0C4580A2" w:rsidR="00A51AA5">
        <w:rPr>
          <w:rFonts w:ascii="Times New Roman" w:hAnsi="Times New Roman" w:cs="Times New Roman"/>
          <w:sz w:val="24"/>
          <w:szCs w:val="24"/>
          <w:lang w:val="es-PE"/>
        </w:rPr>
        <w:t xml:space="preserve">es procedente que </w:t>
      </w:r>
      <w:r w:rsidRPr="0C4580A2" w:rsidR="57999DFD">
        <w:rPr>
          <w:rFonts w:ascii="Times New Roman" w:hAnsi="Times New Roman" w:cs="Times New Roman"/>
          <w:sz w:val="24"/>
          <w:szCs w:val="24"/>
          <w:lang w:val="es-PE"/>
        </w:rPr>
        <w:t>...................</w:t>
      </w:r>
      <w:r w:rsidRPr="0C4580A2" w:rsidR="00A51AA5">
        <w:rPr>
          <w:rFonts w:ascii="Times New Roman" w:hAnsi="Times New Roman" w:cs="Times New Roman"/>
          <w:sz w:val="24"/>
          <w:szCs w:val="24"/>
          <w:lang w:val="es-PE"/>
        </w:rPr>
        <w:t xml:space="preserve"> niegue </w:t>
      </w:r>
      <w:r w:rsidRPr="0C4580A2" w:rsidR="005D536A">
        <w:rPr>
          <w:rFonts w:ascii="Times New Roman" w:hAnsi="Times New Roman" w:cs="Times New Roman"/>
          <w:sz w:val="24"/>
          <w:szCs w:val="24"/>
          <w:lang w:val="es-PE"/>
        </w:rPr>
        <w:t>l</w:t>
      </w:r>
      <w:r w:rsidRPr="0C4580A2" w:rsidR="00A51AA5">
        <w:rPr>
          <w:rFonts w:ascii="Times New Roman" w:hAnsi="Times New Roman" w:cs="Times New Roman"/>
          <w:sz w:val="24"/>
          <w:szCs w:val="24"/>
          <w:lang w:val="es-PE"/>
        </w:rPr>
        <w:t xml:space="preserve">a cobertura por </w:t>
      </w:r>
      <w:r w:rsidRPr="0C4580A2" w:rsidR="005D536A">
        <w:rPr>
          <w:rFonts w:ascii="Times New Roman" w:hAnsi="Times New Roman" w:cs="Times New Roman"/>
          <w:sz w:val="24"/>
          <w:szCs w:val="24"/>
          <w:lang w:val="es-PE"/>
        </w:rPr>
        <w:t>el robo de sufrido de PEN 5,498 (cinco mil cuatrocientos noventa y ocho soles y 00/100), los cuales hab</w:t>
      </w:r>
      <w:r w:rsidRPr="0C4580A2" w:rsidR="00E9329D">
        <w:rPr>
          <w:rFonts w:ascii="Times New Roman" w:hAnsi="Times New Roman" w:cs="Times New Roman"/>
          <w:sz w:val="24"/>
          <w:szCs w:val="24"/>
          <w:lang w:val="es-PE"/>
        </w:rPr>
        <w:t>r</w:t>
      </w:r>
      <w:r w:rsidRPr="0C4580A2" w:rsidR="005D536A">
        <w:rPr>
          <w:rFonts w:ascii="Times New Roman" w:hAnsi="Times New Roman" w:cs="Times New Roman"/>
          <w:sz w:val="24"/>
          <w:szCs w:val="24"/>
          <w:lang w:val="es-PE"/>
        </w:rPr>
        <w:t>ía</w:t>
      </w:r>
      <w:r w:rsidRPr="0C4580A2" w:rsidR="00E9329D">
        <w:rPr>
          <w:rFonts w:ascii="Times New Roman" w:hAnsi="Times New Roman" w:cs="Times New Roman"/>
          <w:sz w:val="24"/>
          <w:szCs w:val="24"/>
          <w:lang w:val="es-PE"/>
        </w:rPr>
        <w:t>n sido</w:t>
      </w:r>
      <w:r w:rsidRPr="0C4580A2" w:rsidR="005D536A">
        <w:rPr>
          <w:rFonts w:ascii="Times New Roman" w:hAnsi="Times New Roman" w:cs="Times New Roman"/>
          <w:sz w:val="24"/>
          <w:szCs w:val="24"/>
          <w:lang w:val="es-PE"/>
        </w:rPr>
        <w:t xml:space="preserve"> retirado</w:t>
      </w:r>
      <w:r w:rsidRPr="0C4580A2" w:rsidR="00E9329D">
        <w:rPr>
          <w:rFonts w:ascii="Times New Roman" w:hAnsi="Times New Roman" w:cs="Times New Roman"/>
          <w:sz w:val="24"/>
          <w:szCs w:val="24"/>
          <w:lang w:val="es-PE"/>
        </w:rPr>
        <w:t xml:space="preserve">s por el asegurado de un </w:t>
      </w:r>
      <w:r w:rsidRPr="0C4580A2" w:rsidR="00AE4BF9">
        <w:rPr>
          <w:rFonts w:ascii="Times New Roman" w:hAnsi="Times New Roman" w:cs="Times New Roman"/>
          <w:sz w:val="24"/>
          <w:szCs w:val="24"/>
          <w:lang w:val="es-PE"/>
        </w:rPr>
        <w:t xml:space="preserve">cajero automático de una agencia dl BCP y de un </w:t>
      </w:r>
      <w:r w:rsidRPr="0C4580A2" w:rsidR="00E9329D">
        <w:rPr>
          <w:rFonts w:ascii="Times New Roman" w:hAnsi="Times New Roman" w:cs="Times New Roman"/>
          <w:sz w:val="24"/>
          <w:szCs w:val="24"/>
          <w:lang w:val="es-PE"/>
        </w:rPr>
        <w:t>agente del BCP según</w:t>
      </w:r>
      <w:r w:rsidRPr="0C4580A2" w:rsidR="00AE4BF9">
        <w:rPr>
          <w:rFonts w:ascii="Times New Roman" w:hAnsi="Times New Roman" w:cs="Times New Roman"/>
          <w:sz w:val="24"/>
          <w:szCs w:val="24"/>
          <w:lang w:val="es-PE"/>
        </w:rPr>
        <w:t xml:space="preserve"> su reclamo y </w:t>
      </w:r>
      <w:r w:rsidRPr="0C4580A2" w:rsidR="00E9329D">
        <w:rPr>
          <w:rFonts w:ascii="Times New Roman" w:hAnsi="Times New Roman" w:cs="Times New Roman"/>
          <w:sz w:val="24"/>
          <w:szCs w:val="24"/>
          <w:lang w:val="es-PE"/>
        </w:rPr>
        <w:t>la Denuncia policial que obra en autos.</w:t>
      </w:r>
    </w:p>
    <w:bookmarkEnd w:id="4"/>
    <w:p w:rsidRPr="007E25F8" w:rsidR="00A51AA5" w:rsidP="007E25F8" w:rsidRDefault="00A51AA5" w14:paraId="6F99D600" w14:textId="26D8D42E">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En la medida que se reclama el rechazo a brindar cobertura del siniestro por parte de la empresa aseguradora, la controversia planteada cumple con el requisito de materia establecido en el Reglamento de la DEFASEG.</w:t>
      </w:r>
    </w:p>
    <w:p w:rsidRPr="007E25F8" w:rsidR="00DB540A" w:rsidP="007E25F8" w:rsidRDefault="00DB540A" w14:paraId="6AC82412" w14:textId="2BF7FC0D">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DÉCIMO:</w:t>
      </w:r>
      <w:r w:rsidRPr="007E25F8">
        <w:rPr>
          <w:rFonts w:ascii="Times New Roman" w:hAnsi="Times New Roman" w:cs="Times New Roman"/>
          <w:sz w:val="24"/>
          <w:szCs w:val="24"/>
          <w:lang w:val="es-PE"/>
        </w:rPr>
        <w:t xml:space="preserve"> El reclamo fue presentado por </w:t>
      </w:r>
      <w:r w:rsidRPr="007E25F8" w:rsidR="0016187D">
        <w:rPr>
          <w:rFonts w:ascii="Times New Roman" w:hAnsi="Times New Roman" w:cs="Times New Roman"/>
          <w:sz w:val="24"/>
          <w:szCs w:val="24"/>
          <w:lang w:val="es-PE"/>
        </w:rPr>
        <w:t>e</w:t>
      </w:r>
      <w:r w:rsidRPr="007E25F8" w:rsidR="006E0DD0">
        <w:rPr>
          <w:rFonts w:ascii="Times New Roman" w:hAnsi="Times New Roman" w:cs="Times New Roman"/>
          <w:sz w:val="24"/>
          <w:szCs w:val="24"/>
          <w:lang w:val="es-PE"/>
        </w:rPr>
        <w:t>l</w:t>
      </w:r>
      <w:r w:rsidRPr="007E25F8">
        <w:rPr>
          <w:rFonts w:ascii="Times New Roman" w:hAnsi="Times New Roman" w:cs="Times New Roman"/>
          <w:sz w:val="24"/>
          <w:szCs w:val="24"/>
          <w:lang w:val="es-PE"/>
        </w:rPr>
        <w:t xml:space="preserve"> asegurad</w:t>
      </w:r>
      <w:r w:rsidRPr="007E25F8" w:rsidR="0016187D">
        <w:rPr>
          <w:rFonts w:ascii="Times New Roman" w:hAnsi="Times New Roman" w:cs="Times New Roman"/>
          <w:sz w:val="24"/>
          <w:szCs w:val="24"/>
          <w:lang w:val="es-PE"/>
        </w:rPr>
        <w:t>o</w:t>
      </w:r>
      <w:r w:rsidRPr="007E25F8">
        <w:rPr>
          <w:rFonts w:ascii="Times New Roman" w:hAnsi="Times New Roman" w:cs="Times New Roman"/>
          <w:sz w:val="24"/>
          <w:szCs w:val="24"/>
          <w:lang w:val="es-PE"/>
        </w:rPr>
        <w:t xml:space="preserve"> el </w:t>
      </w:r>
      <w:r w:rsidRPr="007E25F8" w:rsidR="00E9329D">
        <w:rPr>
          <w:rFonts w:ascii="Times New Roman" w:hAnsi="Times New Roman" w:cs="Times New Roman"/>
          <w:sz w:val="24"/>
          <w:szCs w:val="24"/>
          <w:lang w:val="es-PE"/>
        </w:rPr>
        <w:t>4</w:t>
      </w:r>
      <w:r w:rsidRPr="007E25F8">
        <w:rPr>
          <w:rFonts w:ascii="Times New Roman" w:hAnsi="Times New Roman" w:cs="Times New Roman"/>
          <w:sz w:val="24"/>
          <w:szCs w:val="24"/>
          <w:lang w:val="es-PE"/>
        </w:rPr>
        <w:t xml:space="preserve"> de </w:t>
      </w:r>
      <w:r w:rsidRPr="007E25F8" w:rsidR="00E9329D">
        <w:rPr>
          <w:rFonts w:ascii="Times New Roman" w:hAnsi="Times New Roman" w:cs="Times New Roman"/>
          <w:sz w:val="24"/>
          <w:szCs w:val="24"/>
          <w:lang w:val="es-PE"/>
        </w:rPr>
        <w:t xml:space="preserve">abril </w:t>
      </w:r>
      <w:r w:rsidRPr="007E25F8">
        <w:rPr>
          <w:rFonts w:ascii="Times New Roman" w:hAnsi="Times New Roman" w:cs="Times New Roman"/>
          <w:sz w:val="24"/>
          <w:szCs w:val="24"/>
          <w:lang w:val="es-PE"/>
        </w:rPr>
        <w:t>de 2025, por lo tanto, nos encontramos dentro del plazo perentorio para su presentación contemplado en el Reglamento de la DEFASEG.</w:t>
      </w:r>
    </w:p>
    <w:p w:rsidRPr="007E25F8" w:rsidR="00DB540A" w:rsidP="007E25F8" w:rsidRDefault="00DB540A" w14:paraId="1B1CB223" w14:textId="3035755B">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UNDÉCIMO:</w:t>
      </w:r>
      <w:r w:rsidRPr="007E25F8">
        <w:rPr>
          <w:rFonts w:ascii="Times New Roman" w:hAnsi="Times New Roman" w:cs="Times New Roman"/>
          <w:sz w:val="24"/>
          <w:szCs w:val="24"/>
          <w:lang w:val="es-PE"/>
        </w:rPr>
        <w:t xml:space="preserve"> El monto solicitado por la reclamante asciende a la suma de </w:t>
      </w:r>
      <w:r w:rsidRPr="007E25F8" w:rsidR="00E9329D">
        <w:rPr>
          <w:rFonts w:ascii="Times New Roman" w:hAnsi="Times New Roman" w:cs="Times New Roman"/>
          <w:sz w:val="24"/>
          <w:szCs w:val="24"/>
          <w:lang w:val="es-PE"/>
        </w:rPr>
        <w:t>PEN 5,498 (cinco mil cuatrocientos noventa y ocho soles y 00/100)</w:t>
      </w:r>
      <w:r w:rsidRPr="007E25F8">
        <w:rPr>
          <w:rFonts w:ascii="Times New Roman" w:hAnsi="Times New Roman" w:cs="Times New Roman"/>
          <w:sz w:val="24"/>
          <w:szCs w:val="24"/>
          <w:lang w:val="es-PE"/>
        </w:rPr>
        <w:t>, en dicho sentido, el reclamo se encuentra dentro de los límites por cuantía de la competencia establecida por el Reglamento de la DEFASEG.</w:t>
      </w:r>
    </w:p>
    <w:p w:rsidRPr="007E25F8" w:rsidR="00E9329D" w:rsidP="007E25F8" w:rsidRDefault="00E9329D" w14:paraId="0788B7C8" w14:textId="0450879A">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DUODÉCIMO:</w:t>
      </w:r>
      <w:r w:rsidRPr="007E25F8">
        <w:rPr>
          <w:rFonts w:ascii="Times New Roman" w:hAnsi="Times New Roman" w:cs="Times New Roman"/>
          <w:sz w:val="24"/>
          <w:szCs w:val="24"/>
          <w:lang w:val="es-PE"/>
        </w:rPr>
        <w:t xml:space="preserve"> Conforme al Reglamento, atendiendo a la cuantía del reclamo, que no supera los USD 3,000 (tres mil dólares americanos y 00/100) o su equivalente en moneda nacional, este podrá ser resuelto por un Órgano Resolutivo Unipersonal (</w:t>
      </w:r>
      <w:r w:rsidRPr="007E25F8" w:rsidR="0016187D">
        <w:rPr>
          <w:rFonts w:ascii="Times New Roman" w:hAnsi="Times New Roman" w:cs="Times New Roman"/>
          <w:sz w:val="24"/>
          <w:szCs w:val="24"/>
          <w:lang w:val="es-PE"/>
        </w:rPr>
        <w:t>“</w:t>
      </w:r>
      <w:r w:rsidRPr="007E25F8">
        <w:rPr>
          <w:rFonts w:ascii="Times New Roman" w:hAnsi="Times New Roman" w:cs="Times New Roman"/>
          <w:sz w:val="24"/>
          <w:szCs w:val="24"/>
          <w:lang w:val="es-PE"/>
        </w:rPr>
        <w:t>ORU</w:t>
      </w:r>
      <w:r w:rsidRPr="007E25F8" w:rsidR="0016187D">
        <w:rPr>
          <w:rFonts w:ascii="Times New Roman" w:hAnsi="Times New Roman" w:cs="Times New Roman"/>
          <w:sz w:val="24"/>
          <w:szCs w:val="24"/>
          <w:lang w:val="es-PE"/>
        </w:rPr>
        <w:t>”</w:t>
      </w:r>
      <w:r w:rsidRPr="007E25F8">
        <w:rPr>
          <w:rFonts w:ascii="Times New Roman" w:hAnsi="Times New Roman" w:cs="Times New Roman"/>
          <w:sz w:val="24"/>
          <w:szCs w:val="24"/>
          <w:lang w:val="es-PE"/>
        </w:rPr>
        <w:t>), el mismo que, en el presente caso, estará a cargo del vocal que suscribe la presente Resolución.</w:t>
      </w:r>
    </w:p>
    <w:p w:rsidRPr="007E25F8" w:rsidR="00E9329D" w:rsidP="007E25F8" w:rsidRDefault="00E9329D" w14:paraId="22FF227D" w14:textId="076D95AB">
      <w:pPr>
        <w:spacing w:after="200" w:line="240" w:lineRule="auto"/>
        <w:jc w:val="both"/>
        <w:rPr>
          <w:rFonts w:ascii="Times New Roman" w:hAnsi="Times New Roman" w:cs="Times New Roman"/>
          <w:sz w:val="24"/>
          <w:szCs w:val="24"/>
          <w:lang w:val="es-PE"/>
        </w:rPr>
      </w:pPr>
      <w:r w:rsidRPr="0C4580A2" w:rsidR="00E9329D">
        <w:rPr>
          <w:rFonts w:ascii="Times New Roman" w:hAnsi="Times New Roman" w:cs="Times New Roman"/>
          <w:b w:val="1"/>
          <w:bCs w:val="1"/>
          <w:sz w:val="24"/>
          <w:szCs w:val="24"/>
          <w:u w:val="single"/>
          <w:lang w:val="es-PE"/>
        </w:rPr>
        <w:t>DÉCIMO TERCERO</w:t>
      </w:r>
      <w:r w:rsidRPr="0C4580A2" w:rsidR="00E9329D">
        <w:rPr>
          <w:rFonts w:ascii="Times New Roman" w:hAnsi="Times New Roman" w:cs="Times New Roman"/>
          <w:b w:val="1"/>
          <w:bCs w:val="1"/>
          <w:sz w:val="24"/>
          <w:szCs w:val="24"/>
          <w:lang w:val="es-PE"/>
        </w:rPr>
        <w:t xml:space="preserve">: </w:t>
      </w:r>
      <w:r w:rsidRPr="0C4580A2" w:rsidR="00E9329D">
        <w:rPr>
          <w:rFonts w:ascii="Times New Roman" w:hAnsi="Times New Roman" w:cs="Times New Roman"/>
          <w:sz w:val="24"/>
          <w:szCs w:val="24"/>
          <w:lang w:val="es-PE"/>
        </w:rPr>
        <w:t xml:space="preserve">Siendo que el reclamo presentado por el señor </w:t>
      </w:r>
      <w:r w:rsidRPr="0C4580A2" w:rsidR="713E72B2">
        <w:rPr>
          <w:rFonts w:ascii="Times New Roman" w:hAnsi="Times New Roman" w:cs="Times New Roman"/>
          <w:sz w:val="24"/>
          <w:szCs w:val="24"/>
          <w:lang w:val="es-PE"/>
        </w:rPr>
        <w:t>......................................</w:t>
      </w:r>
      <w:r w:rsidRPr="0C4580A2" w:rsidR="00E9329D">
        <w:rPr>
          <w:rFonts w:ascii="Times New Roman" w:hAnsi="Times New Roman" w:cs="Times New Roman"/>
          <w:sz w:val="24"/>
          <w:szCs w:val="24"/>
          <w:lang w:val="es-PE"/>
        </w:rPr>
        <w:t xml:space="preserve"> cumple con los requisitos reglamentarios de materia, plazo y cuantía, esta Defensoría es competente para pronunciarse sobre el fondo de la presente controversia. </w:t>
      </w:r>
    </w:p>
    <w:p w:rsidRPr="007E25F8" w:rsidR="00257626" w:rsidP="007E25F8" w:rsidRDefault="00DB540A" w14:paraId="54514766" w14:textId="4E7C2F4D">
      <w:pPr>
        <w:tabs>
          <w:tab w:val="num" w:pos="720"/>
        </w:tabs>
        <w:spacing w:after="200" w:line="240" w:lineRule="auto"/>
        <w:jc w:val="both"/>
        <w:rPr>
          <w:rFonts w:ascii="Times New Roman" w:hAnsi="Times New Roman" w:cs="Times New Roman"/>
          <w:sz w:val="24"/>
          <w:szCs w:val="24"/>
          <w:lang w:val="es-PE"/>
        </w:rPr>
      </w:pPr>
      <w:r w:rsidRPr="0C4580A2" w:rsidR="00DB540A">
        <w:rPr>
          <w:rFonts w:ascii="Times New Roman" w:hAnsi="Times New Roman" w:cs="Times New Roman"/>
          <w:b w:val="1"/>
          <w:bCs w:val="1"/>
          <w:sz w:val="24"/>
          <w:szCs w:val="24"/>
          <w:u w:val="single"/>
          <w:lang w:val="es-PE"/>
        </w:rPr>
        <w:t xml:space="preserve">DÉCIMO </w:t>
      </w:r>
      <w:r w:rsidRPr="0C4580A2" w:rsidR="0050671F">
        <w:rPr>
          <w:rFonts w:ascii="Times New Roman" w:hAnsi="Times New Roman" w:cs="Times New Roman"/>
          <w:b w:val="1"/>
          <w:bCs w:val="1"/>
          <w:sz w:val="24"/>
          <w:szCs w:val="24"/>
          <w:u w:val="single"/>
          <w:lang w:val="es-PE"/>
        </w:rPr>
        <w:t>CUARTO</w:t>
      </w:r>
      <w:r w:rsidRPr="0C4580A2" w:rsidR="00DB540A">
        <w:rPr>
          <w:rFonts w:ascii="Times New Roman" w:hAnsi="Times New Roman" w:cs="Times New Roman"/>
          <w:sz w:val="24"/>
          <w:szCs w:val="24"/>
          <w:lang w:val="es-PE"/>
        </w:rPr>
        <w:t xml:space="preserve">: </w:t>
      </w:r>
      <w:r w:rsidRPr="0C4580A2" w:rsidR="57999DFD">
        <w:rPr>
          <w:rFonts w:ascii="Times New Roman" w:hAnsi="Times New Roman" w:cs="Times New Roman"/>
          <w:sz w:val="24"/>
          <w:szCs w:val="24"/>
          <w:lang w:val="es-PE"/>
        </w:rPr>
        <w:t>...................</w:t>
      </w:r>
      <w:r w:rsidRPr="0C4580A2" w:rsidR="00CF1FA8">
        <w:rPr>
          <w:rFonts w:ascii="Times New Roman" w:hAnsi="Times New Roman" w:cs="Times New Roman"/>
          <w:sz w:val="24"/>
          <w:szCs w:val="24"/>
          <w:lang w:val="es-PE"/>
        </w:rPr>
        <w:t xml:space="preserve"> rechaza el reporte de cobertura realizado por el asegurado sobre la base de tres argumentos: </w:t>
      </w:r>
      <w:r w:rsidRPr="0C4580A2" w:rsidR="00CF1FA8">
        <w:rPr>
          <w:rFonts w:ascii="Times New Roman" w:hAnsi="Times New Roman" w:cs="Times New Roman"/>
          <w:b w:val="1"/>
          <w:bCs w:val="1"/>
          <w:i w:val="1"/>
          <w:iCs w:val="1"/>
          <w:sz w:val="24"/>
          <w:szCs w:val="24"/>
          <w:lang w:val="es-PE"/>
        </w:rPr>
        <w:t>(i)</w:t>
      </w:r>
      <w:r w:rsidRPr="0C4580A2" w:rsidR="00CF1FA8">
        <w:rPr>
          <w:rFonts w:ascii="Times New Roman" w:hAnsi="Times New Roman" w:cs="Times New Roman"/>
          <w:sz w:val="24"/>
          <w:szCs w:val="24"/>
          <w:lang w:val="es-PE"/>
        </w:rPr>
        <w:t xml:space="preserve"> el asegurado ha dado versiones contradictorias en diferentes momentos (Denuncia policial, Reporte del siniestro y entrevista personal con ocasión de la realización de la prueba de polígrafo) respecto del número y monto de los retiros realizados antes que se produjera el </w:t>
      </w:r>
      <w:r w:rsidRPr="0C4580A2" w:rsidR="008D68C0">
        <w:rPr>
          <w:rFonts w:ascii="Times New Roman" w:hAnsi="Times New Roman" w:cs="Times New Roman"/>
          <w:sz w:val="24"/>
          <w:szCs w:val="24"/>
          <w:lang w:val="es-PE"/>
        </w:rPr>
        <w:t>robo</w:t>
      </w:r>
      <w:r w:rsidRPr="0C4580A2" w:rsidR="00CF1FA8">
        <w:rPr>
          <w:rFonts w:ascii="Times New Roman" w:hAnsi="Times New Roman" w:cs="Times New Roman"/>
          <w:sz w:val="24"/>
          <w:szCs w:val="24"/>
          <w:lang w:val="es-PE"/>
        </w:rPr>
        <w:t xml:space="preserve">; </w:t>
      </w:r>
      <w:r w:rsidRPr="0C4580A2" w:rsidR="00CF1FA8">
        <w:rPr>
          <w:rFonts w:ascii="Times New Roman" w:hAnsi="Times New Roman" w:cs="Times New Roman"/>
          <w:b w:val="1"/>
          <w:bCs w:val="1"/>
          <w:i w:val="1"/>
          <w:iCs w:val="1"/>
          <w:sz w:val="24"/>
          <w:szCs w:val="24"/>
          <w:lang w:val="es-PE"/>
        </w:rPr>
        <w:t>(</w:t>
      </w:r>
      <w:r w:rsidRPr="0C4580A2" w:rsidR="00CF1FA8">
        <w:rPr>
          <w:rFonts w:ascii="Times New Roman" w:hAnsi="Times New Roman" w:cs="Times New Roman"/>
          <w:b w:val="1"/>
          <w:bCs w:val="1"/>
          <w:i w:val="1"/>
          <w:iCs w:val="1"/>
          <w:sz w:val="24"/>
          <w:szCs w:val="24"/>
          <w:lang w:val="es-PE"/>
        </w:rPr>
        <w:t>ii</w:t>
      </w:r>
      <w:r w:rsidRPr="0C4580A2" w:rsidR="00CF1FA8">
        <w:rPr>
          <w:rFonts w:ascii="Times New Roman" w:hAnsi="Times New Roman" w:cs="Times New Roman"/>
          <w:b w:val="1"/>
          <w:bCs w:val="1"/>
          <w:i w:val="1"/>
          <w:iCs w:val="1"/>
          <w:sz w:val="24"/>
          <w:szCs w:val="24"/>
          <w:lang w:val="es-PE"/>
        </w:rPr>
        <w:t xml:space="preserve">) </w:t>
      </w:r>
      <w:r w:rsidRPr="0C4580A2" w:rsidR="00CF1FA8">
        <w:rPr>
          <w:rFonts w:ascii="Times New Roman" w:hAnsi="Times New Roman" w:cs="Times New Roman"/>
          <w:sz w:val="24"/>
          <w:szCs w:val="24"/>
          <w:lang w:val="es-PE"/>
        </w:rPr>
        <w:t xml:space="preserve">existe una discrepancia </w:t>
      </w:r>
      <w:r w:rsidRPr="0C4580A2" w:rsidR="00351A55">
        <w:rPr>
          <w:rFonts w:ascii="Times New Roman" w:hAnsi="Times New Roman" w:cs="Times New Roman"/>
          <w:sz w:val="24"/>
          <w:szCs w:val="24"/>
          <w:lang w:val="es-PE"/>
        </w:rPr>
        <w:t xml:space="preserve">respecto de la distancia del domicilio del asegurado y los lugares donde se encuentra </w:t>
      </w:r>
      <w:r w:rsidRPr="0C4580A2" w:rsidR="00CF1FA8">
        <w:rPr>
          <w:rFonts w:ascii="Times New Roman" w:hAnsi="Times New Roman" w:cs="Times New Roman"/>
          <w:sz w:val="24"/>
          <w:szCs w:val="24"/>
          <w:lang w:val="es-PE"/>
        </w:rPr>
        <w:t xml:space="preserve">el cajero y </w:t>
      </w:r>
      <w:r w:rsidRPr="0C4580A2" w:rsidR="00351A55">
        <w:rPr>
          <w:rFonts w:ascii="Times New Roman" w:hAnsi="Times New Roman" w:cs="Times New Roman"/>
          <w:sz w:val="24"/>
          <w:szCs w:val="24"/>
          <w:lang w:val="es-PE"/>
        </w:rPr>
        <w:t xml:space="preserve">el </w:t>
      </w:r>
      <w:r w:rsidRPr="0C4580A2" w:rsidR="00CF1FA8">
        <w:rPr>
          <w:rFonts w:ascii="Times New Roman" w:hAnsi="Times New Roman" w:cs="Times New Roman"/>
          <w:sz w:val="24"/>
          <w:szCs w:val="24"/>
          <w:lang w:val="es-PE"/>
        </w:rPr>
        <w:t>agente</w:t>
      </w:r>
      <w:r w:rsidRPr="0C4580A2" w:rsidR="00351A55">
        <w:rPr>
          <w:rFonts w:ascii="Times New Roman" w:hAnsi="Times New Roman" w:cs="Times New Roman"/>
          <w:sz w:val="24"/>
          <w:szCs w:val="24"/>
          <w:lang w:val="es-PE"/>
        </w:rPr>
        <w:t xml:space="preserve"> del BCP desde los cuales se realizaron los retiros antes del siniestro</w:t>
      </w:r>
      <w:r w:rsidRPr="0C4580A2" w:rsidR="00CF1FA8">
        <w:rPr>
          <w:rFonts w:ascii="Times New Roman" w:hAnsi="Times New Roman" w:cs="Times New Roman"/>
          <w:sz w:val="24"/>
          <w:szCs w:val="24"/>
          <w:lang w:val="es-PE"/>
        </w:rPr>
        <w:t xml:space="preserve">; y, </w:t>
      </w:r>
      <w:r w:rsidRPr="0C4580A2" w:rsidR="00CF1FA8">
        <w:rPr>
          <w:rFonts w:ascii="Times New Roman" w:hAnsi="Times New Roman" w:cs="Times New Roman"/>
          <w:b w:val="1"/>
          <w:bCs w:val="1"/>
          <w:i w:val="1"/>
          <w:iCs w:val="1"/>
          <w:sz w:val="24"/>
          <w:szCs w:val="24"/>
          <w:lang w:val="es-PE"/>
        </w:rPr>
        <w:t>(</w:t>
      </w:r>
      <w:r w:rsidRPr="0C4580A2" w:rsidR="00CF1FA8">
        <w:rPr>
          <w:rFonts w:ascii="Times New Roman" w:hAnsi="Times New Roman" w:cs="Times New Roman"/>
          <w:b w:val="1"/>
          <w:bCs w:val="1"/>
          <w:i w:val="1"/>
          <w:iCs w:val="1"/>
          <w:sz w:val="24"/>
          <w:szCs w:val="24"/>
          <w:lang w:val="es-PE"/>
        </w:rPr>
        <w:t>iii</w:t>
      </w:r>
      <w:r w:rsidRPr="0C4580A2" w:rsidR="00CF1FA8">
        <w:rPr>
          <w:rFonts w:ascii="Times New Roman" w:hAnsi="Times New Roman" w:cs="Times New Roman"/>
          <w:b w:val="1"/>
          <w:bCs w:val="1"/>
          <w:i w:val="1"/>
          <w:iCs w:val="1"/>
          <w:sz w:val="24"/>
          <w:szCs w:val="24"/>
          <w:lang w:val="es-PE"/>
        </w:rPr>
        <w:t>)</w:t>
      </w:r>
      <w:r w:rsidRPr="0C4580A2" w:rsidR="00CF1FA8">
        <w:rPr>
          <w:rFonts w:ascii="Times New Roman" w:hAnsi="Times New Roman" w:cs="Times New Roman"/>
          <w:sz w:val="24"/>
          <w:szCs w:val="24"/>
          <w:lang w:val="es-PE"/>
        </w:rPr>
        <w:t xml:space="preserve"> los resultados de la prueba de polígrafo, </w:t>
      </w:r>
      <w:r w:rsidRPr="0C4580A2" w:rsidR="00670420">
        <w:rPr>
          <w:rFonts w:ascii="Times New Roman" w:hAnsi="Times New Roman" w:cs="Times New Roman"/>
          <w:sz w:val="24"/>
          <w:szCs w:val="24"/>
          <w:lang w:val="es-PE"/>
        </w:rPr>
        <w:t xml:space="preserve">los cuales </w:t>
      </w:r>
      <w:r w:rsidRPr="0C4580A2" w:rsidR="00257626">
        <w:rPr>
          <w:rFonts w:ascii="Times New Roman" w:hAnsi="Times New Roman" w:cs="Times New Roman"/>
          <w:sz w:val="24"/>
          <w:szCs w:val="24"/>
          <w:lang w:val="es-PE"/>
        </w:rPr>
        <w:t>arroj</w:t>
      </w:r>
      <w:r w:rsidRPr="0C4580A2" w:rsidR="00670420">
        <w:rPr>
          <w:rFonts w:ascii="Times New Roman" w:hAnsi="Times New Roman" w:cs="Times New Roman"/>
          <w:sz w:val="24"/>
          <w:szCs w:val="24"/>
          <w:lang w:val="es-PE"/>
        </w:rPr>
        <w:t xml:space="preserve">aron </w:t>
      </w:r>
      <w:r w:rsidRPr="0C4580A2" w:rsidR="00257626">
        <w:rPr>
          <w:rFonts w:ascii="Times New Roman" w:hAnsi="Times New Roman" w:cs="Times New Roman"/>
          <w:sz w:val="24"/>
          <w:szCs w:val="24"/>
          <w:lang w:val="es-PE"/>
        </w:rPr>
        <w:t xml:space="preserve">reacciones indicativas de engaño. </w:t>
      </w:r>
    </w:p>
    <w:p w:rsidRPr="007E25F8" w:rsidR="0050671F" w:rsidP="007E25F8" w:rsidRDefault="007C0233" w14:paraId="1FAFD358" w14:textId="415F83A2">
      <w:pPr>
        <w:spacing w:after="200" w:line="240" w:lineRule="auto"/>
        <w:jc w:val="both"/>
        <w:rPr>
          <w:rFonts w:ascii="Times New Roman" w:hAnsi="Times New Roman" w:cs="Times New Roman"/>
          <w:sz w:val="24"/>
          <w:szCs w:val="24"/>
          <w:lang w:val="es-PE"/>
        </w:rPr>
      </w:pPr>
      <w:r w:rsidRPr="007E25F8" w:rsidR="007C0233">
        <w:rPr>
          <w:rFonts w:ascii="Times New Roman" w:hAnsi="Times New Roman" w:cs="Times New Roman"/>
          <w:sz w:val="24"/>
          <w:szCs w:val="24"/>
          <w:lang w:val="es-PE"/>
        </w:rPr>
        <w:t>Con relación al caso, e</w:t>
      </w:r>
      <w:r w:rsidRPr="007E25F8" w:rsidR="0050671F">
        <w:rPr>
          <w:rFonts w:ascii="Times New Roman" w:hAnsi="Times New Roman" w:cs="Times New Roman"/>
          <w:sz w:val="24"/>
          <w:szCs w:val="24"/>
          <w:lang w:val="es-PE"/>
        </w:rPr>
        <w:t xml:space="preserve">l asegurado se afilió a </w:t>
      </w:r>
      <w:r w:rsidRPr="007E25F8" w:rsidR="007C0233">
        <w:rPr>
          <w:rFonts w:ascii="Times New Roman" w:hAnsi="Times New Roman" w:cs="Times New Roman"/>
          <w:sz w:val="24"/>
          <w:szCs w:val="24"/>
          <w:lang w:val="es-PE"/>
        </w:rPr>
        <w:t>una p</w:t>
      </w:r>
      <w:r w:rsidRPr="007E25F8" w:rsidR="0050671F">
        <w:rPr>
          <w:rFonts w:ascii="Times New Roman" w:hAnsi="Times New Roman" w:cs="Times New Roman"/>
          <w:sz w:val="24"/>
          <w:szCs w:val="24"/>
          <w:lang w:val="es-PE"/>
        </w:rPr>
        <w:t xml:space="preserve">óliza, </w:t>
      </w:r>
      <w:r w:rsidRPr="007E25F8" w:rsidR="00351A55">
        <w:rPr>
          <w:rFonts w:ascii="Times New Roman" w:hAnsi="Times New Roman" w:cs="Times New Roman"/>
          <w:sz w:val="24"/>
          <w:szCs w:val="24"/>
          <w:lang w:val="es-PE"/>
        </w:rPr>
        <w:t xml:space="preserve">respecto de la cual el </w:t>
      </w:r>
      <w:r w:rsidRPr="007E25F8" w:rsidR="0050671F">
        <w:rPr>
          <w:rFonts w:ascii="Times New Roman" w:hAnsi="Times New Roman" w:cs="Times New Roman"/>
          <w:sz w:val="24"/>
          <w:szCs w:val="24"/>
          <w:lang w:val="es-PE"/>
        </w:rPr>
        <w:t xml:space="preserve">BCP </w:t>
      </w:r>
      <w:r w:rsidRPr="007E25F8" w:rsidR="007C0233">
        <w:rPr>
          <w:rFonts w:ascii="Times New Roman" w:hAnsi="Times New Roman" w:cs="Times New Roman"/>
          <w:sz w:val="24"/>
          <w:szCs w:val="24"/>
          <w:lang w:val="es-PE"/>
        </w:rPr>
        <w:t xml:space="preserve">es </w:t>
      </w:r>
      <w:r w:rsidRPr="007E25F8" w:rsidR="009F08C3">
        <w:rPr>
          <w:rFonts w:ascii="Times New Roman" w:hAnsi="Times New Roman" w:cs="Times New Roman"/>
          <w:sz w:val="24"/>
          <w:szCs w:val="24"/>
          <w:lang w:val="es-PE"/>
        </w:rPr>
        <w:t xml:space="preserve">el </w:t>
      </w:r>
      <w:r w:rsidRPr="007E25F8" w:rsidR="0050671F">
        <w:rPr>
          <w:rFonts w:ascii="Times New Roman" w:hAnsi="Times New Roman" w:cs="Times New Roman"/>
          <w:sz w:val="24"/>
          <w:szCs w:val="24"/>
          <w:lang w:val="es-PE"/>
        </w:rPr>
        <w:t xml:space="preserve">contratante de la misma, </w:t>
      </w:r>
      <w:r w:rsidRPr="007E25F8" w:rsidR="009F08C3">
        <w:rPr>
          <w:rFonts w:ascii="Times New Roman" w:hAnsi="Times New Roman" w:cs="Times New Roman"/>
          <w:sz w:val="24"/>
          <w:szCs w:val="24"/>
          <w:lang w:val="es-PE"/>
        </w:rPr>
        <w:t xml:space="preserve">por lo tanto, </w:t>
      </w:r>
      <w:r w:rsidRPr="007E25F8" w:rsidR="0050671F">
        <w:rPr>
          <w:rFonts w:ascii="Times New Roman" w:hAnsi="Times New Roman" w:cs="Times New Roman"/>
          <w:sz w:val="24"/>
          <w:szCs w:val="24"/>
          <w:lang w:val="es-PE"/>
        </w:rPr>
        <w:t>el seguro relativo a al reclamo corresponde a una póliza grupal o colectiva, que permite diferenciar entre la parte contratante no asegurada (</w:t>
      </w:r>
      <w:r w:rsidRPr="007E25F8" w:rsidR="007C0233">
        <w:rPr>
          <w:rFonts w:ascii="Times New Roman" w:hAnsi="Times New Roman" w:cs="Times New Roman"/>
          <w:sz w:val="24"/>
          <w:szCs w:val="24"/>
          <w:lang w:val="es-PE"/>
        </w:rPr>
        <w:t xml:space="preserve">el </w:t>
      </w:r>
      <w:r w:rsidRPr="007E25F8" w:rsidR="0050671F">
        <w:rPr>
          <w:rFonts w:ascii="Times New Roman" w:hAnsi="Times New Roman" w:cs="Times New Roman"/>
          <w:sz w:val="24"/>
          <w:szCs w:val="24"/>
          <w:lang w:val="es-PE"/>
        </w:rPr>
        <w:t xml:space="preserve">BCP, frente a </w:t>
      </w:r>
      <w:r w:rsidRPr="007E25F8" w:rsidR="57999DFD">
        <w:rPr>
          <w:rFonts w:ascii="Times New Roman" w:hAnsi="Times New Roman" w:cs="Times New Roman"/>
          <w:sz w:val="24"/>
          <w:szCs w:val="24"/>
          <w:lang w:val="es-PE"/>
        </w:rPr>
        <w:t>...................</w:t>
      </w:r>
      <w:r w:rsidRPr="007E25F8" w:rsidR="0050671F">
        <w:rPr>
          <w:rFonts w:ascii="Times New Roman" w:hAnsi="Times New Roman" w:cs="Times New Roman"/>
          <w:sz w:val="24"/>
          <w:szCs w:val="24"/>
          <w:lang w:val="es-PE"/>
        </w:rPr>
        <w:t>) y el</w:t>
      </w:r>
      <w:r w:rsidRPr="007E25F8" w:rsidR="00DD3382">
        <w:rPr>
          <w:rFonts w:ascii="Times New Roman" w:hAnsi="Times New Roman" w:cs="Times New Roman"/>
          <w:sz w:val="24"/>
          <w:szCs w:val="24"/>
          <w:lang w:val="es-PE"/>
        </w:rPr>
        <w:t xml:space="preserve"> afiliado, </w:t>
      </w:r>
      <w:r w:rsidRPr="007E25F8" w:rsidR="0050671F">
        <w:rPr>
          <w:rFonts w:ascii="Times New Roman" w:hAnsi="Times New Roman" w:cs="Times New Roman"/>
          <w:sz w:val="24"/>
          <w:szCs w:val="24"/>
          <w:lang w:val="es-PE"/>
        </w:rPr>
        <w:t xml:space="preserve">asegurado no contratante (el reclamante), de manera que, para efectos que sean exigibles las estipulaciones de dicho contrato de seguro al cual se ha afiliado el asegurado no contratante, es indispensable que haya sido informado </w:t>
      </w:r>
      <w:r w:rsidRPr="007E25F8" w:rsidR="007C0233">
        <w:rPr>
          <w:rFonts w:ascii="Times New Roman" w:hAnsi="Times New Roman" w:cs="Times New Roman"/>
          <w:sz w:val="24"/>
          <w:szCs w:val="24"/>
          <w:lang w:val="es-PE"/>
        </w:rPr>
        <w:t xml:space="preserve">oportunamente </w:t>
      </w:r>
      <w:r w:rsidRPr="007E25F8" w:rsidR="0050671F">
        <w:rPr>
          <w:rFonts w:ascii="Times New Roman" w:hAnsi="Times New Roman" w:cs="Times New Roman"/>
          <w:sz w:val="24"/>
          <w:szCs w:val="24"/>
          <w:lang w:val="es-PE"/>
        </w:rPr>
        <w:t>de ellas.</w:t>
      </w:r>
      <w:r w:rsidRPr="007E25F8" w:rsidR="00680B73">
        <w:rPr>
          <w:rStyle w:val="Refdenotaalpie"/>
          <w:rFonts w:ascii="Times New Roman" w:hAnsi="Times New Roman" w:cs="Times New Roman"/>
          <w:sz w:val="24"/>
          <w:szCs w:val="24"/>
          <w:lang w:val="es-PE"/>
        </w:rPr>
        <w:footnoteReference w:id="7"/>
      </w:r>
      <w:r w:rsidRPr="007E25F8" w:rsidR="009106DB">
        <w:rPr>
          <w:rFonts w:ascii="Times New Roman" w:hAnsi="Times New Roman" w:cs="Times New Roman"/>
          <w:sz w:val="24"/>
          <w:szCs w:val="24"/>
          <w:lang w:val="es-PE"/>
        </w:rPr>
        <w:t xml:space="preserve"> </w:t>
      </w:r>
      <w:r w:rsidRPr="007E25F8" w:rsidR="0050671F">
        <w:rPr>
          <w:rFonts w:ascii="Times New Roman" w:hAnsi="Times New Roman" w:cs="Times New Roman"/>
          <w:sz w:val="24"/>
          <w:szCs w:val="24"/>
          <w:lang w:val="es-PE"/>
        </w:rPr>
        <w:t xml:space="preserve">De ser así, </w:t>
      </w:r>
      <w:bookmarkStart w:name="_Hlk212592965" w:id="5"/>
      <w:r w:rsidRPr="007E25F8" w:rsidR="0050671F">
        <w:rPr>
          <w:rFonts w:ascii="Times New Roman" w:hAnsi="Times New Roman" w:cs="Times New Roman"/>
          <w:sz w:val="24"/>
          <w:szCs w:val="24"/>
          <w:lang w:val="es-PE"/>
        </w:rPr>
        <w:t>las respectivas condiciones contractuales, como, por ejemplo, el régimen de exclusiones, o las cargas a cumplirse en caso de ocurrencia de un siniestro</w:t>
      </w:r>
      <w:r w:rsidRPr="007E25F8" w:rsidR="00257626">
        <w:rPr>
          <w:rFonts w:ascii="Times New Roman" w:hAnsi="Times New Roman" w:cs="Times New Roman"/>
          <w:sz w:val="24"/>
          <w:szCs w:val="24"/>
          <w:lang w:val="es-PE"/>
        </w:rPr>
        <w:t xml:space="preserve"> -como la realización de la prueba de polígrafo-</w:t>
      </w:r>
      <w:r w:rsidRPr="007E25F8" w:rsidR="0050671F">
        <w:rPr>
          <w:rFonts w:ascii="Times New Roman" w:hAnsi="Times New Roman" w:cs="Times New Roman"/>
          <w:sz w:val="24"/>
          <w:szCs w:val="24"/>
          <w:lang w:val="es-PE"/>
        </w:rPr>
        <w:t>, serán efectivamente oponibles</w:t>
      </w:r>
      <w:bookmarkEnd w:id="5"/>
      <w:r w:rsidRPr="007E25F8" w:rsidR="0050671F">
        <w:rPr>
          <w:rFonts w:ascii="Times New Roman" w:hAnsi="Times New Roman" w:cs="Times New Roman"/>
          <w:sz w:val="24"/>
          <w:szCs w:val="24"/>
          <w:lang w:val="es-PE"/>
        </w:rPr>
        <w:t>; en caso contrario, no</w:t>
      </w:r>
      <w:r w:rsidRPr="007E25F8" w:rsidR="00DD3382">
        <w:rPr>
          <w:rFonts w:ascii="Times New Roman" w:hAnsi="Times New Roman" w:cs="Times New Roman"/>
          <w:sz w:val="24"/>
          <w:szCs w:val="24"/>
          <w:lang w:val="es-PE"/>
        </w:rPr>
        <w:t xml:space="preserve">, </w:t>
      </w:r>
      <w:r w:rsidRPr="007E25F8" w:rsidR="009106DB">
        <w:rPr>
          <w:rFonts w:ascii="Times New Roman" w:hAnsi="Times New Roman" w:cs="Times New Roman"/>
          <w:sz w:val="24"/>
          <w:szCs w:val="24"/>
          <w:lang w:val="es-PE"/>
        </w:rPr>
        <w:t>tal como lo dispone el</w:t>
      </w:r>
      <w:r w:rsidRPr="007E25F8" w:rsidR="0050671F">
        <w:rPr>
          <w:rFonts w:ascii="Times New Roman" w:hAnsi="Times New Roman" w:cs="Times New Roman"/>
          <w:sz w:val="24"/>
          <w:szCs w:val="24"/>
          <w:lang w:val="es-PE"/>
        </w:rPr>
        <w:t xml:space="preserve"> artículo 137 de la Ley </w:t>
      </w:r>
      <w:r w:rsidRPr="007E25F8" w:rsidR="00257626">
        <w:rPr>
          <w:rFonts w:ascii="Times New Roman" w:hAnsi="Times New Roman" w:cs="Times New Roman"/>
          <w:sz w:val="24"/>
          <w:szCs w:val="24"/>
          <w:lang w:val="es-PE"/>
        </w:rPr>
        <w:t>d</w:t>
      </w:r>
      <w:r w:rsidRPr="007E25F8" w:rsidR="0050671F">
        <w:rPr>
          <w:rFonts w:ascii="Times New Roman" w:hAnsi="Times New Roman" w:cs="Times New Roman"/>
          <w:sz w:val="24"/>
          <w:szCs w:val="24"/>
          <w:lang w:val="es-PE"/>
        </w:rPr>
        <w:t>el contrato de seguro</w:t>
      </w:r>
      <w:r w:rsidRPr="007E25F8" w:rsidR="0050671F">
        <w:rPr>
          <w:rStyle w:val="Refdenotaalpie"/>
          <w:rFonts w:ascii="Times New Roman" w:hAnsi="Times New Roman" w:cs="Times New Roman"/>
          <w:sz w:val="24"/>
          <w:szCs w:val="24"/>
          <w:lang w:val="es-PE"/>
        </w:rPr>
        <w:footnoteReference w:id="8"/>
      </w:r>
      <w:r w:rsidRPr="007E25F8" w:rsidR="0050671F">
        <w:rPr>
          <w:rFonts w:ascii="Times New Roman" w:hAnsi="Times New Roman" w:cs="Times New Roman"/>
          <w:sz w:val="24"/>
          <w:szCs w:val="24"/>
          <w:lang w:val="es-PE"/>
        </w:rPr>
        <w:t xml:space="preserve">. </w:t>
      </w:r>
    </w:p>
    <w:p w:rsidRPr="007E25F8" w:rsidR="00DB598F" w:rsidP="007E25F8" w:rsidRDefault="002F39FE" w14:paraId="2830081B" w14:textId="382DB44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En el presente caso, la empresa aseguradora ha acreditado la remisión del mensaje electrónico mediante el cual puso en conocimiento del asegurado el Certificado correspondiente. En tal sentido, este Órgano considera que, de estimarlo pertinente, la empresa aseguradora puede solicitar al asegurado la realización de una prueba de polígrafo. No obstante, los resultados de dicha prueba, en caso arrojen resultados desfavorables para el asegurado, no pueden ser considerados concluyentes. Por ello, únicamente serán valorados como un indicio adicional que podría revelar una eventual conducta fraudulenta.</w:t>
      </w:r>
      <w:r w:rsidRPr="007E25F8" w:rsidR="00DB598F">
        <w:rPr>
          <w:rStyle w:val="Refdenotaalpie"/>
          <w:rFonts w:ascii="Times New Roman" w:hAnsi="Times New Roman" w:cs="Times New Roman"/>
          <w:sz w:val="24"/>
          <w:szCs w:val="24"/>
          <w:lang w:val="es-PE"/>
        </w:rPr>
        <w:footnoteReference w:id="9"/>
      </w:r>
    </w:p>
    <w:p w:rsidRPr="007E25F8" w:rsidR="009F08C3" w:rsidP="007E25F8" w:rsidRDefault="009F08C3" w14:paraId="7191278A" w14:textId="62A0B984">
      <w:pPr>
        <w:spacing w:after="200" w:line="240" w:lineRule="auto"/>
        <w:jc w:val="both"/>
        <w:rPr>
          <w:rFonts w:ascii="Times New Roman" w:hAnsi="Times New Roman" w:cs="Times New Roman"/>
          <w:sz w:val="24"/>
          <w:szCs w:val="24"/>
          <w:lang w:val="es-PE"/>
        </w:rPr>
      </w:pPr>
      <w:r w:rsidRPr="007E25F8" w:rsidR="009F08C3">
        <w:rPr>
          <w:rFonts w:ascii="Times New Roman" w:hAnsi="Times New Roman" w:cs="Times New Roman"/>
          <w:sz w:val="24"/>
          <w:szCs w:val="24"/>
          <w:lang w:val="es-PE"/>
        </w:rPr>
        <w:t xml:space="preserve">Cabe tener presente que la Carta de rechazo es el documento mediante el cual se informa al asegurado los motivos por los cuales la empresa aseguradora decide no brindar cobertura al siniestro reportado por el asegurado. Así pues, según el Reglamento para la gestión y pago de siniestros -aprobado por Resolución SBS </w:t>
      </w:r>
      <w:r w:rsidRPr="007E25F8" w:rsidR="009F08C3">
        <w:rPr>
          <w:rFonts w:ascii="Times New Roman" w:hAnsi="Times New Roman" w:cs="Times New Roman"/>
          <w:sz w:val="24"/>
          <w:szCs w:val="24"/>
          <w:lang w:val="es-PE"/>
        </w:rPr>
        <w:t>n.°</w:t>
      </w:r>
      <w:r w:rsidRPr="007E25F8" w:rsidR="009F08C3">
        <w:rPr>
          <w:rFonts w:ascii="Times New Roman" w:hAnsi="Times New Roman" w:cs="Times New Roman"/>
          <w:sz w:val="24"/>
          <w:szCs w:val="24"/>
          <w:lang w:val="es-PE"/>
        </w:rPr>
        <w:t xml:space="preserve"> 3202-2013 -</w:t>
      </w:r>
      <w:r w:rsidRPr="007E25F8">
        <w:rPr>
          <w:rStyle w:val="Refdenotaalpie"/>
          <w:rFonts w:ascii="Times New Roman" w:hAnsi="Times New Roman" w:cs="Times New Roman"/>
          <w:sz w:val="24"/>
          <w:szCs w:val="24"/>
          <w:lang w:val="es-PE"/>
        </w:rPr>
        <w:footnoteReference w:id="10"/>
      </w:r>
      <w:r w:rsidRPr="007E25F8" w:rsidR="009F08C3">
        <w:rPr>
          <w:rFonts w:ascii="Times New Roman" w:hAnsi="Times New Roman" w:cs="Times New Roman"/>
          <w:sz w:val="24"/>
          <w:szCs w:val="24"/>
          <w:lang w:val="es-PE"/>
        </w:rPr>
        <w:t xml:space="preserve">, esta comunicación debe contener </w:t>
      </w:r>
      <w:r w:rsidRPr="007E25F8" w:rsidR="009F08C3">
        <w:rPr>
          <w:rFonts w:ascii="Times New Roman" w:hAnsi="Times New Roman" w:cs="Times New Roman"/>
          <w:sz w:val="24"/>
          <w:szCs w:val="24"/>
          <w:lang w:val="es-PE"/>
        </w:rPr>
        <w:t xml:space="preserve">la información y sustentos necesarios del rechazo formulado por la aseguradora. </w:t>
      </w:r>
      <w:r w:rsidRPr="007E25F8" w:rsidR="009F08C3">
        <w:rPr>
          <w:rFonts w:ascii="Times New Roman" w:hAnsi="Times New Roman" w:cs="Times New Roman"/>
          <w:sz w:val="24"/>
          <w:szCs w:val="24"/>
          <w:lang w:val="es-PE"/>
        </w:rPr>
        <w:t>Por ello, los argumentos que no figuren en el mencionado documento de rechazo no podrán ser tomados en cuenta de cara al sustento de la negativa a brindar cobertura, así estos hayan sido incluidos posteriormente en los descargos de la aseguradora o, en otro momento, durante la tramitación del procedimiento.</w:t>
      </w:r>
      <w:r w:rsidRPr="007E25F8" w:rsidR="009F08C3">
        <w:rPr>
          <w:rFonts w:ascii="Times New Roman" w:hAnsi="Times New Roman" w:cs="Times New Roman"/>
          <w:sz w:val="24"/>
          <w:szCs w:val="24"/>
          <w:lang w:val="es-PE"/>
        </w:rPr>
        <w:t xml:space="preserve"> En la medida que </w:t>
      </w:r>
      <w:r w:rsidRPr="007E25F8" w:rsidR="57999DFD">
        <w:rPr>
          <w:rFonts w:ascii="Times New Roman" w:hAnsi="Times New Roman" w:cs="Times New Roman"/>
          <w:sz w:val="24"/>
          <w:szCs w:val="24"/>
          <w:lang w:val="es-PE"/>
        </w:rPr>
        <w:t>...................</w:t>
      </w:r>
      <w:r w:rsidRPr="007E25F8" w:rsidR="009F08C3">
        <w:rPr>
          <w:rFonts w:ascii="Times New Roman" w:hAnsi="Times New Roman" w:cs="Times New Roman"/>
          <w:sz w:val="24"/>
          <w:szCs w:val="24"/>
          <w:lang w:val="es-PE"/>
        </w:rPr>
        <w:t xml:space="preserve"> rechaza la solicitud de cobertura del asegurado por haber detectado una declaración fraudulenta, procede que este Órgano se pronuncie sobre dicho extremo</w:t>
      </w:r>
      <w:r w:rsidRPr="007E25F8" w:rsidR="00EB5486">
        <w:rPr>
          <w:rFonts w:ascii="Times New Roman" w:hAnsi="Times New Roman" w:cs="Times New Roman"/>
          <w:sz w:val="24"/>
          <w:szCs w:val="24"/>
          <w:lang w:val="es-PE"/>
        </w:rPr>
        <w:t>, lo que implica analizar conjuntamente, tanto los argumentos que llevaron a la empresa aseguradora a realizar la prueba de polígrafo, como los resultados de la propia prueba</w:t>
      </w:r>
      <w:r w:rsidRPr="007E25F8" w:rsidR="009F08C3">
        <w:rPr>
          <w:rFonts w:ascii="Times New Roman" w:hAnsi="Times New Roman" w:cs="Times New Roman"/>
          <w:sz w:val="24"/>
          <w:szCs w:val="24"/>
          <w:lang w:val="es-PE"/>
        </w:rPr>
        <w:t xml:space="preserve">. </w:t>
      </w:r>
    </w:p>
    <w:p w:rsidRPr="007E25F8" w:rsidR="009F08C3" w:rsidP="007E25F8" w:rsidRDefault="002B7014" w14:paraId="68A6BBA9" w14:textId="6C48DED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Sobre la</w:t>
      </w:r>
      <w:r w:rsidRPr="007E25F8" w:rsidR="009F08C3">
        <w:rPr>
          <w:rFonts w:ascii="Times New Roman" w:hAnsi="Times New Roman" w:cs="Times New Roman"/>
          <w:sz w:val="24"/>
          <w:szCs w:val="24"/>
          <w:lang w:val="es-PE"/>
        </w:rPr>
        <w:t xml:space="preserve"> declaración fraudulenta, </w:t>
      </w:r>
      <w:r w:rsidRPr="007E25F8">
        <w:rPr>
          <w:rFonts w:ascii="Times New Roman" w:hAnsi="Times New Roman" w:cs="Times New Roman"/>
          <w:sz w:val="24"/>
          <w:szCs w:val="24"/>
          <w:lang w:val="es-PE"/>
        </w:rPr>
        <w:t xml:space="preserve">cabe tener presente, </w:t>
      </w:r>
      <w:r w:rsidRPr="007E25F8" w:rsidR="009F08C3">
        <w:rPr>
          <w:rFonts w:ascii="Times New Roman" w:hAnsi="Times New Roman" w:cs="Times New Roman"/>
          <w:sz w:val="24"/>
          <w:szCs w:val="24"/>
          <w:lang w:val="es-PE"/>
        </w:rPr>
        <w:t xml:space="preserve">tal como ha señalado </w:t>
      </w:r>
      <w:r w:rsidRPr="007E25F8">
        <w:rPr>
          <w:rFonts w:ascii="Times New Roman" w:hAnsi="Times New Roman" w:cs="Times New Roman"/>
          <w:sz w:val="24"/>
          <w:szCs w:val="24"/>
          <w:lang w:val="es-PE"/>
        </w:rPr>
        <w:t xml:space="preserve">a Defensoría </w:t>
      </w:r>
      <w:r w:rsidRPr="007E25F8" w:rsidR="009F08C3">
        <w:rPr>
          <w:rFonts w:ascii="Times New Roman" w:hAnsi="Times New Roman" w:cs="Times New Roman"/>
          <w:sz w:val="24"/>
          <w:szCs w:val="24"/>
          <w:lang w:val="es-PE"/>
        </w:rPr>
        <w:t xml:space="preserve">en anteriores oportunidades, </w:t>
      </w:r>
      <w:r w:rsidRPr="007E25F8" w:rsidR="0021172F">
        <w:rPr>
          <w:rFonts w:ascii="Times New Roman" w:hAnsi="Times New Roman" w:cs="Times New Roman"/>
          <w:sz w:val="24"/>
          <w:szCs w:val="24"/>
          <w:lang w:val="es-PE"/>
        </w:rPr>
        <w:t>que,</w:t>
      </w:r>
      <w:r w:rsidRPr="007E25F8" w:rsidR="009F08C3">
        <w:rPr>
          <w:rFonts w:ascii="Times New Roman" w:hAnsi="Times New Roman" w:cs="Times New Roman"/>
          <w:sz w:val="24"/>
          <w:szCs w:val="24"/>
          <w:lang w:val="es-PE"/>
        </w:rPr>
        <w:t xml:space="preserve"> en todo contrato de seguro existe una asimetría informativa entre el asegurado y la empresa aseguradora, no sólo al momento de perfeccionarse el contrato, sino a lo largo de toda la relación. Lo primero tiene suma importancia para definir la aceptación de los riesgos y la estimación de la prima, y, lo segundo, para fines de concluir en la ocurrencia del siniestro indemnizable y en la procedencia del respectivo pago de la indemnización. De manera literal, una empresa aseguradora se encomienda al asegurado, porque éste es quien sabe cuál es el verdadero estado del riesgo y cómo se produjo el siniestro. Por ello, en la práctica de la industria de los seguros y en la propia normativa, se reconocen una serie de figuras que pretenden paliar los efectos de la señalada asimetría informativa, como son, por ejemplo, el régimen legal aplicable a la reticencia y/o declaración inexacta al momento de contratar, el régimen por agravación del riesgo, el régimen del derecho potestativo de la empresa aseguradora de investigar lo ocurrido para confrontar las declaraciones del asegurado y el severo régimen de la caducidad de la pretensión indemnizatoria en caso se presente una reclamación fraudulenta o engañosa.</w:t>
      </w:r>
      <w:r w:rsidRPr="007E25F8" w:rsidR="009F08C3">
        <w:rPr>
          <w:rFonts w:ascii="Times New Roman" w:hAnsi="Times New Roman" w:cs="Times New Roman"/>
          <w:sz w:val="24"/>
          <w:szCs w:val="24"/>
          <w:vertAlign w:val="superscript"/>
        </w:rPr>
        <w:footnoteReference w:id="11"/>
      </w:r>
    </w:p>
    <w:p w:rsidRPr="007E25F8" w:rsidR="009F08C3" w:rsidP="007E25F8" w:rsidRDefault="009F08C3" w14:paraId="5F7A3D33" w14:textId="7777777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Efectivamente, el asegurado pierde sus derechos indemnizatorios en caso actúe fraudulentamente, exagere los daños o emplee medios falsos para pretender probarlos. El fundamento de ello radica en que se está ante una actuación maliciosa, dado que se entiende que el propio asegurado habría procurado intencionalmente la ocurrencia del siniestro, exagerado sus consecuencias o empleado medios falsos para justificar su solicitud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w:t>
      </w:r>
      <w:r w:rsidRPr="007E25F8">
        <w:rPr>
          <w:rFonts w:ascii="Times New Roman" w:hAnsi="Times New Roman" w:cs="Times New Roman"/>
          <w:sz w:val="24"/>
          <w:szCs w:val="24"/>
          <w:lang w:val="es-PE"/>
        </w:rPr>
        <w:t>reclamación fraudulenta es una grave inconducta del asegurado que no puede ser amparada por el Derecho</w:t>
      </w:r>
      <w:r w:rsidRPr="007E25F8">
        <w:rPr>
          <w:rStyle w:val="Refdenotaalpie"/>
          <w:rFonts w:ascii="Times New Roman" w:hAnsi="Times New Roman" w:cs="Times New Roman"/>
          <w:sz w:val="24"/>
          <w:szCs w:val="24"/>
          <w:lang w:val="es-PE"/>
        </w:rPr>
        <w:footnoteReference w:id="12"/>
      </w:r>
      <w:r w:rsidRPr="007E25F8">
        <w:rPr>
          <w:rFonts w:ascii="Times New Roman" w:hAnsi="Times New Roman" w:cs="Times New Roman"/>
          <w:sz w:val="24"/>
          <w:szCs w:val="24"/>
          <w:lang w:val="es-PE"/>
        </w:rPr>
        <w:t>.</w:t>
      </w:r>
    </w:p>
    <w:p w:rsidRPr="007E25F8" w:rsidR="009F08C3" w:rsidP="007E25F8" w:rsidRDefault="009F08C3" w14:paraId="6F8AC290" w14:textId="0A133433">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De acuerdo con lo señalado, es que el artículo 69 de la Ley del contrato de seguro</w:t>
      </w:r>
      <w:r w:rsidRPr="007E25F8">
        <w:rPr>
          <w:rStyle w:val="Refdenotaalpie"/>
          <w:rFonts w:ascii="Times New Roman" w:hAnsi="Times New Roman" w:cs="Times New Roman"/>
          <w:sz w:val="24"/>
          <w:szCs w:val="24"/>
          <w:lang w:val="es-PE"/>
        </w:rPr>
        <w:footnoteReference w:id="13"/>
      </w:r>
      <w:r w:rsidRPr="007E25F8">
        <w:rPr>
          <w:rFonts w:ascii="Times New Roman" w:hAnsi="Times New Roman" w:cs="Times New Roman"/>
          <w:sz w:val="24"/>
          <w:szCs w:val="24"/>
          <w:lang w:val="es-PE"/>
        </w:rPr>
        <w:t xml:space="preserve"> establece que cuando se realice un </w:t>
      </w:r>
      <w:r w:rsidRPr="007E25F8" w:rsidR="002B7014">
        <w:rPr>
          <w:rFonts w:ascii="Times New Roman" w:hAnsi="Times New Roman" w:cs="Times New Roman"/>
          <w:sz w:val="24"/>
          <w:szCs w:val="24"/>
          <w:lang w:val="es-PE"/>
        </w:rPr>
        <w:t>reporte</w:t>
      </w:r>
      <w:r w:rsidRPr="007E25F8">
        <w:rPr>
          <w:rFonts w:ascii="Times New Roman" w:hAnsi="Times New Roman" w:cs="Times New Roman"/>
          <w:sz w:val="24"/>
          <w:szCs w:val="24"/>
          <w:lang w:val="es-PE"/>
        </w:rPr>
        <w:t xml:space="preserve"> de siniestro, el asegurado debe </w:t>
      </w:r>
      <w:r w:rsidRPr="007E25F8" w:rsidR="002B7014">
        <w:rPr>
          <w:rFonts w:ascii="Times New Roman" w:hAnsi="Times New Roman" w:cs="Times New Roman"/>
          <w:sz w:val="24"/>
          <w:szCs w:val="24"/>
          <w:lang w:val="es-PE"/>
        </w:rPr>
        <w:t xml:space="preserve">proporcionar </w:t>
      </w:r>
      <w:r w:rsidRPr="007E25F8">
        <w:rPr>
          <w:rFonts w:ascii="Times New Roman" w:hAnsi="Times New Roman" w:cs="Times New Roman"/>
          <w:sz w:val="24"/>
          <w:szCs w:val="24"/>
          <w:lang w:val="es-PE"/>
        </w:rPr>
        <w:t xml:space="preserve">a la empresa aseguradora, información </w:t>
      </w:r>
      <w:r w:rsidRPr="007E25F8" w:rsidR="002B7014">
        <w:rPr>
          <w:rFonts w:ascii="Times New Roman" w:hAnsi="Times New Roman" w:cs="Times New Roman"/>
          <w:sz w:val="24"/>
          <w:szCs w:val="24"/>
          <w:lang w:val="es-PE"/>
        </w:rPr>
        <w:t xml:space="preserve">necesaria, suficiente y </w:t>
      </w:r>
      <w:r w:rsidRPr="007E25F8">
        <w:rPr>
          <w:rFonts w:ascii="Times New Roman" w:hAnsi="Times New Roman" w:cs="Times New Roman"/>
          <w:sz w:val="24"/>
          <w:szCs w:val="24"/>
          <w:lang w:val="es-PE"/>
        </w:rPr>
        <w:t xml:space="preserve">veraz, </w:t>
      </w:r>
      <w:r w:rsidRPr="007E25F8" w:rsidR="002B7014">
        <w:rPr>
          <w:rFonts w:ascii="Times New Roman" w:hAnsi="Times New Roman" w:cs="Times New Roman"/>
          <w:sz w:val="24"/>
          <w:szCs w:val="24"/>
          <w:lang w:val="es-PE"/>
        </w:rPr>
        <w:t xml:space="preserve">que permita </w:t>
      </w:r>
      <w:r w:rsidRPr="007E25F8">
        <w:rPr>
          <w:rFonts w:ascii="Times New Roman" w:hAnsi="Times New Roman" w:cs="Times New Roman"/>
          <w:sz w:val="24"/>
          <w:szCs w:val="24"/>
          <w:lang w:val="es-PE"/>
        </w:rPr>
        <w:t xml:space="preserve">verificar la ocurrencia </w:t>
      </w:r>
      <w:r w:rsidRPr="007E25F8" w:rsidR="00D26BDF">
        <w:rPr>
          <w:rFonts w:ascii="Times New Roman" w:hAnsi="Times New Roman" w:cs="Times New Roman"/>
          <w:sz w:val="24"/>
          <w:szCs w:val="24"/>
          <w:lang w:val="es-PE"/>
        </w:rPr>
        <w:t>de este</w:t>
      </w:r>
      <w:r w:rsidRPr="007E25F8">
        <w:rPr>
          <w:rFonts w:ascii="Times New Roman" w:hAnsi="Times New Roman" w:cs="Times New Roman"/>
          <w:sz w:val="24"/>
          <w:szCs w:val="24"/>
          <w:lang w:val="es-PE"/>
        </w:rPr>
        <w:t>. En dicha línea, el artículo 73 de la Ley del contrato de seguro</w:t>
      </w:r>
      <w:r w:rsidRPr="007E25F8">
        <w:rPr>
          <w:rStyle w:val="Refdenotaalpie"/>
          <w:rFonts w:ascii="Times New Roman" w:hAnsi="Times New Roman" w:cs="Times New Roman"/>
          <w:sz w:val="24"/>
          <w:szCs w:val="24"/>
          <w:lang w:val="es-PE"/>
        </w:rPr>
        <w:footnoteReference w:id="14"/>
      </w:r>
      <w:r w:rsidRPr="007E25F8">
        <w:rPr>
          <w:rFonts w:ascii="Times New Roman" w:hAnsi="Times New Roman" w:cs="Times New Roman"/>
          <w:sz w:val="24"/>
          <w:szCs w:val="24"/>
          <w:lang w:val="es-PE"/>
        </w:rPr>
        <w:t xml:space="preserve">, prescribe que el asegurado pierde se derecho a ser indemnizado si actúa fraudulentamente. </w:t>
      </w:r>
    </w:p>
    <w:p w:rsidRPr="007E25F8" w:rsidR="009F08C3" w:rsidP="007E25F8" w:rsidRDefault="009F08C3" w14:paraId="395703E0" w14:textId="7777777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Entendemos por fraude en un sentido amplio, aquella acción contraria a la verdad y a la rectitud que perjudica a la persona contra quien se comete</w:t>
      </w:r>
      <w:r w:rsidRPr="007E25F8">
        <w:rPr>
          <w:rStyle w:val="Refdenotaalpie"/>
          <w:rFonts w:ascii="Times New Roman" w:hAnsi="Times New Roman" w:cs="Times New Roman"/>
          <w:sz w:val="24"/>
          <w:szCs w:val="24"/>
          <w:lang w:val="es-PE"/>
        </w:rPr>
        <w:footnoteReference w:id="15"/>
      </w:r>
      <w:r w:rsidRPr="007E25F8">
        <w:rPr>
          <w:rFonts w:ascii="Times New Roman" w:hAnsi="Times New Roman" w:cs="Times New Roman"/>
          <w:sz w:val="24"/>
          <w:szCs w:val="24"/>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 la empresa aseguradora.</w:t>
      </w:r>
      <w:r w:rsidRPr="007E25F8">
        <w:rPr>
          <w:rStyle w:val="Refdenotaalpie"/>
          <w:rFonts w:ascii="Times New Roman" w:hAnsi="Times New Roman" w:cs="Times New Roman"/>
          <w:sz w:val="24"/>
          <w:szCs w:val="24"/>
          <w:lang w:val="es-PE"/>
        </w:rPr>
        <w:footnoteReference w:id="16"/>
      </w:r>
      <w:r w:rsidRPr="007E25F8">
        <w:rPr>
          <w:rFonts w:ascii="Times New Roman" w:hAnsi="Times New Roman" w:cs="Times New Roman"/>
          <w:sz w:val="24"/>
          <w:szCs w:val="24"/>
          <w:lang w:val="es-PE"/>
        </w:rPr>
        <w:t xml:space="preserve"> </w:t>
      </w:r>
    </w:p>
    <w:p w:rsidRPr="007E25F8" w:rsidR="009F08C3" w:rsidP="007E25F8" w:rsidRDefault="009F08C3" w14:paraId="5A3C8210" w14:textId="7777777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De acuerdo con el marco legal peruano, y tal como está establecido en el artículo 77 de la Ley del contrato de seguro</w:t>
      </w:r>
      <w:r w:rsidRPr="007E25F8">
        <w:rPr>
          <w:rStyle w:val="Refdenotaalpie"/>
          <w:rFonts w:ascii="Times New Roman" w:hAnsi="Times New Roman" w:cs="Times New Roman"/>
          <w:sz w:val="24"/>
          <w:szCs w:val="24"/>
          <w:lang w:val="es-PE"/>
        </w:rPr>
        <w:footnoteReference w:id="17"/>
      </w:r>
      <w:r w:rsidRPr="007E25F8">
        <w:rPr>
          <w:rFonts w:ascii="Times New Roman" w:hAnsi="Times New Roman" w:cs="Times New Roman"/>
          <w:sz w:val="24"/>
          <w:szCs w:val="24"/>
          <w:lang w:val="es-PE"/>
        </w:rPr>
        <w:t>, corresponde, al asegurado probar la ocurrencia del siniestro y al asegurador, demostrar las causas que lo liberan de su prestación indemnizatoria, en este caso, la empresa aseguradora debe presentar evidencia suficiente que nos encontramos ante una declaración fraudulenta en los términos señalados en el artículo 73 de la Ley del contrato de seguro.</w:t>
      </w:r>
    </w:p>
    <w:p w:rsidRPr="007E25F8" w:rsidR="009F08C3" w:rsidP="007E25F8" w:rsidRDefault="009F08C3" w14:paraId="5E5689E9" w14:textId="5717DAEB">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La prueba tiene por finalidad, a través del ofrecimiento, práctica y valoración de los medios </w:t>
      </w:r>
      <w:r w:rsidRPr="007E25F8" w:rsidR="002F39FE">
        <w:rPr>
          <w:rFonts w:ascii="Times New Roman" w:hAnsi="Times New Roman" w:cs="Times New Roman"/>
          <w:sz w:val="24"/>
          <w:szCs w:val="24"/>
          <w:lang w:val="es-PE"/>
        </w:rPr>
        <w:t>aportados al expediente por las partes</w:t>
      </w:r>
      <w:r w:rsidRPr="007E25F8">
        <w:rPr>
          <w:rFonts w:ascii="Times New Roman" w:hAnsi="Times New Roman" w:cs="Times New Roman"/>
          <w:sz w:val="24"/>
          <w:szCs w:val="24"/>
          <w:lang w:val="es-PE"/>
        </w:rPr>
        <w:t xml:space="preserve">, producir en el juzgador la convicción sobre los hechos afirmados por las partes. En dicho sentido, no nos encontramos ante una certeza metafísica, absoluta, sino de una certeza, lógica, sicológica y humana, a la que llega el juzgador después </w:t>
      </w:r>
      <w:r w:rsidRPr="007E25F8">
        <w:rPr>
          <w:rFonts w:ascii="Times New Roman" w:hAnsi="Times New Roman" w:cs="Times New Roman"/>
          <w:sz w:val="24"/>
          <w:szCs w:val="24"/>
          <w:lang w:val="es-PE"/>
        </w:rPr>
        <w:t>de un procedimiento complejo. Por tanto, se trata de una certeza con sus naturales limitaciones y su inseparable posibilidad de error.</w:t>
      </w:r>
      <w:r w:rsidRPr="007E25F8">
        <w:rPr>
          <w:rStyle w:val="Refdenotaalpie"/>
          <w:rFonts w:ascii="Times New Roman" w:hAnsi="Times New Roman" w:cs="Times New Roman"/>
          <w:sz w:val="24"/>
          <w:szCs w:val="24"/>
          <w:lang w:val="es-PE"/>
        </w:rPr>
        <w:footnoteReference w:id="18"/>
      </w:r>
      <w:r w:rsidRPr="007E25F8" w:rsidR="002F39FE">
        <w:rPr>
          <w:rFonts w:ascii="Times New Roman" w:hAnsi="Times New Roman" w:cs="Times New Roman"/>
          <w:sz w:val="24"/>
          <w:szCs w:val="24"/>
          <w:lang w:val="es-PE"/>
        </w:rPr>
        <w:t xml:space="preserve"> </w:t>
      </w:r>
    </w:p>
    <w:p w:rsidRPr="007E25F8" w:rsidR="009F08C3" w:rsidP="007E25F8" w:rsidRDefault="009F08C3" w14:paraId="38F59147" w14:textId="0D5775F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Nos encontramos entontes ante lo que la doctrina conoce como “verdad formal”, es decir, aquella que permite aceptar como acreditados hechos o circunstancias cuando su existencia es 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que el asegurador tiene amplias facultades de investigación, las cuales debe usar con responsabilidad, diligencia y prudencia.</w:t>
      </w:r>
      <w:r w:rsidRPr="007E25F8">
        <w:rPr>
          <w:rStyle w:val="Refdenotaalpie"/>
          <w:rFonts w:ascii="Times New Roman" w:hAnsi="Times New Roman" w:cs="Times New Roman"/>
          <w:sz w:val="24"/>
          <w:szCs w:val="24"/>
          <w:lang w:val="es-PE"/>
        </w:rPr>
        <w:footnoteReference w:id="19"/>
      </w:r>
    </w:p>
    <w:p w:rsidRPr="007E25F8" w:rsidR="009F08C3" w:rsidP="007E25F8" w:rsidRDefault="009F08C3" w14:paraId="3FD31E45" w14:textId="1FF87B30">
      <w:pPr>
        <w:spacing w:after="200" w:line="240" w:lineRule="auto"/>
        <w:jc w:val="both"/>
        <w:rPr>
          <w:rFonts w:ascii="Times New Roman" w:hAnsi="Times New Roman" w:cs="Times New Roman"/>
          <w:sz w:val="24"/>
          <w:szCs w:val="24"/>
          <w:lang w:val="es-PE"/>
        </w:rPr>
      </w:pPr>
      <w:r w:rsidRPr="007E25F8" w:rsidR="009F08C3">
        <w:rPr>
          <w:rFonts w:ascii="Times New Roman" w:hAnsi="Times New Roman" w:cs="Times New Roman"/>
          <w:sz w:val="24"/>
          <w:szCs w:val="24"/>
          <w:lang w:val="es-PE"/>
        </w:rPr>
        <w:t xml:space="preserve">A criterio del presente </w:t>
      </w:r>
      <w:r w:rsidRPr="007E25F8" w:rsidR="002B7014">
        <w:rPr>
          <w:rFonts w:ascii="Times New Roman" w:hAnsi="Times New Roman" w:cs="Times New Roman"/>
          <w:sz w:val="24"/>
          <w:szCs w:val="24"/>
          <w:lang w:val="es-PE"/>
        </w:rPr>
        <w:t>Órgano</w:t>
      </w:r>
      <w:r w:rsidRPr="007E25F8" w:rsidR="009F08C3">
        <w:rPr>
          <w:rFonts w:ascii="Times New Roman" w:hAnsi="Times New Roman" w:cs="Times New Roman"/>
          <w:sz w:val="24"/>
          <w:szCs w:val="24"/>
          <w:lang w:val="es-PE"/>
        </w:rPr>
        <w:t xml:space="preserve">, una manera en que la aseguradora cumple con su carga probatoria de desvirtuar la </w:t>
      </w:r>
      <w:r w:rsidRPr="007E25F8" w:rsidR="002B7014">
        <w:rPr>
          <w:rFonts w:ascii="Times New Roman" w:hAnsi="Times New Roman" w:cs="Times New Roman"/>
          <w:sz w:val="24"/>
          <w:szCs w:val="24"/>
          <w:lang w:val="es-PE"/>
        </w:rPr>
        <w:t xml:space="preserve">veracidad </w:t>
      </w:r>
      <w:r w:rsidRPr="007E25F8" w:rsidR="009F08C3">
        <w:rPr>
          <w:rFonts w:ascii="Times New Roman" w:hAnsi="Times New Roman" w:cs="Times New Roman"/>
          <w:sz w:val="24"/>
          <w:szCs w:val="24"/>
          <w:lang w:val="es-PE"/>
        </w:rPr>
        <w:t>de las declaraciones del asegurado, es acreditando que, en el recuento de los hechos detallados en los diferentes documentos presentados, se encuentran inexactitudes, contradicciones o inconsistencias, de manera que no se llega a probar la existencia del siniestro o destacando que existen criterios objetivos para poner en duda razonable si el hecho reportado ocurrió realmente.</w:t>
      </w:r>
      <w:r w:rsidRPr="007E25F8">
        <w:rPr>
          <w:rFonts w:ascii="Times New Roman" w:hAnsi="Times New Roman" w:cs="Times New Roman"/>
          <w:sz w:val="24"/>
          <w:szCs w:val="24"/>
          <w:vertAlign w:val="superscript"/>
        </w:rPr>
        <w:footnoteReference w:id="20"/>
      </w:r>
    </w:p>
    <w:p w:rsidRPr="007E25F8" w:rsidR="009F08C3" w:rsidP="007E25F8" w:rsidRDefault="009F08C3" w14:paraId="213D0FDD" w14:textId="279A4B18">
      <w:pPr>
        <w:spacing w:after="120" w:line="240" w:lineRule="auto"/>
        <w:jc w:val="both"/>
        <w:rPr>
          <w:rFonts w:ascii="Times New Roman" w:hAnsi="Times New Roman" w:cs="Times New Roman"/>
          <w:sz w:val="24"/>
          <w:szCs w:val="24"/>
          <w:lang w:val="es-PE"/>
        </w:rPr>
      </w:pPr>
      <w:r w:rsidRPr="0C4580A2" w:rsidR="009F08C3">
        <w:rPr>
          <w:rFonts w:ascii="Times New Roman" w:hAnsi="Times New Roman" w:cs="Times New Roman"/>
          <w:sz w:val="24"/>
          <w:szCs w:val="24"/>
          <w:lang w:val="es-PE"/>
        </w:rPr>
        <w:t xml:space="preserve">Siendo el objeto de este procedimiento el determinar la validez del rechazo por parte de </w:t>
      </w:r>
      <w:r w:rsidRPr="0C4580A2" w:rsidR="57999DFD">
        <w:rPr>
          <w:rFonts w:ascii="Times New Roman" w:hAnsi="Times New Roman" w:cs="Times New Roman"/>
          <w:sz w:val="24"/>
          <w:szCs w:val="24"/>
          <w:lang w:val="es-PE"/>
        </w:rPr>
        <w:t>...................</w:t>
      </w:r>
      <w:r w:rsidRPr="0C4580A2" w:rsidR="009F08C3">
        <w:rPr>
          <w:rFonts w:ascii="Times New Roman" w:hAnsi="Times New Roman" w:cs="Times New Roman"/>
          <w:sz w:val="24"/>
          <w:szCs w:val="24"/>
          <w:lang w:val="es-PE"/>
        </w:rPr>
        <w:t xml:space="preserve"> de la cobertura solicitada por el señor </w:t>
      </w:r>
      <w:r w:rsidRPr="0C4580A2" w:rsidR="713E72B2">
        <w:rPr>
          <w:rFonts w:ascii="Times New Roman" w:hAnsi="Times New Roman" w:cs="Times New Roman"/>
          <w:sz w:val="24"/>
          <w:szCs w:val="24"/>
          <w:lang w:val="es-PE"/>
        </w:rPr>
        <w:t>......................................</w:t>
      </w:r>
      <w:r w:rsidRPr="0C4580A2" w:rsidR="009F08C3">
        <w:rPr>
          <w:rFonts w:ascii="Times New Roman" w:hAnsi="Times New Roman" w:cs="Times New Roman"/>
          <w:sz w:val="24"/>
          <w:szCs w:val="24"/>
          <w:lang w:val="es-PE"/>
        </w:rPr>
        <w:t xml:space="preserve">, corresponde en este extremo establecer si, a partir de los medios probatorios actuados por la empresa aseguradora, es posible concluir razonablemente que se produjo un </w:t>
      </w:r>
      <w:r w:rsidRPr="0C4580A2" w:rsidR="002B7014">
        <w:rPr>
          <w:rFonts w:ascii="Times New Roman" w:hAnsi="Times New Roman" w:cs="Times New Roman"/>
          <w:sz w:val="24"/>
          <w:szCs w:val="24"/>
          <w:lang w:val="es-PE"/>
        </w:rPr>
        <w:t xml:space="preserve">reporte </w:t>
      </w:r>
      <w:r w:rsidRPr="0C4580A2" w:rsidR="009F08C3">
        <w:rPr>
          <w:rFonts w:ascii="Times New Roman" w:hAnsi="Times New Roman" w:cs="Times New Roman"/>
          <w:sz w:val="24"/>
          <w:szCs w:val="24"/>
          <w:lang w:val="es-PE"/>
        </w:rPr>
        <w:t>de cobertura fraudulent</w:t>
      </w:r>
      <w:r w:rsidRPr="0C4580A2" w:rsidR="002B7014">
        <w:rPr>
          <w:rFonts w:ascii="Times New Roman" w:hAnsi="Times New Roman" w:cs="Times New Roman"/>
          <w:sz w:val="24"/>
          <w:szCs w:val="24"/>
          <w:lang w:val="es-PE"/>
        </w:rPr>
        <w:t>o</w:t>
      </w:r>
      <w:r w:rsidRPr="0C4580A2" w:rsidR="002F39FE">
        <w:rPr>
          <w:rFonts w:ascii="Times New Roman" w:hAnsi="Times New Roman" w:cs="Times New Roman"/>
          <w:sz w:val="24"/>
          <w:szCs w:val="24"/>
          <w:lang w:val="es-PE"/>
        </w:rPr>
        <w:t xml:space="preserve"> por parte del asegurado</w:t>
      </w:r>
      <w:r w:rsidRPr="0C4580A2" w:rsidR="009F08C3">
        <w:rPr>
          <w:rFonts w:ascii="Times New Roman" w:hAnsi="Times New Roman" w:cs="Times New Roman"/>
          <w:sz w:val="24"/>
          <w:szCs w:val="24"/>
          <w:lang w:val="es-PE"/>
        </w:rPr>
        <w:t>.</w:t>
      </w:r>
    </w:p>
    <w:p w:rsidRPr="007E25F8" w:rsidR="002F39FE" w:rsidP="007E25F8" w:rsidRDefault="002F39FE" w14:paraId="4634A7F4" w14:textId="33843CFE">
      <w:pPr>
        <w:spacing w:after="120" w:line="240" w:lineRule="auto"/>
        <w:jc w:val="both"/>
        <w:rPr>
          <w:rFonts w:ascii="Times New Roman" w:hAnsi="Times New Roman" w:cs="Times New Roman"/>
          <w:sz w:val="24"/>
          <w:szCs w:val="24"/>
          <w:lang w:val="es-PE"/>
        </w:rPr>
      </w:pPr>
      <w:r w:rsidRPr="0C4580A2" w:rsidR="002F39FE">
        <w:rPr>
          <w:rFonts w:ascii="Times New Roman" w:hAnsi="Times New Roman" w:cs="Times New Roman"/>
          <w:sz w:val="24"/>
          <w:szCs w:val="24"/>
          <w:lang w:val="es-PE"/>
        </w:rPr>
        <w:t xml:space="preserve">Dado que el principal sustento del análisis realizado por </w:t>
      </w:r>
      <w:r w:rsidRPr="0C4580A2" w:rsidR="57999DFD">
        <w:rPr>
          <w:rFonts w:ascii="Times New Roman" w:hAnsi="Times New Roman" w:cs="Times New Roman"/>
          <w:sz w:val="24"/>
          <w:szCs w:val="24"/>
          <w:lang w:val="es-PE"/>
        </w:rPr>
        <w:t>...................</w:t>
      </w:r>
      <w:r w:rsidRPr="0C4580A2" w:rsidR="002F39FE">
        <w:rPr>
          <w:rFonts w:ascii="Times New Roman" w:hAnsi="Times New Roman" w:cs="Times New Roman"/>
          <w:sz w:val="24"/>
          <w:szCs w:val="24"/>
          <w:lang w:val="es-PE"/>
        </w:rPr>
        <w:t xml:space="preserve"> radica en las distintas versiones brindadas por el asegurado durante el procedimiento respecto de los retiros de dinero efectuados —a las cuales la aseguradora atribuye carácter contradictorio—, corresponde profundizar en el examen detallado de dichas declaraciones.</w:t>
      </w:r>
    </w:p>
    <w:p w:rsidRPr="007E25F8" w:rsidR="002B7014" w:rsidP="007E25F8" w:rsidRDefault="002B7014" w14:paraId="2297E0E3" w14:textId="4C391DAF">
      <w:pPr>
        <w:spacing w:after="12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En su Denuncia policial</w:t>
      </w:r>
      <w:r w:rsidRPr="007E25F8" w:rsidR="008D68C0">
        <w:rPr>
          <w:rFonts w:ascii="Times New Roman" w:hAnsi="Times New Roman" w:cs="Times New Roman"/>
          <w:sz w:val="24"/>
          <w:szCs w:val="24"/>
          <w:lang w:val="es-PE"/>
        </w:rPr>
        <w:t xml:space="preserve"> el asegurado señaló lo siguiente: </w:t>
      </w:r>
      <w:r w:rsidRPr="007E25F8" w:rsidR="00212E3E">
        <w:rPr>
          <w:rFonts w:ascii="Times New Roman" w:hAnsi="Times New Roman" w:cs="Times New Roman"/>
          <w:sz w:val="24"/>
          <w:szCs w:val="24"/>
          <w:lang w:val="es-PE"/>
        </w:rPr>
        <w:t xml:space="preserve"> </w:t>
      </w:r>
    </w:p>
    <w:p w:rsidRPr="007E25F8" w:rsidR="008D68C0" w:rsidP="0C4580A2" w:rsidRDefault="008D68C0" w14:paraId="098199D9" w14:textId="30F472D2">
      <w:pPr>
        <w:spacing w:after="200" w:line="240" w:lineRule="auto"/>
        <w:ind w:left="1701"/>
        <w:jc w:val="both"/>
        <w:rPr>
          <w:rFonts w:ascii="Times New Roman" w:hAnsi="Times New Roman" w:cs="Times New Roman"/>
          <w:i w:val="1"/>
          <w:iCs w:val="1"/>
          <w:sz w:val="24"/>
          <w:szCs w:val="24"/>
          <w:lang w:val="en-US"/>
        </w:rPr>
      </w:pPr>
      <w:r w:rsidRPr="0C4580A2" w:rsidR="008D68C0">
        <w:rPr>
          <w:rFonts w:ascii="Times New Roman" w:hAnsi="Times New Roman" w:cs="Times New Roman"/>
          <w:i w:val="1"/>
          <w:iCs w:val="1"/>
          <w:sz w:val="24"/>
          <w:szCs w:val="24"/>
          <w:lang w:val="en-US"/>
        </w:rPr>
        <w:t>«[</w:t>
      </w:r>
      <w:r w:rsidRPr="0C4580A2" w:rsidR="008D68C0">
        <w:rPr>
          <w:rFonts w:ascii="Times New Roman" w:hAnsi="Times New Roman" w:cs="Times New Roman"/>
          <w:b w:val="1"/>
          <w:bCs w:val="1"/>
          <w:i w:val="1"/>
          <w:iCs w:val="1"/>
          <w:sz w:val="24"/>
          <w:szCs w:val="24"/>
          <w:u w:val="single"/>
          <w:lang w:val="en-US"/>
        </w:rPr>
        <w:t>L]</w:t>
      </w:r>
      <w:r w:rsidRPr="0C4580A2" w:rsidR="00212E3E">
        <w:rPr>
          <w:rFonts w:ascii="Times New Roman" w:hAnsi="Times New Roman" w:cs="Times New Roman"/>
          <w:b w:val="1"/>
          <w:bCs w:val="1"/>
          <w:i w:val="1"/>
          <w:iCs w:val="1"/>
          <w:sz w:val="24"/>
          <w:szCs w:val="24"/>
          <w:u w:val="single"/>
          <w:lang w:val="en-US"/>
        </w:rPr>
        <w:t>uego de haber retirado dinero de un agente del banco de</w:t>
      </w:r>
      <w:r w:rsidRPr="0C4580A2" w:rsidR="008D68C0">
        <w:rPr>
          <w:rFonts w:ascii="Times New Roman" w:hAnsi="Times New Roman" w:cs="Times New Roman"/>
          <w:b w:val="1"/>
          <w:bCs w:val="1"/>
          <w:i w:val="1"/>
          <w:iCs w:val="1"/>
          <w:sz w:val="24"/>
          <w:szCs w:val="24"/>
          <w:u w:val="single"/>
          <w:lang w:val="en-US"/>
        </w:rPr>
        <w:t xml:space="preserve"> </w:t>
      </w:r>
      <w:r w:rsidRPr="0C4580A2" w:rsidR="00212E3E">
        <w:rPr>
          <w:rFonts w:ascii="Times New Roman" w:hAnsi="Times New Roman" w:cs="Times New Roman"/>
          <w:b w:val="1"/>
          <w:bCs w:val="1"/>
          <w:i w:val="1"/>
          <w:iCs w:val="1"/>
          <w:sz w:val="24"/>
          <w:szCs w:val="24"/>
          <w:u w:val="single"/>
          <w:lang w:val="en-US"/>
        </w:rPr>
        <w:t xml:space="preserve">crédito del </w:t>
      </w:r>
      <w:r w:rsidRPr="0C4580A2" w:rsidR="008D68C0">
        <w:rPr>
          <w:rFonts w:ascii="Times New Roman" w:hAnsi="Times New Roman" w:cs="Times New Roman"/>
          <w:b w:val="1"/>
          <w:bCs w:val="1"/>
          <w:i w:val="1"/>
          <w:iCs w:val="1"/>
          <w:sz w:val="24"/>
          <w:szCs w:val="24"/>
          <w:u w:val="single"/>
          <w:lang w:val="en-US"/>
        </w:rPr>
        <w:t>P</w:t>
      </w:r>
      <w:r w:rsidRPr="0C4580A2" w:rsidR="00212E3E">
        <w:rPr>
          <w:rFonts w:ascii="Times New Roman" w:hAnsi="Times New Roman" w:cs="Times New Roman"/>
          <w:b w:val="1"/>
          <w:bCs w:val="1"/>
          <w:i w:val="1"/>
          <w:iCs w:val="1"/>
          <w:sz w:val="24"/>
          <w:szCs w:val="24"/>
          <w:u w:val="single"/>
          <w:lang w:val="en-US"/>
        </w:rPr>
        <w:t xml:space="preserve">erú, ubicado en la calle </w:t>
      </w:r>
      <w:r w:rsidRPr="0C4580A2" w:rsidR="008D68C0">
        <w:rPr>
          <w:rFonts w:ascii="Times New Roman" w:hAnsi="Times New Roman" w:cs="Times New Roman"/>
          <w:b w:val="1"/>
          <w:bCs w:val="1"/>
          <w:i w:val="1"/>
          <w:iCs w:val="1"/>
          <w:sz w:val="24"/>
          <w:szCs w:val="24"/>
          <w:u w:val="single"/>
          <w:lang w:val="en-US"/>
        </w:rPr>
        <w:t>U</w:t>
      </w:r>
      <w:r w:rsidRPr="0C4580A2" w:rsidR="00212E3E">
        <w:rPr>
          <w:rFonts w:ascii="Times New Roman" w:hAnsi="Times New Roman" w:cs="Times New Roman"/>
          <w:b w:val="1"/>
          <w:bCs w:val="1"/>
          <w:i w:val="1"/>
          <w:iCs w:val="1"/>
          <w:sz w:val="24"/>
          <w:szCs w:val="24"/>
          <w:u w:val="single"/>
          <w:lang w:val="en-US"/>
        </w:rPr>
        <w:t>ruguay</w:t>
      </w:r>
      <w:r w:rsidRPr="0C4580A2" w:rsidR="00212E3E">
        <w:rPr>
          <w:rFonts w:ascii="Times New Roman" w:hAnsi="Times New Roman" w:cs="Times New Roman"/>
          <w:i w:val="1"/>
          <w:iCs w:val="1"/>
          <w:sz w:val="24"/>
          <w:szCs w:val="24"/>
          <w:lang w:val="en-US"/>
        </w:rPr>
        <w:t xml:space="preserve"> con intersecci</w:t>
      </w:r>
      <w:r w:rsidRPr="0C4580A2" w:rsidR="008D68C0">
        <w:rPr>
          <w:rFonts w:ascii="Times New Roman" w:hAnsi="Times New Roman" w:cs="Times New Roman"/>
          <w:i w:val="1"/>
          <w:iCs w:val="1"/>
          <w:sz w:val="24"/>
          <w:szCs w:val="24"/>
          <w:lang w:val="en-US"/>
        </w:rPr>
        <w:t>ó</w:t>
      </w:r>
      <w:r w:rsidRPr="0C4580A2" w:rsidR="00212E3E">
        <w:rPr>
          <w:rFonts w:ascii="Times New Roman" w:hAnsi="Times New Roman" w:cs="Times New Roman"/>
          <w:i w:val="1"/>
          <w:iCs w:val="1"/>
          <w:sz w:val="24"/>
          <w:szCs w:val="24"/>
          <w:lang w:val="en-US"/>
        </w:rPr>
        <w:t xml:space="preserve">n </w:t>
      </w:r>
      <w:r w:rsidRPr="0C4580A2" w:rsidR="008D68C0">
        <w:rPr>
          <w:rFonts w:ascii="Times New Roman" w:hAnsi="Times New Roman" w:cs="Times New Roman"/>
          <w:i w:val="1"/>
          <w:iCs w:val="1"/>
          <w:sz w:val="24"/>
          <w:szCs w:val="24"/>
          <w:lang w:val="en-US"/>
        </w:rPr>
        <w:t xml:space="preserve">con la </w:t>
      </w:r>
      <w:r w:rsidRPr="0C4580A2" w:rsidR="00212E3E">
        <w:rPr>
          <w:rFonts w:ascii="Times New Roman" w:hAnsi="Times New Roman" w:cs="Times New Roman"/>
          <w:i w:val="1"/>
          <w:iCs w:val="1"/>
          <w:sz w:val="24"/>
          <w:szCs w:val="24"/>
          <w:lang w:val="en-US"/>
        </w:rPr>
        <w:t xml:space="preserve">calle </w:t>
      </w:r>
      <w:r w:rsidRPr="0C4580A2" w:rsidR="008D68C0">
        <w:rPr>
          <w:rFonts w:ascii="Times New Roman" w:hAnsi="Times New Roman" w:cs="Times New Roman"/>
          <w:i w:val="1"/>
          <w:iCs w:val="1"/>
          <w:sz w:val="24"/>
          <w:szCs w:val="24"/>
          <w:lang w:val="en-US"/>
        </w:rPr>
        <w:t>D</w:t>
      </w:r>
      <w:r w:rsidRPr="0C4580A2" w:rsidR="00212E3E">
        <w:rPr>
          <w:rFonts w:ascii="Times New Roman" w:hAnsi="Times New Roman" w:cs="Times New Roman"/>
          <w:i w:val="1"/>
          <w:iCs w:val="1"/>
          <w:sz w:val="24"/>
          <w:szCs w:val="24"/>
          <w:lang w:val="en-US"/>
        </w:rPr>
        <w:t xml:space="preserve">orado </w:t>
      </w:r>
      <w:r w:rsidRPr="0C4580A2" w:rsidR="008D68C0">
        <w:rPr>
          <w:rFonts w:ascii="Times New Roman" w:hAnsi="Times New Roman" w:cs="Times New Roman"/>
          <w:i w:val="1"/>
          <w:iCs w:val="1"/>
          <w:sz w:val="24"/>
          <w:szCs w:val="24"/>
          <w:lang w:val="en-US"/>
        </w:rPr>
        <w:t>J</w:t>
      </w:r>
      <w:r w:rsidRPr="0C4580A2" w:rsidR="00212E3E">
        <w:rPr>
          <w:rFonts w:ascii="Times New Roman" w:hAnsi="Times New Roman" w:cs="Times New Roman"/>
          <w:i w:val="1"/>
          <w:iCs w:val="1"/>
          <w:sz w:val="24"/>
          <w:szCs w:val="24"/>
          <w:lang w:val="en-US"/>
        </w:rPr>
        <w:t>os</w:t>
      </w:r>
      <w:r w:rsidRPr="0C4580A2" w:rsidR="008D68C0">
        <w:rPr>
          <w:rFonts w:ascii="Times New Roman" w:hAnsi="Times New Roman" w:cs="Times New Roman"/>
          <w:i w:val="1"/>
          <w:iCs w:val="1"/>
          <w:sz w:val="24"/>
          <w:szCs w:val="24"/>
          <w:lang w:val="en-US"/>
        </w:rPr>
        <w:t>é</w:t>
      </w:r>
      <w:r w:rsidRPr="0C4580A2" w:rsidR="00212E3E">
        <w:rPr>
          <w:rFonts w:ascii="Times New Roman" w:hAnsi="Times New Roman" w:cs="Times New Roman"/>
          <w:i w:val="1"/>
          <w:iCs w:val="1"/>
          <w:sz w:val="24"/>
          <w:szCs w:val="24"/>
          <w:lang w:val="en-US"/>
        </w:rPr>
        <w:t xml:space="preserve"> </w:t>
      </w:r>
      <w:r w:rsidRPr="0C4580A2" w:rsidR="008D68C0">
        <w:rPr>
          <w:rFonts w:ascii="Times New Roman" w:hAnsi="Times New Roman" w:cs="Times New Roman"/>
          <w:i w:val="1"/>
          <w:iCs w:val="1"/>
          <w:sz w:val="24"/>
          <w:szCs w:val="24"/>
          <w:lang w:val="en-US"/>
        </w:rPr>
        <w:t>L</w:t>
      </w:r>
      <w:r w:rsidRPr="0C4580A2" w:rsidR="00212E3E">
        <w:rPr>
          <w:rFonts w:ascii="Times New Roman" w:hAnsi="Times New Roman" w:cs="Times New Roman"/>
          <w:i w:val="1"/>
          <w:iCs w:val="1"/>
          <w:sz w:val="24"/>
          <w:szCs w:val="24"/>
          <w:lang w:val="en-US"/>
        </w:rPr>
        <w:t>eonardo</w:t>
      </w:r>
      <w:r w:rsidRPr="0C4580A2" w:rsidR="008D68C0">
        <w:rPr>
          <w:rFonts w:ascii="Times New Roman" w:hAnsi="Times New Roman" w:cs="Times New Roman"/>
          <w:i w:val="1"/>
          <w:iCs w:val="1"/>
          <w:sz w:val="24"/>
          <w:szCs w:val="24"/>
          <w:lang w:val="en-US"/>
        </w:rPr>
        <w:t xml:space="preserve"> O</w:t>
      </w:r>
      <w:r w:rsidRPr="0C4580A2" w:rsidR="00212E3E">
        <w:rPr>
          <w:rFonts w:ascii="Times New Roman" w:hAnsi="Times New Roman" w:cs="Times New Roman"/>
          <w:i w:val="1"/>
          <w:iCs w:val="1"/>
          <w:sz w:val="24"/>
          <w:szCs w:val="24"/>
          <w:lang w:val="en-US"/>
        </w:rPr>
        <w:t>rt</w:t>
      </w:r>
      <w:r w:rsidRPr="0C4580A2" w:rsidR="008D68C0">
        <w:rPr>
          <w:rFonts w:ascii="Times New Roman" w:hAnsi="Times New Roman" w:cs="Times New Roman"/>
          <w:i w:val="1"/>
          <w:iCs w:val="1"/>
          <w:sz w:val="24"/>
          <w:szCs w:val="24"/>
          <w:lang w:val="en-US"/>
        </w:rPr>
        <w:t>i</w:t>
      </w:r>
      <w:r w:rsidRPr="0C4580A2" w:rsidR="00212E3E">
        <w:rPr>
          <w:rFonts w:ascii="Times New Roman" w:hAnsi="Times New Roman" w:cs="Times New Roman"/>
          <w:i w:val="1"/>
          <w:iCs w:val="1"/>
          <w:sz w:val="24"/>
          <w:szCs w:val="24"/>
          <w:lang w:val="en-US"/>
        </w:rPr>
        <w:t>z, abord</w:t>
      </w:r>
      <w:r w:rsidRPr="0C4580A2" w:rsidR="008D68C0">
        <w:rPr>
          <w:rFonts w:ascii="Times New Roman" w:hAnsi="Times New Roman" w:cs="Times New Roman"/>
          <w:i w:val="1"/>
          <w:iCs w:val="1"/>
          <w:sz w:val="24"/>
          <w:szCs w:val="24"/>
          <w:lang w:val="en-US"/>
        </w:rPr>
        <w:t>ó</w:t>
      </w:r>
      <w:r w:rsidRPr="0C4580A2" w:rsidR="00212E3E">
        <w:rPr>
          <w:rFonts w:ascii="Times New Roman" w:hAnsi="Times New Roman" w:cs="Times New Roman"/>
          <w:i w:val="1"/>
          <w:iCs w:val="1"/>
          <w:sz w:val="24"/>
          <w:szCs w:val="24"/>
          <w:lang w:val="en-US"/>
        </w:rPr>
        <w:t xml:space="preserve"> una mototaxi de color negro con destino a comprar autopartes de su veh</w:t>
      </w:r>
      <w:r w:rsidRPr="0C4580A2" w:rsidR="008D68C0">
        <w:rPr>
          <w:rFonts w:ascii="Times New Roman" w:hAnsi="Times New Roman" w:cs="Times New Roman"/>
          <w:i w:val="1"/>
          <w:iCs w:val="1"/>
          <w:sz w:val="24"/>
          <w:szCs w:val="24"/>
          <w:lang w:val="en-US"/>
        </w:rPr>
        <w:t>í</w:t>
      </w:r>
      <w:r w:rsidRPr="0C4580A2" w:rsidR="00212E3E">
        <w:rPr>
          <w:rFonts w:ascii="Times New Roman" w:hAnsi="Times New Roman" w:cs="Times New Roman"/>
          <w:i w:val="1"/>
          <w:iCs w:val="1"/>
          <w:sz w:val="24"/>
          <w:szCs w:val="24"/>
          <w:lang w:val="en-US"/>
        </w:rPr>
        <w:t>culo</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menor</w:t>
      </w:r>
      <w:r w:rsidRPr="0C4580A2" w:rsidR="008D68C0">
        <w:rPr>
          <w:rFonts w:ascii="Times New Roman" w:hAnsi="Times New Roman" w:cs="Times New Roman"/>
          <w:i w:val="1"/>
          <w:iCs w:val="1"/>
          <w:sz w:val="24"/>
          <w:szCs w:val="24"/>
          <w:lang w:val="en-US"/>
        </w:rPr>
        <w:t>,</w:t>
      </w:r>
      <w:r w:rsidRPr="0C4580A2" w:rsidR="00212E3E">
        <w:rPr>
          <w:rFonts w:ascii="Times New Roman" w:hAnsi="Times New Roman" w:cs="Times New Roman"/>
          <w:i w:val="1"/>
          <w:iCs w:val="1"/>
          <w:sz w:val="24"/>
          <w:szCs w:val="24"/>
          <w:lang w:val="en-US"/>
        </w:rPr>
        <w:t xml:space="preserve"> moto lineal, al llegar a</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 xml:space="preserve">la altura de la </w:t>
      </w:r>
      <w:r w:rsidRPr="0C4580A2" w:rsidR="008D68C0">
        <w:rPr>
          <w:rFonts w:ascii="Times New Roman" w:hAnsi="Times New Roman" w:cs="Times New Roman"/>
          <w:i w:val="1"/>
          <w:iCs w:val="1"/>
          <w:sz w:val="24"/>
          <w:szCs w:val="24"/>
          <w:lang w:val="en-US"/>
        </w:rPr>
        <w:t>avenida Mé</w:t>
      </w:r>
      <w:r w:rsidRPr="0C4580A2" w:rsidR="00212E3E">
        <w:rPr>
          <w:rFonts w:ascii="Times New Roman" w:hAnsi="Times New Roman" w:cs="Times New Roman"/>
          <w:i w:val="1"/>
          <w:iCs w:val="1"/>
          <w:sz w:val="24"/>
          <w:szCs w:val="24"/>
          <w:lang w:val="en-US"/>
        </w:rPr>
        <w:t>xico, el</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veh</w:t>
      </w:r>
      <w:r w:rsidRPr="0C4580A2" w:rsidR="008D68C0">
        <w:rPr>
          <w:rFonts w:ascii="Times New Roman" w:hAnsi="Times New Roman" w:cs="Times New Roman"/>
          <w:i w:val="1"/>
          <w:iCs w:val="1"/>
          <w:sz w:val="24"/>
          <w:szCs w:val="24"/>
          <w:lang w:val="en-US"/>
        </w:rPr>
        <w:t>í</w:t>
      </w:r>
      <w:r w:rsidRPr="0C4580A2" w:rsidR="00212E3E">
        <w:rPr>
          <w:rFonts w:ascii="Times New Roman" w:hAnsi="Times New Roman" w:cs="Times New Roman"/>
          <w:i w:val="1"/>
          <w:iCs w:val="1"/>
          <w:sz w:val="24"/>
          <w:szCs w:val="24"/>
          <w:lang w:val="en-US"/>
        </w:rPr>
        <w:t>culo donde estaba siendo trasladado reduce la velocidad es ahí donde dos sujetos de</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contextura mediana y estura promedio; los mismos que se encontraba provistos de arma de</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fuego (pistola), abordan el veh</w:t>
      </w:r>
      <w:r w:rsidRPr="0C4580A2" w:rsidR="008D68C0">
        <w:rPr>
          <w:rFonts w:ascii="Times New Roman" w:hAnsi="Times New Roman" w:cs="Times New Roman"/>
          <w:i w:val="1"/>
          <w:iCs w:val="1"/>
          <w:sz w:val="24"/>
          <w:szCs w:val="24"/>
          <w:lang w:val="en-US"/>
        </w:rPr>
        <w:t>í</w:t>
      </w:r>
      <w:r w:rsidRPr="0C4580A2" w:rsidR="00212E3E">
        <w:rPr>
          <w:rFonts w:ascii="Times New Roman" w:hAnsi="Times New Roman" w:cs="Times New Roman"/>
          <w:i w:val="1"/>
          <w:iCs w:val="1"/>
          <w:sz w:val="24"/>
          <w:szCs w:val="24"/>
          <w:lang w:val="en-US"/>
        </w:rPr>
        <w:t>culo y amenazaron al denunciante para que no oponga</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 xml:space="preserve">resistencia, y luego despojarlo de sus bienes tales como: </w:t>
      </w:r>
      <w:r w:rsidRPr="0C4580A2" w:rsidR="00212E3E">
        <w:rPr>
          <w:rFonts w:ascii="Times New Roman" w:hAnsi="Times New Roman" w:cs="Times New Roman"/>
          <w:b w:val="1"/>
          <w:bCs w:val="1"/>
          <w:i w:val="1"/>
          <w:iCs w:val="1"/>
          <w:sz w:val="24"/>
          <w:szCs w:val="24"/>
          <w:u w:val="single"/>
          <w:lang w:val="en-US"/>
        </w:rPr>
        <w:t>dinero en efectivo, la suma de cinco</w:t>
      </w:r>
      <w:r w:rsidRPr="0C4580A2" w:rsidR="008D68C0">
        <w:rPr>
          <w:rFonts w:ascii="Times New Roman" w:hAnsi="Times New Roman" w:cs="Times New Roman"/>
          <w:b w:val="1"/>
          <w:bCs w:val="1"/>
          <w:i w:val="1"/>
          <w:iCs w:val="1"/>
          <w:sz w:val="24"/>
          <w:szCs w:val="24"/>
          <w:u w:val="single"/>
          <w:lang w:val="en-US"/>
        </w:rPr>
        <w:t xml:space="preserve"> </w:t>
      </w:r>
      <w:r w:rsidRPr="0C4580A2" w:rsidR="00212E3E">
        <w:rPr>
          <w:rFonts w:ascii="Times New Roman" w:hAnsi="Times New Roman" w:cs="Times New Roman"/>
          <w:b w:val="1"/>
          <w:bCs w:val="1"/>
          <w:i w:val="1"/>
          <w:iCs w:val="1"/>
          <w:sz w:val="24"/>
          <w:szCs w:val="24"/>
          <w:u w:val="single"/>
          <w:lang w:val="en-US"/>
        </w:rPr>
        <w:t>mil cuatrocientos noven</w:t>
      </w:r>
      <w:r w:rsidRPr="0C4580A2" w:rsidR="008D68C0">
        <w:rPr>
          <w:rFonts w:ascii="Times New Roman" w:hAnsi="Times New Roman" w:cs="Times New Roman"/>
          <w:b w:val="1"/>
          <w:bCs w:val="1"/>
          <w:i w:val="1"/>
          <w:iCs w:val="1"/>
          <w:sz w:val="24"/>
          <w:szCs w:val="24"/>
          <w:u w:val="single"/>
          <w:lang w:val="en-US"/>
        </w:rPr>
        <w:t>ta y o</w:t>
      </w:r>
      <w:r w:rsidRPr="0C4580A2" w:rsidR="00212E3E">
        <w:rPr>
          <w:rFonts w:ascii="Times New Roman" w:hAnsi="Times New Roman" w:cs="Times New Roman"/>
          <w:b w:val="1"/>
          <w:bCs w:val="1"/>
          <w:i w:val="1"/>
          <w:iCs w:val="1"/>
          <w:sz w:val="24"/>
          <w:szCs w:val="24"/>
          <w:u w:val="single"/>
          <w:lang w:val="en-US"/>
        </w:rPr>
        <w:t>cho (s/. 5,498.00) soles en efectivo</w:t>
      </w:r>
      <w:r w:rsidRPr="0C4580A2" w:rsidR="00212E3E">
        <w:rPr>
          <w:rFonts w:ascii="Times New Roman" w:hAnsi="Times New Roman" w:cs="Times New Roman"/>
          <w:i w:val="1"/>
          <w:iCs w:val="1"/>
          <w:sz w:val="24"/>
          <w:szCs w:val="24"/>
          <w:lang w:val="en-US"/>
        </w:rPr>
        <w:t xml:space="preserve"> y una (01) tarjeta de débito del</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 xml:space="preserve">banco de crédito del </w:t>
      </w:r>
      <w:r w:rsidRPr="0C4580A2" w:rsidR="008D68C0">
        <w:rPr>
          <w:rFonts w:ascii="Times New Roman" w:hAnsi="Times New Roman" w:cs="Times New Roman"/>
          <w:i w:val="1"/>
          <w:iCs w:val="1"/>
          <w:sz w:val="24"/>
          <w:szCs w:val="24"/>
          <w:lang w:val="en-US"/>
        </w:rPr>
        <w:t>P</w:t>
      </w:r>
      <w:r w:rsidRPr="0C4580A2" w:rsidR="00212E3E">
        <w:rPr>
          <w:rFonts w:ascii="Times New Roman" w:hAnsi="Times New Roman" w:cs="Times New Roman"/>
          <w:i w:val="1"/>
          <w:iCs w:val="1"/>
          <w:sz w:val="24"/>
          <w:szCs w:val="24"/>
          <w:lang w:val="en-US"/>
        </w:rPr>
        <w:t xml:space="preserve">erú </w:t>
      </w:r>
      <w:r w:rsidRPr="0C4580A2" w:rsidR="008D68C0">
        <w:rPr>
          <w:rFonts w:ascii="Times New Roman" w:hAnsi="Times New Roman" w:cs="Times New Roman"/>
          <w:i w:val="1"/>
          <w:iCs w:val="1"/>
          <w:sz w:val="24"/>
          <w:szCs w:val="24"/>
          <w:lang w:val="en-US"/>
        </w:rPr>
        <w:t xml:space="preserve">BCP </w:t>
      </w:r>
      <w:r w:rsidRPr="0C4580A2" w:rsidR="00212E3E">
        <w:rPr>
          <w:rFonts w:ascii="Times New Roman" w:hAnsi="Times New Roman" w:cs="Times New Roman"/>
          <w:i w:val="1"/>
          <w:iCs w:val="1"/>
          <w:sz w:val="24"/>
          <w:szCs w:val="24"/>
          <w:lang w:val="en-US"/>
        </w:rPr>
        <w:t xml:space="preserve">la misma que ya se encuentra bloqueada. </w:t>
      </w:r>
      <w:r w:rsidRPr="0C4580A2" w:rsidR="00F32887">
        <w:rPr>
          <w:rFonts w:ascii="Times New Roman" w:hAnsi="Times New Roman" w:cs="Times New Roman"/>
          <w:i w:val="1"/>
          <w:iCs w:val="1"/>
          <w:sz w:val="24"/>
          <w:szCs w:val="24"/>
          <w:lang w:val="en-US"/>
        </w:rPr>
        <w:t>D</w:t>
      </w:r>
      <w:r w:rsidRPr="0C4580A2" w:rsidR="00212E3E">
        <w:rPr>
          <w:rFonts w:ascii="Times New Roman" w:hAnsi="Times New Roman" w:cs="Times New Roman"/>
          <w:i w:val="1"/>
          <w:iCs w:val="1"/>
          <w:sz w:val="24"/>
          <w:szCs w:val="24"/>
          <w:lang w:val="en-US"/>
        </w:rPr>
        <w:t>ichos sujetos luego</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 xml:space="preserve">de ello hicieron que el </w:t>
      </w:r>
      <w:r w:rsidRPr="0C4580A2" w:rsidR="00212E3E">
        <w:rPr>
          <w:rFonts w:ascii="Times New Roman" w:hAnsi="Times New Roman" w:cs="Times New Roman"/>
          <w:i w:val="1"/>
          <w:iCs w:val="1"/>
          <w:sz w:val="24"/>
          <w:szCs w:val="24"/>
          <w:lang w:val="en-US"/>
        </w:rPr>
        <w:t>denunciante descienda del veh</w:t>
      </w:r>
      <w:r w:rsidRPr="0C4580A2" w:rsidR="008D68C0">
        <w:rPr>
          <w:rFonts w:ascii="Times New Roman" w:hAnsi="Times New Roman" w:cs="Times New Roman"/>
          <w:i w:val="1"/>
          <w:iCs w:val="1"/>
          <w:sz w:val="24"/>
          <w:szCs w:val="24"/>
          <w:lang w:val="en-US"/>
        </w:rPr>
        <w:t>í</w:t>
      </w:r>
      <w:r w:rsidRPr="0C4580A2" w:rsidR="00212E3E">
        <w:rPr>
          <w:rFonts w:ascii="Times New Roman" w:hAnsi="Times New Roman" w:cs="Times New Roman"/>
          <w:i w:val="1"/>
          <w:iCs w:val="1"/>
          <w:sz w:val="24"/>
          <w:szCs w:val="24"/>
          <w:lang w:val="en-US"/>
        </w:rPr>
        <w:t>culo para luego, ambos sujetos a</w:t>
      </w:r>
      <w:r w:rsidRPr="0C4580A2" w:rsidR="008D68C0">
        <w:rPr>
          <w:rFonts w:ascii="Times New Roman" w:hAnsi="Times New Roman" w:cs="Times New Roman"/>
          <w:i w:val="1"/>
          <w:iCs w:val="1"/>
          <w:sz w:val="24"/>
          <w:szCs w:val="24"/>
          <w:lang w:val="en-US"/>
        </w:rPr>
        <w:t xml:space="preserve"> </w:t>
      </w:r>
      <w:r w:rsidRPr="0C4580A2" w:rsidR="00212E3E">
        <w:rPr>
          <w:rFonts w:ascii="Times New Roman" w:hAnsi="Times New Roman" w:cs="Times New Roman"/>
          <w:i w:val="1"/>
          <w:iCs w:val="1"/>
          <w:sz w:val="24"/>
          <w:szCs w:val="24"/>
          <w:lang w:val="en-US"/>
        </w:rPr>
        <w:t xml:space="preserve">bordo del mototaxi sin placa de rodaje se den a la fuga por la </w:t>
      </w:r>
      <w:r w:rsidRPr="0C4580A2" w:rsidR="008D68C0">
        <w:rPr>
          <w:rFonts w:ascii="Times New Roman" w:hAnsi="Times New Roman" w:cs="Times New Roman"/>
          <w:i w:val="1"/>
          <w:iCs w:val="1"/>
          <w:sz w:val="24"/>
          <w:szCs w:val="24"/>
          <w:lang w:val="en-US"/>
        </w:rPr>
        <w:t>A</w:t>
      </w:r>
      <w:r w:rsidRPr="0C4580A2" w:rsidR="00212E3E">
        <w:rPr>
          <w:rFonts w:ascii="Times New Roman" w:hAnsi="Times New Roman" w:cs="Times New Roman"/>
          <w:i w:val="1"/>
          <w:iCs w:val="1"/>
          <w:sz w:val="24"/>
          <w:szCs w:val="24"/>
          <w:lang w:val="en-US"/>
        </w:rPr>
        <w:t xml:space="preserve">v. </w:t>
      </w:r>
      <w:r w:rsidRPr="0C4580A2" w:rsidR="008D68C0">
        <w:rPr>
          <w:rFonts w:ascii="Times New Roman" w:hAnsi="Times New Roman" w:cs="Times New Roman"/>
          <w:i w:val="1"/>
          <w:iCs w:val="1"/>
          <w:sz w:val="24"/>
          <w:szCs w:val="24"/>
          <w:lang w:val="en-US"/>
        </w:rPr>
        <w:t>M</w:t>
      </w:r>
      <w:r w:rsidRPr="0C4580A2" w:rsidR="00212E3E">
        <w:rPr>
          <w:rFonts w:ascii="Times New Roman" w:hAnsi="Times New Roman" w:cs="Times New Roman"/>
          <w:i w:val="1"/>
          <w:iCs w:val="1"/>
          <w:sz w:val="24"/>
          <w:szCs w:val="24"/>
          <w:lang w:val="en-US"/>
        </w:rPr>
        <w:t xml:space="preserve">éxico - </w:t>
      </w:r>
      <w:r w:rsidRPr="0C4580A2" w:rsidR="008D68C0">
        <w:rPr>
          <w:rFonts w:ascii="Times New Roman" w:hAnsi="Times New Roman" w:cs="Times New Roman"/>
          <w:i w:val="1"/>
          <w:iCs w:val="1"/>
          <w:sz w:val="24"/>
          <w:szCs w:val="24"/>
          <w:lang w:val="en-US"/>
        </w:rPr>
        <w:t>J</w:t>
      </w:r>
      <w:r w:rsidRPr="0C4580A2" w:rsidR="00212E3E">
        <w:rPr>
          <w:rFonts w:ascii="Times New Roman" w:hAnsi="Times New Roman" w:cs="Times New Roman"/>
          <w:i w:val="1"/>
          <w:iCs w:val="1"/>
          <w:sz w:val="24"/>
          <w:szCs w:val="24"/>
          <w:lang w:val="en-US"/>
        </w:rPr>
        <w:t>os</w:t>
      </w:r>
      <w:r w:rsidRPr="0C4580A2" w:rsidR="008D68C0">
        <w:rPr>
          <w:rFonts w:ascii="Times New Roman" w:hAnsi="Times New Roman" w:cs="Times New Roman"/>
          <w:i w:val="1"/>
          <w:iCs w:val="1"/>
          <w:sz w:val="24"/>
          <w:szCs w:val="24"/>
          <w:lang w:val="en-US"/>
        </w:rPr>
        <w:t>é</w:t>
      </w:r>
      <w:r w:rsidRPr="0C4580A2" w:rsidR="00212E3E">
        <w:rPr>
          <w:rFonts w:ascii="Times New Roman" w:hAnsi="Times New Roman" w:cs="Times New Roman"/>
          <w:i w:val="1"/>
          <w:iCs w:val="1"/>
          <w:sz w:val="24"/>
          <w:szCs w:val="24"/>
          <w:lang w:val="en-US"/>
        </w:rPr>
        <w:t xml:space="preserve"> </w:t>
      </w:r>
      <w:r w:rsidRPr="0C4580A2" w:rsidR="008D68C0">
        <w:rPr>
          <w:rFonts w:ascii="Times New Roman" w:hAnsi="Times New Roman" w:cs="Times New Roman"/>
          <w:i w:val="1"/>
          <w:iCs w:val="1"/>
          <w:sz w:val="24"/>
          <w:szCs w:val="24"/>
          <w:lang w:val="en-US"/>
        </w:rPr>
        <w:t>L</w:t>
      </w:r>
      <w:r w:rsidRPr="0C4580A2" w:rsidR="00212E3E">
        <w:rPr>
          <w:rFonts w:ascii="Times New Roman" w:hAnsi="Times New Roman" w:cs="Times New Roman"/>
          <w:i w:val="1"/>
          <w:iCs w:val="1"/>
          <w:sz w:val="24"/>
          <w:szCs w:val="24"/>
          <w:lang w:val="en-US"/>
        </w:rPr>
        <w:t>eonardo</w:t>
      </w:r>
      <w:r w:rsidRPr="0C4580A2" w:rsidR="008D68C0">
        <w:rPr>
          <w:rFonts w:ascii="Times New Roman" w:hAnsi="Times New Roman" w:cs="Times New Roman"/>
          <w:i w:val="1"/>
          <w:iCs w:val="1"/>
          <w:sz w:val="24"/>
          <w:szCs w:val="24"/>
          <w:lang w:val="en-US"/>
        </w:rPr>
        <w:t xml:space="preserve"> O</w:t>
      </w:r>
      <w:r w:rsidRPr="0C4580A2" w:rsidR="00212E3E">
        <w:rPr>
          <w:rFonts w:ascii="Times New Roman" w:hAnsi="Times New Roman" w:cs="Times New Roman"/>
          <w:i w:val="1"/>
          <w:iCs w:val="1"/>
          <w:sz w:val="24"/>
          <w:szCs w:val="24"/>
          <w:lang w:val="en-US"/>
        </w:rPr>
        <w:t>rtiz</w:t>
      </w:r>
      <w:r w:rsidRPr="0C4580A2" w:rsidR="008D68C0">
        <w:rPr>
          <w:rFonts w:ascii="Times New Roman" w:hAnsi="Times New Roman" w:cs="Times New Roman"/>
          <w:i w:val="1"/>
          <w:iCs w:val="1"/>
          <w:sz w:val="24"/>
          <w:szCs w:val="24"/>
          <w:lang w:val="en-US"/>
        </w:rPr>
        <w:t xml:space="preserve"> (…)» </w:t>
      </w:r>
      <w:r w:rsidRPr="0C4580A2" w:rsidR="008D68C0">
        <w:rPr>
          <w:rFonts w:ascii="Times New Roman" w:hAnsi="Times New Roman" w:cs="Times New Roman"/>
          <w:sz w:val="24"/>
          <w:szCs w:val="24"/>
          <w:lang w:val="en-US"/>
        </w:rPr>
        <w:t>(el énfasis es agregado)</w:t>
      </w:r>
    </w:p>
    <w:p w:rsidRPr="007E25F8" w:rsidR="00F32887" w:rsidP="007E25F8" w:rsidRDefault="008D68C0" w14:paraId="4BA74A6C" w14:textId="1696437B">
      <w:pPr>
        <w:spacing w:after="12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Adicionalmente, </w:t>
      </w:r>
      <w:r w:rsidRPr="007E25F8" w:rsidR="00CE28CF">
        <w:rPr>
          <w:rFonts w:ascii="Times New Roman" w:hAnsi="Times New Roman" w:cs="Times New Roman"/>
          <w:sz w:val="24"/>
          <w:szCs w:val="24"/>
          <w:lang w:val="es-PE"/>
        </w:rPr>
        <w:t>obra en el expediente la Constancia de Presentación del reporte del siniestro formulado por el asegurado ante el BCP. En dicho documento se aprecia que el asegurado habría informado haber sido víctima de un robo cometido por dos sujetos armados, quienes le sustrajeron la suma de PEN 5,498 (cinco mil cuatrocientos noventa y ocho y 00/100), monto que llevaba consigo luego de retirarlo de un cajero automático y un agente. Según dicho reporte, el asegurado habría realizado hasta cuatro operaciones de retiro, tal como vemos a continuación:</w:t>
      </w:r>
    </w:p>
    <w:p w:rsidRPr="007E25F8" w:rsidR="008D68C0" w:rsidP="007E25F8" w:rsidRDefault="00F32887" w14:paraId="65EABD9C" w14:textId="176EEC86">
      <w:pPr>
        <w:spacing w:after="200" w:line="240" w:lineRule="auto"/>
        <w:ind w:left="1701"/>
        <w:jc w:val="both"/>
        <w:rPr>
          <w:rFonts w:ascii="Times New Roman" w:hAnsi="Times New Roman" w:cs="Times New Roman"/>
          <w:i/>
          <w:iCs/>
          <w:sz w:val="24"/>
          <w:szCs w:val="24"/>
          <w:lang w:val="es-PE"/>
        </w:rPr>
      </w:pPr>
      <w:r w:rsidRPr="007E25F8">
        <w:rPr>
          <w:rFonts w:ascii="Times New Roman" w:hAnsi="Times New Roman" w:cs="Times New Roman"/>
          <w:i/>
          <w:iCs/>
          <w:sz w:val="24"/>
          <w:szCs w:val="24"/>
          <w:lang w:val="es-PE"/>
        </w:rPr>
        <w:t xml:space="preserve">«Cliente indica que </w:t>
      </w:r>
      <w:r w:rsidRPr="007E25F8">
        <w:rPr>
          <w:rFonts w:ascii="Times New Roman" w:hAnsi="Times New Roman" w:cs="Times New Roman"/>
          <w:b/>
          <w:bCs/>
          <w:i/>
          <w:iCs/>
          <w:sz w:val="24"/>
          <w:szCs w:val="24"/>
          <w:u w:val="single"/>
          <w:lang w:val="es-PE"/>
        </w:rPr>
        <w:t>retiró el importe de S/5498.00 a través de un cajero y agente</w:t>
      </w:r>
      <w:r w:rsidRPr="007E25F8">
        <w:rPr>
          <w:rFonts w:ascii="Times New Roman" w:hAnsi="Times New Roman" w:cs="Times New Roman"/>
          <w:i/>
          <w:iCs/>
          <w:sz w:val="24"/>
          <w:szCs w:val="24"/>
          <w:lang w:val="es-PE"/>
        </w:rPr>
        <w:t xml:space="preserve"> el día 16/01, manifiesta que subió a una moto y en esa moto se dos (sic) subieron personas para sustraer el dinero apuntándole con una pistola Por lo que solicita la cobertura de su seguro Protección de Tarjetas Plus, por el importe total de S/ 5498.00 16-01-2025 12:10:36 PEN 3000 CARGO 002043 CAJEROS AUTOMATICOS RETIRO EFECTIVO 16-01-2025 12:14:37 PEN 1000 CARGO 385453 CAJEROS AUTOMATICOS RETIRO AG 994891 16-01-2025 12:15:24 PEN 1000 CARGO 385461 CAJEROS AUTOMATICOS RETIRO AG 994891 16-01-2025 12:16:09 PEN 498 CARGO 385469 CAJEROS AUTOMATICOS RETIRO AG 994891 Cta. De ahorro afectada: 305-36826277-0-45 Hora del retiro: 12:15 pm Hora del siniestro: 12:20 aprox pm.»</w:t>
      </w:r>
      <w:r w:rsidRPr="007E25F8" w:rsidR="008D68C0">
        <w:rPr>
          <w:rFonts w:ascii="Times New Roman" w:hAnsi="Times New Roman" w:cs="Times New Roman"/>
          <w:i/>
          <w:iCs/>
          <w:sz w:val="24"/>
          <w:szCs w:val="24"/>
          <w:lang w:val="es-PE"/>
        </w:rPr>
        <w:t xml:space="preserve"> </w:t>
      </w:r>
      <w:r w:rsidRPr="007E25F8">
        <w:rPr>
          <w:rFonts w:ascii="Times New Roman" w:hAnsi="Times New Roman" w:cs="Times New Roman"/>
          <w:sz w:val="24"/>
          <w:szCs w:val="24"/>
          <w:lang w:val="es-PE"/>
        </w:rPr>
        <w:t>(el énfasis es agregado)</w:t>
      </w:r>
    </w:p>
    <w:p w:rsidRPr="007E25F8" w:rsidR="00280F97" w:rsidP="007E25F8" w:rsidRDefault="00F32887" w14:paraId="2DC861EC" w14:textId="6F291C8F">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Asimismo, durante la entrevista realizad</w:t>
      </w:r>
      <w:r w:rsidRPr="007E25F8" w:rsidR="007C0233">
        <w:rPr>
          <w:rFonts w:ascii="Times New Roman" w:hAnsi="Times New Roman" w:cs="Times New Roman"/>
          <w:sz w:val="24"/>
          <w:szCs w:val="24"/>
          <w:lang w:val="es-PE"/>
        </w:rPr>
        <w:t>a</w:t>
      </w:r>
      <w:r w:rsidRPr="007E25F8">
        <w:rPr>
          <w:rFonts w:ascii="Times New Roman" w:hAnsi="Times New Roman" w:cs="Times New Roman"/>
          <w:sz w:val="24"/>
          <w:szCs w:val="24"/>
          <w:lang w:val="es-PE"/>
        </w:rPr>
        <w:t xml:space="preserve"> con ocasión de la prueba de polígrafo, el asegurado indicó claramente</w:t>
      </w:r>
      <w:r w:rsidRPr="007E25F8" w:rsidR="007C0233">
        <w:rPr>
          <w:rFonts w:ascii="Times New Roman" w:hAnsi="Times New Roman" w:cs="Times New Roman"/>
          <w:sz w:val="24"/>
          <w:szCs w:val="24"/>
          <w:lang w:val="es-PE"/>
        </w:rPr>
        <w:t xml:space="preserve">, como respuesta </w:t>
      </w:r>
      <w:r w:rsidRPr="007E25F8">
        <w:rPr>
          <w:rFonts w:ascii="Times New Roman" w:hAnsi="Times New Roman" w:cs="Times New Roman"/>
          <w:sz w:val="24"/>
          <w:szCs w:val="24"/>
          <w:lang w:val="es-PE"/>
        </w:rPr>
        <w:t>a una serie de preguntas de la entrevistadora, que retiró el monto que le fuera robado, en dos momentos. Primero de un cajero del BCP, la suma de PEN 4,000 (cuatro mil soles y 00/100) y, luego, procedió a retirar una suma adicional algo menor a los PEN 1,500 (mil quinientos soles y 00/100) en un agente del BCP, explicando el asegurado que ello se debió a que el agente descontó una comisión.</w:t>
      </w:r>
    </w:p>
    <w:p w:rsidRPr="007E25F8" w:rsidR="00280F97" w:rsidP="007E25F8" w:rsidRDefault="00AB4C49" w14:paraId="2E5D3316" w14:textId="1EAF428C">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De acuerdo con lo </w:t>
      </w:r>
      <w:r w:rsidRPr="007E25F8" w:rsidR="00CE28CF">
        <w:rPr>
          <w:rFonts w:ascii="Times New Roman" w:hAnsi="Times New Roman" w:cs="Times New Roman"/>
          <w:sz w:val="24"/>
          <w:szCs w:val="24"/>
          <w:lang w:val="es-PE"/>
        </w:rPr>
        <w:t>indicado</w:t>
      </w:r>
      <w:r w:rsidRPr="007E25F8">
        <w:rPr>
          <w:rFonts w:ascii="Times New Roman" w:hAnsi="Times New Roman" w:cs="Times New Roman"/>
          <w:sz w:val="24"/>
          <w:szCs w:val="24"/>
          <w:lang w:val="es-PE"/>
        </w:rPr>
        <w:t xml:space="preserve"> podemos sistematizar las distintas declaraciones del asegurado de acuerdo con el siguiente gráfico: </w:t>
      </w:r>
    </w:p>
    <w:p w:rsidRPr="007E25F8" w:rsidR="00280F97" w:rsidP="007E25F8" w:rsidRDefault="008676EC" w14:paraId="641B4493" w14:textId="34A057F2">
      <w:pPr>
        <w:spacing w:after="200" w:line="240" w:lineRule="auto"/>
        <w:jc w:val="both"/>
      </w:pPr>
      <w:r w:rsidR="329189FC">
        <w:rPr/>
        <w:t>......................................................................................................................................................</w:t>
      </w:r>
    </w:p>
    <w:p w:rsidRPr="007E25F8" w:rsidR="00AB4C49" w:rsidP="007E25F8" w:rsidRDefault="00AB4C49" w14:paraId="3CDD2711" w14:textId="5B07EBD9">
      <w:pPr>
        <w:spacing w:after="200" w:line="240" w:lineRule="auto"/>
        <w:jc w:val="both"/>
        <w:rPr>
          <w:rFonts w:ascii="Times New Roman" w:hAnsi="Times New Roman" w:cs="Times New Roman"/>
          <w:sz w:val="24"/>
          <w:szCs w:val="24"/>
          <w:lang w:val="es-PE"/>
        </w:rPr>
      </w:pPr>
      <w:r w:rsidRPr="0C4580A2" w:rsidR="00AB4C49">
        <w:rPr>
          <w:rFonts w:ascii="Times New Roman" w:hAnsi="Times New Roman" w:cs="Times New Roman"/>
          <w:sz w:val="24"/>
          <w:szCs w:val="24"/>
          <w:lang w:val="es-PE"/>
        </w:rPr>
        <w:t xml:space="preserve">Si bien es correcto, que en su denuncia policial el señor </w:t>
      </w:r>
      <w:r w:rsidRPr="0C4580A2" w:rsidR="713E72B2">
        <w:rPr>
          <w:rFonts w:ascii="Times New Roman" w:hAnsi="Times New Roman" w:cs="Times New Roman"/>
          <w:sz w:val="24"/>
          <w:szCs w:val="24"/>
          <w:lang w:val="es-PE"/>
        </w:rPr>
        <w:t>......................................</w:t>
      </w:r>
      <w:r w:rsidRPr="0C4580A2" w:rsidR="00AB4C49">
        <w:rPr>
          <w:rFonts w:ascii="Times New Roman" w:hAnsi="Times New Roman" w:cs="Times New Roman"/>
          <w:sz w:val="24"/>
          <w:szCs w:val="24"/>
          <w:lang w:val="es-PE"/>
        </w:rPr>
        <w:t xml:space="preserve"> señala que realizó sólo un retiro de un agente del BCP, es altamente probable que se refiriera </w:t>
      </w:r>
      <w:r w:rsidRPr="0C4580A2" w:rsidR="00CE28CF">
        <w:rPr>
          <w:rFonts w:ascii="Times New Roman" w:hAnsi="Times New Roman" w:cs="Times New Roman"/>
          <w:sz w:val="24"/>
          <w:szCs w:val="24"/>
          <w:lang w:val="es-PE"/>
        </w:rPr>
        <w:t xml:space="preserve">sólo </w:t>
      </w:r>
      <w:r w:rsidRPr="0C4580A2" w:rsidR="00AB4C49">
        <w:rPr>
          <w:rFonts w:ascii="Times New Roman" w:hAnsi="Times New Roman" w:cs="Times New Roman"/>
          <w:sz w:val="24"/>
          <w:szCs w:val="24"/>
          <w:lang w:val="es-PE"/>
        </w:rPr>
        <w:t xml:space="preserve">al último retiro que realizó, lo cual es consistente en sus tres declaraciones. No obstante, llama la atención, lo señalado respecto del primer monto retirado, </w:t>
      </w:r>
      <w:r w:rsidRPr="0C4580A2" w:rsidR="008676EC">
        <w:rPr>
          <w:rFonts w:ascii="Times New Roman" w:hAnsi="Times New Roman" w:cs="Times New Roman"/>
          <w:sz w:val="24"/>
          <w:szCs w:val="24"/>
          <w:lang w:val="es-PE"/>
        </w:rPr>
        <w:t xml:space="preserve">PEN </w:t>
      </w:r>
      <w:r w:rsidRPr="0C4580A2" w:rsidR="00AB4C49">
        <w:rPr>
          <w:rFonts w:ascii="Times New Roman" w:hAnsi="Times New Roman" w:cs="Times New Roman"/>
          <w:sz w:val="24"/>
          <w:szCs w:val="24"/>
          <w:lang w:val="es-PE"/>
        </w:rPr>
        <w:t xml:space="preserve">4,000 en el examen de la prueba de polígrafo. </w:t>
      </w:r>
    </w:p>
    <w:p w:rsidRPr="007E25F8" w:rsidR="009F08C3" w:rsidP="007E25F8" w:rsidRDefault="00995AC5" w14:paraId="3E96601C" w14:textId="35F73356">
      <w:pPr>
        <w:spacing w:after="200" w:line="240" w:lineRule="auto"/>
        <w:jc w:val="both"/>
        <w:rPr>
          <w:rFonts w:ascii="Times New Roman" w:hAnsi="Times New Roman" w:cs="Times New Roman"/>
          <w:sz w:val="24"/>
          <w:szCs w:val="24"/>
          <w:lang w:val="es-PE"/>
        </w:rPr>
      </w:pPr>
      <w:r w:rsidRPr="0C4580A2" w:rsidR="00995AC5">
        <w:rPr>
          <w:rFonts w:ascii="Times New Roman" w:hAnsi="Times New Roman" w:cs="Times New Roman"/>
          <w:sz w:val="24"/>
          <w:szCs w:val="24"/>
          <w:lang w:val="es-PE"/>
        </w:rPr>
        <w:t xml:space="preserve">Sobre el particular, </w:t>
      </w:r>
      <w:r w:rsidRPr="0C4580A2" w:rsidR="57999DFD">
        <w:rPr>
          <w:rFonts w:ascii="Times New Roman" w:hAnsi="Times New Roman" w:cs="Times New Roman"/>
          <w:sz w:val="24"/>
          <w:szCs w:val="24"/>
          <w:lang w:val="es-PE"/>
        </w:rPr>
        <w:t>...................</w:t>
      </w:r>
      <w:r w:rsidRPr="0C4580A2" w:rsidR="009F08C3">
        <w:rPr>
          <w:rFonts w:ascii="Times New Roman" w:hAnsi="Times New Roman" w:cs="Times New Roman"/>
          <w:sz w:val="24"/>
          <w:szCs w:val="24"/>
          <w:lang w:val="es-PE"/>
        </w:rPr>
        <w:t xml:space="preserve"> sostuvo en su escrito de fecha 21 de agosto de 2025 lo siguiente: </w:t>
      </w:r>
    </w:p>
    <w:p w:rsidRPr="007E25F8" w:rsidR="009F08C3" w:rsidP="0C4580A2" w:rsidRDefault="009F08C3" w14:paraId="29F1EF4F" w14:textId="13A9AD06">
      <w:pPr>
        <w:spacing w:after="120" w:line="240" w:lineRule="auto"/>
        <w:ind w:left="1701"/>
        <w:jc w:val="both"/>
        <w:rPr>
          <w:rFonts w:ascii="Times New Roman" w:hAnsi="Times New Roman" w:cs="Times New Roman"/>
          <w:i w:val="1"/>
          <w:iCs w:val="1"/>
          <w:sz w:val="24"/>
          <w:szCs w:val="24"/>
          <w:lang w:val="es-PE"/>
        </w:rPr>
      </w:pPr>
      <w:r w:rsidRPr="0C4580A2" w:rsidR="009F08C3">
        <w:rPr>
          <w:rFonts w:ascii="Times New Roman" w:hAnsi="Times New Roman" w:cs="Times New Roman"/>
          <w:i w:val="1"/>
          <w:iCs w:val="1"/>
          <w:sz w:val="24"/>
          <w:szCs w:val="24"/>
          <w:lang w:val="es-PE"/>
        </w:rPr>
        <w:t xml:space="preserve">«(…) en relación con las dudas razonables que justificaron la toma del examen de polígrafo, debe destacarse que uno de los criterios fue la inconsistencia al momento de reportar el siniestro, pues en su denuncia policial, documento que obra en el presente expediente, el señor </w:t>
      </w:r>
      <w:r w:rsidRPr="0C4580A2" w:rsidR="2779C9F9">
        <w:rPr>
          <w:rFonts w:ascii="Times New Roman" w:hAnsi="Times New Roman" w:cs="Times New Roman"/>
          <w:i w:val="1"/>
          <w:iCs w:val="1"/>
          <w:sz w:val="24"/>
          <w:szCs w:val="24"/>
          <w:lang w:val="es-PE"/>
        </w:rPr>
        <w:t>............</w:t>
      </w:r>
      <w:r w:rsidRPr="0C4580A2" w:rsidR="009F08C3">
        <w:rPr>
          <w:rFonts w:ascii="Times New Roman" w:hAnsi="Times New Roman" w:cs="Times New Roman"/>
          <w:i w:val="1"/>
          <w:iCs w:val="1"/>
          <w:sz w:val="24"/>
          <w:szCs w:val="24"/>
          <w:lang w:val="es-PE"/>
        </w:rPr>
        <w:t xml:space="preserve"> declaró haber retirado un monto de S/ 5,498.00. Sin embargo, </w:t>
      </w:r>
      <w:r w:rsidRPr="0C4580A2" w:rsidR="009F08C3">
        <w:rPr>
          <w:rFonts w:ascii="Times New Roman" w:hAnsi="Times New Roman" w:cs="Times New Roman"/>
          <w:b w:val="1"/>
          <w:bCs w:val="1"/>
          <w:i w:val="1"/>
          <w:iCs w:val="1"/>
          <w:sz w:val="24"/>
          <w:szCs w:val="24"/>
          <w:u w:val="single"/>
          <w:lang w:val="es-PE"/>
        </w:rPr>
        <w:t>cuando reportó el hecho a nuestra representada, señaló que el retiro ascendía aproximadamente a S/ 4,000.00</w:t>
      </w:r>
      <w:r w:rsidRPr="0C4580A2" w:rsidR="009F08C3">
        <w:rPr>
          <w:rFonts w:ascii="Times New Roman" w:hAnsi="Times New Roman" w:cs="Times New Roman"/>
          <w:i w:val="1"/>
          <w:iCs w:val="1"/>
          <w:sz w:val="24"/>
          <w:szCs w:val="24"/>
          <w:lang w:val="es-PE"/>
        </w:rPr>
        <w:t>, monto que según su versión se habría efectuado en dos operaciones distintas: una por S/ 3,000.00 a través de un agente y otra de aproximadamente S/ 1,000.00 mediante un cajero automático, por lo que esta diferencia sustancial entre ambas declaraciones puso en evidencia una contradicción relevante que no podía ser pasada por alto.</w:t>
      </w:r>
    </w:p>
    <w:p w:rsidRPr="007E25F8" w:rsidR="009F08C3" w:rsidP="0C4580A2" w:rsidRDefault="009F08C3" w14:paraId="41767B12" w14:textId="604A9D1B">
      <w:pPr>
        <w:spacing w:after="120" w:line="240" w:lineRule="auto"/>
        <w:ind w:left="1701"/>
        <w:jc w:val="both"/>
        <w:rPr>
          <w:rFonts w:ascii="Times New Roman" w:hAnsi="Times New Roman" w:cs="Times New Roman"/>
          <w:i w:val="1"/>
          <w:iCs w:val="1"/>
          <w:sz w:val="24"/>
          <w:szCs w:val="24"/>
          <w:lang w:val="es-PE"/>
        </w:rPr>
      </w:pPr>
      <w:r w:rsidRPr="0C4580A2" w:rsidR="009F08C3">
        <w:rPr>
          <w:rFonts w:ascii="Times New Roman" w:hAnsi="Times New Roman" w:cs="Times New Roman"/>
          <w:i w:val="1"/>
          <w:iCs w:val="1"/>
          <w:sz w:val="24"/>
          <w:szCs w:val="24"/>
          <w:lang w:val="es-PE"/>
        </w:rPr>
        <w:t xml:space="preserve">Por lo que, el asegurado se presentó a realizar la prueba del polígrafo, de modo </w:t>
      </w:r>
      <w:r w:rsidRPr="0C4580A2" w:rsidR="009F08C3">
        <w:rPr>
          <w:rFonts w:ascii="Times New Roman" w:hAnsi="Times New Roman" w:cs="Times New Roman"/>
          <w:i w:val="1"/>
          <w:iCs w:val="1"/>
          <w:sz w:val="24"/>
          <w:szCs w:val="24"/>
          <w:lang w:val="es-PE"/>
        </w:rPr>
        <w:t>que</w:t>
      </w:r>
      <w:r w:rsidRPr="0C4580A2" w:rsidR="009F08C3">
        <w:rPr>
          <w:rFonts w:ascii="Times New Roman" w:hAnsi="Times New Roman" w:cs="Times New Roman"/>
          <w:i w:val="1"/>
          <w:iCs w:val="1"/>
          <w:sz w:val="24"/>
          <w:szCs w:val="24"/>
          <w:lang w:val="es-PE"/>
        </w:rPr>
        <w:t xml:space="preserve"> durante la ejecución de la prueba poligráfica, y como puede corroborarse en el minuto 24:22 del video adjunto, el propio señor </w:t>
      </w:r>
      <w:r w:rsidRPr="0C4580A2" w:rsidR="2779C9F9">
        <w:rPr>
          <w:rFonts w:ascii="Times New Roman" w:hAnsi="Times New Roman" w:cs="Times New Roman"/>
          <w:i w:val="1"/>
          <w:iCs w:val="1"/>
          <w:sz w:val="24"/>
          <w:szCs w:val="24"/>
          <w:lang w:val="es-PE"/>
        </w:rPr>
        <w:t>............</w:t>
      </w:r>
      <w:r w:rsidRPr="0C4580A2" w:rsidR="009F08C3">
        <w:rPr>
          <w:rFonts w:ascii="Times New Roman" w:hAnsi="Times New Roman" w:cs="Times New Roman"/>
          <w:i w:val="1"/>
          <w:iCs w:val="1"/>
          <w:sz w:val="24"/>
          <w:szCs w:val="24"/>
          <w:lang w:val="es-PE"/>
        </w:rPr>
        <w:t xml:space="preserve"> reconoció expresamente que el retiro de S/ 4,000.00 se realizó en una sola transacción efectuada a través de un agente, por lo cual el propio Informe Poligráfico advirtió lo siguiente:</w:t>
      </w:r>
    </w:p>
    <w:p w:rsidRPr="007E25F8" w:rsidR="009F08C3" w:rsidP="007E25F8" w:rsidRDefault="009F08C3" w14:paraId="795C456A" w14:textId="77777777">
      <w:pPr>
        <w:spacing w:after="200" w:line="240" w:lineRule="auto"/>
        <w:ind w:left="2268"/>
        <w:jc w:val="both"/>
        <w:rPr>
          <w:rFonts w:ascii="Times New Roman" w:hAnsi="Times New Roman" w:cs="Times New Roman"/>
          <w:i/>
          <w:iCs/>
          <w:sz w:val="24"/>
          <w:szCs w:val="24"/>
          <w:lang w:val="es-PE"/>
        </w:rPr>
      </w:pPr>
      <w:r w:rsidRPr="007E25F8">
        <w:rPr>
          <w:rFonts w:ascii="Times New Roman" w:hAnsi="Times New Roman" w:cs="Times New Roman"/>
          <w:i/>
          <w:iCs/>
          <w:sz w:val="24"/>
          <w:szCs w:val="24"/>
          <w:u w:val="single"/>
          <w:lang w:val="es-PE"/>
        </w:rPr>
        <w:t xml:space="preserve">Es importante manifestar cuando reportó el siniestro menciono (sic) que realizo (sic) primero </w:t>
      </w:r>
      <w:r w:rsidRPr="007E25F8">
        <w:rPr>
          <w:rFonts w:ascii="Times New Roman" w:hAnsi="Times New Roman" w:cs="Times New Roman"/>
          <w:b/>
          <w:bCs/>
          <w:i/>
          <w:iCs/>
          <w:sz w:val="24"/>
          <w:szCs w:val="24"/>
          <w:u w:val="single"/>
          <w:lang w:val="es-PE"/>
        </w:rPr>
        <w:t>dos retiros en el cajero del BCB</w:t>
      </w:r>
      <w:r w:rsidRPr="007E25F8">
        <w:rPr>
          <w:rFonts w:ascii="Times New Roman" w:hAnsi="Times New Roman" w:cs="Times New Roman"/>
          <w:i/>
          <w:iCs/>
          <w:sz w:val="24"/>
          <w:szCs w:val="24"/>
          <w:u w:val="single"/>
          <w:lang w:val="es-PE"/>
        </w:rPr>
        <w:t xml:space="preserve">: S/ 3,000.00 y S/ 1,000.00 siendo un total: S/ 4,000.00. Y en la entrevista afirmo (sic) que retiro (sic) en una sola transacción siendo un total de S/ 4,000.00 </w:t>
      </w:r>
      <w:r w:rsidRPr="007E25F8">
        <w:rPr>
          <w:rFonts w:ascii="Times New Roman" w:hAnsi="Times New Roman" w:cs="Times New Roman"/>
          <w:b/>
          <w:bCs/>
          <w:i/>
          <w:iCs/>
          <w:sz w:val="24"/>
          <w:szCs w:val="24"/>
          <w:u w:val="single"/>
          <w:lang w:val="es-PE"/>
        </w:rPr>
        <w:t>en el cajero del BCP</w:t>
      </w:r>
      <w:r w:rsidRPr="007E25F8">
        <w:rPr>
          <w:rFonts w:ascii="Times New Roman" w:hAnsi="Times New Roman" w:cs="Times New Roman"/>
          <w:i/>
          <w:iCs/>
          <w:sz w:val="24"/>
          <w:szCs w:val="24"/>
          <w:u w:val="single"/>
          <w:lang w:val="es-PE"/>
        </w:rPr>
        <w:t>. Existiendo contradicción en su relato</w:t>
      </w:r>
      <w:r w:rsidRPr="007E25F8">
        <w:rPr>
          <w:rFonts w:ascii="Times New Roman" w:hAnsi="Times New Roman" w:cs="Times New Roman"/>
          <w:i/>
          <w:iCs/>
          <w:sz w:val="24"/>
          <w:szCs w:val="24"/>
          <w:lang w:val="es-PE"/>
        </w:rPr>
        <w:t xml:space="preserve">.» </w:t>
      </w:r>
      <w:r w:rsidRPr="007E25F8">
        <w:rPr>
          <w:rFonts w:ascii="Times New Roman" w:hAnsi="Times New Roman" w:cs="Times New Roman"/>
          <w:sz w:val="24"/>
          <w:szCs w:val="24"/>
          <w:lang w:val="es-PE"/>
        </w:rPr>
        <w:t>(énfasis en el original)</w:t>
      </w:r>
      <w:r w:rsidRPr="007E25F8">
        <w:rPr>
          <w:rFonts w:ascii="Times New Roman" w:hAnsi="Times New Roman" w:cs="Times New Roman"/>
          <w:i/>
          <w:iCs/>
          <w:sz w:val="24"/>
          <w:szCs w:val="24"/>
          <w:lang w:val="es-PE"/>
        </w:rPr>
        <w:t xml:space="preserve">» </w:t>
      </w:r>
    </w:p>
    <w:p w:rsidRPr="007E25F8" w:rsidR="009F08C3" w:rsidP="007E25F8" w:rsidRDefault="00AB4C49" w14:paraId="22503663" w14:textId="08BF470E">
      <w:pPr>
        <w:spacing w:after="200" w:line="240" w:lineRule="auto"/>
        <w:jc w:val="both"/>
        <w:rPr>
          <w:rFonts w:ascii="Times New Roman" w:hAnsi="Times New Roman" w:cs="Times New Roman"/>
          <w:sz w:val="24"/>
          <w:szCs w:val="24"/>
          <w:lang w:val="es-PE"/>
        </w:rPr>
      </w:pPr>
      <w:r w:rsidRPr="0C4580A2" w:rsidR="00AB4C49">
        <w:rPr>
          <w:rFonts w:ascii="Times New Roman" w:hAnsi="Times New Roman" w:cs="Times New Roman"/>
          <w:sz w:val="24"/>
          <w:szCs w:val="24"/>
          <w:lang w:val="es-PE"/>
        </w:rPr>
        <w:t xml:space="preserve">No es correcto lo señalado por </w:t>
      </w:r>
      <w:r w:rsidRPr="0C4580A2" w:rsidR="57999DFD">
        <w:rPr>
          <w:rFonts w:ascii="Times New Roman" w:hAnsi="Times New Roman" w:cs="Times New Roman"/>
          <w:sz w:val="24"/>
          <w:szCs w:val="24"/>
          <w:lang w:val="es-PE"/>
        </w:rPr>
        <w:t>...................</w:t>
      </w:r>
      <w:r w:rsidRPr="0C4580A2" w:rsidR="00AB4C49">
        <w:rPr>
          <w:rFonts w:ascii="Times New Roman" w:hAnsi="Times New Roman" w:cs="Times New Roman"/>
          <w:sz w:val="24"/>
          <w:szCs w:val="24"/>
          <w:lang w:val="es-PE"/>
        </w:rPr>
        <w:t xml:space="preserve"> en cuanto </w:t>
      </w:r>
      <w:r w:rsidRPr="0C4580A2" w:rsidR="008141A3">
        <w:rPr>
          <w:rFonts w:ascii="Times New Roman" w:hAnsi="Times New Roman" w:cs="Times New Roman"/>
          <w:sz w:val="24"/>
          <w:szCs w:val="24"/>
          <w:lang w:val="es-PE"/>
        </w:rPr>
        <w:t xml:space="preserve">especifica </w:t>
      </w:r>
      <w:r w:rsidRPr="0C4580A2" w:rsidR="009F08C3">
        <w:rPr>
          <w:rFonts w:ascii="Times New Roman" w:hAnsi="Times New Roman" w:cs="Times New Roman"/>
          <w:sz w:val="24"/>
          <w:szCs w:val="24"/>
          <w:lang w:val="es-PE"/>
        </w:rPr>
        <w:t xml:space="preserve">que el asegurado habría </w:t>
      </w:r>
      <w:r w:rsidRPr="0C4580A2" w:rsidR="00AB4C49">
        <w:rPr>
          <w:rFonts w:ascii="Times New Roman" w:hAnsi="Times New Roman" w:cs="Times New Roman"/>
          <w:sz w:val="24"/>
          <w:szCs w:val="24"/>
          <w:lang w:val="es-PE"/>
        </w:rPr>
        <w:t xml:space="preserve">indicado </w:t>
      </w:r>
      <w:r w:rsidRPr="0C4580A2" w:rsidR="009F08C3">
        <w:rPr>
          <w:rFonts w:ascii="Times New Roman" w:hAnsi="Times New Roman" w:cs="Times New Roman"/>
          <w:sz w:val="24"/>
          <w:szCs w:val="24"/>
          <w:lang w:val="es-PE"/>
        </w:rPr>
        <w:t>en la entrevista de la prueba de polígrafo</w:t>
      </w:r>
      <w:r w:rsidRPr="0C4580A2" w:rsidR="008141A3">
        <w:rPr>
          <w:rFonts w:ascii="Times New Roman" w:hAnsi="Times New Roman" w:cs="Times New Roman"/>
          <w:sz w:val="24"/>
          <w:szCs w:val="24"/>
          <w:lang w:val="es-PE"/>
        </w:rPr>
        <w:t>,</w:t>
      </w:r>
      <w:r w:rsidRPr="0C4580A2" w:rsidR="009F08C3">
        <w:rPr>
          <w:rFonts w:ascii="Times New Roman" w:hAnsi="Times New Roman" w:cs="Times New Roman"/>
          <w:sz w:val="24"/>
          <w:szCs w:val="24"/>
          <w:lang w:val="es-PE"/>
        </w:rPr>
        <w:t xml:space="preserve"> que retiró PEN 4,000 (cuatro mil soles y 00/100) únicamente de un agente. </w:t>
      </w:r>
      <w:r w:rsidRPr="0C4580A2" w:rsidR="00AB4C49">
        <w:rPr>
          <w:rFonts w:ascii="Times New Roman" w:hAnsi="Times New Roman" w:cs="Times New Roman"/>
          <w:sz w:val="24"/>
          <w:szCs w:val="24"/>
          <w:lang w:val="es-PE"/>
        </w:rPr>
        <w:t xml:space="preserve">Tal como ha podido constatar este Órgano del audio presentado por la empresa aseguradora, </w:t>
      </w:r>
      <w:r w:rsidRPr="0C4580A2" w:rsidR="008141A3">
        <w:rPr>
          <w:rFonts w:ascii="Times New Roman" w:hAnsi="Times New Roman" w:cs="Times New Roman"/>
          <w:sz w:val="24"/>
          <w:szCs w:val="24"/>
          <w:lang w:val="es-PE"/>
        </w:rPr>
        <w:t xml:space="preserve">el asegurado </w:t>
      </w:r>
      <w:r w:rsidRPr="0C4580A2" w:rsidR="00CE28CF">
        <w:rPr>
          <w:rFonts w:ascii="Times New Roman" w:hAnsi="Times New Roman" w:cs="Times New Roman"/>
          <w:sz w:val="24"/>
          <w:szCs w:val="24"/>
          <w:lang w:val="es-PE"/>
        </w:rPr>
        <w:t xml:space="preserve">declaró </w:t>
      </w:r>
      <w:r w:rsidRPr="0C4580A2" w:rsidR="008141A3">
        <w:rPr>
          <w:rFonts w:ascii="Times New Roman" w:hAnsi="Times New Roman" w:cs="Times New Roman"/>
          <w:sz w:val="24"/>
          <w:szCs w:val="24"/>
          <w:lang w:val="es-PE"/>
        </w:rPr>
        <w:t>que retiró PEN 4,000 del cajero del BCP y posteriormente poco menos PEN 1,500 de un agente del BCP cercano. Sin embargo, este Órgano s</w:t>
      </w:r>
      <w:r w:rsidRPr="0C4580A2" w:rsidR="00CE28CF">
        <w:rPr>
          <w:rFonts w:ascii="Times New Roman" w:hAnsi="Times New Roman" w:cs="Times New Roman"/>
          <w:sz w:val="24"/>
          <w:szCs w:val="24"/>
          <w:lang w:val="es-PE"/>
        </w:rPr>
        <w:t>í</w:t>
      </w:r>
      <w:r w:rsidRPr="0C4580A2" w:rsidR="008141A3">
        <w:rPr>
          <w:rFonts w:ascii="Times New Roman" w:hAnsi="Times New Roman" w:cs="Times New Roman"/>
          <w:sz w:val="24"/>
          <w:szCs w:val="24"/>
          <w:lang w:val="es-PE"/>
        </w:rPr>
        <w:t xml:space="preserve"> aprecia una contradicción importante respecto del monto que habría retirado inicialmente, puesto que en su reporte</w:t>
      </w:r>
      <w:r w:rsidRPr="0C4580A2" w:rsidR="00CE28CF">
        <w:rPr>
          <w:rFonts w:ascii="Times New Roman" w:hAnsi="Times New Roman" w:cs="Times New Roman"/>
          <w:sz w:val="24"/>
          <w:szCs w:val="24"/>
          <w:lang w:val="es-PE"/>
        </w:rPr>
        <w:t xml:space="preserve"> del siniestro </w:t>
      </w:r>
      <w:r w:rsidRPr="0C4580A2" w:rsidR="008141A3">
        <w:rPr>
          <w:rFonts w:ascii="Times New Roman" w:hAnsi="Times New Roman" w:cs="Times New Roman"/>
          <w:sz w:val="24"/>
          <w:szCs w:val="24"/>
          <w:lang w:val="es-PE"/>
        </w:rPr>
        <w:t xml:space="preserve">señaló que fueron PEN 3,000 del cajero del BCP, mientras que en la prueba de polígrafo indicó que fueron PEN 4,000. </w:t>
      </w:r>
    </w:p>
    <w:p w:rsidRPr="007E25F8" w:rsidR="009F08C3" w:rsidP="007E25F8" w:rsidRDefault="008141A3" w14:paraId="1720D471" w14:textId="7180701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Para este </w:t>
      </w:r>
      <w:r w:rsidRPr="007E25F8" w:rsidR="00670420">
        <w:rPr>
          <w:rFonts w:ascii="Times New Roman" w:hAnsi="Times New Roman" w:cs="Times New Roman"/>
          <w:sz w:val="24"/>
          <w:szCs w:val="24"/>
          <w:lang w:val="es-PE"/>
        </w:rPr>
        <w:t>Ó</w:t>
      </w:r>
      <w:r w:rsidRPr="007E25F8">
        <w:rPr>
          <w:rFonts w:ascii="Times New Roman" w:hAnsi="Times New Roman" w:cs="Times New Roman"/>
          <w:sz w:val="24"/>
          <w:szCs w:val="24"/>
          <w:lang w:val="es-PE"/>
        </w:rPr>
        <w:t>rgano, el monto retirado inicialmente es relevante de cara a la investigación del siniestro, pues teniendo en cuenta el monto máximo por día que se puede retirar de un cajero del BCP</w:t>
      </w:r>
      <w:r w:rsidRPr="007E25F8" w:rsidR="008676EC">
        <w:rPr>
          <w:rStyle w:val="Refdenotaalpie"/>
          <w:rFonts w:ascii="Times New Roman" w:hAnsi="Times New Roman" w:cs="Times New Roman"/>
          <w:sz w:val="24"/>
          <w:szCs w:val="24"/>
          <w:lang w:val="es-PE"/>
        </w:rPr>
        <w:footnoteReference w:id="21"/>
      </w:r>
      <w:r w:rsidRPr="007E25F8">
        <w:rPr>
          <w:rFonts w:ascii="Times New Roman" w:hAnsi="Times New Roman" w:cs="Times New Roman"/>
          <w:sz w:val="24"/>
          <w:szCs w:val="24"/>
          <w:lang w:val="es-PE"/>
        </w:rPr>
        <w:t xml:space="preserve"> y que los retiros realizados directamente de la ventanilla del banco no se encuentran cubiertos por el seguro</w:t>
      </w:r>
      <w:r w:rsidRPr="007E25F8" w:rsidR="00670420">
        <w:rPr>
          <w:rFonts w:ascii="Times New Roman" w:hAnsi="Times New Roman" w:cs="Times New Roman"/>
          <w:sz w:val="24"/>
          <w:szCs w:val="24"/>
          <w:lang w:val="es-PE"/>
        </w:rPr>
        <w:t xml:space="preserve"> contratado de acuerdo con los términos señalados en el Certificado, </w:t>
      </w:r>
      <w:r w:rsidRPr="007E25F8" w:rsidR="0084136A">
        <w:rPr>
          <w:rFonts w:ascii="Times New Roman" w:hAnsi="Times New Roman" w:cs="Times New Roman"/>
          <w:sz w:val="24"/>
          <w:szCs w:val="24"/>
          <w:lang w:val="es-PE"/>
        </w:rPr>
        <w:t xml:space="preserve">se podría presumir </w:t>
      </w:r>
      <w:r w:rsidRPr="007E25F8" w:rsidR="00670420">
        <w:rPr>
          <w:rFonts w:ascii="Times New Roman" w:hAnsi="Times New Roman" w:cs="Times New Roman"/>
          <w:sz w:val="24"/>
          <w:szCs w:val="24"/>
          <w:lang w:val="es-PE"/>
        </w:rPr>
        <w:t>que el retiro más importante no se realizó de un cajero, sino de la propia ventanilla del banco</w:t>
      </w:r>
      <w:r w:rsidRPr="007E25F8">
        <w:rPr>
          <w:rFonts w:ascii="Times New Roman" w:hAnsi="Times New Roman" w:cs="Times New Roman"/>
          <w:sz w:val="24"/>
          <w:szCs w:val="24"/>
          <w:lang w:val="es-PE"/>
        </w:rPr>
        <w:t>.</w:t>
      </w:r>
      <w:r w:rsidRPr="007E25F8" w:rsidR="00E018BE">
        <w:rPr>
          <w:rFonts w:ascii="Times New Roman" w:hAnsi="Times New Roman" w:cs="Times New Roman"/>
          <w:sz w:val="24"/>
          <w:szCs w:val="24"/>
          <w:lang w:val="es-PE"/>
        </w:rPr>
        <w:t xml:space="preserve"> Esta desconfianza guarda relación con el número de retiros realizados,</w:t>
      </w:r>
      <w:r w:rsidRPr="007E25F8" w:rsidR="0084136A">
        <w:rPr>
          <w:rFonts w:ascii="Times New Roman" w:hAnsi="Times New Roman" w:cs="Times New Roman"/>
          <w:sz w:val="24"/>
          <w:szCs w:val="24"/>
          <w:lang w:val="es-PE"/>
        </w:rPr>
        <w:t xml:space="preserve"> según </w:t>
      </w:r>
      <w:r w:rsidRPr="007E25F8" w:rsidR="00CE28CF">
        <w:rPr>
          <w:rFonts w:ascii="Times New Roman" w:hAnsi="Times New Roman" w:cs="Times New Roman"/>
          <w:sz w:val="24"/>
          <w:szCs w:val="24"/>
          <w:lang w:val="es-PE"/>
        </w:rPr>
        <w:t>refiere el asegurado</w:t>
      </w:r>
      <w:r w:rsidRPr="007E25F8" w:rsidR="0084136A">
        <w:rPr>
          <w:rFonts w:ascii="Times New Roman" w:hAnsi="Times New Roman" w:cs="Times New Roman"/>
          <w:sz w:val="24"/>
          <w:szCs w:val="24"/>
          <w:lang w:val="es-PE"/>
        </w:rPr>
        <w:t xml:space="preserve">, </w:t>
      </w:r>
      <w:r w:rsidRPr="007E25F8" w:rsidR="00CE28CF">
        <w:rPr>
          <w:rFonts w:ascii="Times New Roman" w:hAnsi="Times New Roman" w:cs="Times New Roman"/>
          <w:sz w:val="24"/>
          <w:szCs w:val="24"/>
          <w:lang w:val="es-PE"/>
        </w:rPr>
        <w:t xml:space="preserve">primero </w:t>
      </w:r>
      <w:r w:rsidRPr="007E25F8" w:rsidR="00E018BE">
        <w:rPr>
          <w:rFonts w:ascii="Times New Roman" w:hAnsi="Times New Roman" w:cs="Times New Roman"/>
          <w:sz w:val="24"/>
          <w:szCs w:val="24"/>
          <w:lang w:val="es-PE"/>
        </w:rPr>
        <w:t xml:space="preserve">de un cajero automático </w:t>
      </w:r>
      <w:r w:rsidRPr="007E25F8" w:rsidR="00CE28CF">
        <w:rPr>
          <w:rFonts w:ascii="Times New Roman" w:hAnsi="Times New Roman" w:cs="Times New Roman"/>
          <w:sz w:val="24"/>
          <w:szCs w:val="24"/>
          <w:lang w:val="es-PE"/>
        </w:rPr>
        <w:t xml:space="preserve">y, </w:t>
      </w:r>
      <w:r w:rsidRPr="007E25F8" w:rsidR="0084136A">
        <w:rPr>
          <w:rFonts w:ascii="Times New Roman" w:hAnsi="Times New Roman" w:cs="Times New Roman"/>
          <w:sz w:val="24"/>
          <w:szCs w:val="24"/>
          <w:lang w:val="es-PE"/>
        </w:rPr>
        <w:t xml:space="preserve">luego, </w:t>
      </w:r>
      <w:r w:rsidRPr="007E25F8" w:rsidR="00E018BE">
        <w:rPr>
          <w:rFonts w:ascii="Times New Roman" w:hAnsi="Times New Roman" w:cs="Times New Roman"/>
          <w:sz w:val="24"/>
          <w:szCs w:val="24"/>
          <w:lang w:val="es-PE"/>
        </w:rPr>
        <w:t>de un agente autorizado</w:t>
      </w:r>
      <w:r w:rsidRPr="007E25F8" w:rsidR="00CE28CF">
        <w:rPr>
          <w:rFonts w:ascii="Times New Roman" w:hAnsi="Times New Roman" w:cs="Times New Roman"/>
          <w:sz w:val="24"/>
          <w:szCs w:val="24"/>
          <w:lang w:val="es-PE"/>
        </w:rPr>
        <w:t xml:space="preserve">. Lo que no ha </w:t>
      </w:r>
      <w:r w:rsidRPr="007E25F8" w:rsidR="00BC0FB9">
        <w:rPr>
          <w:rFonts w:ascii="Times New Roman" w:hAnsi="Times New Roman" w:cs="Times New Roman"/>
          <w:sz w:val="24"/>
          <w:szCs w:val="24"/>
          <w:lang w:val="es-PE"/>
        </w:rPr>
        <w:t xml:space="preserve">logrado explicar </w:t>
      </w:r>
      <w:r w:rsidRPr="007E25F8" w:rsidR="00CE28CF">
        <w:rPr>
          <w:rFonts w:ascii="Times New Roman" w:hAnsi="Times New Roman" w:cs="Times New Roman"/>
          <w:sz w:val="24"/>
          <w:szCs w:val="24"/>
          <w:lang w:val="es-PE"/>
        </w:rPr>
        <w:t>el asegurado</w:t>
      </w:r>
      <w:r w:rsidRPr="007E25F8" w:rsidR="00E018BE">
        <w:rPr>
          <w:rFonts w:ascii="Times New Roman" w:hAnsi="Times New Roman" w:cs="Times New Roman"/>
          <w:sz w:val="24"/>
          <w:szCs w:val="24"/>
          <w:lang w:val="es-PE"/>
        </w:rPr>
        <w:t xml:space="preserve">, dado el horario </w:t>
      </w:r>
      <w:r w:rsidRPr="007E25F8" w:rsidR="00CE28CF">
        <w:rPr>
          <w:rFonts w:ascii="Times New Roman" w:hAnsi="Times New Roman" w:cs="Times New Roman"/>
          <w:sz w:val="24"/>
          <w:szCs w:val="24"/>
          <w:lang w:val="es-PE"/>
        </w:rPr>
        <w:t xml:space="preserve">en el que se realizaron </w:t>
      </w:r>
      <w:r w:rsidRPr="007E25F8" w:rsidR="00E018BE">
        <w:rPr>
          <w:rFonts w:ascii="Times New Roman" w:hAnsi="Times New Roman" w:cs="Times New Roman"/>
          <w:sz w:val="24"/>
          <w:szCs w:val="24"/>
          <w:lang w:val="es-PE"/>
        </w:rPr>
        <w:t xml:space="preserve">las operaciones, </w:t>
      </w:r>
      <w:r w:rsidRPr="007E25F8" w:rsidR="00BC0FB9">
        <w:rPr>
          <w:rFonts w:ascii="Times New Roman" w:hAnsi="Times New Roman" w:cs="Times New Roman"/>
          <w:sz w:val="24"/>
          <w:szCs w:val="24"/>
          <w:lang w:val="es-PE"/>
        </w:rPr>
        <w:t xml:space="preserve">es </w:t>
      </w:r>
      <w:r w:rsidRPr="007E25F8" w:rsidR="00CE28CF">
        <w:rPr>
          <w:rFonts w:ascii="Times New Roman" w:hAnsi="Times New Roman" w:cs="Times New Roman"/>
          <w:sz w:val="24"/>
          <w:szCs w:val="24"/>
          <w:lang w:val="es-PE"/>
        </w:rPr>
        <w:t xml:space="preserve">por qué no realizó un solo </w:t>
      </w:r>
      <w:r w:rsidRPr="007E25F8" w:rsidR="0084136A">
        <w:rPr>
          <w:rFonts w:ascii="Times New Roman" w:hAnsi="Times New Roman" w:cs="Times New Roman"/>
          <w:sz w:val="24"/>
          <w:szCs w:val="24"/>
          <w:lang w:val="es-PE"/>
        </w:rPr>
        <w:t xml:space="preserve">retiro en la ventanilla de </w:t>
      </w:r>
      <w:r w:rsidRPr="007E25F8" w:rsidR="00E018BE">
        <w:rPr>
          <w:rFonts w:ascii="Times New Roman" w:hAnsi="Times New Roman" w:cs="Times New Roman"/>
          <w:sz w:val="24"/>
          <w:szCs w:val="24"/>
          <w:lang w:val="es-PE"/>
        </w:rPr>
        <w:t xml:space="preserve">la agencia bancaria desde la cual </w:t>
      </w:r>
      <w:r w:rsidRPr="007E25F8" w:rsidR="00CE28CF">
        <w:rPr>
          <w:rFonts w:ascii="Times New Roman" w:hAnsi="Times New Roman" w:cs="Times New Roman"/>
          <w:sz w:val="24"/>
          <w:szCs w:val="24"/>
          <w:lang w:val="es-PE"/>
        </w:rPr>
        <w:t xml:space="preserve">se habría </w:t>
      </w:r>
      <w:r w:rsidRPr="007E25F8" w:rsidR="00E018BE">
        <w:rPr>
          <w:rFonts w:ascii="Times New Roman" w:hAnsi="Times New Roman" w:cs="Times New Roman"/>
          <w:sz w:val="24"/>
          <w:szCs w:val="24"/>
          <w:lang w:val="es-PE"/>
        </w:rPr>
        <w:t>realiz</w:t>
      </w:r>
      <w:r w:rsidRPr="007E25F8" w:rsidR="00CE28CF">
        <w:rPr>
          <w:rFonts w:ascii="Times New Roman" w:hAnsi="Times New Roman" w:cs="Times New Roman"/>
          <w:sz w:val="24"/>
          <w:szCs w:val="24"/>
          <w:lang w:val="es-PE"/>
        </w:rPr>
        <w:t xml:space="preserve">ado </w:t>
      </w:r>
      <w:r w:rsidRPr="007E25F8" w:rsidR="00E018BE">
        <w:rPr>
          <w:rFonts w:ascii="Times New Roman" w:hAnsi="Times New Roman" w:cs="Times New Roman"/>
          <w:sz w:val="24"/>
          <w:szCs w:val="24"/>
          <w:lang w:val="es-PE"/>
        </w:rPr>
        <w:t>el retiro vía cajero automático.</w:t>
      </w:r>
    </w:p>
    <w:p w:rsidRPr="007E25F8" w:rsidR="00CE28CF" w:rsidP="007E25F8" w:rsidRDefault="00381D39" w14:paraId="32DE77D1" w14:textId="12CBEED9">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Este Órgano aprecia la existencia de una inconsistencia significativa en las declaraciones del asegurado respecto del monto y modalidad del primer retiro de dinero. Si bien ello no permite por sí solo concluir de la existencia de un reporte fraudulento, sí configura un indicio objetivo que debe ser ponderado en el análisis del siniestro, en tanto constituye un elemento esencial para determinar la procedencia de la cobertura, esto es, el origen y el canal de retiro de los fondos posteriormente robados.</w:t>
      </w:r>
    </w:p>
    <w:p w:rsidRPr="007E25F8" w:rsidR="00381D39" w:rsidP="007E25F8" w:rsidRDefault="00381D39" w14:paraId="25D6DAA2" w14:textId="7AB85397">
      <w:pPr>
        <w:spacing w:after="200" w:line="240" w:lineRule="auto"/>
        <w:jc w:val="both"/>
        <w:rPr>
          <w:rFonts w:ascii="Times New Roman" w:hAnsi="Times New Roman" w:cs="Times New Roman"/>
          <w:sz w:val="24"/>
          <w:szCs w:val="24"/>
          <w:lang w:val="es-PE"/>
        </w:rPr>
      </w:pPr>
      <w:r w:rsidRPr="0C4580A2" w:rsidR="00381D39">
        <w:rPr>
          <w:rFonts w:ascii="Times New Roman" w:hAnsi="Times New Roman" w:cs="Times New Roman"/>
          <w:sz w:val="24"/>
          <w:szCs w:val="24"/>
          <w:lang w:val="es-PE"/>
        </w:rPr>
        <w:t xml:space="preserve">En cuanto al segundo aspecto observado por </w:t>
      </w:r>
      <w:r w:rsidRPr="0C4580A2" w:rsidR="57999DFD">
        <w:rPr>
          <w:rFonts w:ascii="Times New Roman" w:hAnsi="Times New Roman" w:cs="Times New Roman"/>
          <w:sz w:val="24"/>
          <w:szCs w:val="24"/>
          <w:lang w:val="es-PE"/>
        </w:rPr>
        <w:t>...................</w:t>
      </w:r>
      <w:r w:rsidRPr="0C4580A2" w:rsidR="00381D39">
        <w:rPr>
          <w:rFonts w:ascii="Times New Roman" w:hAnsi="Times New Roman" w:cs="Times New Roman"/>
          <w:sz w:val="24"/>
          <w:szCs w:val="24"/>
          <w:lang w:val="es-PE"/>
        </w:rPr>
        <w:t xml:space="preserve"> —relacionado con la distancia entre el cajero y el agente respecto del domicilio declarado en la denuncia policial—, corresponde precisar </w:t>
      </w:r>
      <w:r w:rsidRPr="0C4580A2" w:rsidR="00797676">
        <w:rPr>
          <w:rFonts w:ascii="Times New Roman" w:hAnsi="Times New Roman" w:cs="Times New Roman"/>
          <w:sz w:val="24"/>
          <w:szCs w:val="24"/>
          <w:lang w:val="es-PE"/>
        </w:rPr>
        <w:t>que e</w:t>
      </w:r>
      <w:r w:rsidRPr="0C4580A2" w:rsidR="00381D39">
        <w:rPr>
          <w:rFonts w:ascii="Times New Roman" w:hAnsi="Times New Roman" w:cs="Times New Roman"/>
          <w:sz w:val="24"/>
          <w:szCs w:val="24"/>
          <w:lang w:val="es-PE"/>
        </w:rPr>
        <w:t xml:space="preserve">l señor </w:t>
      </w:r>
      <w:r w:rsidRPr="0C4580A2" w:rsidR="713E72B2">
        <w:rPr>
          <w:rFonts w:ascii="Times New Roman" w:hAnsi="Times New Roman" w:cs="Times New Roman"/>
          <w:sz w:val="24"/>
          <w:szCs w:val="24"/>
          <w:lang w:val="es-PE"/>
        </w:rPr>
        <w:t>......................................</w:t>
      </w:r>
      <w:r w:rsidRPr="0C4580A2" w:rsidR="00381D39">
        <w:rPr>
          <w:rFonts w:ascii="Times New Roman" w:hAnsi="Times New Roman" w:cs="Times New Roman"/>
          <w:sz w:val="24"/>
          <w:szCs w:val="24"/>
          <w:lang w:val="es-PE"/>
        </w:rPr>
        <w:t xml:space="preserve"> ha indicado que actualmente reside en la calle 28 de Julio </w:t>
      </w:r>
      <w:r w:rsidRPr="0C4580A2" w:rsidR="00381D39">
        <w:rPr>
          <w:rFonts w:ascii="Times New Roman" w:hAnsi="Times New Roman" w:cs="Times New Roman"/>
          <w:sz w:val="24"/>
          <w:szCs w:val="24"/>
          <w:lang w:val="es-PE"/>
        </w:rPr>
        <w:t>N.°</w:t>
      </w:r>
      <w:r w:rsidRPr="0C4580A2" w:rsidR="00381D39">
        <w:rPr>
          <w:rFonts w:ascii="Times New Roman" w:hAnsi="Times New Roman" w:cs="Times New Roman"/>
          <w:sz w:val="24"/>
          <w:szCs w:val="24"/>
          <w:lang w:val="es-PE"/>
        </w:rPr>
        <w:t xml:space="preserve"> 263, en las inmediaciones del parque </w:t>
      </w:r>
      <w:r w:rsidRPr="0C4580A2" w:rsidR="00381D39">
        <w:rPr>
          <w:rFonts w:ascii="Times New Roman" w:hAnsi="Times New Roman" w:cs="Times New Roman"/>
          <w:sz w:val="24"/>
          <w:szCs w:val="24"/>
          <w:lang w:val="es-PE"/>
        </w:rPr>
        <w:t>Coronel</w:t>
      </w:r>
      <w:r w:rsidRPr="0C4580A2" w:rsidR="00381D39">
        <w:rPr>
          <w:rFonts w:ascii="Times New Roman" w:hAnsi="Times New Roman" w:cs="Times New Roman"/>
          <w:sz w:val="24"/>
          <w:szCs w:val="24"/>
          <w:lang w:val="es-PE"/>
        </w:rPr>
        <w:t xml:space="preserve"> Francisco Bolognesi. Por otro lado, la dirección consignada en su documento nacional de identidad corresponde a la calle Miguel Grau, sector II, </w:t>
      </w:r>
      <w:r w:rsidRPr="0C4580A2" w:rsidR="00381D39">
        <w:rPr>
          <w:rFonts w:ascii="Times New Roman" w:hAnsi="Times New Roman" w:cs="Times New Roman"/>
          <w:sz w:val="24"/>
          <w:szCs w:val="24"/>
          <w:lang w:val="es-PE"/>
        </w:rPr>
        <w:t>N.°</w:t>
      </w:r>
      <w:r w:rsidRPr="0C4580A2" w:rsidR="00381D39">
        <w:rPr>
          <w:rFonts w:ascii="Times New Roman" w:hAnsi="Times New Roman" w:cs="Times New Roman"/>
          <w:sz w:val="24"/>
          <w:szCs w:val="24"/>
          <w:lang w:val="es-PE"/>
        </w:rPr>
        <w:t xml:space="preserve"> 918, urbanización Campodónico.</w:t>
      </w:r>
    </w:p>
    <w:p w:rsidRPr="007E25F8" w:rsidR="00381D39" w:rsidP="007E25F8" w:rsidRDefault="00381D39" w14:paraId="3E8E4A26" w14:textId="31871AEE">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Considerando que la aseguradora no ha controvertido la información proporcionada por el asegurado respecto de su domicilio actual, este Órgano acepta</w:t>
      </w:r>
      <w:r w:rsidRPr="007E25F8" w:rsidR="00797676">
        <w:rPr>
          <w:rFonts w:ascii="Times New Roman" w:hAnsi="Times New Roman" w:cs="Times New Roman"/>
          <w:sz w:val="24"/>
          <w:szCs w:val="24"/>
          <w:lang w:val="es-PE"/>
        </w:rPr>
        <w:t>rá</w:t>
      </w:r>
      <w:r w:rsidRPr="007E25F8">
        <w:rPr>
          <w:rFonts w:ascii="Times New Roman" w:hAnsi="Times New Roman" w:cs="Times New Roman"/>
          <w:sz w:val="24"/>
          <w:szCs w:val="24"/>
          <w:lang w:val="es-PE"/>
        </w:rPr>
        <w:t xml:space="preserve"> dicha referencia como válida. Ello resulta razonable, además, porque no es inusual que muchas personas actualicen la dirección registrada en su </w:t>
      </w:r>
      <w:r w:rsidRPr="007E25F8" w:rsidR="00797676">
        <w:rPr>
          <w:rFonts w:ascii="Times New Roman" w:hAnsi="Times New Roman" w:cs="Times New Roman"/>
          <w:sz w:val="24"/>
          <w:szCs w:val="24"/>
          <w:lang w:val="es-PE"/>
        </w:rPr>
        <w:t>d</w:t>
      </w:r>
      <w:r w:rsidRPr="007E25F8">
        <w:rPr>
          <w:rFonts w:ascii="Times New Roman" w:hAnsi="Times New Roman" w:cs="Times New Roman"/>
          <w:sz w:val="24"/>
          <w:szCs w:val="24"/>
          <w:lang w:val="es-PE"/>
        </w:rPr>
        <w:t xml:space="preserve">ocumento </w:t>
      </w:r>
      <w:r w:rsidRPr="007E25F8" w:rsidR="00797676">
        <w:rPr>
          <w:rFonts w:ascii="Times New Roman" w:hAnsi="Times New Roman" w:cs="Times New Roman"/>
          <w:sz w:val="24"/>
          <w:szCs w:val="24"/>
          <w:lang w:val="es-PE"/>
        </w:rPr>
        <w:t>n</w:t>
      </w:r>
      <w:r w:rsidRPr="007E25F8">
        <w:rPr>
          <w:rFonts w:ascii="Times New Roman" w:hAnsi="Times New Roman" w:cs="Times New Roman"/>
          <w:sz w:val="24"/>
          <w:szCs w:val="24"/>
          <w:lang w:val="es-PE"/>
        </w:rPr>
        <w:t xml:space="preserve">acional de </w:t>
      </w:r>
      <w:r w:rsidRPr="007E25F8" w:rsidR="00797676">
        <w:rPr>
          <w:rFonts w:ascii="Times New Roman" w:hAnsi="Times New Roman" w:cs="Times New Roman"/>
          <w:sz w:val="24"/>
          <w:szCs w:val="24"/>
          <w:lang w:val="es-PE"/>
        </w:rPr>
        <w:t>i</w:t>
      </w:r>
      <w:r w:rsidRPr="007E25F8">
        <w:rPr>
          <w:rFonts w:ascii="Times New Roman" w:hAnsi="Times New Roman" w:cs="Times New Roman"/>
          <w:sz w:val="24"/>
          <w:szCs w:val="24"/>
          <w:lang w:val="es-PE"/>
        </w:rPr>
        <w:t>dentidad únicamente después de</w:t>
      </w:r>
      <w:r w:rsidRPr="007E25F8" w:rsidR="00797676">
        <w:rPr>
          <w:rFonts w:ascii="Times New Roman" w:hAnsi="Times New Roman" w:cs="Times New Roman"/>
          <w:sz w:val="24"/>
          <w:szCs w:val="24"/>
          <w:lang w:val="es-PE"/>
        </w:rPr>
        <w:t xml:space="preserve"> transcurrido </w:t>
      </w:r>
      <w:r w:rsidRPr="007E25F8">
        <w:rPr>
          <w:rFonts w:ascii="Times New Roman" w:hAnsi="Times New Roman" w:cs="Times New Roman"/>
          <w:sz w:val="24"/>
          <w:szCs w:val="24"/>
          <w:lang w:val="es-PE"/>
        </w:rPr>
        <w:t>un tiempo considerable de haberse trasladado a un nuevo domicilio.</w:t>
      </w:r>
    </w:p>
    <w:p w:rsidRPr="007E25F8" w:rsidR="00282EEB" w:rsidP="007E25F8" w:rsidRDefault="00282EEB" w14:paraId="3B65347A" w14:textId="6E1C07B0">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Por lo expuesto, este Órgano considera que, más allá que la empresa aseguradora pudo requerir al asegurado que presentara los váuchers </w:t>
      </w:r>
      <w:r w:rsidRPr="007E25F8" w:rsidR="00797676">
        <w:rPr>
          <w:rFonts w:ascii="Times New Roman" w:hAnsi="Times New Roman" w:cs="Times New Roman"/>
          <w:sz w:val="24"/>
          <w:szCs w:val="24"/>
          <w:lang w:val="es-PE"/>
        </w:rPr>
        <w:t xml:space="preserve">con </w:t>
      </w:r>
      <w:r w:rsidRPr="007E25F8">
        <w:rPr>
          <w:rFonts w:ascii="Times New Roman" w:hAnsi="Times New Roman" w:cs="Times New Roman"/>
          <w:sz w:val="24"/>
          <w:szCs w:val="24"/>
          <w:lang w:val="es-PE"/>
        </w:rPr>
        <w:t xml:space="preserve">las transacciones realizadas </w:t>
      </w:r>
      <w:r w:rsidRPr="007E25F8" w:rsidR="008676EC">
        <w:rPr>
          <w:rFonts w:ascii="Times New Roman" w:hAnsi="Times New Roman" w:cs="Times New Roman"/>
          <w:sz w:val="24"/>
          <w:szCs w:val="24"/>
          <w:lang w:val="es-PE"/>
        </w:rPr>
        <w:t>el día del siniestro</w:t>
      </w:r>
      <w:r w:rsidRPr="007E25F8">
        <w:rPr>
          <w:rFonts w:ascii="Times New Roman" w:hAnsi="Times New Roman" w:cs="Times New Roman"/>
          <w:sz w:val="24"/>
          <w:szCs w:val="24"/>
          <w:lang w:val="es-PE"/>
        </w:rPr>
        <w:t>, lo cierto es que las distintas versiones respecto del monto más importante retirado, pone</w:t>
      </w:r>
      <w:r w:rsidRPr="007E25F8" w:rsidR="00797676">
        <w:rPr>
          <w:rFonts w:ascii="Times New Roman" w:hAnsi="Times New Roman" w:cs="Times New Roman"/>
          <w:sz w:val="24"/>
          <w:szCs w:val="24"/>
          <w:lang w:val="es-PE"/>
        </w:rPr>
        <w:t>n</w:t>
      </w:r>
      <w:r w:rsidRPr="007E25F8">
        <w:rPr>
          <w:rFonts w:ascii="Times New Roman" w:hAnsi="Times New Roman" w:cs="Times New Roman"/>
          <w:sz w:val="24"/>
          <w:szCs w:val="24"/>
          <w:lang w:val="es-PE"/>
        </w:rPr>
        <w:t xml:space="preserve"> en duda la verdadera progresión de los hechos, y, si </w:t>
      </w:r>
      <w:r w:rsidRPr="007E25F8" w:rsidR="00797676">
        <w:rPr>
          <w:rFonts w:ascii="Times New Roman" w:hAnsi="Times New Roman" w:cs="Times New Roman"/>
          <w:sz w:val="24"/>
          <w:szCs w:val="24"/>
          <w:lang w:val="es-PE"/>
        </w:rPr>
        <w:t>la totalidad d</w:t>
      </w:r>
      <w:r w:rsidRPr="007E25F8">
        <w:rPr>
          <w:rFonts w:ascii="Times New Roman" w:hAnsi="Times New Roman" w:cs="Times New Roman"/>
          <w:sz w:val="24"/>
          <w:szCs w:val="24"/>
          <w:lang w:val="es-PE"/>
        </w:rPr>
        <w:t xml:space="preserve">el monto robado se encontraba efectivamente cubierto por el seguro, lo cual ameritaba someter al asegurado a una prueba de polígrafo como elemento de </w:t>
      </w:r>
      <w:r w:rsidRPr="007E25F8" w:rsidR="00472D9A">
        <w:rPr>
          <w:rFonts w:ascii="Times New Roman" w:hAnsi="Times New Roman" w:cs="Times New Roman"/>
          <w:sz w:val="24"/>
          <w:szCs w:val="24"/>
          <w:lang w:val="es-PE"/>
        </w:rPr>
        <w:t>análisis</w:t>
      </w:r>
      <w:r w:rsidRPr="007E25F8">
        <w:rPr>
          <w:rFonts w:ascii="Times New Roman" w:hAnsi="Times New Roman" w:cs="Times New Roman"/>
          <w:sz w:val="24"/>
          <w:szCs w:val="24"/>
          <w:lang w:val="es-PE"/>
        </w:rPr>
        <w:t xml:space="preserve"> adicional. </w:t>
      </w:r>
    </w:p>
    <w:p w:rsidRPr="007E25F8" w:rsidR="007C6199" w:rsidP="007E25F8" w:rsidRDefault="007C6199" w14:paraId="0422344D" w14:textId="414DA188">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Respecto de la validez de la prueba de polígrafo, el Tribunal Constitucional ha señalado que existen supuestos en los cuales el examen del polígrafo se encontraría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intérprete de nuestra Constitución, que esta prueba debe ser realizada con la debida diligencia y siguiendo determinados procedimientos mínimos, </w:t>
      </w:r>
      <w:r w:rsidRPr="007E25F8" w:rsidR="00D26BDF">
        <w:rPr>
          <w:rFonts w:ascii="Times New Roman" w:hAnsi="Times New Roman" w:cs="Times New Roman"/>
          <w:sz w:val="24"/>
          <w:szCs w:val="24"/>
          <w:lang w:val="es-PE"/>
        </w:rPr>
        <w:t>como,</w:t>
      </w:r>
      <w:r w:rsidRPr="007E25F8">
        <w:rPr>
          <w:rFonts w:ascii="Times New Roman" w:hAnsi="Times New Roman" w:cs="Times New Roman"/>
          <w:sz w:val="24"/>
          <w:szCs w:val="24"/>
          <w:lang w:val="es-PE"/>
        </w:rPr>
        <w:t xml:space="preserve"> por ejemplo, el examinado debe tener conocimiento de las razones por las cuales se le realiza el examen o mediar un plazo razonable entre la notificación de la necesidad de la prueba y su actuación definitiva.</w:t>
      </w:r>
      <w:r w:rsidRPr="007E25F8">
        <w:rPr>
          <w:rStyle w:val="Refdenotaalpie"/>
          <w:rFonts w:ascii="Times New Roman" w:hAnsi="Times New Roman" w:cs="Times New Roman"/>
          <w:sz w:val="24"/>
          <w:szCs w:val="24"/>
          <w:lang w:val="es-PE"/>
        </w:rPr>
        <w:footnoteReference w:id="22"/>
      </w:r>
    </w:p>
    <w:p w:rsidRPr="007E25F8" w:rsidR="007C6199" w:rsidP="007E25F8" w:rsidRDefault="007C6199" w14:paraId="2F3D22A6" w14:textId="0B95DD30">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Est</w:t>
      </w:r>
      <w:r w:rsidRPr="007E25F8" w:rsidR="00472D9A">
        <w:rPr>
          <w:rFonts w:ascii="Times New Roman" w:hAnsi="Times New Roman" w:cs="Times New Roman"/>
          <w:sz w:val="24"/>
          <w:szCs w:val="24"/>
          <w:lang w:val="es-PE"/>
        </w:rPr>
        <w:t>a</w:t>
      </w:r>
      <w:r w:rsidRPr="007E25F8">
        <w:rPr>
          <w:rFonts w:ascii="Times New Roman" w:hAnsi="Times New Roman" w:cs="Times New Roman"/>
          <w:sz w:val="24"/>
          <w:szCs w:val="24"/>
          <w:lang w:val="es-PE"/>
        </w:rPr>
        <w:t xml:space="preserve"> </w:t>
      </w:r>
      <w:r w:rsidRPr="007E25F8" w:rsidR="00472D9A">
        <w:rPr>
          <w:rFonts w:ascii="Times New Roman" w:hAnsi="Times New Roman" w:cs="Times New Roman"/>
          <w:sz w:val="24"/>
          <w:szCs w:val="24"/>
          <w:lang w:val="es-PE"/>
        </w:rPr>
        <w:t xml:space="preserve">Defensoría </w:t>
      </w:r>
      <w:r w:rsidRPr="007E25F8">
        <w:rPr>
          <w:rFonts w:ascii="Times New Roman" w:hAnsi="Times New Roman" w:cs="Times New Roman"/>
          <w:sz w:val="24"/>
          <w:szCs w:val="24"/>
          <w:lang w:val="es-PE"/>
        </w:rPr>
        <w:t xml:space="preserve">también se ha pronunciado en numerosas oportunidades respecto de la validez de la prueba de polígrafo, específicamente a partir de una controversia resuelta en el año 2021, señalándose lo siguiente respecto de esta prueba:  </w:t>
      </w:r>
    </w:p>
    <w:p w:rsidRPr="007E25F8" w:rsidR="007C6199" w:rsidP="007E25F8" w:rsidRDefault="007C6199" w14:paraId="57670861" w14:textId="77777777">
      <w:pPr>
        <w:spacing w:after="200" w:line="240" w:lineRule="auto"/>
        <w:ind w:left="1701"/>
        <w:jc w:val="both"/>
        <w:rPr>
          <w:rFonts w:ascii="Times New Roman" w:hAnsi="Times New Roman" w:cs="Times New Roman"/>
          <w:i/>
          <w:iCs/>
          <w:sz w:val="24"/>
          <w:szCs w:val="24"/>
          <w:lang w:val="es-PE"/>
        </w:rPr>
      </w:pPr>
      <w:r w:rsidRPr="0C4580A2" w:rsidR="007C6199">
        <w:rPr>
          <w:rFonts w:ascii="Times New Roman" w:hAnsi="Times New Roman" w:cs="Times New Roman"/>
          <w:i w:val="1"/>
          <w:iCs w:val="1"/>
          <w:sz w:val="24"/>
          <w:szCs w:val="24"/>
          <w:lang w:val="es-PE"/>
        </w:rPr>
        <w:t xml:space="preserve">«[…]. 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según documentación </w:t>
      </w:r>
      <w:r w:rsidRPr="0C4580A2" w:rsidR="007C6199">
        <w:rPr>
          <w:rFonts w:ascii="Times New Roman" w:hAnsi="Times New Roman" w:cs="Times New Roman"/>
          <w:i w:val="1"/>
          <w:iCs w:val="1"/>
          <w:sz w:val="24"/>
          <w:szCs w:val="24"/>
          <w:lang w:val="es-PE"/>
        </w:rPr>
        <w:t>obrante en el expediente, bien puede concluirse que existen criterios objetivos para postular que se está ante una reclamación fraudulenta, por lo que resulta justificada la negativa de la aseguradora de otorgar la cobertura reclamada.»</w:t>
      </w:r>
      <w:r w:rsidRPr="0C4580A2">
        <w:rPr>
          <w:rStyle w:val="Refdenotaalpie"/>
          <w:rFonts w:ascii="Times New Roman" w:hAnsi="Times New Roman" w:cs="Times New Roman"/>
          <w:i w:val="1"/>
          <w:iCs w:val="1"/>
          <w:sz w:val="24"/>
          <w:szCs w:val="24"/>
          <w:lang w:val="es-PE"/>
        </w:rPr>
        <w:footnoteReference w:id="23"/>
      </w:r>
    </w:p>
    <w:p w:rsidRPr="007E25F8" w:rsidR="00F107DC" w:rsidP="007E25F8" w:rsidRDefault="00F107DC" w14:paraId="64BA6535" w14:textId="3B83FC54">
      <w:pPr>
        <w:spacing w:after="200" w:line="240" w:lineRule="auto"/>
        <w:jc w:val="both"/>
        <w:rPr>
          <w:rFonts w:ascii="Times New Roman" w:hAnsi="Times New Roman" w:cs="Times New Roman"/>
          <w:sz w:val="24"/>
          <w:szCs w:val="24"/>
          <w:lang w:val="es-PE"/>
        </w:rPr>
      </w:pPr>
      <w:bookmarkStart w:name="_Hlk206545961" w:id="7"/>
      <w:r w:rsidRPr="007E25F8">
        <w:rPr>
          <w:rFonts w:ascii="Times New Roman" w:hAnsi="Times New Roman" w:cs="Times New Roman"/>
          <w:sz w:val="24"/>
          <w:szCs w:val="24"/>
          <w:lang w:val="es-PE"/>
        </w:rPr>
        <w:t>De acuerdo con el Informe de la prueba de polígrafo, se consideran relevantes para la determinación de la posible conducta fraudulenta del asegurad</w:t>
      </w:r>
      <w:r w:rsidRPr="007E25F8" w:rsidR="00472D9A">
        <w:rPr>
          <w:rFonts w:ascii="Times New Roman" w:hAnsi="Times New Roman" w:cs="Times New Roman"/>
          <w:sz w:val="24"/>
          <w:szCs w:val="24"/>
          <w:lang w:val="es-PE"/>
        </w:rPr>
        <w:t>o</w:t>
      </w:r>
      <w:r w:rsidRPr="007E25F8">
        <w:rPr>
          <w:rFonts w:ascii="Times New Roman" w:hAnsi="Times New Roman" w:cs="Times New Roman"/>
          <w:sz w:val="24"/>
          <w:szCs w:val="24"/>
          <w:lang w:val="es-PE"/>
        </w:rPr>
        <w:t xml:space="preserve"> las siguientes preguntas realizadas: </w:t>
      </w:r>
    </w:p>
    <w:p w:rsidRPr="007E25F8" w:rsidR="00472D9A" w:rsidP="0C4580A2" w:rsidRDefault="00472D9A" w14:paraId="76E2876A" w14:textId="70497154">
      <w:pPr>
        <w:spacing w:after="120" w:line="240" w:lineRule="auto"/>
        <w:ind w:left="1701"/>
        <w:jc w:val="both"/>
        <w:rPr>
          <w:rFonts w:ascii="Times New Roman" w:hAnsi="Times New Roman" w:cs="Times New Roman"/>
          <w:i w:val="1"/>
          <w:iCs w:val="1"/>
          <w:sz w:val="24"/>
          <w:szCs w:val="24"/>
          <w:lang w:val="es-PE"/>
        </w:rPr>
      </w:pPr>
      <w:r w:rsidRPr="0C4580A2" w:rsidR="00472D9A">
        <w:rPr>
          <w:rFonts w:ascii="Times New Roman" w:hAnsi="Times New Roman" w:cs="Times New Roman"/>
          <w:i w:val="1"/>
          <w:iCs w:val="1"/>
          <w:sz w:val="24"/>
          <w:szCs w:val="24"/>
          <w:lang w:val="es-PE"/>
        </w:rPr>
        <w:t xml:space="preserve">«Durante el examen de polígrafo se le practicaron las siguientes preguntas relevantes al examinado (a) JOSE LUIS PATRICK </w:t>
      </w:r>
      <w:r w:rsidRPr="0C4580A2" w:rsidR="2779C9F9">
        <w:rPr>
          <w:rFonts w:ascii="Times New Roman" w:hAnsi="Times New Roman" w:cs="Times New Roman"/>
          <w:i w:val="1"/>
          <w:iCs w:val="1"/>
          <w:sz w:val="24"/>
          <w:szCs w:val="24"/>
          <w:lang w:val="es-PE"/>
        </w:rPr>
        <w:t>............</w:t>
      </w:r>
      <w:r w:rsidRPr="0C4580A2" w:rsidR="00472D9A">
        <w:rPr>
          <w:rFonts w:ascii="Times New Roman" w:hAnsi="Times New Roman" w:cs="Times New Roman"/>
          <w:i w:val="1"/>
          <w:iCs w:val="1"/>
          <w:sz w:val="24"/>
          <w:szCs w:val="24"/>
          <w:lang w:val="es-PE"/>
        </w:rPr>
        <w:t xml:space="preserve"> MONTANO, a las cuales respondió NO.</w:t>
      </w:r>
    </w:p>
    <w:p w:rsidRPr="007E25F8" w:rsidR="00472D9A" w:rsidP="007E25F8" w:rsidRDefault="00472D9A" w14:paraId="08E7DCD7" w14:textId="125D68AA">
      <w:pPr>
        <w:tabs>
          <w:tab w:val="left" w:pos="2268"/>
        </w:tabs>
        <w:spacing w:after="120" w:line="240" w:lineRule="auto"/>
        <w:ind w:left="2268" w:hanging="567"/>
        <w:jc w:val="both"/>
        <w:rPr>
          <w:rFonts w:ascii="Times New Roman" w:hAnsi="Times New Roman" w:cs="Times New Roman"/>
          <w:i/>
          <w:iCs/>
          <w:sz w:val="24"/>
          <w:szCs w:val="24"/>
          <w:lang w:val="es-PE"/>
        </w:rPr>
      </w:pPr>
      <w:r w:rsidRPr="007E25F8">
        <w:rPr>
          <w:rFonts w:ascii="Times New Roman" w:hAnsi="Times New Roman" w:cs="Times New Roman"/>
          <w:i/>
          <w:iCs/>
          <w:sz w:val="24"/>
          <w:szCs w:val="24"/>
          <w:lang w:val="es-PE"/>
        </w:rPr>
        <w:t xml:space="preserve">R1: </w:t>
      </w:r>
      <w:r w:rsidRPr="007E25F8">
        <w:rPr>
          <w:rFonts w:ascii="Times New Roman" w:hAnsi="Times New Roman" w:cs="Times New Roman"/>
          <w:i/>
          <w:iCs/>
          <w:sz w:val="24"/>
          <w:szCs w:val="24"/>
          <w:lang w:val="es-PE"/>
        </w:rPr>
        <w:tab/>
      </w:r>
      <w:r w:rsidRPr="007E25F8">
        <w:rPr>
          <w:rFonts w:ascii="Times New Roman" w:hAnsi="Times New Roman" w:cs="Times New Roman"/>
          <w:i/>
          <w:iCs/>
          <w:sz w:val="24"/>
          <w:szCs w:val="24"/>
          <w:lang w:val="es-PE"/>
        </w:rPr>
        <w:t>¿UD. PLANEO EL FRAUDE DEL ROBO DEL DINERO DE SU CUENTA SOLES BCP EL 16/01/2025?</w:t>
      </w:r>
    </w:p>
    <w:p w:rsidRPr="007E25F8" w:rsidR="00472D9A" w:rsidP="007E25F8" w:rsidRDefault="00472D9A" w14:paraId="5BF024F4" w14:textId="7715662D">
      <w:pPr>
        <w:tabs>
          <w:tab w:val="left" w:pos="2268"/>
        </w:tabs>
        <w:spacing w:after="120" w:line="240" w:lineRule="auto"/>
        <w:ind w:left="2268" w:hanging="567"/>
        <w:jc w:val="both"/>
        <w:rPr>
          <w:rFonts w:ascii="Times New Roman" w:hAnsi="Times New Roman" w:cs="Times New Roman"/>
          <w:i/>
          <w:iCs/>
          <w:sz w:val="24"/>
          <w:szCs w:val="24"/>
          <w:lang w:val="es-PE"/>
        </w:rPr>
      </w:pPr>
      <w:r w:rsidRPr="007E25F8">
        <w:rPr>
          <w:rFonts w:ascii="Times New Roman" w:hAnsi="Times New Roman" w:cs="Times New Roman"/>
          <w:i/>
          <w:iCs/>
          <w:sz w:val="24"/>
          <w:szCs w:val="24"/>
          <w:lang w:val="es-PE"/>
        </w:rPr>
        <w:t xml:space="preserve">R2: </w:t>
      </w:r>
      <w:r w:rsidRPr="007E25F8">
        <w:rPr>
          <w:rFonts w:ascii="Times New Roman" w:hAnsi="Times New Roman" w:cs="Times New Roman"/>
          <w:i/>
          <w:iCs/>
          <w:sz w:val="24"/>
          <w:szCs w:val="24"/>
          <w:lang w:val="es-PE"/>
        </w:rPr>
        <w:tab/>
      </w:r>
      <w:r w:rsidRPr="007E25F8">
        <w:rPr>
          <w:rFonts w:ascii="Times New Roman" w:hAnsi="Times New Roman" w:cs="Times New Roman"/>
          <w:i/>
          <w:iCs/>
          <w:sz w:val="24"/>
          <w:szCs w:val="24"/>
          <w:lang w:val="es-PE"/>
        </w:rPr>
        <w:t>¿PLANEO UD. EL FRAUDE DEL ROBO DEL DINERO DE SU CUENTA SOLES BCP EL 16/01/2025?</w:t>
      </w:r>
    </w:p>
    <w:p w:rsidRPr="007E25F8" w:rsidR="00472D9A" w:rsidP="007E25F8" w:rsidRDefault="00472D9A" w14:paraId="632250F3" w14:textId="02014211">
      <w:pPr>
        <w:tabs>
          <w:tab w:val="left" w:pos="2268"/>
        </w:tabs>
        <w:spacing w:after="120" w:line="240" w:lineRule="auto"/>
        <w:ind w:left="2268" w:hanging="567"/>
        <w:jc w:val="both"/>
        <w:rPr>
          <w:rFonts w:ascii="Times New Roman" w:hAnsi="Times New Roman" w:cs="Times New Roman"/>
          <w:i/>
          <w:iCs/>
          <w:sz w:val="24"/>
          <w:szCs w:val="24"/>
          <w:lang w:val="es-PE"/>
        </w:rPr>
      </w:pPr>
      <w:r w:rsidRPr="007E25F8">
        <w:rPr>
          <w:rFonts w:ascii="Times New Roman" w:hAnsi="Times New Roman" w:cs="Times New Roman"/>
          <w:i/>
          <w:iCs/>
          <w:sz w:val="24"/>
          <w:szCs w:val="24"/>
          <w:lang w:val="es-PE"/>
        </w:rPr>
        <w:t xml:space="preserve">R3: </w:t>
      </w:r>
      <w:r w:rsidRPr="007E25F8">
        <w:rPr>
          <w:rFonts w:ascii="Times New Roman" w:hAnsi="Times New Roman" w:cs="Times New Roman"/>
          <w:i/>
          <w:iCs/>
          <w:sz w:val="24"/>
          <w:szCs w:val="24"/>
          <w:lang w:val="es-PE"/>
        </w:rPr>
        <w:tab/>
      </w:r>
      <w:r w:rsidRPr="007E25F8">
        <w:rPr>
          <w:rFonts w:ascii="Times New Roman" w:hAnsi="Times New Roman" w:cs="Times New Roman"/>
          <w:i/>
          <w:iCs/>
          <w:sz w:val="24"/>
          <w:szCs w:val="24"/>
          <w:lang w:val="es-PE"/>
        </w:rPr>
        <w:t>¿COLABORO CON ALGUIEN EL FRAUDE DEL ROBO DEL DINERO DE SU CUENTA SOLES BCP EL 16/01/2025?</w:t>
      </w:r>
    </w:p>
    <w:p w:rsidRPr="007E25F8" w:rsidR="00472D9A" w:rsidP="007E25F8" w:rsidRDefault="00472D9A" w14:paraId="368870BD" w14:textId="77777777">
      <w:pPr>
        <w:spacing w:after="120" w:line="240" w:lineRule="auto"/>
        <w:ind w:left="1701"/>
        <w:jc w:val="both"/>
        <w:rPr>
          <w:rFonts w:ascii="Times New Roman" w:hAnsi="Times New Roman" w:cs="Times New Roman"/>
          <w:i/>
          <w:iCs/>
          <w:sz w:val="24"/>
          <w:szCs w:val="24"/>
          <w:lang w:val="es-PE"/>
        </w:rPr>
      </w:pPr>
      <w:r w:rsidRPr="007E25F8">
        <w:rPr>
          <w:rFonts w:ascii="Times New Roman" w:hAnsi="Times New Roman" w:cs="Times New Roman"/>
          <w:i/>
          <w:iCs/>
          <w:sz w:val="24"/>
          <w:szCs w:val="24"/>
          <w:lang w:val="es-PE"/>
        </w:rPr>
        <w:t>CONCLUSIÓN</w:t>
      </w:r>
    </w:p>
    <w:p w:rsidRPr="007E25F8" w:rsidR="00472D9A" w:rsidP="0C4580A2" w:rsidRDefault="00472D9A" w14:paraId="2A36F9F5" w14:textId="21F1A4BC">
      <w:pPr>
        <w:spacing w:after="200" w:line="240" w:lineRule="auto"/>
        <w:ind w:left="1701"/>
        <w:jc w:val="both"/>
        <w:rPr>
          <w:rFonts w:ascii="Times New Roman" w:hAnsi="Times New Roman" w:cs="Times New Roman"/>
          <w:i w:val="1"/>
          <w:iCs w:val="1"/>
          <w:sz w:val="24"/>
          <w:szCs w:val="24"/>
          <w:lang w:val="es-PE"/>
        </w:rPr>
      </w:pPr>
      <w:r w:rsidRPr="0C4580A2" w:rsidR="00472D9A">
        <w:rPr>
          <w:rFonts w:ascii="Times New Roman" w:hAnsi="Times New Roman" w:cs="Times New Roman"/>
          <w:i w:val="1"/>
          <w:iCs w:val="1"/>
          <w:sz w:val="24"/>
          <w:szCs w:val="24"/>
          <w:lang w:val="es-PE"/>
        </w:rPr>
        <w:t xml:space="preserve">Después de analizar cuidadosamente, estudiar y evaluar los resultados y las gráficas arrojadas por el sistema de Polígrafo Computarizado, es la opinión de la examinadora que el Sr. JOSE LUIS PATRICK </w:t>
      </w:r>
      <w:r w:rsidRPr="0C4580A2" w:rsidR="2779C9F9">
        <w:rPr>
          <w:rFonts w:ascii="Times New Roman" w:hAnsi="Times New Roman" w:cs="Times New Roman"/>
          <w:i w:val="1"/>
          <w:iCs w:val="1"/>
          <w:sz w:val="24"/>
          <w:szCs w:val="24"/>
          <w:lang w:val="es-PE"/>
        </w:rPr>
        <w:t>............</w:t>
      </w:r>
      <w:r w:rsidRPr="0C4580A2" w:rsidR="00472D9A">
        <w:rPr>
          <w:rFonts w:ascii="Times New Roman" w:hAnsi="Times New Roman" w:cs="Times New Roman"/>
          <w:i w:val="1"/>
          <w:iCs w:val="1"/>
          <w:sz w:val="24"/>
          <w:szCs w:val="24"/>
          <w:lang w:val="es-PE"/>
        </w:rPr>
        <w:t xml:space="preserve"> MONTANO, SI presentó reacciones indicativas de engaño (DI) al responder a las preguntas relevantes, realizadas durante el examen.»</w:t>
      </w:r>
    </w:p>
    <w:p w:rsidRPr="007E25F8" w:rsidR="00F107DC" w:rsidP="007E25F8" w:rsidRDefault="00F107DC" w14:paraId="7E5847B2" w14:textId="4B058E7A">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De lo señalado en la Carta de rechazo se desprende que las respuestas a estas tres preguntas serían las que habrían arrojado reacciones de engaño. </w:t>
      </w:r>
    </w:p>
    <w:p w:rsidRPr="007E25F8" w:rsidR="00E62EE1" w:rsidP="007E25F8" w:rsidRDefault="00E62EE1" w14:paraId="49FD62FD" w14:textId="7F058EBA">
      <w:pPr>
        <w:spacing w:after="200" w:line="240" w:lineRule="auto"/>
        <w:jc w:val="both"/>
        <w:rPr>
          <w:rFonts w:ascii="Times New Roman" w:hAnsi="Times New Roman" w:cs="Times New Roman"/>
          <w:sz w:val="24"/>
          <w:szCs w:val="24"/>
          <w:lang w:val="es-PE"/>
        </w:rPr>
      </w:pPr>
      <w:r w:rsidRPr="0C4580A2" w:rsidR="00E62EE1">
        <w:rPr>
          <w:rFonts w:ascii="Times New Roman" w:hAnsi="Times New Roman" w:cs="Times New Roman"/>
          <w:sz w:val="24"/>
          <w:szCs w:val="24"/>
          <w:lang w:val="es-PE"/>
        </w:rPr>
        <w:t xml:space="preserve">El asegurado cuestionó la validez de la prueba de polígrafo debido a que en el informe poligráfico se consignó, erróneamente, que trabajaba en un taller de mecánica, cuando en realidad se dedica a otras actividades laborales. </w:t>
      </w:r>
      <w:r w:rsidRPr="0C4580A2" w:rsidR="57999DFD">
        <w:rPr>
          <w:rFonts w:ascii="Times New Roman" w:hAnsi="Times New Roman" w:cs="Times New Roman"/>
          <w:sz w:val="24"/>
          <w:szCs w:val="24"/>
          <w:lang w:val="es-PE"/>
        </w:rPr>
        <w:t>...................</w:t>
      </w:r>
      <w:r w:rsidRPr="0C4580A2" w:rsidR="00E62EE1">
        <w:rPr>
          <w:rFonts w:ascii="Times New Roman" w:hAnsi="Times New Roman" w:cs="Times New Roman"/>
          <w:sz w:val="24"/>
          <w:szCs w:val="24"/>
          <w:lang w:val="es-PE"/>
        </w:rPr>
        <w:t xml:space="preserve"> sostuvo que dicha referencia constituye únicamente un error material, sin incidencia en el fondo de la controversia ni en los resultados de la evaluación. </w:t>
      </w:r>
    </w:p>
    <w:p w:rsidRPr="007E25F8" w:rsidR="00E62EE1" w:rsidP="007E25F8" w:rsidRDefault="00E62EE1" w14:paraId="39477D12" w14:textId="05528678">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Para este Órgano, si bien este error evidencia cierta falta de prolijidad en la elaboración del informe, no resulta suficiente para desvirtuar sus conclusiones. Ello se debe a que el propio documento precisa el lugar de trabajo actual del asegurado, y la información cuestionada no guarda relación directa con los aspectos evaluados en la prueba ni con la materia de análisis en el presente procedimiento.</w:t>
      </w:r>
    </w:p>
    <w:p w:rsidRPr="007E25F8" w:rsidR="00F107DC" w:rsidP="007E25F8" w:rsidRDefault="00F107DC" w14:paraId="35089476" w14:textId="239C587F">
      <w:pPr>
        <w:spacing w:after="200" w:line="240" w:lineRule="auto"/>
        <w:jc w:val="both"/>
        <w:rPr>
          <w:rFonts w:ascii="Times New Roman" w:hAnsi="Times New Roman" w:cs="Times New Roman"/>
          <w:sz w:val="24"/>
          <w:szCs w:val="24"/>
          <w:lang w:val="es-PE"/>
        </w:rPr>
      </w:pPr>
      <w:r w:rsidRPr="0C4580A2" w:rsidR="00F107DC">
        <w:rPr>
          <w:rFonts w:ascii="Times New Roman" w:hAnsi="Times New Roman" w:cs="Times New Roman"/>
          <w:sz w:val="24"/>
          <w:szCs w:val="24"/>
          <w:lang w:val="es-PE"/>
        </w:rPr>
        <w:t xml:space="preserve">Siendo el objeto de este procedimiento determinar la validez del rechazo por parte de </w:t>
      </w:r>
      <w:r w:rsidRPr="0C4580A2" w:rsidR="57999DFD">
        <w:rPr>
          <w:rFonts w:ascii="Times New Roman" w:hAnsi="Times New Roman" w:cs="Times New Roman"/>
          <w:sz w:val="24"/>
          <w:szCs w:val="24"/>
          <w:lang w:val="es-PE"/>
        </w:rPr>
        <w:t>...................</w:t>
      </w:r>
      <w:r w:rsidRPr="0C4580A2" w:rsidR="00F107DC">
        <w:rPr>
          <w:rFonts w:ascii="Times New Roman" w:hAnsi="Times New Roman" w:cs="Times New Roman"/>
          <w:sz w:val="24"/>
          <w:szCs w:val="24"/>
          <w:lang w:val="es-PE"/>
        </w:rPr>
        <w:t xml:space="preserve"> </w:t>
      </w:r>
      <w:r w:rsidRPr="0C4580A2" w:rsidR="00E62EE1">
        <w:rPr>
          <w:rFonts w:ascii="Times New Roman" w:hAnsi="Times New Roman" w:cs="Times New Roman"/>
          <w:sz w:val="24"/>
          <w:szCs w:val="24"/>
          <w:lang w:val="es-PE"/>
        </w:rPr>
        <w:t xml:space="preserve">a brindar </w:t>
      </w:r>
      <w:r w:rsidRPr="0C4580A2" w:rsidR="00F107DC">
        <w:rPr>
          <w:rFonts w:ascii="Times New Roman" w:hAnsi="Times New Roman" w:cs="Times New Roman"/>
          <w:sz w:val="24"/>
          <w:szCs w:val="24"/>
          <w:lang w:val="es-PE"/>
        </w:rPr>
        <w:t>la cobertura solicitada por el asegurado, corresponde en este extremo establecer si, a partir de todos los medios probatorios actuados por la empresa aseguradora, es posible concluir razonablemente que se produjo una solicitud de cobertura fraudulenta.</w:t>
      </w:r>
    </w:p>
    <w:p w:rsidRPr="007E25F8" w:rsidR="00E62EE1" w:rsidP="007E25F8" w:rsidRDefault="00E62EE1" w14:paraId="52634441" w14:textId="0B6F1E2B">
      <w:pPr>
        <w:spacing w:after="200" w:line="240" w:lineRule="auto"/>
        <w:jc w:val="both"/>
        <w:rPr>
          <w:rFonts w:ascii="Times New Roman" w:hAnsi="Times New Roman" w:cs="Times New Roman"/>
          <w:sz w:val="24"/>
          <w:szCs w:val="24"/>
          <w:lang w:val="es-PE"/>
        </w:rPr>
      </w:pPr>
      <w:bookmarkStart w:name="_Hlk202466973" w:id="8"/>
      <w:bookmarkEnd w:id="2"/>
      <w:r w:rsidRPr="007E25F8">
        <w:rPr>
          <w:rFonts w:ascii="Times New Roman" w:hAnsi="Times New Roman" w:cs="Times New Roman"/>
          <w:sz w:val="24"/>
          <w:szCs w:val="24"/>
          <w:lang w:val="es-PE"/>
        </w:rPr>
        <w:t>Para este Órgano, las distintas versiones ofrecidas por el asegurado respecto de los montos retirados generan dudas razonables sobre la veracidad del relato inicial del siniestro -al menos en cuanto a la secuencia de los retiros- y, en particular, sobre si el monto más significativo del dinero presuntamente sustraído fue efectivamente retirado de un cajero automático del BCP.</w:t>
      </w:r>
    </w:p>
    <w:p w:rsidRPr="007E25F8" w:rsidR="00E62EE1" w:rsidP="007E25F8" w:rsidRDefault="00E62EE1" w14:paraId="453E4801" w14:textId="7777777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En esa línea, y considerando que la realización de la prueba de polígrafo para verificar la veracidad de los hechos reportados se encuentra pactada contractualmente, los resultados obtenidos constituyen un elemento adicional que refuerza la conclusión de que nos encontraríamos ante un reporte fraudulento del siniestro.</w:t>
      </w:r>
    </w:p>
    <w:p w:rsidRPr="007E25F8" w:rsidR="00E62EE1" w:rsidP="007E25F8" w:rsidRDefault="00E62EE1" w14:paraId="015D38C4" w14:textId="568E86D2">
      <w:pPr>
        <w:spacing w:after="200" w:line="240" w:lineRule="auto"/>
        <w:jc w:val="both"/>
        <w:rPr>
          <w:rFonts w:ascii="Times New Roman" w:hAnsi="Times New Roman" w:cs="Times New Roman"/>
          <w:sz w:val="24"/>
          <w:szCs w:val="24"/>
          <w:lang w:val="es-PE"/>
        </w:rPr>
      </w:pPr>
      <w:r w:rsidRPr="0C4580A2" w:rsidR="00E62EE1">
        <w:rPr>
          <w:rFonts w:ascii="Times New Roman" w:hAnsi="Times New Roman" w:cs="Times New Roman"/>
          <w:sz w:val="24"/>
          <w:szCs w:val="24"/>
          <w:lang w:val="es-PE"/>
        </w:rPr>
        <w:t xml:space="preserve">En consecuencia, este Órgano considera que el rechazo de cobertura efectuado por </w:t>
      </w:r>
      <w:r w:rsidRPr="0C4580A2" w:rsidR="57999DFD">
        <w:rPr>
          <w:rFonts w:ascii="Times New Roman" w:hAnsi="Times New Roman" w:cs="Times New Roman"/>
          <w:sz w:val="24"/>
          <w:szCs w:val="24"/>
          <w:lang w:val="es-PE"/>
        </w:rPr>
        <w:t>...................</w:t>
      </w:r>
      <w:r w:rsidRPr="0C4580A2" w:rsidR="00E62EE1">
        <w:rPr>
          <w:rFonts w:ascii="Times New Roman" w:hAnsi="Times New Roman" w:cs="Times New Roman"/>
          <w:sz w:val="24"/>
          <w:szCs w:val="24"/>
          <w:lang w:val="es-PE"/>
        </w:rPr>
        <w:t xml:space="preserve"> se encuentra ajustado a derecho.</w:t>
      </w:r>
    </w:p>
    <w:p w:rsidRPr="007E25F8" w:rsidR="007A40A0" w:rsidP="007E25F8" w:rsidRDefault="007A40A0" w14:paraId="0C771806" w14:textId="7777777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b/>
          <w:bCs/>
          <w:sz w:val="24"/>
          <w:szCs w:val="24"/>
          <w:u w:val="single"/>
          <w:lang w:val="es-PE"/>
        </w:rPr>
        <w:t>DÉCIMO QUINTO</w:t>
      </w:r>
      <w:r w:rsidRPr="007E25F8">
        <w:rPr>
          <w:rFonts w:ascii="Times New Roman" w:hAnsi="Times New Roman" w:cs="Times New Roman"/>
          <w:sz w:val="24"/>
          <w:szCs w:val="24"/>
          <w:lang w:val="es-PE"/>
        </w:rPr>
        <w:t xml:space="preserve">: Este Órgano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limita su derecho a iniciar procesos ante las instancias que considere pertinentes, sin que sea necesario que se revoque previamente la presente resolución, en tanto las decisiones que expide esta Defensoría no son vinculantes para el asegurado o reclamante cuando le son desfavorables. </w:t>
      </w:r>
    </w:p>
    <w:p w:rsidRPr="007E25F8" w:rsidR="007A40A0" w:rsidP="007E25F8" w:rsidRDefault="007A40A0" w14:paraId="4FE1552D" w14:textId="77777777">
      <w:pPr>
        <w:spacing w:after="200" w:line="240" w:lineRule="auto"/>
        <w:jc w:val="both"/>
        <w:rPr>
          <w:rFonts w:ascii="Times New Roman" w:hAnsi="Times New Roman" w:cs="Times New Roman"/>
          <w:sz w:val="24"/>
          <w:szCs w:val="24"/>
          <w:lang w:val="es-PE"/>
        </w:rPr>
      </w:pPr>
      <w:r w:rsidRPr="007E25F8">
        <w:rPr>
          <w:rFonts w:ascii="Times New Roman" w:hAnsi="Times New Roman" w:cs="Times New Roman"/>
          <w:sz w:val="24"/>
          <w:szCs w:val="24"/>
          <w:lang w:val="es-PE"/>
        </w:rPr>
        <w:t>Que, en consecuencia, este Órgano Resolutivo Unipersonal concluye su apreciación razonada y conjunta al amparo de lo establecido en su Reglamento, por lo que:</w:t>
      </w:r>
    </w:p>
    <w:bookmarkEnd w:id="8"/>
    <w:p w:rsidRPr="007E25F8" w:rsidR="00671D19" w:rsidP="007E25F8" w:rsidRDefault="00671D19" w14:paraId="6F9DC845" w14:textId="77777777">
      <w:pPr>
        <w:spacing w:after="200" w:line="240" w:lineRule="auto"/>
        <w:jc w:val="both"/>
        <w:rPr>
          <w:rFonts w:ascii="Times New Roman" w:hAnsi="Times New Roman" w:cs="Times New Roman"/>
          <w:b/>
          <w:bCs/>
          <w:sz w:val="24"/>
          <w:szCs w:val="24"/>
          <w:u w:val="single"/>
          <w:lang w:val="es-PE"/>
        </w:rPr>
      </w:pPr>
      <w:r w:rsidRPr="007E25F8">
        <w:rPr>
          <w:rFonts w:ascii="Times New Roman" w:hAnsi="Times New Roman" w:cs="Times New Roman"/>
          <w:b/>
          <w:bCs/>
          <w:sz w:val="24"/>
          <w:szCs w:val="24"/>
          <w:lang w:val="es-PE"/>
        </w:rPr>
        <w:t>RESUELVE:</w:t>
      </w:r>
    </w:p>
    <w:p w:rsidRPr="007E25F8" w:rsidR="00941CCD" w:rsidP="007E25F8" w:rsidRDefault="00671D19" w14:paraId="373C23FC" w14:textId="06D84C96">
      <w:pPr>
        <w:spacing w:after="200" w:line="240" w:lineRule="auto"/>
        <w:jc w:val="both"/>
        <w:rPr>
          <w:rFonts w:ascii="Times New Roman" w:hAnsi="Times New Roman" w:cs="Times New Roman"/>
          <w:sz w:val="24"/>
          <w:szCs w:val="24"/>
          <w:lang w:val="es-PE"/>
        </w:rPr>
      </w:pPr>
      <w:r w:rsidRPr="0C4580A2" w:rsidR="00671D19">
        <w:rPr>
          <w:rFonts w:ascii="Times New Roman" w:hAnsi="Times New Roman" w:cs="Times New Roman"/>
          <w:sz w:val="24"/>
          <w:szCs w:val="24"/>
          <w:lang w:val="es-PE"/>
        </w:rPr>
        <w:t xml:space="preserve">Declarar </w:t>
      </w:r>
      <w:r w:rsidRPr="0C4580A2" w:rsidR="00D42168">
        <w:rPr>
          <w:rFonts w:ascii="Times New Roman" w:hAnsi="Times New Roman" w:cs="Times New Roman"/>
          <w:b w:val="1"/>
          <w:bCs w:val="1"/>
          <w:sz w:val="24"/>
          <w:szCs w:val="24"/>
          <w:lang w:val="es-PE"/>
        </w:rPr>
        <w:t>IN</w:t>
      </w:r>
      <w:r w:rsidRPr="0C4580A2" w:rsidR="001D3F04">
        <w:rPr>
          <w:rFonts w:ascii="Times New Roman" w:hAnsi="Times New Roman" w:cs="Times New Roman"/>
          <w:b w:val="1"/>
          <w:bCs w:val="1"/>
          <w:sz w:val="24"/>
          <w:szCs w:val="24"/>
          <w:lang w:val="es-PE"/>
        </w:rPr>
        <w:t xml:space="preserve">FUNDADO </w:t>
      </w:r>
      <w:r w:rsidRPr="0C4580A2" w:rsidR="005A792C">
        <w:rPr>
          <w:rFonts w:ascii="Times New Roman" w:hAnsi="Times New Roman" w:cs="Times New Roman"/>
          <w:sz w:val="24"/>
          <w:szCs w:val="24"/>
          <w:lang w:val="es-PE"/>
        </w:rPr>
        <w:t xml:space="preserve">el </w:t>
      </w:r>
      <w:r w:rsidRPr="0C4580A2" w:rsidR="00671D19">
        <w:rPr>
          <w:rFonts w:ascii="Times New Roman" w:hAnsi="Times New Roman" w:cs="Times New Roman"/>
          <w:sz w:val="24"/>
          <w:szCs w:val="24"/>
          <w:lang w:val="es-PE"/>
        </w:rPr>
        <w:t>reclam</w:t>
      </w:r>
      <w:r w:rsidRPr="0C4580A2" w:rsidR="005A792C">
        <w:rPr>
          <w:rFonts w:ascii="Times New Roman" w:hAnsi="Times New Roman" w:cs="Times New Roman"/>
          <w:sz w:val="24"/>
          <w:szCs w:val="24"/>
          <w:lang w:val="es-PE"/>
        </w:rPr>
        <w:t>o</w:t>
      </w:r>
      <w:r w:rsidRPr="0C4580A2" w:rsidR="00671D19">
        <w:rPr>
          <w:rFonts w:ascii="Times New Roman" w:hAnsi="Times New Roman" w:cs="Times New Roman"/>
          <w:sz w:val="24"/>
          <w:szCs w:val="24"/>
          <w:lang w:val="es-PE"/>
        </w:rPr>
        <w:t xml:space="preserve"> presentad</w:t>
      </w:r>
      <w:r w:rsidRPr="0C4580A2" w:rsidR="005A792C">
        <w:rPr>
          <w:rFonts w:ascii="Times New Roman" w:hAnsi="Times New Roman" w:cs="Times New Roman"/>
          <w:sz w:val="24"/>
          <w:szCs w:val="24"/>
          <w:lang w:val="es-PE"/>
        </w:rPr>
        <w:t>o</w:t>
      </w:r>
      <w:r w:rsidRPr="0C4580A2" w:rsidR="00671D19">
        <w:rPr>
          <w:rFonts w:ascii="Times New Roman" w:hAnsi="Times New Roman" w:cs="Times New Roman"/>
          <w:sz w:val="24"/>
          <w:szCs w:val="24"/>
          <w:lang w:val="es-PE"/>
        </w:rPr>
        <w:t xml:space="preserve"> por</w:t>
      </w:r>
      <w:r w:rsidRPr="0C4580A2" w:rsidR="00D06458">
        <w:rPr>
          <w:rFonts w:ascii="Times New Roman" w:hAnsi="Times New Roman" w:cs="Times New Roman"/>
          <w:sz w:val="24"/>
          <w:szCs w:val="24"/>
          <w:lang w:val="es-PE"/>
        </w:rPr>
        <w:t xml:space="preserve"> </w:t>
      </w:r>
      <w:r w:rsidRPr="0C4580A2" w:rsidR="005A0729">
        <w:rPr>
          <w:rFonts w:ascii="Times New Roman" w:hAnsi="Times New Roman" w:cs="Times New Roman"/>
          <w:sz w:val="24"/>
          <w:szCs w:val="24"/>
          <w:lang w:val="es-PE"/>
        </w:rPr>
        <w:t>e</w:t>
      </w:r>
      <w:r w:rsidRPr="0C4580A2" w:rsidR="00D06458">
        <w:rPr>
          <w:rFonts w:ascii="Times New Roman" w:hAnsi="Times New Roman" w:cs="Times New Roman"/>
          <w:sz w:val="24"/>
          <w:szCs w:val="24"/>
          <w:lang w:val="es-PE"/>
        </w:rPr>
        <w:t>l señor</w:t>
      </w:r>
      <w:r w:rsidRPr="0C4580A2" w:rsidR="00671D19">
        <w:rPr>
          <w:rFonts w:ascii="Times New Roman" w:hAnsi="Times New Roman" w:cs="Times New Roman"/>
          <w:sz w:val="24"/>
          <w:szCs w:val="24"/>
          <w:lang w:val="es-PE"/>
        </w:rPr>
        <w:t xml:space="preserve"> </w:t>
      </w:r>
      <w:r w:rsidRPr="0C4580A2" w:rsidR="1ACB7961">
        <w:rPr>
          <w:rFonts w:ascii="Times New Roman" w:hAnsi="Times New Roman" w:cs="Times New Roman"/>
          <w:b w:val="1"/>
          <w:bCs w:val="1"/>
          <w:sz w:val="24"/>
          <w:szCs w:val="24"/>
          <w:lang w:val="es-PE"/>
        </w:rPr>
        <w:t>................................................................................</w:t>
      </w:r>
      <w:r w:rsidRPr="0C4580A2" w:rsidR="00921C3D">
        <w:rPr>
          <w:rFonts w:ascii="Times New Roman" w:hAnsi="Times New Roman" w:cs="Times New Roman"/>
          <w:sz w:val="24"/>
          <w:szCs w:val="24"/>
          <w:lang w:val="es-PE"/>
        </w:rPr>
        <w:t xml:space="preserve"> contra </w:t>
      </w:r>
      <w:r w:rsidRPr="0C4580A2" w:rsidR="51D3DF28">
        <w:rPr>
          <w:rFonts w:ascii="Times New Roman" w:hAnsi="Times New Roman" w:cs="Times New Roman"/>
          <w:b w:val="1"/>
          <w:bCs w:val="1"/>
          <w:sz w:val="24"/>
          <w:szCs w:val="24"/>
          <w:lang w:val="es-PE"/>
        </w:rPr>
        <w:t>.........................................................................................</w:t>
      </w:r>
      <w:r w:rsidRPr="0C4580A2" w:rsidR="00921C3D">
        <w:rPr>
          <w:rFonts w:ascii="Times New Roman" w:hAnsi="Times New Roman" w:cs="Times New Roman"/>
          <w:b w:val="1"/>
          <w:bCs w:val="1"/>
          <w:sz w:val="24"/>
          <w:szCs w:val="24"/>
          <w:lang w:val="es-PE"/>
        </w:rPr>
        <w:t xml:space="preserve"> </w:t>
      </w:r>
      <w:r w:rsidRPr="0C4580A2" w:rsidR="00921C3D">
        <w:rPr>
          <w:rFonts w:ascii="Times New Roman" w:hAnsi="Times New Roman" w:cs="Times New Roman"/>
          <w:sz w:val="24"/>
          <w:szCs w:val="24"/>
          <w:lang w:val="es-PE"/>
        </w:rPr>
        <w:t xml:space="preserve">para que se le otorgue cobertura de acuerdo con el Seguro </w:t>
      </w:r>
      <w:r w:rsidRPr="0C4580A2" w:rsidR="00C250A3">
        <w:rPr>
          <w:rFonts w:ascii="Times New Roman" w:hAnsi="Times New Roman" w:cs="Times New Roman"/>
          <w:sz w:val="24"/>
          <w:szCs w:val="24"/>
          <w:lang w:val="es-PE"/>
        </w:rPr>
        <w:t xml:space="preserve">de </w:t>
      </w:r>
      <w:r w:rsidRPr="0C4580A2" w:rsidR="00921C3D">
        <w:rPr>
          <w:rFonts w:ascii="Times New Roman" w:hAnsi="Times New Roman" w:cs="Times New Roman"/>
          <w:sz w:val="24"/>
          <w:szCs w:val="24"/>
          <w:lang w:val="es-PE"/>
        </w:rPr>
        <w:t xml:space="preserve">Protección de Tarjetas </w:t>
      </w:r>
      <w:r w:rsidRPr="0C4580A2" w:rsidR="00921C3D">
        <w:rPr>
          <w:rFonts w:ascii="Times New Roman" w:hAnsi="Times New Roman" w:cs="Times New Roman"/>
          <w:sz w:val="24"/>
          <w:szCs w:val="24"/>
          <w:lang w:val="es-PE"/>
        </w:rPr>
        <w:t>n.°</w:t>
      </w:r>
      <w:r w:rsidRPr="0C4580A2" w:rsidR="00921C3D">
        <w:rPr>
          <w:rFonts w:ascii="Times New Roman" w:hAnsi="Times New Roman" w:cs="Times New Roman"/>
          <w:sz w:val="24"/>
          <w:szCs w:val="24"/>
          <w:lang w:val="es-PE"/>
        </w:rPr>
        <w:t xml:space="preserve"> </w:t>
      </w:r>
      <w:r w:rsidRPr="0C4580A2" w:rsidR="48C90891">
        <w:rPr>
          <w:rFonts w:ascii="Times New Roman" w:hAnsi="Times New Roman" w:cs="Times New Roman"/>
          <w:sz w:val="24"/>
          <w:szCs w:val="24"/>
          <w:lang w:val="es-PE"/>
        </w:rPr>
        <w:t>..................................................</w:t>
      </w:r>
      <w:r w:rsidRPr="0C4580A2" w:rsidR="00921C3D">
        <w:rPr>
          <w:rFonts w:ascii="Times New Roman" w:hAnsi="Times New Roman" w:cs="Times New Roman"/>
          <w:sz w:val="24"/>
          <w:szCs w:val="24"/>
          <w:lang w:val="es-PE"/>
        </w:rPr>
        <w:t>.</w:t>
      </w:r>
    </w:p>
    <w:p w:rsidRPr="007E25F8" w:rsidR="00671D19" w:rsidP="007E25F8" w:rsidRDefault="00671D19" w14:paraId="3CFDDA2B" w14:textId="412AA999">
      <w:pPr>
        <w:spacing w:after="200" w:line="240" w:lineRule="auto"/>
        <w:jc w:val="right"/>
        <w:rPr>
          <w:rFonts w:ascii="Times New Roman" w:hAnsi="Times New Roman" w:cs="Times New Roman"/>
          <w:sz w:val="24"/>
          <w:szCs w:val="24"/>
          <w:lang w:val="es-PE"/>
        </w:rPr>
      </w:pPr>
      <w:r w:rsidRPr="007E25F8">
        <w:rPr>
          <w:rFonts w:ascii="Times New Roman" w:hAnsi="Times New Roman" w:cs="Times New Roman"/>
          <w:sz w:val="24"/>
          <w:szCs w:val="24"/>
          <w:lang w:val="es-PE"/>
        </w:rPr>
        <w:t xml:space="preserve">Lima, </w:t>
      </w:r>
      <w:r w:rsidRPr="007E25F8" w:rsidR="00D42168">
        <w:rPr>
          <w:rFonts w:ascii="Times New Roman" w:hAnsi="Times New Roman" w:cs="Times New Roman"/>
          <w:sz w:val="24"/>
          <w:szCs w:val="24"/>
          <w:lang w:val="es-PE"/>
        </w:rPr>
        <w:t>1</w:t>
      </w:r>
      <w:r w:rsidRPr="007E25F8" w:rsidR="007E25F8">
        <w:rPr>
          <w:rFonts w:ascii="Times New Roman" w:hAnsi="Times New Roman" w:cs="Times New Roman"/>
          <w:sz w:val="24"/>
          <w:szCs w:val="24"/>
          <w:lang w:val="es-PE"/>
        </w:rPr>
        <w:t>9</w:t>
      </w:r>
      <w:r w:rsidRPr="007E25F8" w:rsidR="00442245">
        <w:rPr>
          <w:rFonts w:ascii="Times New Roman" w:hAnsi="Times New Roman" w:cs="Times New Roman"/>
          <w:sz w:val="24"/>
          <w:szCs w:val="24"/>
          <w:lang w:val="es-PE"/>
        </w:rPr>
        <w:t xml:space="preserve"> </w:t>
      </w:r>
      <w:r w:rsidRPr="007E25F8">
        <w:rPr>
          <w:rFonts w:ascii="Times New Roman" w:hAnsi="Times New Roman" w:cs="Times New Roman"/>
          <w:sz w:val="24"/>
          <w:szCs w:val="24"/>
          <w:lang w:val="es-PE"/>
        </w:rPr>
        <w:t xml:space="preserve">de </w:t>
      </w:r>
      <w:r w:rsidRPr="007E25F8" w:rsidR="00D42168">
        <w:rPr>
          <w:rFonts w:ascii="Times New Roman" w:hAnsi="Times New Roman" w:cs="Times New Roman"/>
          <w:sz w:val="24"/>
          <w:szCs w:val="24"/>
          <w:lang w:val="es-PE"/>
        </w:rPr>
        <w:t xml:space="preserve">noviembre </w:t>
      </w:r>
      <w:r w:rsidRPr="007E25F8">
        <w:rPr>
          <w:rFonts w:ascii="Times New Roman" w:hAnsi="Times New Roman" w:cs="Times New Roman"/>
          <w:sz w:val="24"/>
          <w:szCs w:val="24"/>
          <w:lang w:val="es-PE"/>
        </w:rPr>
        <w:t xml:space="preserve">de 2025 </w:t>
      </w:r>
    </w:p>
    <w:p w:rsidRPr="007E25F8" w:rsidR="00671D19" w:rsidP="007E25F8"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E25F8" w:rsidR="00671D19" w:rsidP="007E25F8" w:rsidRDefault="00671D19" w14:paraId="3EF2A728" w14:textId="3D1044B1">
      <w:pPr>
        <w:spacing w:after="200" w:line="240" w:lineRule="auto"/>
        <w:jc w:val="both"/>
        <w:rPr>
          <w:rFonts w:ascii="Times New Roman" w:hAnsi="Times New Roman" w:cs="Times New Roman"/>
          <w:b/>
          <w:bCs/>
          <w:i/>
          <w:iCs/>
          <w:sz w:val="24"/>
          <w:szCs w:val="24"/>
          <w:lang w:val="es-PE"/>
        </w:rPr>
      </w:pPr>
      <w:r w:rsidRPr="007E25F8">
        <w:rPr>
          <w:rFonts w:ascii="Times New Roman" w:hAnsi="Times New Roman" w:cs="Times New Roman"/>
          <w:b/>
          <w:bCs/>
          <w:i/>
          <w:iCs/>
          <w:sz w:val="24"/>
          <w:szCs w:val="24"/>
          <w:lang w:val="es-PE"/>
        </w:rPr>
        <w:t xml:space="preserve">La Secretaría Técnica certifica que la presente resolución cuenta con el voto del vocal cuyo nombre figura en el presente documento. </w:t>
      </w:r>
    </w:p>
    <w:p w:rsidRPr="007E25F8" w:rsidR="00463C58" w:rsidP="007E25F8" w:rsidRDefault="00671D19" w14:paraId="2FEC6C2E" w14:textId="24255B03">
      <w:pPr>
        <w:spacing w:after="200" w:line="240" w:lineRule="auto"/>
        <w:jc w:val="center"/>
        <w:rPr>
          <w:rFonts w:ascii="Times New Roman" w:hAnsi="Times New Roman" w:cs="Times New Roman"/>
          <w:b/>
          <w:bCs/>
          <w:sz w:val="24"/>
          <w:szCs w:val="24"/>
          <w:lang w:val="es-PE"/>
        </w:rPr>
      </w:pPr>
      <w:r w:rsidRPr="007E25F8">
        <w:rPr>
          <w:rFonts w:ascii="Times New Roman" w:hAnsi="Times New Roman" w:cs="Times New Roman"/>
          <w:b/>
          <w:bCs/>
          <w:sz w:val="24"/>
          <w:szCs w:val="24"/>
          <w:lang w:val="es-PE"/>
        </w:rPr>
        <w:t>Antonio Rodriguez Lobatón – Vocal</w:t>
      </w:r>
      <w:bookmarkEnd w:id="1"/>
      <w:bookmarkEnd w:id="7"/>
    </w:p>
    <w:sectPr w:rsidRPr="007E25F8" w:rsidR="00463C58"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5422" w:rsidP="00784355" w:rsidRDefault="008F5422" w14:paraId="4F338C20" w14:textId="77777777">
      <w:pPr>
        <w:spacing w:after="0" w:line="240" w:lineRule="auto"/>
      </w:pPr>
      <w:r>
        <w:separator/>
      </w:r>
    </w:p>
  </w:endnote>
  <w:endnote w:type="continuationSeparator" w:id="0">
    <w:p w:rsidR="008F5422" w:rsidP="00784355" w:rsidRDefault="008F5422" w14:paraId="434D27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E25F8" w:rsidR="00C671F5" w:rsidRDefault="00C671F5" w14:paraId="1A7D4DE2" w14:textId="13C38AB9">
            <w:pPr>
              <w:pStyle w:val="Piedepgina"/>
              <w:jc w:val="right"/>
              <w:rPr>
                <w:rFonts w:ascii="Times New Roman" w:hAnsi="Times New Roman" w:cs="Times New Roman"/>
                <w:sz w:val="18"/>
                <w:szCs w:val="18"/>
              </w:rPr>
            </w:pPr>
            <w:r w:rsidRPr="007E25F8">
              <w:rPr>
                <w:rFonts w:ascii="Times New Roman" w:hAnsi="Times New Roman" w:cs="Times New Roman"/>
                <w:sz w:val="18"/>
                <w:szCs w:val="18"/>
                <w:lang w:val="es-ES"/>
              </w:rPr>
              <w:t xml:space="preserve">Página </w:t>
            </w:r>
            <w:r w:rsidRPr="007E25F8">
              <w:rPr>
                <w:rFonts w:ascii="Times New Roman" w:hAnsi="Times New Roman" w:cs="Times New Roman"/>
                <w:b/>
                <w:bCs/>
                <w:sz w:val="18"/>
                <w:szCs w:val="18"/>
              </w:rPr>
              <w:fldChar w:fldCharType="begin"/>
            </w:r>
            <w:r w:rsidRPr="007E25F8">
              <w:rPr>
                <w:rFonts w:ascii="Times New Roman" w:hAnsi="Times New Roman" w:cs="Times New Roman"/>
                <w:b/>
                <w:bCs/>
                <w:sz w:val="18"/>
                <w:szCs w:val="18"/>
              </w:rPr>
              <w:instrText>PAGE</w:instrText>
            </w:r>
            <w:r w:rsidRPr="007E25F8">
              <w:rPr>
                <w:rFonts w:ascii="Times New Roman" w:hAnsi="Times New Roman" w:cs="Times New Roman"/>
                <w:b/>
                <w:bCs/>
                <w:sz w:val="18"/>
                <w:szCs w:val="18"/>
              </w:rPr>
              <w:fldChar w:fldCharType="separate"/>
            </w:r>
            <w:r w:rsidRPr="007E25F8">
              <w:rPr>
                <w:rFonts w:ascii="Times New Roman" w:hAnsi="Times New Roman" w:cs="Times New Roman"/>
                <w:b/>
                <w:bCs/>
                <w:sz w:val="18"/>
                <w:szCs w:val="18"/>
                <w:lang w:val="es-ES"/>
              </w:rPr>
              <w:t>2</w:t>
            </w:r>
            <w:r w:rsidRPr="007E25F8">
              <w:rPr>
                <w:rFonts w:ascii="Times New Roman" w:hAnsi="Times New Roman" w:cs="Times New Roman"/>
                <w:b/>
                <w:bCs/>
                <w:sz w:val="18"/>
                <w:szCs w:val="18"/>
              </w:rPr>
              <w:fldChar w:fldCharType="end"/>
            </w:r>
            <w:r w:rsidRPr="007E25F8">
              <w:rPr>
                <w:rFonts w:ascii="Times New Roman" w:hAnsi="Times New Roman" w:cs="Times New Roman"/>
                <w:sz w:val="18"/>
                <w:szCs w:val="18"/>
                <w:lang w:val="es-ES"/>
              </w:rPr>
              <w:t xml:space="preserve"> de </w:t>
            </w:r>
            <w:r w:rsidRPr="007E25F8">
              <w:rPr>
                <w:rFonts w:ascii="Times New Roman" w:hAnsi="Times New Roman" w:cs="Times New Roman"/>
                <w:b/>
                <w:bCs/>
                <w:sz w:val="18"/>
                <w:szCs w:val="18"/>
              </w:rPr>
              <w:fldChar w:fldCharType="begin"/>
            </w:r>
            <w:r w:rsidRPr="007E25F8">
              <w:rPr>
                <w:rFonts w:ascii="Times New Roman" w:hAnsi="Times New Roman" w:cs="Times New Roman"/>
                <w:b/>
                <w:bCs/>
                <w:sz w:val="18"/>
                <w:szCs w:val="18"/>
              </w:rPr>
              <w:instrText>NUMPAGES</w:instrText>
            </w:r>
            <w:r w:rsidRPr="007E25F8">
              <w:rPr>
                <w:rFonts w:ascii="Times New Roman" w:hAnsi="Times New Roman" w:cs="Times New Roman"/>
                <w:b/>
                <w:bCs/>
                <w:sz w:val="18"/>
                <w:szCs w:val="18"/>
              </w:rPr>
              <w:fldChar w:fldCharType="separate"/>
            </w:r>
            <w:r w:rsidRPr="007E25F8">
              <w:rPr>
                <w:rFonts w:ascii="Times New Roman" w:hAnsi="Times New Roman" w:cs="Times New Roman"/>
                <w:b/>
                <w:bCs/>
                <w:sz w:val="18"/>
                <w:szCs w:val="18"/>
                <w:lang w:val="es-ES"/>
              </w:rPr>
              <w:t>2</w:t>
            </w:r>
            <w:r w:rsidRPr="007E25F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5422" w:rsidP="00784355" w:rsidRDefault="008F5422" w14:paraId="7659CDCE" w14:textId="77777777">
      <w:pPr>
        <w:spacing w:after="0" w:line="240" w:lineRule="auto"/>
      </w:pPr>
      <w:r>
        <w:separator/>
      </w:r>
    </w:p>
  </w:footnote>
  <w:footnote w:type="continuationSeparator" w:id="0">
    <w:p w:rsidR="008F5422" w:rsidP="00784355" w:rsidRDefault="008F5422" w14:paraId="26C2C286" w14:textId="77777777">
      <w:pPr>
        <w:spacing w:after="0" w:line="240" w:lineRule="auto"/>
      </w:pPr>
      <w:r>
        <w:continuationSeparator/>
      </w:r>
    </w:p>
  </w:footnote>
  <w:footnote w:id="1">
    <w:p w:rsidRPr="007E25F8" w:rsidR="00671D19" w:rsidP="00671D19" w:rsidRDefault="00671D19" w14:paraId="7E7D1CC4"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hyperlink w:history="1" r:id="rId1">
        <w:r w:rsidRPr="007E25F8">
          <w:rPr>
            <w:rStyle w:val="Hipervnculo"/>
            <w:rFonts w:ascii="Times New Roman" w:hAnsi="Times New Roman" w:eastAsia="Arial Unicode MS" w:cs="Times New Roman"/>
            <w:sz w:val="18"/>
            <w:szCs w:val="18"/>
            <w:lang w:val="es-PE"/>
          </w:rPr>
          <w:t>http://www.defaseg.com.pe/reglamento</w:t>
        </w:r>
      </w:hyperlink>
      <w:r w:rsidRPr="007E25F8">
        <w:rPr>
          <w:rFonts w:ascii="Times New Roman" w:hAnsi="Times New Roman" w:eastAsia="Arial Unicode MS" w:cs="Times New Roman"/>
          <w:sz w:val="18"/>
          <w:szCs w:val="18"/>
          <w:lang w:val="es-PE"/>
        </w:rPr>
        <w:t xml:space="preserve"> </w:t>
      </w:r>
    </w:p>
  </w:footnote>
  <w:footnote w:id="2">
    <w:p w:rsidRPr="007E25F8" w:rsidR="00671D19" w:rsidP="00671D19" w:rsidRDefault="00671D19" w14:paraId="20C5759B"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Style w:val="Hipervnculo"/>
          <w:rFonts w:ascii="Times New Roman" w:hAnsi="Times New Roman" w:cs="Times New Roman"/>
          <w:b/>
          <w:bCs/>
          <w:color w:val="000000" w:themeColor="text1"/>
          <w:sz w:val="18"/>
          <w:szCs w:val="18"/>
          <w:u w:val="none"/>
          <w:lang w:val="es-PE"/>
        </w:rPr>
        <w:t>Ley del Contrato de Seguro</w:t>
      </w:r>
    </w:p>
    <w:p w:rsidRPr="007E25F8" w:rsidR="00671D19" w:rsidP="00671D19" w:rsidRDefault="00671D19" w14:paraId="523D6C16" w14:textId="119A03C5">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7E25F8">
        <w:rPr>
          <w:rStyle w:val="Hipervnculo"/>
          <w:rFonts w:ascii="Times New Roman" w:hAnsi="Times New Roman" w:cs="Times New Roman"/>
          <w:b/>
          <w:bCs/>
          <w:color w:val="000000" w:themeColor="text1"/>
          <w:sz w:val="18"/>
          <w:szCs w:val="18"/>
          <w:u w:val="none"/>
          <w:lang w:val="es-PE"/>
        </w:rPr>
        <w:tab/>
      </w:r>
      <w:r w:rsidRPr="007E25F8">
        <w:rPr>
          <w:rStyle w:val="Hipervnculo"/>
          <w:rFonts w:ascii="Times New Roman" w:hAnsi="Times New Roman" w:cs="Times New Roman"/>
          <w:b/>
          <w:bCs/>
          <w:color w:val="000000" w:themeColor="text1"/>
          <w:sz w:val="18"/>
          <w:szCs w:val="18"/>
          <w:u w:val="none"/>
          <w:lang w:val="es-PE"/>
        </w:rPr>
        <w:t>Artículo 1.- Definición</w:t>
      </w:r>
    </w:p>
    <w:p w:rsidRPr="007E25F8" w:rsidR="00671D19" w:rsidP="00671D19" w:rsidRDefault="00671D19" w14:paraId="19686B5A"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7E25F8" w:rsidR="00671D19" w:rsidP="00671D19" w:rsidRDefault="00671D19" w14:paraId="55EB09A0" w14:textId="77777777">
      <w:pPr>
        <w:pStyle w:val="Textonotapie"/>
        <w:tabs>
          <w:tab w:val="left" w:pos="284"/>
        </w:tabs>
        <w:spacing w:after="120"/>
        <w:ind w:left="284" w:hanging="284"/>
        <w:rPr>
          <w:rFonts w:ascii="Times New Roman" w:hAnsi="Times New Roman" w:cs="Times New Roman"/>
          <w:b/>
          <w:bCs/>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Código Civil</w:t>
      </w:r>
    </w:p>
    <w:p w:rsidRPr="007E25F8" w:rsidR="00671D19" w:rsidP="00671D19" w:rsidRDefault="00671D19" w14:paraId="34DD263A"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b/>
          <w:bCs/>
          <w:sz w:val="18"/>
          <w:szCs w:val="18"/>
          <w:lang w:val="es-PE"/>
        </w:rPr>
        <w:tab/>
      </w:r>
      <w:r w:rsidRPr="007E25F8">
        <w:rPr>
          <w:rFonts w:ascii="Times New Roman" w:hAnsi="Times New Roman" w:cs="Times New Roman"/>
          <w:b/>
          <w:bCs/>
          <w:sz w:val="18"/>
          <w:szCs w:val="18"/>
          <w:lang w:val="es-PE"/>
        </w:rPr>
        <w:t>Artículo 1361.-</w:t>
      </w:r>
      <w:r w:rsidRPr="007E25F8">
        <w:rPr>
          <w:rFonts w:ascii="Times New Roman" w:hAnsi="Times New Roman" w:cs="Times New Roman"/>
          <w:sz w:val="18"/>
          <w:szCs w:val="18"/>
          <w:lang w:val="es-PE"/>
        </w:rPr>
        <w:t> Los contratos son obligatorios en cuanto se haya expresado en ellos.</w:t>
      </w:r>
    </w:p>
    <w:p w:rsidRPr="007E25F8" w:rsidR="00671D19" w:rsidP="00671D19" w:rsidRDefault="00671D19" w14:paraId="23105684"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7E25F8" w:rsidR="00671D19" w:rsidP="00671D19" w:rsidRDefault="00671D19" w14:paraId="44D3B874" w14:textId="77777777">
      <w:pPr>
        <w:pStyle w:val="Textonotapie"/>
        <w:tabs>
          <w:tab w:val="left" w:pos="284"/>
        </w:tabs>
        <w:spacing w:after="120"/>
        <w:ind w:left="284" w:hanging="284"/>
        <w:rPr>
          <w:rFonts w:ascii="Times New Roman" w:hAnsi="Times New Roman" w:cs="Times New Roman"/>
          <w:b/>
          <w:bCs/>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Código Procesal Civil</w:t>
      </w:r>
    </w:p>
    <w:p w:rsidRPr="007E25F8" w:rsidR="00671D19" w:rsidP="00671D19" w:rsidRDefault="00671D19" w14:paraId="09582451" w14:textId="17578B75">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b/>
          <w:bCs/>
          <w:sz w:val="18"/>
          <w:szCs w:val="18"/>
          <w:lang w:val="es-PE"/>
        </w:rPr>
        <w:tab/>
      </w:r>
      <w:r w:rsidRPr="007E25F8">
        <w:rPr>
          <w:rFonts w:ascii="Times New Roman" w:hAnsi="Times New Roman" w:cs="Times New Roman"/>
          <w:b/>
          <w:bCs/>
          <w:sz w:val="18"/>
          <w:szCs w:val="18"/>
          <w:lang w:val="es-PE"/>
        </w:rPr>
        <w:t xml:space="preserve">Artículo 196.- Carga de la </w:t>
      </w:r>
      <w:r w:rsidRPr="007E25F8" w:rsidR="002F6B0E">
        <w:rPr>
          <w:rFonts w:ascii="Times New Roman" w:hAnsi="Times New Roman" w:cs="Times New Roman"/>
          <w:b/>
          <w:bCs/>
          <w:sz w:val="18"/>
          <w:szCs w:val="18"/>
          <w:lang w:val="es-PE"/>
        </w:rPr>
        <w:t>prueba. -</w:t>
      </w:r>
      <w:r w:rsidRPr="007E25F8">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5">
    <w:p w:rsidRPr="007E25F8" w:rsidR="00816084" w:rsidP="00816084" w:rsidRDefault="00816084" w14:paraId="0E3CFB43" w14:textId="77777777">
      <w:pPr>
        <w:pStyle w:val="Textonotapie"/>
        <w:tabs>
          <w:tab w:val="left" w:pos="284"/>
        </w:tabs>
        <w:spacing w:after="120"/>
        <w:ind w:left="284" w:hanging="284"/>
        <w:rPr>
          <w:rFonts w:ascii="Times New Roman" w:hAnsi="Times New Roman" w:cs="Times New Roman"/>
          <w:b/>
          <w:bCs/>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Reglamento de la DEFASEG</w:t>
      </w:r>
    </w:p>
    <w:p w:rsidRPr="007E25F8" w:rsidR="00816084" w:rsidP="00816084" w:rsidRDefault="00816084" w14:paraId="547FFA01" w14:textId="77777777">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7E25F8">
        <w:rPr>
          <w:rStyle w:val="Hipervnculo"/>
          <w:rFonts w:ascii="Times New Roman" w:hAnsi="Times New Roman" w:cs="Times New Roman"/>
          <w:b/>
          <w:bCs/>
          <w:color w:val="000000" w:themeColor="text1"/>
          <w:sz w:val="18"/>
          <w:szCs w:val="18"/>
          <w:u w:val="none"/>
          <w:lang w:val="es-PE"/>
        </w:rPr>
        <w:tab/>
      </w:r>
      <w:r w:rsidRPr="007E25F8">
        <w:rPr>
          <w:rStyle w:val="Hipervnculo"/>
          <w:rFonts w:ascii="Times New Roman" w:hAnsi="Times New Roman" w:cs="Times New Roman"/>
          <w:b/>
          <w:bCs/>
          <w:color w:val="000000" w:themeColor="text1"/>
          <w:sz w:val="18"/>
          <w:szCs w:val="18"/>
          <w:u w:val="none"/>
          <w:lang w:val="es-PE"/>
        </w:rPr>
        <w:t xml:space="preserve">4. Competencia </w:t>
      </w:r>
    </w:p>
    <w:p w:rsidRPr="007E25F8" w:rsidR="00816084" w:rsidP="00816084" w:rsidRDefault="00816084" w14:paraId="4CA6C8D6"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7E25F8" w:rsidR="00816084" w:rsidP="00816084" w:rsidRDefault="00816084" w14:paraId="357396BB"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1. </w:t>
      </w: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7E25F8" w:rsidR="00816084" w:rsidP="00816084" w:rsidRDefault="00816084" w14:paraId="2E6A475F"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2. </w:t>
      </w: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7E25F8" w:rsidR="00816084" w:rsidP="00816084" w:rsidRDefault="00816084" w14:paraId="3E40CD45"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3. </w:t>
      </w:r>
      <w:r w:rsidRPr="007E25F8">
        <w:rPr>
          <w:rStyle w:val="Hipervnculo"/>
          <w:rFonts w:ascii="Times New Roman" w:hAnsi="Times New Roman" w:cs="Times New Roman"/>
          <w:color w:val="000000" w:themeColor="text1"/>
          <w:sz w:val="18"/>
          <w:szCs w:val="18"/>
          <w:u w:val="none"/>
          <w:lang w:val="es-PE"/>
        </w:rPr>
        <w:tab/>
      </w:r>
      <w:r w:rsidRPr="007E25F8">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7E25F8" w:rsidR="005D536A" w:rsidP="005D536A" w:rsidRDefault="005D536A" w14:paraId="2588982D" w14:textId="614055B8">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 xml:space="preserve">Por sus siglas en inglés, </w:t>
      </w:r>
      <w:r w:rsidRPr="007E25F8">
        <w:rPr>
          <w:rStyle w:val="Hipervnculo"/>
          <w:rFonts w:ascii="Times New Roman" w:hAnsi="Times New Roman" w:cs="Times New Roman"/>
          <w:i/>
          <w:iCs/>
          <w:color w:val="000000" w:themeColor="text1"/>
          <w:sz w:val="18"/>
          <w:szCs w:val="18"/>
          <w:u w:val="none"/>
          <w:lang w:val="es-PE"/>
        </w:rPr>
        <w:t>Automated Teller Machines.</w:t>
      </w:r>
    </w:p>
  </w:footnote>
  <w:footnote w:id="7">
    <w:p w:rsidRPr="007E25F8" w:rsidR="00680B73" w:rsidP="00680B73" w:rsidRDefault="00680B73" w14:paraId="4AB3DAF2" w14:textId="5E774A86">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sidR="0C4580A2">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sidR="0C4580A2">
        <w:rPr>
          <w:rFonts w:ascii="Times New Roman" w:hAnsi="Times New Roman" w:cs="Times New Roman"/>
          <w:sz w:val="18"/>
          <w:szCs w:val="18"/>
          <w:lang w:val="es-PE"/>
        </w:rPr>
        <w:t>Vid. Resolución DEFASEG n.° 108/18 (</w:t>
      </w:r>
      <w:r w:rsidRPr="0C4580A2" w:rsidR="0C4580A2">
        <w:rPr>
          <w:rFonts w:ascii="Times New Roman" w:hAnsi="Times New Roman" w:cs="Times New Roman"/>
          <w:i w:val="1"/>
          <w:iCs w:val="1"/>
          <w:sz w:val="18"/>
          <w:szCs w:val="18"/>
          <w:u w:val="single"/>
          <w:lang w:val="es-PE"/>
        </w:rPr>
        <w:t xml:space="preserve">Expediente n.° 3808, Morales Yauri v. </w:t>
      </w:r>
      <w:r w:rsidRPr="0C4580A2" w:rsidR="0C4580A2">
        <w:rPr>
          <w:rFonts w:ascii="Times New Roman" w:hAnsi="Times New Roman" w:cs="Times New Roman"/>
          <w:i w:val="1"/>
          <w:iCs w:val="1"/>
          <w:sz w:val="18"/>
          <w:szCs w:val="18"/>
          <w:u w:val="single"/>
          <w:lang w:val="es-PE"/>
        </w:rPr>
        <w:t>...................</w:t>
      </w:r>
      <w:r w:rsidRPr="007E25F8" w:rsidR="0C4580A2">
        <w:rPr>
          <w:rFonts w:ascii="Times New Roman" w:hAnsi="Times New Roman" w:cs="Times New Roman"/>
          <w:sz w:val="18"/>
          <w:szCs w:val="18"/>
          <w:lang w:val="es-PE"/>
        </w:rPr>
        <w:t>) del 17 de septiembre de 2018, Resolución DEFASEG n.° 56/20 (</w:t>
      </w:r>
      <w:r w:rsidRPr="0C4580A2" w:rsidR="0C4580A2">
        <w:rPr>
          <w:rFonts w:ascii="Times New Roman" w:hAnsi="Times New Roman" w:cs="Times New Roman"/>
          <w:i w:val="1"/>
          <w:iCs w:val="1"/>
          <w:sz w:val="18"/>
          <w:szCs w:val="18"/>
          <w:u w:val="single"/>
          <w:lang w:val="es-PE"/>
        </w:rPr>
        <w:t>Expediente n.° 4328, Borjas Saavedra v. Interseguro</w:t>
      </w:r>
      <w:r w:rsidRPr="007E25F8" w:rsidR="0C4580A2">
        <w:rPr>
          <w:rFonts w:ascii="Times New Roman" w:hAnsi="Times New Roman" w:cs="Times New Roman"/>
          <w:sz w:val="18"/>
          <w:szCs w:val="18"/>
          <w:lang w:val="es-PE"/>
        </w:rPr>
        <w:t>) del 13 de julio de 2020 y Resolución DEFASEG n.° 135/25 (</w:t>
      </w:r>
      <w:r w:rsidRPr="0C4580A2" w:rsidR="0C4580A2">
        <w:rPr>
          <w:rFonts w:ascii="Times New Roman" w:hAnsi="Times New Roman" w:cs="Times New Roman"/>
          <w:i w:val="1"/>
          <w:iCs w:val="1"/>
          <w:sz w:val="18"/>
          <w:szCs w:val="18"/>
          <w:u w:val="single"/>
          <w:lang w:val="es-PE"/>
        </w:rPr>
        <w:t>Expediente n.° 6258, Zoila Noriega v. Crecer</w:t>
      </w:r>
      <w:r w:rsidRPr="007E25F8" w:rsidR="0C4580A2">
        <w:rPr>
          <w:rFonts w:ascii="Times New Roman" w:hAnsi="Times New Roman" w:cs="Times New Roman"/>
          <w:sz w:val="18"/>
          <w:szCs w:val="18"/>
          <w:lang w:val="es-PE"/>
        </w:rPr>
        <w:t>) del 1 de septiembre de 2025.</w:t>
      </w:r>
    </w:p>
  </w:footnote>
  <w:footnote w:id="8">
    <w:p w:rsidRPr="007E25F8" w:rsidR="0050671F" w:rsidP="0040072C" w:rsidRDefault="0050671F" w14:paraId="62EBD373" w14:textId="32E4860B">
      <w:pPr>
        <w:pStyle w:val="Textonotapie"/>
        <w:tabs>
          <w:tab w:val="left" w:pos="284"/>
        </w:tabs>
        <w:spacing w:after="60"/>
        <w:ind w:left="284" w:hanging="284"/>
        <w:rPr>
          <w:rFonts w:ascii="Times New Roman" w:hAnsi="Times New Roman" w:cs="Times New Roman"/>
          <w:b/>
          <w:bCs/>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Ley del contrato de seguro</w:t>
      </w:r>
    </w:p>
    <w:p w:rsidRPr="007E25F8" w:rsidR="0050671F" w:rsidP="0040072C" w:rsidRDefault="0050671F" w14:paraId="39C902ED" w14:textId="13F36F83">
      <w:pPr>
        <w:pStyle w:val="Textonotapie"/>
        <w:tabs>
          <w:tab w:val="left" w:pos="284"/>
        </w:tabs>
        <w:spacing w:after="60"/>
        <w:ind w:left="284" w:hanging="284"/>
        <w:rPr>
          <w:rFonts w:ascii="Times New Roman" w:hAnsi="Times New Roman" w:cs="Times New Roman"/>
          <w:sz w:val="18"/>
          <w:szCs w:val="18"/>
          <w:lang w:val="es-PE"/>
        </w:rPr>
      </w:pPr>
      <w:r w:rsidRPr="007E25F8">
        <w:rPr>
          <w:rFonts w:ascii="Times New Roman" w:hAnsi="Times New Roman" w:cs="Times New Roman"/>
          <w:b/>
          <w:bCs/>
          <w:sz w:val="18"/>
          <w:szCs w:val="18"/>
          <w:lang w:val="es-PE"/>
        </w:rPr>
        <w:tab/>
      </w:r>
      <w:r w:rsidRPr="007E25F8">
        <w:rPr>
          <w:rFonts w:ascii="Times New Roman" w:hAnsi="Times New Roman" w:cs="Times New Roman"/>
          <w:b/>
          <w:bCs/>
          <w:sz w:val="18"/>
          <w:szCs w:val="18"/>
          <w:lang w:val="es-PE"/>
        </w:rPr>
        <w:t>Artículo 137.- Condiciones no informadas</w:t>
      </w:r>
    </w:p>
    <w:p w:rsidRPr="007E25F8" w:rsidR="0050671F" w:rsidP="0050671F" w:rsidRDefault="0050671F" w14:paraId="5CDA3250" w14:textId="1449CA7B">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No son oponibles al asegurado los contenidos contractuales que no le hayan sido informados en el certificado mencionado en el artículo anterior, cuyo contenido mínimo se sujeta a las disposiciones de la Superintendencia.</w:t>
      </w:r>
    </w:p>
  </w:footnote>
  <w:footnote w:id="9">
    <w:p w:rsidRPr="007E25F8" w:rsidR="00DB598F" w:rsidP="00DB598F" w:rsidRDefault="00DB598F" w14:paraId="55B3BB5D" w14:textId="6C8CE3F0">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Este criterio guarda sintonía con lo expresado por el Tribunal Constitucional, cuando señala respecto de la prueba de polígrafo que, el examinado debe tener conocimiento expreso de la decisión y de las razones para su realización. Por lo tanto, si la prueba de polígrafo, como condición contractual, no ha sido puesta en conocimiento del asegurado, la misma no puede imponérsele en la medida que no tenía conocimiento expreso d tal posibilidad. Vid. STC (</w:t>
      </w:r>
      <w:r w:rsidRPr="007E25F8">
        <w:rPr>
          <w:rFonts w:ascii="Times New Roman" w:hAnsi="Times New Roman" w:cs="Times New Roman"/>
          <w:i/>
          <w:iCs/>
          <w:sz w:val="18"/>
          <w:szCs w:val="18"/>
          <w:u w:val="single"/>
          <w:lang w:val="es-PE"/>
        </w:rPr>
        <w:t>Expediente n.° 273-2010-PA/TC, Sindicato Unitario de Trabajadores de Electrolima Empresas Concesionarias Eléctricas y Afines v. Tecsuur, Andrick Service et. al.</w:t>
      </w:r>
      <w:r w:rsidRPr="007E25F8">
        <w:rPr>
          <w:rFonts w:ascii="Times New Roman" w:hAnsi="Times New Roman" w:cs="Times New Roman"/>
          <w:sz w:val="18"/>
          <w:szCs w:val="18"/>
          <w:lang w:val="es-PE"/>
        </w:rPr>
        <w:t>) del 6 de agosto de 2014.</w:t>
      </w:r>
      <w:r w:rsidRPr="007E25F8" w:rsidR="002F39FE">
        <w:rPr>
          <w:rFonts w:ascii="Times New Roman" w:hAnsi="Times New Roman" w:cs="Times New Roman"/>
          <w:sz w:val="18"/>
          <w:szCs w:val="18"/>
          <w:lang w:val="es-PE"/>
        </w:rPr>
        <w:t xml:space="preserve"> Adicionalmente, Resolución DEFASEG n.° 160/25 (</w:t>
      </w:r>
      <w:r w:rsidRPr="007E25F8" w:rsidR="002F39FE">
        <w:rPr>
          <w:rFonts w:ascii="Times New Roman" w:hAnsi="Times New Roman" w:cs="Times New Roman"/>
          <w:i/>
          <w:iCs/>
          <w:sz w:val="18"/>
          <w:szCs w:val="18"/>
          <w:u w:val="single"/>
          <w:lang w:val="es-PE"/>
        </w:rPr>
        <w:t>Expediente n.° 6334, Palomares Herrera v. Interseguro</w:t>
      </w:r>
      <w:r w:rsidRPr="007E25F8" w:rsidR="002F39FE">
        <w:rPr>
          <w:rFonts w:ascii="Times New Roman" w:hAnsi="Times New Roman" w:cs="Times New Roman"/>
          <w:sz w:val="18"/>
          <w:szCs w:val="18"/>
          <w:lang w:val="es-PE"/>
        </w:rPr>
        <w:t>) del 9 de octubre de 2025.</w:t>
      </w:r>
    </w:p>
  </w:footnote>
  <w:footnote w:id="10">
    <w:p w:rsidRPr="007E25F8" w:rsidR="009F08C3" w:rsidP="009F08C3" w:rsidRDefault="009F08C3" w14:paraId="7D558B55" w14:textId="77777777">
      <w:pPr>
        <w:pStyle w:val="Textonotapie"/>
        <w:tabs>
          <w:tab w:val="left" w:pos="284"/>
        </w:tabs>
        <w:spacing w:after="60"/>
        <w:ind w:left="284" w:hanging="284"/>
        <w:rPr>
          <w:rFonts w:ascii="Times New Roman" w:hAnsi="Times New Roman" w:cs="Times New Roman"/>
          <w:b/>
          <w:bCs/>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Reglamento para la gestión y pago de siniestros</w:t>
      </w:r>
    </w:p>
    <w:p w:rsidRPr="007E25F8" w:rsidR="009F08C3" w:rsidP="009F08C3" w:rsidRDefault="009F08C3" w14:paraId="55CF2F58" w14:textId="77777777">
      <w:pPr>
        <w:pStyle w:val="Textonotapie"/>
        <w:tabs>
          <w:tab w:val="left" w:pos="284"/>
        </w:tabs>
        <w:spacing w:after="60"/>
        <w:ind w:left="284" w:hanging="284"/>
        <w:rPr>
          <w:rFonts w:ascii="Times New Roman" w:hAnsi="Times New Roman" w:cs="Times New Roman"/>
          <w:b/>
          <w:bCs/>
          <w:sz w:val="18"/>
          <w:szCs w:val="18"/>
          <w:lang w:val="es-PE"/>
        </w:rPr>
      </w:pPr>
      <w:r w:rsidRPr="007E25F8">
        <w:rPr>
          <w:rFonts w:ascii="Times New Roman" w:hAnsi="Times New Roman" w:cs="Times New Roman"/>
          <w:b/>
          <w:bCs/>
          <w:sz w:val="18"/>
          <w:szCs w:val="18"/>
          <w:lang w:val="es-PE"/>
        </w:rPr>
        <w:tab/>
      </w:r>
      <w:r w:rsidRPr="007E25F8">
        <w:rPr>
          <w:rFonts w:ascii="Times New Roman" w:hAnsi="Times New Roman" w:cs="Times New Roman"/>
          <w:b/>
          <w:bCs/>
          <w:sz w:val="18"/>
          <w:szCs w:val="18"/>
          <w:lang w:val="es-PE"/>
        </w:rPr>
        <w:t>Artículo 15.- Rechazo de siniestros</w:t>
      </w:r>
    </w:p>
    <w:p w:rsidRPr="007E25F8" w:rsidR="009F08C3" w:rsidP="009F08C3" w:rsidRDefault="009F08C3" w14:paraId="0858195D"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7E25F8" w:rsidR="009F08C3" w:rsidP="009F08C3" w:rsidRDefault="009F08C3" w14:paraId="36D1C8D2"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p w:rsidRPr="007E25F8" w:rsidR="009F08C3" w:rsidP="009F08C3" w:rsidRDefault="009F08C3" w14:paraId="2911F76F"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La acreditación de la entrega de la información a que se refiere este artículo debe ser conservada por las empresas en los expedientes de siniestros correspondientes.</w:t>
      </w:r>
    </w:p>
    <w:p w:rsidRPr="007E25F8" w:rsidR="009F08C3" w:rsidP="009F08C3" w:rsidRDefault="009F08C3" w14:paraId="314E1A51"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En caso de intermediación de un corredor de seguros, las empresas deben remitir copia de la comunicación de rechazo del siniestro al corredor a efecto que éste cumpla con su obligación de asesoramiento.</w:t>
      </w:r>
    </w:p>
  </w:footnote>
  <w:footnote w:id="11">
    <w:p w:rsidRPr="007E25F8" w:rsidR="009F08C3" w:rsidP="009F08C3" w:rsidRDefault="009F08C3" w14:paraId="1C5469B9"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Véase Resolución DEFASEG n.° 32/19 (</w:t>
      </w:r>
      <w:r w:rsidRPr="007E25F8">
        <w:rPr>
          <w:rFonts w:ascii="Times New Roman" w:hAnsi="Times New Roman" w:cs="Times New Roman"/>
          <w:i/>
          <w:iCs/>
          <w:sz w:val="18"/>
          <w:szCs w:val="18"/>
          <w:u w:val="single"/>
          <w:lang w:val="es-PE"/>
        </w:rPr>
        <w:t>Expediente n.° 3974, Custodio Gutiérrez v. Rímac</w:t>
      </w:r>
      <w:r w:rsidRPr="007E25F8">
        <w:rPr>
          <w:rFonts w:ascii="Times New Roman" w:hAnsi="Times New Roman" w:cs="Times New Roman"/>
          <w:sz w:val="18"/>
          <w:szCs w:val="18"/>
          <w:lang w:val="es-PE"/>
        </w:rPr>
        <w:t>) del 11 de marzo de 2019.</w:t>
      </w:r>
    </w:p>
  </w:footnote>
  <w:footnote w:id="12">
    <w:p w:rsidRPr="007E25F8" w:rsidR="009F08C3" w:rsidP="009F08C3" w:rsidRDefault="009F08C3" w14:paraId="6D689EF1"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Véase Resolución DEFASEG n.° 23/22 (</w:t>
      </w:r>
      <w:r w:rsidRPr="007E25F8">
        <w:rPr>
          <w:rFonts w:ascii="Times New Roman" w:hAnsi="Times New Roman" w:cs="Times New Roman"/>
          <w:i/>
          <w:iCs/>
          <w:sz w:val="18"/>
          <w:szCs w:val="18"/>
          <w:u w:val="single"/>
          <w:lang w:val="es-PE"/>
        </w:rPr>
        <w:t>Expediente n.° 4900, Caso Villacorta Farah v MAPFRE</w:t>
      </w:r>
      <w:r w:rsidRPr="007E25F8">
        <w:rPr>
          <w:rFonts w:ascii="Times New Roman" w:hAnsi="Times New Roman" w:cs="Times New Roman"/>
          <w:sz w:val="18"/>
          <w:szCs w:val="18"/>
          <w:lang w:val="es-PE"/>
        </w:rPr>
        <w:t>) del 16 de febrero de 2022.</w:t>
      </w:r>
    </w:p>
  </w:footnote>
  <w:footnote w:id="13">
    <w:p w:rsidRPr="007E25F8" w:rsidR="009F08C3" w:rsidP="009F08C3" w:rsidRDefault="009F08C3" w14:paraId="61A6815B" w14:textId="77777777">
      <w:pPr>
        <w:pStyle w:val="Textonotapie"/>
        <w:tabs>
          <w:tab w:val="left" w:pos="284"/>
        </w:tabs>
        <w:spacing w:after="6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Ley del Contrato de Seguro</w:t>
      </w:r>
    </w:p>
    <w:p w:rsidRPr="007E25F8" w:rsidR="009F08C3" w:rsidP="009F08C3" w:rsidRDefault="009F08C3" w14:paraId="4BBD5900" w14:textId="77777777">
      <w:pPr>
        <w:pStyle w:val="Textonotapie"/>
        <w:tabs>
          <w:tab w:val="left" w:pos="284"/>
        </w:tabs>
        <w:spacing w:after="60"/>
        <w:ind w:left="284" w:hanging="284"/>
        <w:rPr>
          <w:rFonts w:ascii="Times New Roman" w:hAnsi="Times New Roman" w:cs="Times New Roman"/>
          <w:b/>
          <w:bCs/>
          <w:sz w:val="18"/>
          <w:szCs w:val="18"/>
          <w:lang w:val="es-PE"/>
        </w:rPr>
      </w:pPr>
      <w:r w:rsidRPr="007E25F8">
        <w:rPr>
          <w:rFonts w:ascii="Times New Roman" w:hAnsi="Times New Roman" w:cs="Times New Roman"/>
          <w:b/>
          <w:bCs/>
          <w:sz w:val="18"/>
          <w:szCs w:val="18"/>
          <w:lang w:val="es-PE"/>
        </w:rPr>
        <w:tab/>
      </w:r>
      <w:r w:rsidRPr="007E25F8">
        <w:rPr>
          <w:rFonts w:ascii="Times New Roman" w:hAnsi="Times New Roman" w:cs="Times New Roman"/>
          <w:b/>
          <w:bCs/>
          <w:sz w:val="18"/>
          <w:szCs w:val="18"/>
          <w:lang w:val="es-PE"/>
        </w:rPr>
        <w:t>Artículo 69.- Informaciones</w:t>
      </w:r>
    </w:p>
    <w:p w:rsidRPr="007E25F8" w:rsidR="009F08C3" w:rsidP="009F08C3" w:rsidRDefault="009F08C3" w14:paraId="3A0C1FC7"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w:t>
      </w:r>
    </w:p>
  </w:footnote>
  <w:footnote w:id="14">
    <w:p w:rsidRPr="007E25F8" w:rsidR="009F08C3" w:rsidP="009F08C3" w:rsidRDefault="009F08C3" w14:paraId="7E2BF9C5" w14:textId="77777777">
      <w:pPr>
        <w:pStyle w:val="Textonotapie"/>
        <w:tabs>
          <w:tab w:val="left" w:pos="284"/>
        </w:tabs>
        <w:spacing w:after="6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Ley del Contrato de Seguro</w:t>
      </w:r>
    </w:p>
    <w:p w:rsidRPr="007E25F8" w:rsidR="009F08C3" w:rsidP="009F08C3" w:rsidRDefault="009F08C3" w14:paraId="7819EAA8" w14:textId="77777777">
      <w:pPr>
        <w:pStyle w:val="Textonotapie"/>
        <w:tabs>
          <w:tab w:val="left" w:pos="284"/>
        </w:tabs>
        <w:spacing w:after="60"/>
        <w:ind w:left="284" w:hanging="284"/>
        <w:rPr>
          <w:rFonts w:ascii="Times New Roman" w:hAnsi="Times New Roman" w:cs="Times New Roman"/>
          <w:b/>
          <w:bCs/>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Artículo 73.- Fraude</w:t>
      </w:r>
    </w:p>
    <w:p w:rsidRPr="007E25F8" w:rsidR="009F08C3" w:rsidP="009F08C3" w:rsidRDefault="009F08C3" w14:paraId="154C250C"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El asegurado pierde el derecho a ser indemnizado si actúa fraudulentamente, exagera los daños o emplea medios falsos para probarlos.</w:t>
      </w:r>
    </w:p>
  </w:footnote>
  <w:footnote w:id="15">
    <w:p w:rsidRPr="007E25F8" w:rsidR="009F08C3" w:rsidP="009F08C3" w:rsidRDefault="009F08C3" w14:paraId="2535F422"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 xml:space="preserve">‹Fraude› en: Diccionario Panhispánico del Español Jurídico (DPEJ). [en línea]. Disponible en: </w:t>
      </w:r>
      <w:hyperlink w:history="1" r:id="rId2">
        <w:r w:rsidRPr="007E25F8">
          <w:rPr>
            <w:rStyle w:val="Hipervnculo"/>
            <w:rFonts w:ascii="Times New Roman" w:hAnsi="Times New Roman" w:cs="Times New Roman"/>
            <w:sz w:val="18"/>
            <w:szCs w:val="18"/>
            <w:lang w:val="es-PE"/>
          </w:rPr>
          <w:t>https://dpej.rae.es/</w:t>
        </w:r>
      </w:hyperlink>
      <w:r w:rsidRPr="007E25F8">
        <w:rPr>
          <w:rFonts w:ascii="Times New Roman" w:hAnsi="Times New Roman" w:cs="Times New Roman"/>
          <w:sz w:val="18"/>
          <w:szCs w:val="18"/>
          <w:lang w:val="es-PE"/>
        </w:rPr>
        <w:t xml:space="preserve"> (Consulta: 10 de julio de 2025). </w:t>
      </w:r>
    </w:p>
  </w:footnote>
  <w:footnote w:id="16">
    <w:p w:rsidRPr="007E25F8" w:rsidR="009F08C3" w:rsidP="009F08C3" w:rsidRDefault="009F08C3" w14:paraId="21E38DBA"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 xml:space="preserve">‹Fraude› en: Diccionario Panhispánico del Español Jurídico (DPEJ). [en línea]. Disponible en: </w:t>
      </w:r>
      <w:hyperlink w:history="1" r:id="rId3">
        <w:r w:rsidRPr="007E25F8">
          <w:rPr>
            <w:rStyle w:val="Hipervnculo"/>
            <w:rFonts w:ascii="Times New Roman" w:hAnsi="Times New Roman" w:cs="Times New Roman"/>
            <w:sz w:val="18"/>
            <w:szCs w:val="18"/>
            <w:lang w:val="es-PE"/>
          </w:rPr>
          <w:t>https://dpej.rae.es/</w:t>
        </w:r>
      </w:hyperlink>
      <w:r w:rsidRPr="007E25F8">
        <w:rPr>
          <w:rFonts w:ascii="Times New Roman" w:hAnsi="Times New Roman" w:cs="Times New Roman"/>
          <w:sz w:val="18"/>
          <w:szCs w:val="18"/>
          <w:lang w:val="es-PE"/>
        </w:rPr>
        <w:t xml:space="preserve"> (Consulta: 10 de julio de 2025). </w:t>
      </w:r>
    </w:p>
  </w:footnote>
  <w:footnote w:id="17">
    <w:p w:rsidRPr="007E25F8" w:rsidR="009F08C3" w:rsidP="009F08C3" w:rsidRDefault="009F08C3" w14:paraId="31C0D616" w14:textId="77777777">
      <w:pPr>
        <w:pStyle w:val="Textonotapie"/>
        <w:tabs>
          <w:tab w:val="left" w:pos="284"/>
        </w:tabs>
        <w:spacing w:after="60"/>
        <w:ind w:left="284" w:hanging="284"/>
        <w:rPr>
          <w:rFonts w:ascii="Times New Roman" w:hAnsi="Times New Roman" w:cs="Times New Roman"/>
          <w:b/>
          <w:bCs/>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b/>
          <w:bCs/>
          <w:sz w:val="18"/>
          <w:szCs w:val="18"/>
          <w:lang w:val="es-PE"/>
        </w:rPr>
        <w:t>Ley del Contrato de Seguro</w:t>
      </w:r>
    </w:p>
    <w:p w:rsidRPr="007E25F8" w:rsidR="009F08C3" w:rsidP="009F08C3" w:rsidRDefault="009F08C3" w14:paraId="4DE1E8B3" w14:textId="77777777">
      <w:pPr>
        <w:pStyle w:val="Textonotapie"/>
        <w:tabs>
          <w:tab w:val="left" w:pos="284"/>
        </w:tabs>
        <w:spacing w:after="60"/>
        <w:ind w:left="284" w:hanging="284"/>
        <w:rPr>
          <w:rFonts w:ascii="Times New Roman" w:hAnsi="Times New Roman" w:cs="Times New Roman"/>
          <w:b/>
          <w:bCs/>
          <w:sz w:val="18"/>
          <w:szCs w:val="18"/>
          <w:lang w:val="es-PE"/>
        </w:rPr>
      </w:pPr>
      <w:r w:rsidRPr="007E25F8">
        <w:rPr>
          <w:rFonts w:ascii="Times New Roman" w:hAnsi="Times New Roman" w:cs="Times New Roman"/>
          <w:b/>
          <w:bCs/>
          <w:sz w:val="18"/>
          <w:szCs w:val="18"/>
          <w:lang w:val="es-PE"/>
        </w:rPr>
        <w:tab/>
      </w:r>
      <w:r w:rsidRPr="007E25F8">
        <w:rPr>
          <w:rFonts w:ascii="Times New Roman" w:hAnsi="Times New Roman" w:cs="Times New Roman"/>
          <w:b/>
          <w:bCs/>
          <w:sz w:val="18"/>
          <w:szCs w:val="18"/>
          <w:lang w:val="es-PE"/>
        </w:rPr>
        <w:t>Artículo 77.- Cargas de las partes</w:t>
      </w:r>
    </w:p>
    <w:p w:rsidRPr="007E25F8" w:rsidR="009F08C3" w:rsidP="009F08C3" w:rsidRDefault="009F08C3" w14:paraId="6EA90BA4"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Corresponde al asegurado demostrar la ocurrencia del siniestro, así como la cuantía de la pérdida si fuera el caso, y al asegurador la carga de demostrar las causas que lo liberan de su prestación indemnizatoria.</w:t>
      </w:r>
    </w:p>
  </w:footnote>
  <w:footnote w:id="18">
    <w:p w:rsidRPr="007E25F8" w:rsidR="009F08C3" w:rsidP="009F08C3" w:rsidRDefault="009F08C3" w14:paraId="66309301"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Véase BUSTAMANTE ALARCÓN, Reynaldo. El derecho fundamental a probar y su contenido esencial. En: Ius et veritas. n.° 14 (1997). Pág. 172.</w:t>
      </w:r>
    </w:p>
  </w:footnote>
  <w:footnote w:id="19">
    <w:p w:rsidRPr="007E25F8" w:rsidR="009F08C3" w:rsidP="009F08C3" w:rsidRDefault="009F08C3" w14:paraId="70847416"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ARELLANO ITURRIAGA, Sergio (2017) «El siniestro y su nexo causal». En: Revista Chilena de Derecho de Seguros. Año 19 (26). Págs. 77-78.</w:t>
      </w:r>
    </w:p>
  </w:footnote>
  <w:footnote w:id="20">
    <w:p w:rsidRPr="007E25F8" w:rsidR="009F08C3" w:rsidP="009F08C3" w:rsidRDefault="009F08C3" w14:paraId="24667152" w14:textId="07BBBC14">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sidR="0C4580A2">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sidR="0C4580A2">
        <w:rPr>
          <w:rFonts w:ascii="Times New Roman" w:hAnsi="Times New Roman" w:cs="Times New Roman"/>
          <w:sz w:val="18"/>
          <w:szCs w:val="18"/>
          <w:lang w:val="es-PE"/>
        </w:rPr>
        <w:t>Resolución DEFASEG n.° 166/21 (</w:t>
      </w:r>
      <w:r w:rsidRPr="0C4580A2" w:rsidR="0C4580A2">
        <w:rPr>
          <w:rFonts w:ascii="Times New Roman" w:hAnsi="Times New Roman" w:cs="Times New Roman"/>
          <w:i w:val="1"/>
          <w:iCs w:val="1"/>
          <w:sz w:val="18"/>
          <w:szCs w:val="18"/>
          <w:u w:val="single"/>
          <w:lang w:val="es-PE"/>
        </w:rPr>
        <w:t xml:space="preserve">Expediente n.° 4819, Caso Alva Cuadros </w:t>
      </w:r>
      <w:bookmarkStart w:name="OLE_LINK2" w:id="6"/>
      <w:r w:rsidRPr="0C4580A2" w:rsidR="0C4580A2">
        <w:rPr>
          <w:rFonts w:ascii="Times New Roman" w:hAnsi="Times New Roman" w:cs="Times New Roman"/>
          <w:i w:val="1"/>
          <w:iCs w:val="1"/>
          <w:sz w:val="18"/>
          <w:szCs w:val="18"/>
          <w:u w:val="single"/>
          <w:lang w:val="es-PE"/>
        </w:rPr>
        <w:t xml:space="preserve">v. </w:t>
      </w:r>
      <w:r w:rsidRPr="0C4580A2" w:rsidR="0C4580A2">
        <w:rPr>
          <w:rFonts w:ascii="Times New Roman" w:hAnsi="Times New Roman" w:cs="Times New Roman"/>
          <w:i w:val="1"/>
          <w:iCs w:val="1"/>
          <w:sz w:val="18"/>
          <w:szCs w:val="18"/>
          <w:u w:val="single"/>
          <w:lang w:val="es-PE"/>
        </w:rPr>
        <w:t>...................</w:t>
      </w:r>
      <w:r w:rsidRPr="007E25F8" w:rsidR="0C4580A2">
        <w:rPr>
          <w:rFonts w:ascii="Times New Roman" w:hAnsi="Times New Roman" w:cs="Times New Roman"/>
          <w:sz w:val="18"/>
          <w:szCs w:val="18"/>
          <w:lang w:val="es-PE"/>
        </w:rPr>
        <w:t xml:space="preserve">) del </w:t>
      </w:r>
      <w:bookmarkEnd w:id="6"/>
      <w:r w:rsidRPr="007E25F8" w:rsidR="0C4580A2">
        <w:rPr>
          <w:rFonts w:ascii="Times New Roman" w:hAnsi="Times New Roman" w:cs="Times New Roman"/>
          <w:sz w:val="18"/>
          <w:szCs w:val="18"/>
          <w:lang w:val="es-PE"/>
        </w:rPr>
        <w:t>23 de noviembre de 2021.</w:t>
      </w:r>
    </w:p>
  </w:footnote>
  <w:footnote w:id="21">
    <w:p w:rsidRPr="007E25F8" w:rsidR="008676EC" w:rsidP="008676EC" w:rsidRDefault="008676EC" w14:paraId="26E46A37" w14:textId="69E57AF3">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hyperlink w:history="1" r:id="rId4">
        <w:r w:rsidRPr="007E25F8">
          <w:rPr>
            <w:rStyle w:val="Hipervnculo"/>
            <w:rFonts w:ascii="Times New Roman" w:hAnsi="Times New Roman" w:cs="Times New Roman"/>
            <w:sz w:val="18"/>
            <w:szCs w:val="18"/>
            <w:lang w:val="es-PE"/>
          </w:rPr>
          <w:t>https://www.viabcp.com/canales/cajeros-bcp</w:t>
        </w:r>
      </w:hyperlink>
      <w:r w:rsidRPr="007E25F8">
        <w:rPr>
          <w:rFonts w:ascii="Times New Roman" w:hAnsi="Times New Roman" w:cs="Times New Roman"/>
          <w:sz w:val="18"/>
          <w:szCs w:val="18"/>
          <w:lang w:val="es-PE"/>
        </w:rPr>
        <w:t>.</w:t>
      </w:r>
    </w:p>
  </w:footnote>
  <w:footnote w:id="22">
    <w:p w:rsidRPr="007E25F8" w:rsidR="007C6199" w:rsidP="007C6199" w:rsidRDefault="007C6199" w14:paraId="2F0EBE18" w14:textId="77777777">
      <w:pPr>
        <w:pStyle w:val="Textonotapie"/>
        <w:tabs>
          <w:tab w:val="left" w:pos="284"/>
        </w:tabs>
        <w:spacing w:after="120"/>
        <w:ind w:left="284" w:hanging="284"/>
        <w:rPr>
          <w:rFonts w:ascii="Times New Roman" w:hAnsi="Times New Roman" w:cs="Times New Roman"/>
          <w:sz w:val="18"/>
          <w:szCs w:val="18"/>
          <w:lang w:val="es-PE"/>
        </w:rPr>
      </w:pPr>
      <w:r w:rsidRPr="007E25F8">
        <w:rPr>
          <w:rStyle w:val="Refdenotaalpie"/>
          <w:rFonts w:ascii="Times New Roman" w:hAnsi="Times New Roman" w:cs="Times New Roman"/>
          <w:sz w:val="18"/>
          <w:szCs w:val="18"/>
          <w:lang w:val="es-PE"/>
        </w:rPr>
        <w:footnoteRef/>
      </w:r>
      <w:r w:rsidRPr="007E25F8">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Pr>
          <w:rFonts w:ascii="Times New Roman" w:hAnsi="Times New Roman" w:cs="Times New Roman"/>
          <w:sz w:val="18"/>
          <w:szCs w:val="18"/>
          <w:lang w:val="es-PE"/>
        </w:rPr>
        <w:t>STC (Expediente n.° 273-2010-PA/TC, Sindicato Unitario de Trabajadores de Electrolima, Empresas Concesionarias Eléctricas y afines) del 6 de agosto de 2014.</w:t>
      </w:r>
    </w:p>
  </w:footnote>
  <w:footnote w:id="23">
    <w:p w:rsidRPr="00E968FC" w:rsidR="007C6199" w:rsidP="0C4580A2" w:rsidRDefault="007C6199" w14:paraId="639F587D" w14:textId="39534AF8">
      <w:pPr>
        <w:pStyle w:val="Textonotapie"/>
        <w:tabs>
          <w:tab w:val="left" w:pos="284"/>
        </w:tabs>
        <w:spacing w:after="120"/>
        <w:ind w:left="284" w:hanging="284"/>
        <w:rPr>
          <w:rFonts w:ascii="Georgia" w:hAnsi="Georgia" w:cs="Calibri" w:cstheme="minorAscii"/>
          <w:lang w:val="es-MX"/>
        </w:rPr>
      </w:pPr>
      <w:r w:rsidRPr="007E25F8">
        <w:rPr>
          <w:rStyle w:val="Refdenotaalpie"/>
          <w:rFonts w:ascii="Times New Roman" w:hAnsi="Times New Roman" w:cs="Times New Roman"/>
          <w:sz w:val="18"/>
          <w:szCs w:val="18"/>
          <w:lang w:val="es-PE"/>
        </w:rPr>
        <w:footnoteRef/>
      </w:r>
      <w:r w:rsidRPr="007E25F8" w:rsidR="0C4580A2">
        <w:rPr>
          <w:rFonts w:ascii="Times New Roman" w:hAnsi="Times New Roman" w:cs="Times New Roman"/>
          <w:sz w:val="18"/>
          <w:szCs w:val="18"/>
          <w:lang w:val="es-PE"/>
        </w:rPr>
        <w:t xml:space="preserve"> </w:t>
      </w:r>
      <w:r w:rsidRPr="007E25F8">
        <w:rPr>
          <w:rFonts w:ascii="Times New Roman" w:hAnsi="Times New Roman" w:cs="Times New Roman"/>
          <w:sz w:val="18"/>
          <w:szCs w:val="18"/>
          <w:lang w:val="es-PE"/>
        </w:rPr>
        <w:tab/>
      </w:r>
      <w:r w:rsidRPr="007E25F8" w:rsidR="0C4580A2">
        <w:rPr>
          <w:rFonts w:ascii="Times New Roman" w:hAnsi="Times New Roman" w:cs="Times New Roman"/>
          <w:sz w:val="18"/>
          <w:szCs w:val="18"/>
          <w:lang w:val="es-PE"/>
        </w:rPr>
        <w:t>Resolución DEFASEG n.° 25/21 (</w:t>
      </w:r>
      <w:r w:rsidRPr="0C4580A2" w:rsidR="0C4580A2">
        <w:rPr>
          <w:rFonts w:ascii="Times New Roman" w:hAnsi="Times New Roman" w:cs="Times New Roman"/>
          <w:i w:val="1"/>
          <w:iCs w:val="1"/>
          <w:sz w:val="18"/>
          <w:szCs w:val="18"/>
          <w:u w:val="single"/>
          <w:lang w:val="es-PE"/>
        </w:rPr>
        <w:t xml:space="preserve">Expediente n.° 4445, Caso Calero Janampa v. </w:t>
      </w:r>
      <w:r w:rsidRPr="0C4580A2" w:rsidR="0C4580A2">
        <w:rPr>
          <w:rFonts w:ascii="Times New Roman" w:hAnsi="Times New Roman" w:cs="Times New Roman"/>
          <w:i w:val="1"/>
          <w:iCs w:val="1"/>
          <w:sz w:val="18"/>
          <w:szCs w:val="18"/>
          <w:u w:val="single"/>
          <w:lang w:val="es-PE"/>
        </w:rPr>
        <w:t>...................</w:t>
      </w:r>
      <w:r w:rsidRPr="007E25F8" w:rsidR="0C4580A2">
        <w:rPr>
          <w:rFonts w:ascii="Times New Roman" w:hAnsi="Times New Roman" w:cs="Times New Roman"/>
          <w:sz w:val="18"/>
          <w:szCs w:val="18"/>
          <w:lang w:val="es-PE"/>
        </w:rPr>
        <w:t>) del 5 de marzo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945CC"/>
    <w:multiLevelType w:val="hybridMultilevel"/>
    <w:tmpl w:val="5E49DC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490A95"/>
    <w:multiLevelType w:val="hybridMultilevel"/>
    <w:tmpl w:val="E416C4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487A34"/>
    <w:multiLevelType w:val="hybridMultilevel"/>
    <w:tmpl w:val="FBAD74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6B965E6"/>
    <w:multiLevelType w:val="hybridMultilevel"/>
    <w:tmpl w:val="51985D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0DCE1A"/>
    <w:multiLevelType w:val="hybridMultilevel"/>
    <w:tmpl w:val="46EAA3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684DE00"/>
    <w:multiLevelType w:val="hybridMultilevel"/>
    <w:tmpl w:val="15ECA21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AE8F484"/>
    <w:multiLevelType w:val="hybridMultilevel"/>
    <w:tmpl w:val="2E3096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D15B7BE"/>
    <w:multiLevelType w:val="hybridMultilevel"/>
    <w:tmpl w:val="450B82D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454330E"/>
    <w:multiLevelType w:val="hybridMultilevel"/>
    <w:tmpl w:val="D51AF4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CEE2552"/>
    <w:multiLevelType w:val="hybridMultilevel"/>
    <w:tmpl w:val="4C884E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9980BDA"/>
    <w:multiLevelType w:val="hybridMultilevel"/>
    <w:tmpl w:val="6ACBF4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3C7D6B2"/>
    <w:multiLevelType w:val="hybridMultilevel"/>
    <w:tmpl w:val="885ED78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B572289"/>
    <w:multiLevelType w:val="hybridMultilevel"/>
    <w:tmpl w:val="7DFDE2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EDDFF8D"/>
    <w:multiLevelType w:val="hybridMultilevel"/>
    <w:tmpl w:val="7A361F7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00485BB"/>
    <w:multiLevelType w:val="hybridMultilevel"/>
    <w:tmpl w:val="297AC5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5754118"/>
    <w:multiLevelType w:val="hybridMultilevel"/>
    <w:tmpl w:val="231838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8B30006"/>
    <w:multiLevelType w:val="hybridMultilevel"/>
    <w:tmpl w:val="EA54A3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829C3C1"/>
    <w:multiLevelType w:val="hybridMultilevel"/>
    <w:tmpl w:val="000FAA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06C49FD"/>
    <w:multiLevelType w:val="hybridMultilevel"/>
    <w:tmpl w:val="C158BA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D6568CF"/>
    <w:multiLevelType w:val="hybridMultilevel"/>
    <w:tmpl w:val="4DF8519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3C45D3D"/>
    <w:multiLevelType w:val="hybridMultilevel"/>
    <w:tmpl w:val="8823D9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51E9391"/>
    <w:multiLevelType w:val="hybridMultilevel"/>
    <w:tmpl w:val="EA4377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5FF79AB"/>
    <w:multiLevelType w:val="hybridMultilevel"/>
    <w:tmpl w:val="A779F5D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6667BAE"/>
    <w:multiLevelType w:val="hybridMultilevel"/>
    <w:tmpl w:val="AD8C31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7BC3A87"/>
    <w:multiLevelType w:val="multilevel"/>
    <w:tmpl w:val="13006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5E2A62"/>
    <w:multiLevelType w:val="hybridMultilevel"/>
    <w:tmpl w:val="1242689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82291172">
    <w:abstractNumId w:val="1"/>
  </w:num>
  <w:num w:numId="2" w16cid:durableId="1586720094">
    <w:abstractNumId w:val="21"/>
  </w:num>
  <w:num w:numId="3" w16cid:durableId="1196308201">
    <w:abstractNumId w:val="8"/>
  </w:num>
  <w:num w:numId="4" w16cid:durableId="1883395091">
    <w:abstractNumId w:val="25"/>
  </w:num>
  <w:num w:numId="5" w16cid:durableId="618411479">
    <w:abstractNumId w:val="12"/>
  </w:num>
  <w:num w:numId="6" w16cid:durableId="1475023703">
    <w:abstractNumId w:val="19"/>
  </w:num>
  <w:num w:numId="7" w16cid:durableId="1047989110">
    <w:abstractNumId w:val="22"/>
  </w:num>
  <w:num w:numId="8" w16cid:durableId="1486361591">
    <w:abstractNumId w:val="9"/>
  </w:num>
  <w:num w:numId="9" w16cid:durableId="1306592249">
    <w:abstractNumId w:val="0"/>
  </w:num>
  <w:num w:numId="10" w16cid:durableId="522788332">
    <w:abstractNumId w:val="10"/>
  </w:num>
  <w:num w:numId="11" w16cid:durableId="1364748782">
    <w:abstractNumId w:val="14"/>
  </w:num>
  <w:num w:numId="12" w16cid:durableId="452789520">
    <w:abstractNumId w:val="18"/>
  </w:num>
  <w:num w:numId="13" w16cid:durableId="520321507">
    <w:abstractNumId w:val="3"/>
  </w:num>
  <w:num w:numId="14" w16cid:durableId="1511986792">
    <w:abstractNumId w:val="2"/>
  </w:num>
  <w:num w:numId="15" w16cid:durableId="1036009579">
    <w:abstractNumId w:val="13"/>
  </w:num>
  <w:num w:numId="16" w16cid:durableId="273638487">
    <w:abstractNumId w:val="4"/>
  </w:num>
  <w:num w:numId="17" w16cid:durableId="1503624966">
    <w:abstractNumId w:val="23"/>
  </w:num>
  <w:num w:numId="18" w16cid:durableId="1250308663">
    <w:abstractNumId w:val="11"/>
  </w:num>
  <w:num w:numId="19" w16cid:durableId="1570727802">
    <w:abstractNumId w:val="16"/>
  </w:num>
  <w:num w:numId="20" w16cid:durableId="1150899207">
    <w:abstractNumId w:val="5"/>
  </w:num>
  <w:num w:numId="21" w16cid:durableId="1946035170">
    <w:abstractNumId w:val="7"/>
  </w:num>
  <w:num w:numId="22" w16cid:durableId="1612475884">
    <w:abstractNumId w:val="6"/>
  </w:num>
  <w:num w:numId="23" w16cid:durableId="60177283">
    <w:abstractNumId w:val="20"/>
  </w:num>
  <w:num w:numId="24" w16cid:durableId="1848402555">
    <w:abstractNumId w:val="17"/>
  </w:num>
  <w:num w:numId="25" w16cid:durableId="148182697">
    <w:abstractNumId w:val="15"/>
  </w:num>
  <w:num w:numId="26" w16cid:durableId="1880429711">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6F6"/>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309A"/>
    <w:rsid w:val="000B58D8"/>
    <w:rsid w:val="000C0734"/>
    <w:rsid w:val="000C1AAB"/>
    <w:rsid w:val="000C396B"/>
    <w:rsid w:val="000C3A8B"/>
    <w:rsid w:val="000C51EB"/>
    <w:rsid w:val="000D288A"/>
    <w:rsid w:val="000D575A"/>
    <w:rsid w:val="000D5F00"/>
    <w:rsid w:val="000D6801"/>
    <w:rsid w:val="000D7B6B"/>
    <w:rsid w:val="000D7CA1"/>
    <w:rsid w:val="000E1C0D"/>
    <w:rsid w:val="000E22CC"/>
    <w:rsid w:val="000E693C"/>
    <w:rsid w:val="000E6ACA"/>
    <w:rsid w:val="000E6C90"/>
    <w:rsid w:val="000E7B70"/>
    <w:rsid w:val="000F17DA"/>
    <w:rsid w:val="000F1F1F"/>
    <w:rsid w:val="000F4458"/>
    <w:rsid w:val="000F4AD7"/>
    <w:rsid w:val="000F56CC"/>
    <w:rsid w:val="000F5734"/>
    <w:rsid w:val="000F6340"/>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988"/>
    <w:rsid w:val="00140CF5"/>
    <w:rsid w:val="0014650D"/>
    <w:rsid w:val="00150874"/>
    <w:rsid w:val="001508BC"/>
    <w:rsid w:val="001511C5"/>
    <w:rsid w:val="001529FE"/>
    <w:rsid w:val="00155194"/>
    <w:rsid w:val="00157979"/>
    <w:rsid w:val="00157B6C"/>
    <w:rsid w:val="00160361"/>
    <w:rsid w:val="001608A4"/>
    <w:rsid w:val="00160C83"/>
    <w:rsid w:val="0016103A"/>
    <w:rsid w:val="0016187D"/>
    <w:rsid w:val="00162D71"/>
    <w:rsid w:val="00163597"/>
    <w:rsid w:val="00167937"/>
    <w:rsid w:val="001703D8"/>
    <w:rsid w:val="00170E39"/>
    <w:rsid w:val="00171DF3"/>
    <w:rsid w:val="00174918"/>
    <w:rsid w:val="001749D2"/>
    <w:rsid w:val="00174DA5"/>
    <w:rsid w:val="00177B3D"/>
    <w:rsid w:val="00177C56"/>
    <w:rsid w:val="001816B5"/>
    <w:rsid w:val="00181908"/>
    <w:rsid w:val="00181DCE"/>
    <w:rsid w:val="001833F2"/>
    <w:rsid w:val="00184C9C"/>
    <w:rsid w:val="001864B9"/>
    <w:rsid w:val="001866CB"/>
    <w:rsid w:val="00187BFD"/>
    <w:rsid w:val="001906C6"/>
    <w:rsid w:val="00192446"/>
    <w:rsid w:val="001A008A"/>
    <w:rsid w:val="001A22D5"/>
    <w:rsid w:val="001A2ADB"/>
    <w:rsid w:val="001A3395"/>
    <w:rsid w:val="001A44E1"/>
    <w:rsid w:val="001A49A4"/>
    <w:rsid w:val="001A555F"/>
    <w:rsid w:val="001A6EBB"/>
    <w:rsid w:val="001B1E59"/>
    <w:rsid w:val="001B23FB"/>
    <w:rsid w:val="001B3EE9"/>
    <w:rsid w:val="001B58A3"/>
    <w:rsid w:val="001B719C"/>
    <w:rsid w:val="001C052B"/>
    <w:rsid w:val="001C2D87"/>
    <w:rsid w:val="001C3A70"/>
    <w:rsid w:val="001C3D3D"/>
    <w:rsid w:val="001D02F0"/>
    <w:rsid w:val="001D0EED"/>
    <w:rsid w:val="001D1D31"/>
    <w:rsid w:val="001D3F04"/>
    <w:rsid w:val="001D453E"/>
    <w:rsid w:val="001D59D9"/>
    <w:rsid w:val="001D6136"/>
    <w:rsid w:val="001D6F7E"/>
    <w:rsid w:val="001E0CA5"/>
    <w:rsid w:val="001E119C"/>
    <w:rsid w:val="001E4AE8"/>
    <w:rsid w:val="001E53E2"/>
    <w:rsid w:val="001E5BED"/>
    <w:rsid w:val="001F0BD0"/>
    <w:rsid w:val="001F1398"/>
    <w:rsid w:val="001F1E0A"/>
    <w:rsid w:val="001F2D42"/>
    <w:rsid w:val="001F2D9B"/>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72F"/>
    <w:rsid w:val="00211977"/>
    <w:rsid w:val="00212E3E"/>
    <w:rsid w:val="002130B0"/>
    <w:rsid w:val="0021406E"/>
    <w:rsid w:val="002143FE"/>
    <w:rsid w:val="0021627D"/>
    <w:rsid w:val="0022032C"/>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57626"/>
    <w:rsid w:val="00260ADE"/>
    <w:rsid w:val="00260B6D"/>
    <w:rsid w:val="0026148B"/>
    <w:rsid w:val="0026162A"/>
    <w:rsid w:val="00261A97"/>
    <w:rsid w:val="00261D97"/>
    <w:rsid w:val="00265BA9"/>
    <w:rsid w:val="002703DD"/>
    <w:rsid w:val="0027261F"/>
    <w:rsid w:val="00272F4F"/>
    <w:rsid w:val="0027301E"/>
    <w:rsid w:val="00273738"/>
    <w:rsid w:val="00274985"/>
    <w:rsid w:val="00275468"/>
    <w:rsid w:val="00275FA3"/>
    <w:rsid w:val="002768C6"/>
    <w:rsid w:val="00276A92"/>
    <w:rsid w:val="00277667"/>
    <w:rsid w:val="00280F97"/>
    <w:rsid w:val="00282133"/>
    <w:rsid w:val="00282C36"/>
    <w:rsid w:val="00282EEB"/>
    <w:rsid w:val="002830BC"/>
    <w:rsid w:val="00283E79"/>
    <w:rsid w:val="002866F5"/>
    <w:rsid w:val="00286C15"/>
    <w:rsid w:val="00290B6A"/>
    <w:rsid w:val="00290CA4"/>
    <w:rsid w:val="0029265F"/>
    <w:rsid w:val="00292B9D"/>
    <w:rsid w:val="00294D98"/>
    <w:rsid w:val="00295828"/>
    <w:rsid w:val="00297CEF"/>
    <w:rsid w:val="002A31D3"/>
    <w:rsid w:val="002A3AE3"/>
    <w:rsid w:val="002A3D36"/>
    <w:rsid w:val="002A7E2E"/>
    <w:rsid w:val="002B5C3B"/>
    <w:rsid w:val="002B7014"/>
    <w:rsid w:val="002B726E"/>
    <w:rsid w:val="002B7735"/>
    <w:rsid w:val="002C2A0F"/>
    <w:rsid w:val="002C3FA7"/>
    <w:rsid w:val="002C7D42"/>
    <w:rsid w:val="002D0DB0"/>
    <w:rsid w:val="002D358D"/>
    <w:rsid w:val="002D36C9"/>
    <w:rsid w:val="002D3B01"/>
    <w:rsid w:val="002D4977"/>
    <w:rsid w:val="002E0275"/>
    <w:rsid w:val="002E1221"/>
    <w:rsid w:val="002E17F9"/>
    <w:rsid w:val="002E287E"/>
    <w:rsid w:val="002E7718"/>
    <w:rsid w:val="002F09CA"/>
    <w:rsid w:val="002F35F0"/>
    <w:rsid w:val="002F39FE"/>
    <w:rsid w:val="002F478E"/>
    <w:rsid w:val="002F6B0E"/>
    <w:rsid w:val="00301E1B"/>
    <w:rsid w:val="00302247"/>
    <w:rsid w:val="00303740"/>
    <w:rsid w:val="003045E3"/>
    <w:rsid w:val="00306003"/>
    <w:rsid w:val="00306775"/>
    <w:rsid w:val="00307257"/>
    <w:rsid w:val="00310C00"/>
    <w:rsid w:val="003131DE"/>
    <w:rsid w:val="00314603"/>
    <w:rsid w:val="00317805"/>
    <w:rsid w:val="00317ABB"/>
    <w:rsid w:val="0032132E"/>
    <w:rsid w:val="00321BA0"/>
    <w:rsid w:val="00321EC9"/>
    <w:rsid w:val="00322AA1"/>
    <w:rsid w:val="00325281"/>
    <w:rsid w:val="003255F1"/>
    <w:rsid w:val="00326284"/>
    <w:rsid w:val="00330001"/>
    <w:rsid w:val="003314D9"/>
    <w:rsid w:val="003401EB"/>
    <w:rsid w:val="00340E4B"/>
    <w:rsid w:val="00341784"/>
    <w:rsid w:val="00345DF0"/>
    <w:rsid w:val="00345F7F"/>
    <w:rsid w:val="00347D7E"/>
    <w:rsid w:val="00351093"/>
    <w:rsid w:val="00351A55"/>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1D39"/>
    <w:rsid w:val="0038290F"/>
    <w:rsid w:val="00385C6A"/>
    <w:rsid w:val="00391F72"/>
    <w:rsid w:val="00392259"/>
    <w:rsid w:val="00397CA0"/>
    <w:rsid w:val="003A0559"/>
    <w:rsid w:val="003A12F3"/>
    <w:rsid w:val="003A235F"/>
    <w:rsid w:val="003A3F8C"/>
    <w:rsid w:val="003A62BE"/>
    <w:rsid w:val="003A65FB"/>
    <w:rsid w:val="003B22F3"/>
    <w:rsid w:val="003B32A5"/>
    <w:rsid w:val="003B348C"/>
    <w:rsid w:val="003B3548"/>
    <w:rsid w:val="003B3A93"/>
    <w:rsid w:val="003B41F7"/>
    <w:rsid w:val="003B5044"/>
    <w:rsid w:val="003B798E"/>
    <w:rsid w:val="003C1581"/>
    <w:rsid w:val="003C36A6"/>
    <w:rsid w:val="003C3BE2"/>
    <w:rsid w:val="003C4406"/>
    <w:rsid w:val="003D0465"/>
    <w:rsid w:val="003D09A9"/>
    <w:rsid w:val="003D4684"/>
    <w:rsid w:val="003D4687"/>
    <w:rsid w:val="003D59BE"/>
    <w:rsid w:val="003D5A42"/>
    <w:rsid w:val="003D690E"/>
    <w:rsid w:val="003D6AEF"/>
    <w:rsid w:val="003D7F34"/>
    <w:rsid w:val="003E0091"/>
    <w:rsid w:val="003E0CC2"/>
    <w:rsid w:val="003E1E89"/>
    <w:rsid w:val="003E450C"/>
    <w:rsid w:val="003E4D41"/>
    <w:rsid w:val="003E795C"/>
    <w:rsid w:val="003F0C97"/>
    <w:rsid w:val="003F1149"/>
    <w:rsid w:val="003F1B5F"/>
    <w:rsid w:val="003F20C7"/>
    <w:rsid w:val="003F2DC2"/>
    <w:rsid w:val="003F4840"/>
    <w:rsid w:val="003F68AF"/>
    <w:rsid w:val="0040072C"/>
    <w:rsid w:val="00401E6A"/>
    <w:rsid w:val="004021BE"/>
    <w:rsid w:val="00403814"/>
    <w:rsid w:val="004049B9"/>
    <w:rsid w:val="00411866"/>
    <w:rsid w:val="0041393D"/>
    <w:rsid w:val="00413F75"/>
    <w:rsid w:val="00414109"/>
    <w:rsid w:val="00414A7B"/>
    <w:rsid w:val="00417CFB"/>
    <w:rsid w:val="00417E23"/>
    <w:rsid w:val="0042043F"/>
    <w:rsid w:val="0042236E"/>
    <w:rsid w:val="00422F0F"/>
    <w:rsid w:val="00425763"/>
    <w:rsid w:val="00425ACB"/>
    <w:rsid w:val="00425F75"/>
    <w:rsid w:val="00426C11"/>
    <w:rsid w:val="00426D98"/>
    <w:rsid w:val="004310D6"/>
    <w:rsid w:val="004324AB"/>
    <w:rsid w:val="00435833"/>
    <w:rsid w:val="00435849"/>
    <w:rsid w:val="00435C6E"/>
    <w:rsid w:val="00440AE0"/>
    <w:rsid w:val="00440BC2"/>
    <w:rsid w:val="00442046"/>
    <w:rsid w:val="00442245"/>
    <w:rsid w:val="00443875"/>
    <w:rsid w:val="00444232"/>
    <w:rsid w:val="00444DE9"/>
    <w:rsid w:val="00446E8A"/>
    <w:rsid w:val="004513F2"/>
    <w:rsid w:val="00455224"/>
    <w:rsid w:val="00460C30"/>
    <w:rsid w:val="00463C58"/>
    <w:rsid w:val="00465FB9"/>
    <w:rsid w:val="00466302"/>
    <w:rsid w:val="0046647B"/>
    <w:rsid w:val="00471E4E"/>
    <w:rsid w:val="00472D9A"/>
    <w:rsid w:val="0047370C"/>
    <w:rsid w:val="0047522D"/>
    <w:rsid w:val="00475F6D"/>
    <w:rsid w:val="004766D1"/>
    <w:rsid w:val="00476BA1"/>
    <w:rsid w:val="00477488"/>
    <w:rsid w:val="00486637"/>
    <w:rsid w:val="00490E3A"/>
    <w:rsid w:val="004931C9"/>
    <w:rsid w:val="00493E05"/>
    <w:rsid w:val="00496A1A"/>
    <w:rsid w:val="004972CF"/>
    <w:rsid w:val="004A3E25"/>
    <w:rsid w:val="004A537B"/>
    <w:rsid w:val="004A718F"/>
    <w:rsid w:val="004B155C"/>
    <w:rsid w:val="004B1A8C"/>
    <w:rsid w:val="004B24BC"/>
    <w:rsid w:val="004B27E2"/>
    <w:rsid w:val="004B2E59"/>
    <w:rsid w:val="004B38A9"/>
    <w:rsid w:val="004B4FC5"/>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E1BF5"/>
    <w:rsid w:val="004E3092"/>
    <w:rsid w:val="004E4AF3"/>
    <w:rsid w:val="004E53CD"/>
    <w:rsid w:val="004E65DD"/>
    <w:rsid w:val="004E6DC1"/>
    <w:rsid w:val="004E75E2"/>
    <w:rsid w:val="004E778F"/>
    <w:rsid w:val="004F549E"/>
    <w:rsid w:val="00500366"/>
    <w:rsid w:val="0050111D"/>
    <w:rsid w:val="00502B8C"/>
    <w:rsid w:val="00504C79"/>
    <w:rsid w:val="0050671F"/>
    <w:rsid w:val="00516293"/>
    <w:rsid w:val="0051692C"/>
    <w:rsid w:val="005175FE"/>
    <w:rsid w:val="005201E9"/>
    <w:rsid w:val="00521B4C"/>
    <w:rsid w:val="0052295A"/>
    <w:rsid w:val="00522A24"/>
    <w:rsid w:val="00522E2A"/>
    <w:rsid w:val="00523C66"/>
    <w:rsid w:val="005256D3"/>
    <w:rsid w:val="005259E7"/>
    <w:rsid w:val="005265A5"/>
    <w:rsid w:val="00526668"/>
    <w:rsid w:val="005267C8"/>
    <w:rsid w:val="0052731B"/>
    <w:rsid w:val="00527760"/>
    <w:rsid w:val="00527B27"/>
    <w:rsid w:val="005316B2"/>
    <w:rsid w:val="00531BEE"/>
    <w:rsid w:val="005323A2"/>
    <w:rsid w:val="0053470F"/>
    <w:rsid w:val="00535473"/>
    <w:rsid w:val="005358B7"/>
    <w:rsid w:val="00537DBF"/>
    <w:rsid w:val="00540F01"/>
    <w:rsid w:val="0054148B"/>
    <w:rsid w:val="00541534"/>
    <w:rsid w:val="00544379"/>
    <w:rsid w:val="00544BFC"/>
    <w:rsid w:val="0054542A"/>
    <w:rsid w:val="005466DB"/>
    <w:rsid w:val="00547EE5"/>
    <w:rsid w:val="00547F11"/>
    <w:rsid w:val="00550366"/>
    <w:rsid w:val="005537B3"/>
    <w:rsid w:val="00556526"/>
    <w:rsid w:val="005570A7"/>
    <w:rsid w:val="00561130"/>
    <w:rsid w:val="0056773D"/>
    <w:rsid w:val="00567DEC"/>
    <w:rsid w:val="0057035B"/>
    <w:rsid w:val="00572B96"/>
    <w:rsid w:val="0057428A"/>
    <w:rsid w:val="00575885"/>
    <w:rsid w:val="0057775C"/>
    <w:rsid w:val="005818E3"/>
    <w:rsid w:val="00582507"/>
    <w:rsid w:val="00582D26"/>
    <w:rsid w:val="0058358B"/>
    <w:rsid w:val="00583A87"/>
    <w:rsid w:val="00585AEA"/>
    <w:rsid w:val="00585D65"/>
    <w:rsid w:val="00587454"/>
    <w:rsid w:val="005948EF"/>
    <w:rsid w:val="00597430"/>
    <w:rsid w:val="005A03DD"/>
    <w:rsid w:val="005A0729"/>
    <w:rsid w:val="005A0B70"/>
    <w:rsid w:val="005A2848"/>
    <w:rsid w:val="005A40A4"/>
    <w:rsid w:val="005A5161"/>
    <w:rsid w:val="005A5A37"/>
    <w:rsid w:val="005A704E"/>
    <w:rsid w:val="005A782D"/>
    <w:rsid w:val="005A792C"/>
    <w:rsid w:val="005B2924"/>
    <w:rsid w:val="005C165D"/>
    <w:rsid w:val="005C524E"/>
    <w:rsid w:val="005C5AB9"/>
    <w:rsid w:val="005C6A03"/>
    <w:rsid w:val="005C6AB8"/>
    <w:rsid w:val="005C78CA"/>
    <w:rsid w:val="005D3E68"/>
    <w:rsid w:val="005D44FA"/>
    <w:rsid w:val="005D52E5"/>
    <w:rsid w:val="005D536A"/>
    <w:rsid w:val="005D5E08"/>
    <w:rsid w:val="005D5F88"/>
    <w:rsid w:val="005D6057"/>
    <w:rsid w:val="005D778C"/>
    <w:rsid w:val="005E0C8B"/>
    <w:rsid w:val="005E0EC2"/>
    <w:rsid w:val="005E17C2"/>
    <w:rsid w:val="005E2CBE"/>
    <w:rsid w:val="005E4870"/>
    <w:rsid w:val="005F2582"/>
    <w:rsid w:val="005F265B"/>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0420"/>
    <w:rsid w:val="00671B55"/>
    <w:rsid w:val="00671D19"/>
    <w:rsid w:val="00671DB5"/>
    <w:rsid w:val="00673692"/>
    <w:rsid w:val="00674DE5"/>
    <w:rsid w:val="00676641"/>
    <w:rsid w:val="00677329"/>
    <w:rsid w:val="0068098A"/>
    <w:rsid w:val="00680B73"/>
    <w:rsid w:val="00680D8A"/>
    <w:rsid w:val="00681D39"/>
    <w:rsid w:val="00682454"/>
    <w:rsid w:val="006832CF"/>
    <w:rsid w:val="0068455E"/>
    <w:rsid w:val="006850AD"/>
    <w:rsid w:val="00686BB2"/>
    <w:rsid w:val="006878E1"/>
    <w:rsid w:val="0069304A"/>
    <w:rsid w:val="006946FF"/>
    <w:rsid w:val="0069590B"/>
    <w:rsid w:val="00695BD5"/>
    <w:rsid w:val="006969AA"/>
    <w:rsid w:val="00697837"/>
    <w:rsid w:val="00697D6C"/>
    <w:rsid w:val="006A048D"/>
    <w:rsid w:val="006A0AA6"/>
    <w:rsid w:val="006A2ADE"/>
    <w:rsid w:val="006B5CAE"/>
    <w:rsid w:val="006B6EA6"/>
    <w:rsid w:val="006C0343"/>
    <w:rsid w:val="006C0A13"/>
    <w:rsid w:val="006C1704"/>
    <w:rsid w:val="006C1A65"/>
    <w:rsid w:val="006C29A7"/>
    <w:rsid w:val="006C6261"/>
    <w:rsid w:val="006C6430"/>
    <w:rsid w:val="006C707E"/>
    <w:rsid w:val="006D2783"/>
    <w:rsid w:val="006D2BA9"/>
    <w:rsid w:val="006D397E"/>
    <w:rsid w:val="006D48D8"/>
    <w:rsid w:val="006D587B"/>
    <w:rsid w:val="006E0DD0"/>
    <w:rsid w:val="006E2366"/>
    <w:rsid w:val="006E4547"/>
    <w:rsid w:val="006E492B"/>
    <w:rsid w:val="006E59D3"/>
    <w:rsid w:val="006E5BE6"/>
    <w:rsid w:val="006E6E70"/>
    <w:rsid w:val="006F0271"/>
    <w:rsid w:val="006F1D13"/>
    <w:rsid w:val="006F20BB"/>
    <w:rsid w:val="006F29C1"/>
    <w:rsid w:val="006F36EF"/>
    <w:rsid w:val="006F37D7"/>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4502"/>
    <w:rsid w:val="007261FD"/>
    <w:rsid w:val="00726F96"/>
    <w:rsid w:val="0072710D"/>
    <w:rsid w:val="00727198"/>
    <w:rsid w:val="00727DAA"/>
    <w:rsid w:val="007300C4"/>
    <w:rsid w:val="00731F28"/>
    <w:rsid w:val="0073378D"/>
    <w:rsid w:val="00734196"/>
    <w:rsid w:val="00737844"/>
    <w:rsid w:val="007415AA"/>
    <w:rsid w:val="007415C6"/>
    <w:rsid w:val="00744447"/>
    <w:rsid w:val="00746439"/>
    <w:rsid w:val="00752BBE"/>
    <w:rsid w:val="00757735"/>
    <w:rsid w:val="0075784F"/>
    <w:rsid w:val="007600A3"/>
    <w:rsid w:val="0076127D"/>
    <w:rsid w:val="00761F1D"/>
    <w:rsid w:val="007643E7"/>
    <w:rsid w:val="00764EF8"/>
    <w:rsid w:val="007658EF"/>
    <w:rsid w:val="007703E9"/>
    <w:rsid w:val="007708AB"/>
    <w:rsid w:val="00770C39"/>
    <w:rsid w:val="00771625"/>
    <w:rsid w:val="0077209A"/>
    <w:rsid w:val="00772376"/>
    <w:rsid w:val="00773577"/>
    <w:rsid w:val="0077663D"/>
    <w:rsid w:val="00781235"/>
    <w:rsid w:val="007823C3"/>
    <w:rsid w:val="00784355"/>
    <w:rsid w:val="00786117"/>
    <w:rsid w:val="007866BF"/>
    <w:rsid w:val="00787327"/>
    <w:rsid w:val="007906AF"/>
    <w:rsid w:val="00794424"/>
    <w:rsid w:val="00794C89"/>
    <w:rsid w:val="007950DD"/>
    <w:rsid w:val="007965C0"/>
    <w:rsid w:val="007965E2"/>
    <w:rsid w:val="00797191"/>
    <w:rsid w:val="00797676"/>
    <w:rsid w:val="007A09BB"/>
    <w:rsid w:val="007A1D74"/>
    <w:rsid w:val="007A40A0"/>
    <w:rsid w:val="007A4108"/>
    <w:rsid w:val="007A4EA9"/>
    <w:rsid w:val="007A7F95"/>
    <w:rsid w:val="007B1018"/>
    <w:rsid w:val="007B3958"/>
    <w:rsid w:val="007B7E35"/>
    <w:rsid w:val="007C0233"/>
    <w:rsid w:val="007C14D0"/>
    <w:rsid w:val="007C1EA1"/>
    <w:rsid w:val="007C213D"/>
    <w:rsid w:val="007C3FF2"/>
    <w:rsid w:val="007C4E10"/>
    <w:rsid w:val="007C535F"/>
    <w:rsid w:val="007C6199"/>
    <w:rsid w:val="007C69FE"/>
    <w:rsid w:val="007D13E3"/>
    <w:rsid w:val="007D13F3"/>
    <w:rsid w:val="007D2A4B"/>
    <w:rsid w:val="007D39D3"/>
    <w:rsid w:val="007D51F9"/>
    <w:rsid w:val="007D5BB1"/>
    <w:rsid w:val="007D7213"/>
    <w:rsid w:val="007E25F8"/>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1A3"/>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136A"/>
    <w:rsid w:val="00844390"/>
    <w:rsid w:val="008511DF"/>
    <w:rsid w:val="008523F5"/>
    <w:rsid w:val="008548F9"/>
    <w:rsid w:val="0085575C"/>
    <w:rsid w:val="0085791F"/>
    <w:rsid w:val="00857988"/>
    <w:rsid w:val="0086244F"/>
    <w:rsid w:val="008665D9"/>
    <w:rsid w:val="008676EC"/>
    <w:rsid w:val="008702AF"/>
    <w:rsid w:val="008717F1"/>
    <w:rsid w:val="00871F40"/>
    <w:rsid w:val="00872A7A"/>
    <w:rsid w:val="00872F72"/>
    <w:rsid w:val="00873D99"/>
    <w:rsid w:val="0087467D"/>
    <w:rsid w:val="00875E7A"/>
    <w:rsid w:val="00881AC0"/>
    <w:rsid w:val="00883121"/>
    <w:rsid w:val="0088392F"/>
    <w:rsid w:val="00884426"/>
    <w:rsid w:val="00885D07"/>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579"/>
    <w:rsid w:val="008A36DE"/>
    <w:rsid w:val="008A3A47"/>
    <w:rsid w:val="008A4A63"/>
    <w:rsid w:val="008A4D5B"/>
    <w:rsid w:val="008A57E8"/>
    <w:rsid w:val="008B47F3"/>
    <w:rsid w:val="008B5C61"/>
    <w:rsid w:val="008B760D"/>
    <w:rsid w:val="008C0378"/>
    <w:rsid w:val="008C4AC3"/>
    <w:rsid w:val="008D1D39"/>
    <w:rsid w:val="008D4E58"/>
    <w:rsid w:val="008D5049"/>
    <w:rsid w:val="008D538C"/>
    <w:rsid w:val="008D5505"/>
    <w:rsid w:val="008D68C0"/>
    <w:rsid w:val="008D6DDF"/>
    <w:rsid w:val="008D721C"/>
    <w:rsid w:val="008D7E24"/>
    <w:rsid w:val="008E0E65"/>
    <w:rsid w:val="008E2C3C"/>
    <w:rsid w:val="008E33FD"/>
    <w:rsid w:val="008E44D1"/>
    <w:rsid w:val="008E661B"/>
    <w:rsid w:val="008E75E7"/>
    <w:rsid w:val="008E7F8A"/>
    <w:rsid w:val="008F1161"/>
    <w:rsid w:val="008F15F8"/>
    <w:rsid w:val="008F479E"/>
    <w:rsid w:val="008F5422"/>
    <w:rsid w:val="008F65AC"/>
    <w:rsid w:val="009011F1"/>
    <w:rsid w:val="00910014"/>
    <w:rsid w:val="009106DB"/>
    <w:rsid w:val="009117F7"/>
    <w:rsid w:val="009127A6"/>
    <w:rsid w:val="00914463"/>
    <w:rsid w:val="0091528B"/>
    <w:rsid w:val="009157B1"/>
    <w:rsid w:val="009164F0"/>
    <w:rsid w:val="00917271"/>
    <w:rsid w:val="00917CAF"/>
    <w:rsid w:val="00921004"/>
    <w:rsid w:val="00921C3D"/>
    <w:rsid w:val="009271BE"/>
    <w:rsid w:val="009272D7"/>
    <w:rsid w:val="009305A8"/>
    <w:rsid w:val="00930ACC"/>
    <w:rsid w:val="00931787"/>
    <w:rsid w:val="00931A9B"/>
    <w:rsid w:val="00933532"/>
    <w:rsid w:val="00937B80"/>
    <w:rsid w:val="0094084B"/>
    <w:rsid w:val="00941528"/>
    <w:rsid w:val="009416FD"/>
    <w:rsid w:val="00941857"/>
    <w:rsid w:val="00941CC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37C0"/>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5AC5"/>
    <w:rsid w:val="0099764C"/>
    <w:rsid w:val="00997863"/>
    <w:rsid w:val="009978E7"/>
    <w:rsid w:val="009A31D3"/>
    <w:rsid w:val="009A3D48"/>
    <w:rsid w:val="009A40B3"/>
    <w:rsid w:val="009A4D30"/>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1A7"/>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7C6"/>
    <w:rsid w:val="009E5F11"/>
    <w:rsid w:val="009E6749"/>
    <w:rsid w:val="009E7994"/>
    <w:rsid w:val="009F08C3"/>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3934"/>
    <w:rsid w:val="00A077D2"/>
    <w:rsid w:val="00A16942"/>
    <w:rsid w:val="00A17A72"/>
    <w:rsid w:val="00A20E69"/>
    <w:rsid w:val="00A23D9B"/>
    <w:rsid w:val="00A25795"/>
    <w:rsid w:val="00A25909"/>
    <w:rsid w:val="00A25F51"/>
    <w:rsid w:val="00A30393"/>
    <w:rsid w:val="00A31B48"/>
    <w:rsid w:val="00A32246"/>
    <w:rsid w:val="00A323F4"/>
    <w:rsid w:val="00A328C0"/>
    <w:rsid w:val="00A334EB"/>
    <w:rsid w:val="00A34200"/>
    <w:rsid w:val="00A358A3"/>
    <w:rsid w:val="00A36259"/>
    <w:rsid w:val="00A3714C"/>
    <w:rsid w:val="00A37451"/>
    <w:rsid w:val="00A405C7"/>
    <w:rsid w:val="00A427D6"/>
    <w:rsid w:val="00A44782"/>
    <w:rsid w:val="00A46E96"/>
    <w:rsid w:val="00A46EF0"/>
    <w:rsid w:val="00A47679"/>
    <w:rsid w:val="00A47AAA"/>
    <w:rsid w:val="00A51AA5"/>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A0"/>
    <w:rsid w:val="00A86D98"/>
    <w:rsid w:val="00A90707"/>
    <w:rsid w:val="00A90926"/>
    <w:rsid w:val="00A91A58"/>
    <w:rsid w:val="00A928EC"/>
    <w:rsid w:val="00A92E95"/>
    <w:rsid w:val="00A94273"/>
    <w:rsid w:val="00A97287"/>
    <w:rsid w:val="00AA15E5"/>
    <w:rsid w:val="00AA18F9"/>
    <w:rsid w:val="00AA2AA2"/>
    <w:rsid w:val="00AA2DED"/>
    <w:rsid w:val="00AA4E5D"/>
    <w:rsid w:val="00AA79FD"/>
    <w:rsid w:val="00AB1C66"/>
    <w:rsid w:val="00AB1E72"/>
    <w:rsid w:val="00AB27C3"/>
    <w:rsid w:val="00AB435C"/>
    <w:rsid w:val="00AB4C49"/>
    <w:rsid w:val="00AB7B1D"/>
    <w:rsid w:val="00AB7BFE"/>
    <w:rsid w:val="00AC0CD4"/>
    <w:rsid w:val="00AC0EFC"/>
    <w:rsid w:val="00AC1177"/>
    <w:rsid w:val="00AC1B11"/>
    <w:rsid w:val="00AC34ED"/>
    <w:rsid w:val="00AC45D8"/>
    <w:rsid w:val="00AC4C86"/>
    <w:rsid w:val="00AC4CF3"/>
    <w:rsid w:val="00AC507D"/>
    <w:rsid w:val="00AC5A9E"/>
    <w:rsid w:val="00AC6138"/>
    <w:rsid w:val="00AC74C2"/>
    <w:rsid w:val="00AD1FEC"/>
    <w:rsid w:val="00AD2603"/>
    <w:rsid w:val="00AD2B82"/>
    <w:rsid w:val="00AD2DF1"/>
    <w:rsid w:val="00AD392D"/>
    <w:rsid w:val="00AD784D"/>
    <w:rsid w:val="00AE4125"/>
    <w:rsid w:val="00AE4BF9"/>
    <w:rsid w:val="00AE58A1"/>
    <w:rsid w:val="00AE6BD5"/>
    <w:rsid w:val="00AF0501"/>
    <w:rsid w:val="00AF0724"/>
    <w:rsid w:val="00AF0F99"/>
    <w:rsid w:val="00AF19B6"/>
    <w:rsid w:val="00AF1C99"/>
    <w:rsid w:val="00AF3146"/>
    <w:rsid w:val="00AF5E87"/>
    <w:rsid w:val="00B00552"/>
    <w:rsid w:val="00B02BEE"/>
    <w:rsid w:val="00B03589"/>
    <w:rsid w:val="00B06740"/>
    <w:rsid w:val="00B104C8"/>
    <w:rsid w:val="00B106B7"/>
    <w:rsid w:val="00B11C1C"/>
    <w:rsid w:val="00B12E7A"/>
    <w:rsid w:val="00B13613"/>
    <w:rsid w:val="00B1418E"/>
    <w:rsid w:val="00B15A4E"/>
    <w:rsid w:val="00B17BD8"/>
    <w:rsid w:val="00B17E56"/>
    <w:rsid w:val="00B256E8"/>
    <w:rsid w:val="00B25C34"/>
    <w:rsid w:val="00B30B53"/>
    <w:rsid w:val="00B313E9"/>
    <w:rsid w:val="00B32325"/>
    <w:rsid w:val="00B32AAC"/>
    <w:rsid w:val="00B3379E"/>
    <w:rsid w:val="00B340A4"/>
    <w:rsid w:val="00B340D4"/>
    <w:rsid w:val="00B355EC"/>
    <w:rsid w:val="00B411A3"/>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7A"/>
    <w:rsid w:val="00B94AD0"/>
    <w:rsid w:val="00B956C4"/>
    <w:rsid w:val="00BA303A"/>
    <w:rsid w:val="00BA4290"/>
    <w:rsid w:val="00BA58BF"/>
    <w:rsid w:val="00BA7FF0"/>
    <w:rsid w:val="00BB2152"/>
    <w:rsid w:val="00BB2BE0"/>
    <w:rsid w:val="00BB3529"/>
    <w:rsid w:val="00BB405B"/>
    <w:rsid w:val="00BB4B19"/>
    <w:rsid w:val="00BB68F9"/>
    <w:rsid w:val="00BB7806"/>
    <w:rsid w:val="00BC0FB9"/>
    <w:rsid w:val="00BC255B"/>
    <w:rsid w:val="00BC29D0"/>
    <w:rsid w:val="00BC43AD"/>
    <w:rsid w:val="00BC6627"/>
    <w:rsid w:val="00BC6DB6"/>
    <w:rsid w:val="00BD6678"/>
    <w:rsid w:val="00BD6F2D"/>
    <w:rsid w:val="00BD797F"/>
    <w:rsid w:val="00BD7F12"/>
    <w:rsid w:val="00BE1470"/>
    <w:rsid w:val="00BE48F6"/>
    <w:rsid w:val="00BE7C72"/>
    <w:rsid w:val="00BF1421"/>
    <w:rsid w:val="00BF414E"/>
    <w:rsid w:val="00BF6BBF"/>
    <w:rsid w:val="00BF7562"/>
    <w:rsid w:val="00BF78BF"/>
    <w:rsid w:val="00C00BBF"/>
    <w:rsid w:val="00C02CC4"/>
    <w:rsid w:val="00C04330"/>
    <w:rsid w:val="00C04AA4"/>
    <w:rsid w:val="00C0523C"/>
    <w:rsid w:val="00C05445"/>
    <w:rsid w:val="00C05C35"/>
    <w:rsid w:val="00C112F7"/>
    <w:rsid w:val="00C11336"/>
    <w:rsid w:val="00C12CBD"/>
    <w:rsid w:val="00C134DB"/>
    <w:rsid w:val="00C1403F"/>
    <w:rsid w:val="00C15F1B"/>
    <w:rsid w:val="00C16D8A"/>
    <w:rsid w:val="00C1776B"/>
    <w:rsid w:val="00C21890"/>
    <w:rsid w:val="00C250A3"/>
    <w:rsid w:val="00C25B78"/>
    <w:rsid w:val="00C264DC"/>
    <w:rsid w:val="00C30BDC"/>
    <w:rsid w:val="00C32068"/>
    <w:rsid w:val="00C322AC"/>
    <w:rsid w:val="00C33FEF"/>
    <w:rsid w:val="00C355DF"/>
    <w:rsid w:val="00C37C97"/>
    <w:rsid w:val="00C4007D"/>
    <w:rsid w:val="00C4163B"/>
    <w:rsid w:val="00C41F24"/>
    <w:rsid w:val="00C43FD0"/>
    <w:rsid w:val="00C47619"/>
    <w:rsid w:val="00C51445"/>
    <w:rsid w:val="00C517DB"/>
    <w:rsid w:val="00C52848"/>
    <w:rsid w:val="00C53A0E"/>
    <w:rsid w:val="00C61FF5"/>
    <w:rsid w:val="00C6662D"/>
    <w:rsid w:val="00C66E2C"/>
    <w:rsid w:val="00C671F5"/>
    <w:rsid w:val="00C67ADF"/>
    <w:rsid w:val="00C67E5D"/>
    <w:rsid w:val="00C67F17"/>
    <w:rsid w:val="00C67F41"/>
    <w:rsid w:val="00C70DB9"/>
    <w:rsid w:val="00C72528"/>
    <w:rsid w:val="00C72FBF"/>
    <w:rsid w:val="00C74025"/>
    <w:rsid w:val="00C748FF"/>
    <w:rsid w:val="00C74DA7"/>
    <w:rsid w:val="00C767DA"/>
    <w:rsid w:val="00C76CBC"/>
    <w:rsid w:val="00C771BA"/>
    <w:rsid w:val="00C805FB"/>
    <w:rsid w:val="00C80CA7"/>
    <w:rsid w:val="00C8136E"/>
    <w:rsid w:val="00C8227D"/>
    <w:rsid w:val="00C8269C"/>
    <w:rsid w:val="00C83750"/>
    <w:rsid w:val="00C8675B"/>
    <w:rsid w:val="00C86CD7"/>
    <w:rsid w:val="00C86F17"/>
    <w:rsid w:val="00C87AD2"/>
    <w:rsid w:val="00C91865"/>
    <w:rsid w:val="00C91CDD"/>
    <w:rsid w:val="00C9376B"/>
    <w:rsid w:val="00C9581A"/>
    <w:rsid w:val="00C960BE"/>
    <w:rsid w:val="00C9791B"/>
    <w:rsid w:val="00CA26CD"/>
    <w:rsid w:val="00CA27CB"/>
    <w:rsid w:val="00CA33CF"/>
    <w:rsid w:val="00CA346B"/>
    <w:rsid w:val="00CA3682"/>
    <w:rsid w:val="00CB0040"/>
    <w:rsid w:val="00CB2D77"/>
    <w:rsid w:val="00CB44BB"/>
    <w:rsid w:val="00CC4AEF"/>
    <w:rsid w:val="00CC6C0C"/>
    <w:rsid w:val="00CC719D"/>
    <w:rsid w:val="00CD2CC0"/>
    <w:rsid w:val="00CD44B9"/>
    <w:rsid w:val="00CD482D"/>
    <w:rsid w:val="00CD4BE8"/>
    <w:rsid w:val="00CE2834"/>
    <w:rsid w:val="00CE28CF"/>
    <w:rsid w:val="00CE7264"/>
    <w:rsid w:val="00CE7DAF"/>
    <w:rsid w:val="00CF158B"/>
    <w:rsid w:val="00CF1FA8"/>
    <w:rsid w:val="00CF2194"/>
    <w:rsid w:val="00CF36BC"/>
    <w:rsid w:val="00CF40F7"/>
    <w:rsid w:val="00CF5301"/>
    <w:rsid w:val="00CF534A"/>
    <w:rsid w:val="00CF55D6"/>
    <w:rsid w:val="00CF6484"/>
    <w:rsid w:val="00CF6F61"/>
    <w:rsid w:val="00CF772F"/>
    <w:rsid w:val="00CF78D3"/>
    <w:rsid w:val="00D02312"/>
    <w:rsid w:val="00D02844"/>
    <w:rsid w:val="00D0306D"/>
    <w:rsid w:val="00D03A94"/>
    <w:rsid w:val="00D03EEF"/>
    <w:rsid w:val="00D06458"/>
    <w:rsid w:val="00D07344"/>
    <w:rsid w:val="00D10B27"/>
    <w:rsid w:val="00D121FA"/>
    <w:rsid w:val="00D12B6B"/>
    <w:rsid w:val="00D12CFF"/>
    <w:rsid w:val="00D14AF4"/>
    <w:rsid w:val="00D156AF"/>
    <w:rsid w:val="00D16367"/>
    <w:rsid w:val="00D16699"/>
    <w:rsid w:val="00D1747F"/>
    <w:rsid w:val="00D202C6"/>
    <w:rsid w:val="00D2092C"/>
    <w:rsid w:val="00D228DE"/>
    <w:rsid w:val="00D22DC3"/>
    <w:rsid w:val="00D25683"/>
    <w:rsid w:val="00D26BDF"/>
    <w:rsid w:val="00D27042"/>
    <w:rsid w:val="00D322D9"/>
    <w:rsid w:val="00D34C0B"/>
    <w:rsid w:val="00D36688"/>
    <w:rsid w:val="00D40191"/>
    <w:rsid w:val="00D4077C"/>
    <w:rsid w:val="00D40F53"/>
    <w:rsid w:val="00D42168"/>
    <w:rsid w:val="00D422AF"/>
    <w:rsid w:val="00D4253A"/>
    <w:rsid w:val="00D43256"/>
    <w:rsid w:val="00D43EB8"/>
    <w:rsid w:val="00D46AFD"/>
    <w:rsid w:val="00D46C5C"/>
    <w:rsid w:val="00D50B42"/>
    <w:rsid w:val="00D513C0"/>
    <w:rsid w:val="00D5307F"/>
    <w:rsid w:val="00D57228"/>
    <w:rsid w:val="00D57EC5"/>
    <w:rsid w:val="00D612D6"/>
    <w:rsid w:val="00D61642"/>
    <w:rsid w:val="00D61C6D"/>
    <w:rsid w:val="00D62940"/>
    <w:rsid w:val="00D64034"/>
    <w:rsid w:val="00D65590"/>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A7527"/>
    <w:rsid w:val="00DB15FD"/>
    <w:rsid w:val="00DB2E84"/>
    <w:rsid w:val="00DB3DD5"/>
    <w:rsid w:val="00DB3E74"/>
    <w:rsid w:val="00DB475E"/>
    <w:rsid w:val="00DB5079"/>
    <w:rsid w:val="00DB540A"/>
    <w:rsid w:val="00DB58EC"/>
    <w:rsid w:val="00DB598F"/>
    <w:rsid w:val="00DB5BD7"/>
    <w:rsid w:val="00DC22F2"/>
    <w:rsid w:val="00DC399B"/>
    <w:rsid w:val="00DC5CBD"/>
    <w:rsid w:val="00DC6538"/>
    <w:rsid w:val="00DC6DFF"/>
    <w:rsid w:val="00DC739C"/>
    <w:rsid w:val="00DC7518"/>
    <w:rsid w:val="00DD0F92"/>
    <w:rsid w:val="00DD1D7B"/>
    <w:rsid w:val="00DD26E1"/>
    <w:rsid w:val="00DD3382"/>
    <w:rsid w:val="00DD5E2B"/>
    <w:rsid w:val="00DD71DA"/>
    <w:rsid w:val="00DE15FD"/>
    <w:rsid w:val="00DE1AEA"/>
    <w:rsid w:val="00DE5528"/>
    <w:rsid w:val="00DF0424"/>
    <w:rsid w:val="00DF3781"/>
    <w:rsid w:val="00DF6E69"/>
    <w:rsid w:val="00DF78AC"/>
    <w:rsid w:val="00E0140B"/>
    <w:rsid w:val="00E01785"/>
    <w:rsid w:val="00E018BE"/>
    <w:rsid w:val="00E01BEC"/>
    <w:rsid w:val="00E035C5"/>
    <w:rsid w:val="00E06EE2"/>
    <w:rsid w:val="00E107CA"/>
    <w:rsid w:val="00E113BC"/>
    <w:rsid w:val="00E1216B"/>
    <w:rsid w:val="00E14338"/>
    <w:rsid w:val="00E1477F"/>
    <w:rsid w:val="00E15EA0"/>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1FEF"/>
    <w:rsid w:val="00E42092"/>
    <w:rsid w:val="00E43B5E"/>
    <w:rsid w:val="00E43D94"/>
    <w:rsid w:val="00E4437A"/>
    <w:rsid w:val="00E45B51"/>
    <w:rsid w:val="00E531B9"/>
    <w:rsid w:val="00E53BC5"/>
    <w:rsid w:val="00E53DA9"/>
    <w:rsid w:val="00E54127"/>
    <w:rsid w:val="00E55FEB"/>
    <w:rsid w:val="00E5758B"/>
    <w:rsid w:val="00E57869"/>
    <w:rsid w:val="00E6191D"/>
    <w:rsid w:val="00E61DBC"/>
    <w:rsid w:val="00E62EE1"/>
    <w:rsid w:val="00E64057"/>
    <w:rsid w:val="00E64A39"/>
    <w:rsid w:val="00E66AFF"/>
    <w:rsid w:val="00E6771C"/>
    <w:rsid w:val="00E70381"/>
    <w:rsid w:val="00E705E6"/>
    <w:rsid w:val="00E70EAE"/>
    <w:rsid w:val="00E70F8F"/>
    <w:rsid w:val="00E729DC"/>
    <w:rsid w:val="00E73DEF"/>
    <w:rsid w:val="00E746CE"/>
    <w:rsid w:val="00E753EC"/>
    <w:rsid w:val="00E76B37"/>
    <w:rsid w:val="00E80D65"/>
    <w:rsid w:val="00E864E4"/>
    <w:rsid w:val="00E86D6D"/>
    <w:rsid w:val="00E91723"/>
    <w:rsid w:val="00E930A5"/>
    <w:rsid w:val="00E9329D"/>
    <w:rsid w:val="00E934D9"/>
    <w:rsid w:val="00E96BC2"/>
    <w:rsid w:val="00EA13DF"/>
    <w:rsid w:val="00EA21E9"/>
    <w:rsid w:val="00EA4C4B"/>
    <w:rsid w:val="00EA77BE"/>
    <w:rsid w:val="00EB07A0"/>
    <w:rsid w:val="00EB0FDD"/>
    <w:rsid w:val="00EB5299"/>
    <w:rsid w:val="00EB5486"/>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60A1"/>
    <w:rsid w:val="00ED6123"/>
    <w:rsid w:val="00ED7CC6"/>
    <w:rsid w:val="00EE1C4A"/>
    <w:rsid w:val="00EE6D21"/>
    <w:rsid w:val="00EF1A79"/>
    <w:rsid w:val="00EF54D6"/>
    <w:rsid w:val="00F01B55"/>
    <w:rsid w:val="00F0237B"/>
    <w:rsid w:val="00F03C15"/>
    <w:rsid w:val="00F06498"/>
    <w:rsid w:val="00F06853"/>
    <w:rsid w:val="00F06E99"/>
    <w:rsid w:val="00F0723B"/>
    <w:rsid w:val="00F0786F"/>
    <w:rsid w:val="00F107DC"/>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3EE"/>
    <w:rsid w:val="00F3167E"/>
    <w:rsid w:val="00F324DD"/>
    <w:rsid w:val="00F32887"/>
    <w:rsid w:val="00F3335E"/>
    <w:rsid w:val="00F33742"/>
    <w:rsid w:val="00F33829"/>
    <w:rsid w:val="00F349E0"/>
    <w:rsid w:val="00F368DD"/>
    <w:rsid w:val="00F36BF0"/>
    <w:rsid w:val="00F37DF8"/>
    <w:rsid w:val="00F41A64"/>
    <w:rsid w:val="00F439B5"/>
    <w:rsid w:val="00F44002"/>
    <w:rsid w:val="00F45F80"/>
    <w:rsid w:val="00F52512"/>
    <w:rsid w:val="00F52E75"/>
    <w:rsid w:val="00F54303"/>
    <w:rsid w:val="00F54C75"/>
    <w:rsid w:val="00F57DED"/>
    <w:rsid w:val="00F60FAD"/>
    <w:rsid w:val="00F63F49"/>
    <w:rsid w:val="00F65051"/>
    <w:rsid w:val="00F65837"/>
    <w:rsid w:val="00F65B15"/>
    <w:rsid w:val="00F67957"/>
    <w:rsid w:val="00F713A4"/>
    <w:rsid w:val="00F727A6"/>
    <w:rsid w:val="00F72D00"/>
    <w:rsid w:val="00F81150"/>
    <w:rsid w:val="00F81CB6"/>
    <w:rsid w:val="00F833B7"/>
    <w:rsid w:val="00F83A22"/>
    <w:rsid w:val="00F84CF9"/>
    <w:rsid w:val="00F87C6C"/>
    <w:rsid w:val="00F87E38"/>
    <w:rsid w:val="00F9075C"/>
    <w:rsid w:val="00F9119F"/>
    <w:rsid w:val="00F91A73"/>
    <w:rsid w:val="00F92849"/>
    <w:rsid w:val="00F92DBC"/>
    <w:rsid w:val="00F94424"/>
    <w:rsid w:val="00F97EA2"/>
    <w:rsid w:val="00FA155E"/>
    <w:rsid w:val="00FA1AC7"/>
    <w:rsid w:val="00FA2322"/>
    <w:rsid w:val="00FA244A"/>
    <w:rsid w:val="00FA31B9"/>
    <w:rsid w:val="00FB297F"/>
    <w:rsid w:val="00FB2A2C"/>
    <w:rsid w:val="00FB4B0C"/>
    <w:rsid w:val="00FB638E"/>
    <w:rsid w:val="00FC0980"/>
    <w:rsid w:val="00FC0D10"/>
    <w:rsid w:val="00FC1934"/>
    <w:rsid w:val="00FC4117"/>
    <w:rsid w:val="00FC5555"/>
    <w:rsid w:val="00FD36AE"/>
    <w:rsid w:val="00FD36EC"/>
    <w:rsid w:val="00FD78D4"/>
    <w:rsid w:val="00FE2169"/>
    <w:rsid w:val="00FE24DC"/>
    <w:rsid w:val="00FE38F0"/>
    <w:rsid w:val="00FE400D"/>
    <w:rsid w:val="00FE43A9"/>
    <w:rsid w:val="00FE6072"/>
    <w:rsid w:val="00FE6588"/>
    <w:rsid w:val="00FE73F3"/>
    <w:rsid w:val="00FE754C"/>
    <w:rsid w:val="00FF1931"/>
    <w:rsid w:val="00FF41F3"/>
    <w:rsid w:val="00FF525B"/>
    <w:rsid w:val="00FF5670"/>
    <w:rsid w:val="00FF58CB"/>
    <w:rsid w:val="00FF59EB"/>
    <w:rsid w:val="00FF7B4A"/>
    <w:rsid w:val="0B602914"/>
    <w:rsid w:val="0C4580A2"/>
    <w:rsid w:val="1ACB7961"/>
    <w:rsid w:val="1B2F312D"/>
    <w:rsid w:val="1BF50A2A"/>
    <w:rsid w:val="2021EBEF"/>
    <w:rsid w:val="26CD0128"/>
    <w:rsid w:val="2779C9F9"/>
    <w:rsid w:val="28FB8C59"/>
    <w:rsid w:val="2C38CD82"/>
    <w:rsid w:val="317ED004"/>
    <w:rsid w:val="329189FC"/>
    <w:rsid w:val="479FEECD"/>
    <w:rsid w:val="48C90891"/>
    <w:rsid w:val="51D3DF28"/>
    <w:rsid w:val="57999DFD"/>
    <w:rsid w:val="61EEB4A8"/>
    <w:rsid w:val="713E72B2"/>
    <w:rsid w:val="7EB2D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1336"/>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qFormat/>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359741507">
      <w:bodyDiv w:val="1"/>
      <w:marLeft w:val="0"/>
      <w:marRight w:val="0"/>
      <w:marTop w:val="0"/>
      <w:marBottom w:val="0"/>
      <w:divBdr>
        <w:top w:val="none" w:sz="0" w:space="0" w:color="auto"/>
        <w:left w:val="none" w:sz="0" w:space="0" w:color="auto"/>
        <w:bottom w:val="none" w:sz="0" w:space="0" w:color="auto"/>
        <w:right w:val="none" w:sz="0" w:space="0" w:color="auto"/>
      </w:divBdr>
    </w:div>
    <w:div w:id="398524657">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1786311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17853478">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61986140">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49256">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00106433">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dpej.rae.es/" TargetMode="External"/><Relationship Id="rId2" Type="http://schemas.openxmlformats.org/officeDocument/2006/relationships/hyperlink" Target="https://dpej.rae.es/" TargetMode="External"/><Relationship Id="rId1" Type="http://schemas.openxmlformats.org/officeDocument/2006/relationships/hyperlink" Target="http://www.defaseg.com.pe/reglamento" TargetMode="External"/><Relationship Id="rId4" Type="http://schemas.openxmlformats.org/officeDocument/2006/relationships/hyperlink" Target="https://www.viabcp.com/canales/cajeros-bc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69AD813-0D8E-4A3C-A271-8844A337BBC1}"/>
</file>

<file path=customXml/itemProps3.xml><?xml version="1.0" encoding="utf-8"?>
<ds:datastoreItem xmlns:ds="http://schemas.openxmlformats.org/officeDocument/2006/customXml" ds:itemID="{8B0F74AA-F164-41B3-8BBE-8D37967B50DE}"/>
</file>

<file path=customXml/itemProps4.xml><?xml version="1.0" encoding="utf-8"?>
<ds:datastoreItem xmlns:ds="http://schemas.openxmlformats.org/officeDocument/2006/customXml" ds:itemID="{50DD1EF3-E765-4A9A-8A73-58A4A6CCAD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12</cp:revision>
  <cp:lastPrinted>2023-10-11T16:32:00Z</cp:lastPrinted>
  <dcterms:created xsi:type="dcterms:W3CDTF">2025-11-18T19:34:00Z</dcterms:created>
  <dcterms:modified xsi:type="dcterms:W3CDTF">2026-06-22T13:13:26Z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