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F548D" w:rsidR="00F15FBA" w:rsidP="00026017" w:rsidRDefault="00F15FBA" w14:paraId="6EF5AEAB" w14:textId="19C9B7DF">
      <w:pPr>
        <w:pStyle w:val="Ttulo"/>
        <w:outlineLvl w:val="0"/>
        <w:rPr>
          <w:sz w:val="23"/>
          <w:szCs w:val="23"/>
          <w:lang w:val="es-PE"/>
        </w:rPr>
      </w:pPr>
      <w:r w:rsidRPr="004F548D">
        <w:rPr>
          <w:sz w:val="23"/>
          <w:szCs w:val="23"/>
          <w:lang w:val="es-PE"/>
        </w:rPr>
        <w:t>RESOLUCIÓN N</w:t>
      </w:r>
      <w:r w:rsidRPr="004F548D" w:rsidR="001631D6">
        <w:rPr>
          <w:sz w:val="23"/>
          <w:szCs w:val="23"/>
          <w:lang w:val="es-PE"/>
        </w:rPr>
        <w:t>°</w:t>
      </w:r>
      <w:r w:rsidRPr="004F548D" w:rsidR="004F548D">
        <w:rPr>
          <w:sz w:val="23"/>
          <w:szCs w:val="23"/>
          <w:lang w:val="es-PE"/>
        </w:rPr>
        <w:t>179</w:t>
      </w:r>
      <w:r w:rsidRPr="004F548D" w:rsidR="001631D6">
        <w:rPr>
          <w:sz w:val="23"/>
          <w:szCs w:val="23"/>
          <w:lang w:val="es-PE"/>
        </w:rPr>
        <w:t>/2</w:t>
      </w:r>
      <w:r w:rsidRPr="004F548D" w:rsidR="007B1916">
        <w:rPr>
          <w:sz w:val="23"/>
          <w:szCs w:val="23"/>
          <w:lang w:val="es-PE"/>
        </w:rPr>
        <w:t>5</w:t>
      </w:r>
    </w:p>
    <w:p w:rsidRPr="004F548D" w:rsidR="00465FB3" w:rsidP="00465FB3" w:rsidRDefault="00465FB3" w14:paraId="1C092F42" w14:textId="00F1562A">
      <w:pPr>
        <w:rPr>
          <w:b/>
          <w:sz w:val="23"/>
          <w:szCs w:val="23"/>
        </w:rPr>
      </w:pPr>
      <w:r w:rsidRPr="004F548D">
        <w:rPr>
          <w:b/>
          <w:sz w:val="23"/>
          <w:szCs w:val="23"/>
        </w:rPr>
        <w:t>VISTOS:</w:t>
      </w:r>
    </w:p>
    <w:p w:rsidRPr="004F548D" w:rsidR="00465FB3" w:rsidP="00465FB3" w:rsidRDefault="00465FB3" w14:paraId="45834128" w14:textId="77777777">
      <w:pPr>
        <w:rPr>
          <w:b/>
          <w:sz w:val="23"/>
          <w:szCs w:val="23"/>
        </w:rPr>
      </w:pPr>
    </w:p>
    <w:p w:rsidRPr="004F548D" w:rsidR="00FA4EE3" w:rsidP="3F74A2E1" w:rsidRDefault="00465FB3" w14:paraId="58FC4FAA" w14:textId="07493B4C">
      <w:pPr>
        <w:pStyle w:val="paragraph"/>
        <w:spacing w:before="0" w:beforeAutospacing="off" w:after="0" w:afterAutospacing="off"/>
        <w:jc w:val="both"/>
        <w:textAlignment w:val="baseline"/>
        <w:rPr>
          <w:b w:val="1"/>
          <w:bCs w:val="1"/>
          <w:sz w:val="23"/>
          <w:szCs w:val="23"/>
          <w:lang w:val="es-PE"/>
        </w:rPr>
      </w:pPr>
      <w:r w:rsidRPr="3F74A2E1" w:rsidR="00465FB3">
        <w:rPr>
          <w:sz w:val="23"/>
          <w:szCs w:val="23"/>
        </w:rPr>
        <w:t xml:space="preserve">Que, </w:t>
      </w:r>
      <w:r w:rsidRPr="3F74A2E1" w:rsidR="7DDA0FFC">
        <w:rPr>
          <w:b w:val="1"/>
          <w:bCs w:val="1"/>
          <w:sz w:val="23"/>
          <w:szCs w:val="23"/>
          <w:lang w:val="es-PE"/>
        </w:rPr>
        <w:t>..........................................................................</w:t>
      </w:r>
      <w:r w:rsidRPr="3F74A2E1" w:rsidR="00972A4E">
        <w:rPr>
          <w:b w:val="1"/>
          <w:bCs w:val="1"/>
          <w:sz w:val="23"/>
          <w:szCs w:val="23"/>
          <w:lang w:val="es-PE"/>
        </w:rPr>
        <w:t xml:space="preserve"> </w:t>
      </w:r>
      <w:r w:rsidRPr="3F74A2E1" w:rsidR="00465FB3">
        <w:rPr>
          <w:sz w:val="23"/>
          <w:szCs w:val="23"/>
        </w:rPr>
        <w:t xml:space="preserve">interpone </w:t>
      </w:r>
      <w:r w:rsidRPr="3F74A2E1" w:rsidR="00465FB3">
        <w:rPr>
          <w:sz w:val="23"/>
          <w:szCs w:val="23"/>
        </w:rPr>
        <w:t xml:space="preserve">reclamación ante esta Defensoría del Asegurado (DEFASEG) contra </w:t>
      </w:r>
      <w:r w:rsidRPr="3F74A2E1" w:rsidR="0BCA6DE3">
        <w:rPr>
          <w:b w:val="1"/>
          <w:bCs w:val="1"/>
          <w:sz w:val="23"/>
          <w:szCs w:val="23"/>
        </w:rPr>
        <w:t>.............................</w:t>
      </w:r>
      <w:r w:rsidRPr="3F74A2E1" w:rsidR="00465FB3">
        <w:rPr>
          <w:sz w:val="23"/>
          <w:szCs w:val="23"/>
        </w:rPr>
        <w:t>, solicitando se le</w:t>
      </w:r>
      <w:r w:rsidRPr="3F74A2E1" w:rsidR="00465FB3">
        <w:rPr>
          <w:sz w:val="23"/>
          <w:szCs w:val="23"/>
        </w:rPr>
        <w:t xml:space="preserve"> otorgue la cobertura del </w:t>
      </w:r>
      <w:r w:rsidRPr="3F74A2E1" w:rsidR="00465FB3">
        <w:rPr>
          <w:b w:val="1"/>
          <w:bCs w:val="1"/>
          <w:sz w:val="23"/>
          <w:szCs w:val="23"/>
        </w:rPr>
        <w:t>SEGURO TARJETA</w:t>
      </w:r>
      <w:bookmarkStart w:name="OLE_LINK2" w:id="0"/>
      <w:r w:rsidRPr="3F74A2E1" w:rsidR="00A36C76">
        <w:rPr>
          <w:b w:val="1"/>
          <w:bCs w:val="1"/>
          <w:sz w:val="23"/>
          <w:szCs w:val="23"/>
        </w:rPr>
        <w:t xml:space="preserve">S </w:t>
      </w:r>
      <w:r w:rsidRPr="3F74A2E1" w:rsidR="00916F60">
        <w:rPr>
          <w:b w:val="1"/>
          <w:bCs w:val="1"/>
          <w:sz w:val="23"/>
          <w:szCs w:val="23"/>
        </w:rPr>
        <w:t xml:space="preserve">360° </w:t>
      </w:r>
      <w:r w:rsidRPr="3F74A2E1" w:rsidR="00465FB3">
        <w:rPr>
          <w:b w:val="1"/>
          <w:bCs w:val="1"/>
          <w:sz w:val="23"/>
          <w:szCs w:val="23"/>
        </w:rPr>
        <w:t xml:space="preserve">- PÓLIZA </w:t>
      </w:r>
      <w:r w:rsidRPr="3F74A2E1" w:rsidR="00FA4EE3">
        <w:rPr>
          <w:b w:val="1"/>
          <w:bCs w:val="1"/>
          <w:sz w:val="23"/>
          <w:szCs w:val="23"/>
        </w:rPr>
        <w:t>N°</w:t>
      </w:r>
      <w:r w:rsidRPr="3F74A2E1" w:rsidR="00916F60">
        <w:rPr>
          <w:b w:val="1"/>
          <w:bCs w:val="1"/>
          <w:sz w:val="23"/>
          <w:szCs w:val="23"/>
          <w:lang w:val="es-ES"/>
        </w:rPr>
        <w:t xml:space="preserve"> </w:t>
      </w:r>
      <w:r w:rsidRPr="3F74A2E1" w:rsidR="087ACDF4">
        <w:rPr>
          <w:b w:val="1"/>
          <w:bCs w:val="1"/>
          <w:sz w:val="23"/>
          <w:szCs w:val="23"/>
          <w:lang w:val="es-ES"/>
        </w:rPr>
        <w:t>..................</w:t>
      </w:r>
      <w:r w:rsidRPr="3F74A2E1" w:rsidR="00DC6FAB">
        <w:rPr>
          <w:b w:val="1"/>
          <w:bCs w:val="1"/>
          <w:sz w:val="23"/>
          <w:szCs w:val="23"/>
        </w:rPr>
        <w:t>.</w:t>
      </w:r>
    </w:p>
    <w:p w:rsidRPr="004F548D" w:rsidR="00465FB3" w:rsidP="00465FB3" w:rsidRDefault="00465FB3" w14:paraId="34347B7F" w14:textId="77777777">
      <w:pPr>
        <w:jc w:val="both"/>
        <w:rPr>
          <w:sz w:val="23"/>
          <w:szCs w:val="23"/>
        </w:rPr>
      </w:pPr>
    </w:p>
    <w:bookmarkEnd w:id="0"/>
    <w:p w:rsidRPr="004F548D" w:rsidR="00465FB3" w:rsidP="00465FB3" w:rsidRDefault="00465FB3" w14:paraId="2D8B3D6E" w14:textId="77777777">
      <w:pPr>
        <w:jc w:val="both"/>
        <w:rPr>
          <w:rFonts w:eastAsia="Arial Unicode MS"/>
          <w:sz w:val="23"/>
          <w:szCs w:val="23"/>
        </w:rPr>
      </w:pPr>
      <w:r w:rsidRPr="004F548D">
        <w:rPr>
          <w:rFonts w:eastAsia="Arial Unicode MS"/>
          <w:sz w:val="23"/>
          <w:szCs w:val="23"/>
        </w:rPr>
        <w:t>Que, la señalada reclamación cumple con los requisitos de materia, cuantía y oportunidad establecidos en el Reglamento de la DEFASEG (http://www.defaseg.com.pe/reglamento).</w:t>
      </w:r>
    </w:p>
    <w:p w:rsidRPr="004F548D" w:rsidR="00B53E9D" w:rsidP="00B53E9D" w:rsidRDefault="00B53E9D" w14:paraId="4DD63B08" w14:textId="77777777">
      <w:pPr>
        <w:tabs>
          <w:tab w:val="num" w:pos="720"/>
        </w:tabs>
        <w:jc w:val="both"/>
        <w:rPr>
          <w:sz w:val="23"/>
          <w:szCs w:val="23"/>
          <w:lang w:val="es-PE"/>
        </w:rPr>
      </w:pPr>
    </w:p>
    <w:p w:rsidRPr="004F548D" w:rsidR="00B53E9D" w:rsidP="00B53E9D" w:rsidRDefault="00B53E9D" w14:paraId="2EA3868A" w14:textId="63C8894F">
      <w:pPr>
        <w:jc w:val="both"/>
        <w:rPr>
          <w:sz w:val="23"/>
          <w:szCs w:val="23"/>
        </w:rPr>
      </w:pPr>
      <w:r w:rsidRPr="004F548D">
        <w:rPr>
          <w:sz w:val="23"/>
          <w:szCs w:val="23"/>
        </w:rPr>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4F548D" w:rsidR="00DE60A5">
        <w:rPr>
          <w:sz w:val="23"/>
          <w:szCs w:val="23"/>
        </w:rPr>
        <w:t xml:space="preserve">de la </w:t>
      </w:r>
      <w:r w:rsidRPr="004F548D" w:rsidR="00D355CA">
        <w:rPr>
          <w:sz w:val="23"/>
          <w:szCs w:val="23"/>
        </w:rPr>
        <w:t>s</w:t>
      </w:r>
      <w:r w:rsidRPr="004F548D" w:rsidR="00DE60A5">
        <w:rPr>
          <w:sz w:val="23"/>
          <w:szCs w:val="23"/>
        </w:rPr>
        <w:t xml:space="preserve">ecretaría </w:t>
      </w:r>
      <w:r w:rsidRPr="004F548D" w:rsidR="00D355CA">
        <w:rPr>
          <w:sz w:val="23"/>
          <w:szCs w:val="23"/>
        </w:rPr>
        <w:t>t</w:t>
      </w:r>
      <w:r w:rsidRPr="004F548D" w:rsidR="00DE60A5">
        <w:rPr>
          <w:sz w:val="23"/>
          <w:szCs w:val="23"/>
        </w:rPr>
        <w:t>écnica</w:t>
      </w:r>
      <w:r w:rsidRPr="004F548D">
        <w:rPr>
          <w:sz w:val="23"/>
          <w:szCs w:val="23"/>
        </w:rPr>
        <w:t>;</w:t>
      </w:r>
    </w:p>
    <w:p w:rsidRPr="004F548D" w:rsidR="00B53E9D" w:rsidP="00B53E9D" w:rsidRDefault="00B53E9D" w14:paraId="526D2470" w14:textId="77777777">
      <w:pPr>
        <w:jc w:val="both"/>
        <w:rPr>
          <w:sz w:val="23"/>
          <w:szCs w:val="23"/>
        </w:rPr>
      </w:pPr>
    </w:p>
    <w:p w:rsidRPr="004F548D" w:rsidR="00BB221F" w:rsidP="00465FB3" w:rsidRDefault="00EE05F9" w14:paraId="3386B037" w14:textId="64FF6A42">
      <w:pPr>
        <w:tabs>
          <w:tab w:val="num" w:pos="720"/>
        </w:tabs>
        <w:jc w:val="both"/>
        <w:rPr>
          <w:sz w:val="23"/>
          <w:szCs w:val="23"/>
        </w:rPr>
      </w:pPr>
      <w:r w:rsidRPr="3F74A2E1" w:rsidR="00EE05F9">
        <w:rPr>
          <w:sz w:val="23"/>
          <w:szCs w:val="23"/>
        </w:rPr>
        <w:t xml:space="preserve">Que, con fecha </w:t>
      </w:r>
      <w:r w:rsidRPr="3F74A2E1" w:rsidR="00972A4E">
        <w:rPr>
          <w:sz w:val="23"/>
          <w:szCs w:val="23"/>
        </w:rPr>
        <w:t>02</w:t>
      </w:r>
      <w:r w:rsidRPr="3F74A2E1" w:rsidR="00EE05F9">
        <w:rPr>
          <w:sz w:val="23"/>
          <w:szCs w:val="23"/>
        </w:rPr>
        <w:t xml:space="preserve"> de </w:t>
      </w:r>
      <w:r w:rsidRPr="3F74A2E1" w:rsidR="00972A4E">
        <w:rPr>
          <w:sz w:val="23"/>
          <w:szCs w:val="23"/>
        </w:rPr>
        <w:t>abril</w:t>
      </w:r>
      <w:r w:rsidRPr="3F74A2E1" w:rsidR="00EE05F9">
        <w:rPr>
          <w:sz w:val="23"/>
          <w:szCs w:val="23"/>
        </w:rPr>
        <w:t xml:space="preserve"> de 202</w:t>
      </w:r>
      <w:r w:rsidRPr="3F74A2E1" w:rsidR="00A36C76">
        <w:rPr>
          <w:sz w:val="23"/>
          <w:szCs w:val="23"/>
        </w:rPr>
        <w:t>5</w:t>
      </w:r>
      <w:r w:rsidRPr="3F74A2E1" w:rsidR="000A0FF6">
        <w:rPr>
          <w:sz w:val="23"/>
          <w:szCs w:val="23"/>
        </w:rPr>
        <w:t xml:space="preserve"> </w:t>
      </w:r>
      <w:r w:rsidRPr="3F74A2E1" w:rsidR="00EE05F9">
        <w:rPr>
          <w:sz w:val="23"/>
          <w:szCs w:val="23"/>
        </w:rPr>
        <w:t xml:space="preserve">se corrió traslado de la reclamación a </w:t>
      </w:r>
      <w:r w:rsidRPr="3F74A2E1" w:rsidR="0BCA6DE3">
        <w:rPr>
          <w:sz w:val="23"/>
          <w:szCs w:val="23"/>
        </w:rPr>
        <w:t>.............................</w:t>
      </w:r>
      <w:r w:rsidRPr="3F74A2E1" w:rsidR="00EE05F9">
        <w:rPr>
          <w:sz w:val="23"/>
          <w:szCs w:val="23"/>
        </w:rPr>
        <w:t xml:space="preserve">, siendo que con fecha </w:t>
      </w:r>
      <w:r w:rsidRPr="3F74A2E1" w:rsidR="00925DA2">
        <w:rPr>
          <w:sz w:val="23"/>
          <w:szCs w:val="23"/>
        </w:rPr>
        <w:t>1</w:t>
      </w:r>
      <w:r w:rsidRPr="3F74A2E1" w:rsidR="00972A4E">
        <w:rPr>
          <w:sz w:val="23"/>
          <w:szCs w:val="23"/>
        </w:rPr>
        <w:t>1</w:t>
      </w:r>
      <w:r w:rsidRPr="3F74A2E1" w:rsidR="00604EA1">
        <w:rPr>
          <w:sz w:val="23"/>
          <w:szCs w:val="23"/>
        </w:rPr>
        <w:t xml:space="preserve"> </w:t>
      </w:r>
      <w:r w:rsidRPr="3F74A2E1" w:rsidR="00EE05F9">
        <w:rPr>
          <w:sz w:val="23"/>
          <w:szCs w:val="23"/>
        </w:rPr>
        <w:t xml:space="preserve">de </w:t>
      </w:r>
      <w:r w:rsidRPr="3F74A2E1" w:rsidR="00972A4E">
        <w:rPr>
          <w:sz w:val="23"/>
          <w:szCs w:val="23"/>
        </w:rPr>
        <w:t>abril</w:t>
      </w:r>
      <w:r w:rsidRPr="3F74A2E1" w:rsidR="00EE05F9">
        <w:rPr>
          <w:sz w:val="23"/>
          <w:szCs w:val="23"/>
        </w:rPr>
        <w:t xml:space="preserve"> de 202</w:t>
      </w:r>
      <w:r w:rsidRPr="3F74A2E1" w:rsidR="00FD314C">
        <w:rPr>
          <w:sz w:val="23"/>
          <w:szCs w:val="23"/>
        </w:rPr>
        <w:t>5</w:t>
      </w:r>
      <w:r w:rsidRPr="3F74A2E1" w:rsidR="00EE05F9">
        <w:rPr>
          <w:sz w:val="23"/>
          <w:szCs w:val="23"/>
        </w:rPr>
        <w:t xml:space="preserve"> la aseguradora absolvió el respectivo trámite, </w:t>
      </w:r>
      <w:r w:rsidRPr="3F74A2E1" w:rsidR="00EE05F9">
        <w:rPr>
          <w:sz w:val="23"/>
          <w:szCs w:val="23"/>
        </w:rPr>
        <w:t>presentando sus descargos y la documentación correspondiente.</w:t>
      </w:r>
    </w:p>
    <w:p w:rsidRPr="004F548D" w:rsidR="00EE05F9" w:rsidP="00465FB3" w:rsidRDefault="00EE05F9" w14:paraId="34877C11" w14:textId="77777777">
      <w:pPr>
        <w:tabs>
          <w:tab w:val="num" w:pos="720"/>
        </w:tabs>
        <w:jc w:val="both"/>
        <w:rPr>
          <w:sz w:val="23"/>
          <w:szCs w:val="23"/>
        </w:rPr>
      </w:pPr>
    </w:p>
    <w:p w:rsidRPr="004F548D" w:rsidR="00D7763E" w:rsidP="00465FB3" w:rsidRDefault="00D7763E" w14:paraId="0B4B2928" w14:textId="116D91FF">
      <w:pPr>
        <w:tabs>
          <w:tab w:val="num" w:pos="720"/>
        </w:tabs>
        <w:jc w:val="both"/>
        <w:rPr>
          <w:sz w:val="23"/>
          <w:szCs w:val="23"/>
        </w:rPr>
      </w:pPr>
      <w:r w:rsidRPr="004F548D">
        <w:rPr>
          <w:sz w:val="23"/>
          <w:szCs w:val="23"/>
        </w:rPr>
        <w:t xml:space="preserve">Que, </w:t>
      </w:r>
      <w:r w:rsidRPr="004F548D" w:rsidR="00F73274">
        <w:rPr>
          <w:sz w:val="23"/>
          <w:szCs w:val="23"/>
        </w:rPr>
        <w:t>encontrándose</w:t>
      </w:r>
      <w:r w:rsidRPr="004F548D">
        <w:rPr>
          <w:sz w:val="23"/>
          <w:szCs w:val="23"/>
        </w:rPr>
        <w:t xml:space="preserve"> el expediente en condiciones para que </w:t>
      </w:r>
      <w:r w:rsidRPr="004F548D" w:rsidR="00F73274">
        <w:rPr>
          <w:sz w:val="23"/>
          <w:szCs w:val="23"/>
        </w:rPr>
        <w:t>es</w:t>
      </w:r>
      <w:r w:rsidRPr="004F548D" w:rsidR="00A64918">
        <w:rPr>
          <w:sz w:val="23"/>
          <w:szCs w:val="23"/>
        </w:rPr>
        <w:t>te Órgano Resolutivo Unipersonal</w:t>
      </w:r>
      <w:r w:rsidRPr="004F548D">
        <w:rPr>
          <w:sz w:val="23"/>
          <w:szCs w:val="23"/>
        </w:rPr>
        <w:t xml:space="preserve"> pueda </w:t>
      </w:r>
      <w:r w:rsidRPr="004F548D" w:rsidR="00BB221F">
        <w:rPr>
          <w:sz w:val="23"/>
          <w:szCs w:val="23"/>
        </w:rPr>
        <w:t>emitir un pronunciamiento</w:t>
      </w:r>
      <w:r w:rsidRPr="004F548D" w:rsidR="00A64918">
        <w:rPr>
          <w:sz w:val="23"/>
          <w:szCs w:val="23"/>
        </w:rPr>
        <w:t>, se prescinde de la audiencia de informe oral.</w:t>
      </w:r>
    </w:p>
    <w:p w:rsidRPr="004F548D" w:rsidR="00465FB3" w:rsidP="00465FB3" w:rsidRDefault="00465FB3" w14:paraId="0CF330EC" w14:textId="77777777">
      <w:pPr>
        <w:jc w:val="both"/>
        <w:rPr>
          <w:sz w:val="23"/>
          <w:szCs w:val="23"/>
        </w:rPr>
      </w:pPr>
    </w:p>
    <w:p w:rsidRPr="004F548D" w:rsidR="00865B34" w:rsidP="00B70618" w:rsidRDefault="00465FB3" w14:paraId="73CFE50B" w14:textId="63CD7912">
      <w:pPr>
        <w:jc w:val="both"/>
        <w:rPr>
          <w:sz w:val="23"/>
          <w:szCs w:val="23"/>
          <w:lang w:val="es-PE"/>
        </w:rPr>
      </w:pPr>
      <w:r w:rsidRPr="3F74A2E1" w:rsidR="00465FB3">
        <w:rPr>
          <w:sz w:val="23"/>
          <w:szCs w:val="23"/>
        </w:rPr>
        <w:t xml:space="preserve">Que, en síntesis, la posición del reclamante es la siguiente: </w:t>
      </w:r>
      <w:bookmarkStart w:name="_Hlk26782453" w:id="1"/>
      <w:r w:rsidRPr="3F74A2E1" w:rsidR="00EE24DF">
        <w:rPr>
          <w:sz w:val="23"/>
          <w:szCs w:val="23"/>
        </w:rPr>
        <w:t>a)</w:t>
      </w:r>
      <w:r w:rsidRPr="3F74A2E1" w:rsidR="006617B7">
        <w:rPr>
          <w:sz w:val="23"/>
          <w:szCs w:val="23"/>
          <w:lang w:val="es-PE"/>
        </w:rPr>
        <w:t xml:space="preserve"> </w:t>
      </w:r>
      <w:r w:rsidRPr="3F74A2E1" w:rsidR="00A45308">
        <w:rPr>
          <w:i w:val="1"/>
          <w:iCs w:val="1"/>
          <w:sz w:val="23"/>
          <w:szCs w:val="23"/>
          <w:lang w:val="es-PE"/>
        </w:rPr>
        <w:t xml:space="preserve">el </w:t>
      </w:r>
      <w:r w:rsidRPr="3F74A2E1" w:rsidR="00A45308">
        <w:rPr>
          <w:sz w:val="23"/>
          <w:szCs w:val="23"/>
          <w:lang w:val="es-PE"/>
        </w:rPr>
        <w:t xml:space="preserve">señor </w:t>
      </w:r>
      <w:r w:rsidRPr="3F74A2E1" w:rsidR="4F33A49C">
        <w:rPr>
          <w:sz w:val="23"/>
          <w:szCs w:val="23"/>
          <w:lang w:val="es-PE"/>
        </w:rPr>
        <w:t>...............</w:t>
      </w:r>
      <w:r w:rsidRPr="3F74A2E1" w:rsidR="00A45308">
        <w:rPr>
          <w:sz w:val="23"/>
          <w:szCs w:val="23"/>
          <w:lang w:val="es-PE"/>
        </w:rPr>
        <w:t xml:space="preserve"> manifiesta que el 24 de enero de 2025, aproximadamente a las 7:46 a.m., fue víctima de una operación fraudulenta por internet por un monto de USD 738, realizada en el comercio </w:t>
      </w:r>
      <w:r w:rsidRPr="3F74A2E1" w:rsidR="5971A568">
        <w:rPr>
          <w:sz w:val="23"/>
          <w:szCs w:val="23"/>
          <w:lang w:val="es-PE"/>
        </w:rPr>
        <w:t>.................................................</w:t>
      </w:r>
      <w:r w:rsidRPr="3F74A2E1" w:rsidR="00A45308">
        <w:rPr>
          <w:sz w:val="23"/>
          <w:szCs w:val="23"/>
          <w:lang w:val="es-PE"/>
        </w:rPr>
        <w:t xml:space="preserve">, transacción que desconoce y que se efectuó con su tarjeta de crédito </w:t>
      </w:r>
      <w:r w:rsidRPr="3F74A2E1" w:rsidR="00A45308">
        <w:rPr>
          <w:sz w:val="23"/>
          <w:szCs w:val="23"/>
          <w:lang w:val="es-PE"/>
        </w:rPr>
        <w:t>Mastercard</w:t>
      </w:r>
      <w:r w:rsidRPr="3F74A2E1" w:rsidR="00A45308">
        <w:rPr>
          <w:sz w:val="23"/>
          <w:szCs w:val="23"/>
          <w:lang w:val="es-PE"/>
        </w:rPr>
        <w:t xml:space="preserve"> del Banco Scotiabank del Perú; b) indica que procedió a bloquear inmediatamente la tarjeta ante posibles compras fraudulentas e interpuso denuncia policial en la Comisaría de Barranco el mismo día del hecho; c) señala que el 27 de enero de 2025, al contar con un seguro de tarjetas de </w:t>
      </w:r>
      <w:r w:rsidRPr="3F74A2E1" w:rsidR="0BCA6DE3">
        <w:rPr>
          <w:sz w:val="23"/>
          <w:szCs w:val="23"/>
          <w:lang w:val="es-PE"/>
        </w:rPr>
        <w:t>.............................</w:t>
      </w:r>
      <w:r w:rsidRPr="3F74A2E1" w:rsidR="00A45308">
        <w:rPr>
          <w:sz w:val="23"/>
          <w:szCs w:val="23"/>
          <w:lang w:val="es-PE"/>
        </w:rPr>
        <w:t>, presentó la solicitud de siniestro con el sustento respectivo. Dos días después, recibió carta de rechazo, en la que se le informó que la póliza no cubría siniestros ocurridos con tarjetas de otro banco, en este caso Scotiabank; d) el reclamante expresa su sorpresa y disconformidad, indicando que al momento de contratar el seguro le informaron que cubría todas sus tarjetas bancarias, y que mantiene dicho seguro desde hace casi dos años. Solicita la intermediación de la Defensoría del Asegurado para poder acogerse a la cobertura por la compra fraudulenta por internet por USD 738.</w:t>
      </w:r>
    </w:p>
    <w:p w:rsidRPr="004F548D" w:rsidR="00865B34" w:rsidP="00B70618" w:rsidRDefault="00865B34" w14:paraId="0F68F379" w14:textId="77777777">
      <w:pPr>
        <w:jc w:val="both"/>
        <w:rPr>
          <w:sz w:val="23"/>
          <w:szCs w:val="23"/>
          <w:lang w:val="es-PE"/>
        </w:rPr>
      </w:pPr>
    </w:p>
    <w:bookmarkEnd w:id="1"/>
    <w:p w:rsidRPr="004F548D" w:rsidR="00BF2265" w:rsidP="00BF2265" w:rsidRDefault="00465FB3" w14:paraId="54EAA925" w14:textId="5589C20A">
      <w:pPr>
        <w:spacing w:after="160" w:line="259" w:lineRule="auto"/>
        <w:jc w:val="both"/>
        <w:rPr>
          <w:sz w:val="23"/>
          <w:szCs w:val="23"/>
          <w:lang w:val="es-PE"/>
        </w:rPr>
      </w:pPr>
      <w:r w:rsidRPr="3F74A2E1" w:rsidR="00465FB3">
        <w:rPr>
          <w:sz w:val="23"/>
          <w:szCs w:val="23"/>
        </w:rPr>
        <w:t xml:space="preserve">Que, por su parte y en resumen la compañía de seguros sostiene que: </w:t>
      </w:r>
      <w:bookmarkStart w:name="_Hlk101345148" w:id="2"/>
      <w:r w:rsidRPr="3F74A2E1" w:rsidR="00ED5DA1">
        <w:rPr>
          <w:sz w:val="23"/>
          <w:szCs w:val="23"/>
          <w:lang w:val="es-PE"/>
        </w:rPr>
        <w:t xml:space="preserve">a) </w:t>
      </w:r>
      <w:bookmarkEnd w:id="2"/>
      <w:r w:rsidRPr="3F74A2E1" w:rsidR="0BCA6DE3">
        <w:rPr>
          <w:sz w:val="23"/>
          <w:szCs w:val="23"/>
          <w:lang w:val="es-PE"/>
        </w:rPr>
        <w:t>.............................</w:t>
      </w:r>
      <w:r w:rsidRPr="3F74A2E1" w:rsidR="00BF2265">
        <w:rPr>
          <w:sz w:val="23"/>
          <w:szCs w:val="23"/>
          <w:lang w:val="es-PE"/>
        </w:rPr>
        <w:t xml:space="preserve"> indica que el señor </w:t>
      </w:r>
      <w:r w:rsidRPr="3F74A2E1" w:rsidR="4F33A49C">
        <w:rPr>
          <w:sz w:val="23"/>
          <w:szCs w:val="23"/>
          <w:lang w:val="es-PE"/>
        </w:rPr>
        <w:t>...............</w:t>
      </w:r>
      <w:r w:rsidRPr="3F74A2E1" w:rsidR="00BF2265">
        <w:rPr>
          <w:sz w:val="23"/>
          <w:szCs w:val="23"/>
          <w:lang w:val="es-PE"/>
        </w:rPr>
        <w:t xml:space="preserve"> contrató el Seguro de Tarjetas 360°, Póliza </w:t>
      </w:r>
      <w:r w:rsidRPr="3F74A2E1" w:rsidR="00BF2265">
        <w:rPr>
          <w:sz w:val="23"/>
          <w:szCs w:val="23"/>
          <w:lang w:val="es-PE"/>
        </w:rPr>
        <w:t>N.°</w:t>
      </w:r>
      <w:r w:rsidRPr="3F74A2E1" w:rsidR="00BF2265">
        <w:rPr>
          <w:sz w:val="23"/>
          <w:szCs w:val="23"/>
          <w:lang w:val="es-PE"/>
        </w:rPr>
        <w:t xml:space="preserve"> </w:t>
      </w:r>
      <w:r w:rsidRPr="3F74A2E1" w:rsidR="087ACDF4">
        <w:rPr>
          <w:sz w:val="23"/>
          <w:szCs w:val="23"/>
          <w:lang w:val="es-PE"/>
        </w:rPr>
        <w:t>..................</w:t>
      </w:r>
      <w:r w:rsidRPr="3F74A2E1" w:rsidR="00BF2265">
        <w:rPr>
          <w:sz w:val="23"/>
          <w:szCs w:val="23"/>
          <w:lang w:val="es-PE"/>
        </w:rPr>
        <w:t xml:space="preserve">, el 8 de septiembre de 2023, habiéndosele remitido la póliza el mismo día; b) señala que el 27 de enero de 2025, recibió la solicitud de cobertura del reclamante, quien reportó un siniestro calificado como “compras fraudulentas por internet, teléfono y transferencias de dinero virtual”; c) tras la evaluación correspondiente, la compañía determinó que la tarjeta involucrada en el siniestro pertenece a una entidad bancaria distinta a Interbank, mientras que las condiciones de la póliza establecen expresamente que la cobertura aplica únicamente a siniestros ocurridos con tarjetas administradas por el Banco Interbank; d) mediante Carta </w:t>
      </w:r>
      <w:r w:rsidRPr="3F74A2E1" w:rsidR="1DCC4E1D">
        <w:rPr>
          <w:sz w:val="23"/>
          <w:szCs w:val="23"/>
          <w:lang w:val="es-PE"/>
        </w:rPr>
        <w:t>........................................</w:t>
      </w:r>
      <w:r w:rsidRPr="3F74A2E1" w:rsidR="00BF2265">
        <w:rPr>
          <w:sz w:val="23"/>
          <w:szCs w:val="23"/>
          <w:lang w:val="es-PE"/>
        </w:rPr>
        <w:t xml:space="preserve"> de fecha 29 de enero de 2025, </w:t>
      </w:r>
      <w:r w:rsidRPr="3F74A2E1" w:rsidR="0BCA6DE3">
        <w:rPr>
          <w:sz w:val="23"/>
          <w:szCs w:val="23"/>
          <w:lang w:val="es-PE"/>
        </w:rPr>
        <w:t>.............................</w:t>
      </w:r>
      <w:r w:rsidRPr="3F74A2E1" w:rsidR="00BF2265">
        <w:rPr>
          <w:sz w:val="23"/>
          <w:szCs w:val="23"/>
          <w:lang w:val="es-PE"/>
        </w:rPr>
        <w:t xml:space="preserve"> comunicó al reclamante que su solicitud de cobertura era improcedente, decisión que se emitió dentro del plazo legal y conforme a las condiciones contractuales del seguro.</w:t>
      </w:r>
    </w:p>
    <w:p w:rsidRPr="004F548D" w:rsidR="00F86AB8" w:rsidP="00F86AB8" w:rsidRDefault="00F86AB8" w14:paraId="622BB6F7" w14:textId="4967C170">
      <w:pPr>
        <w:jc w:val="both"/>
        <w:rPr>
          <w:rFonts w:ascii="Arial" w:hAnsi="Arial" w:cs="Arial"/>
          <w:b/>
          <w:bCs/>
          <w:sz w:val="23"/>
          <w:szCs w:val="23"/>
          <w:u w:val="single"/>
          <w:lang w:val="es-PE"/>
        </w:rPr>
      </w:pPr>
    </w:p>
    <w:p w:rsidRPr="004F548D" w:rsidR="00465FB3" w:rsidP="00465FB3" w:rsidRDefault="00465FB3" w14:paraId="5DDEE717" w14:textId="0818E9A8">
      <w:pPr>
        <w:jc w:val="both"/>
        <w:rPr>
          <w:b/>
          <w:sz w:val="23"/>
          <w:szCs w:val="23"/>
        </w:rPr>
      </w:pPr>
      <w:r w:rsidRPr="004F548D">
        <w:rPr>
          <w:b/>
          <w:sz w:val="23"/>
          <w:szCs w:val="23"/>
        </w:rPr>
        <w:t xml:space="preserve">CONSIDERANDO: </w:t>
      </w:r>
    </w:p>
    <w:p w:rsidRPr="004F548D" w:rsidR="00465FB3" w:rsidP="00465FB3" w:rsidRDefault="00465FB3" w14:paraId="3EC87A6B" w14:textId="77777777">
      <w:pPr>
        <w:jc w:val="both"/>
        <w:rPr>
          <w:b/>
          <w:sz w:val="23"/>
          <w:szCs w:val="23"/>
        </w:rPr>
      </w:pPr>
    </w:p>
    <w:p w:rsidRPr="004F548D" w:rsidR="00465FB3" w:rsidP="00465FB3" w:rsidRDefault="00465FB3" w14:paraId="4B545085" w14:textId="2C0D310A">
      <w:pPr>
        <w:jc w:val="both"/>
        <w:rPr>
          <w:rStyle w:val="Textoennegrita"/>
          <w:b w:val="0"/>
          <w:sz w:val="23"/>
          <w:szCs w:val="23"/>
        </w:rPr>
      </w:pPr>
      <w:r w:rsidRPr="004F548D">
        <w:rPr>
          <w:b/>
          <w:sz w:val="23"/>
          <w:szCs w:val="23"/>
          <w:u w:val="single"/>
        </w:rPr>
        <w:t>PRIMERO</w:t>
      </w:r>
      <w:r w:rsidRPr="004F548D">
        <w:rPr>
          <w:sz w:val="23"/>
          <w:szCs w:val="23"/>
        </w:rPr>
        <w:t xml:space="preserve">: Conforme al Reglamento de la Defensoría del Asegurado, </w:t>
      </w:r>
      <w:r w:rsidRPr="004F548D">
        <w:rPr>
          <w:rStyle w:val="Textoennegrita"/>
          <w:b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F548D" w:rsidR="00465FB3" w:rsidP="00465FB3" w:rsidRDefault="00465FB3" w14:paraId="111F2221" w14:textId="77777777">
      <w:pPr>
        <w:jc w:val="both"/>
        <w:rPr>
          <w:rStyle w:val="Textoennegrita"/>
          <w:b w:val="0"/>
          <w:sz w:val="23"/>
          <w:szCs w:val="23"/>
        </w:rPr>
      </w:pPr>
    </w:p>
    <w:p w:rsidRPr="004F548D" w:rsidR="00465FB3" w:rsidP="00465FB3" w:rsidRDefault="00465FB3" w14:paraId="7CA1DF1F" w14:textId="726D0921">
      <w:pPr>
        <w:jc w:val="both"/>
        <w:rPr>
          <w:rStyle w:val="Textoennegrita"/>
          <w:b w:val="0"/>
          <w:sz w:val="23"/>
          <w:szCs w:val="23"/>
        </w:rPr>
      </w:pPr>
      <w:r w:rsidRPr="004F548D">
        <w:rPr>
          <w:rStyle w:val="Textoennegrita"/>
          <w:sz w:val="23"/>
          <w:szCs w:val="23"/>
          <w:u w:val="single"/>
        </w:rPr>
        <w:t>SEGUNDO</w:t>
      </w:r>
      <w:r w:rsidRPr="004F548D">
        <w:rPr>
          <w:rStyle w:val="Textoennegrita"/>
          <w:sz w:val="23"/>
          <w:szCs w:val="23"/>
        </w:rPr>
        <w:t>:</w:t>
      </w:r>
      <w:r w:rsidRPr="004F548D">
        <w:rPr>
          <w:rStyle w:val="Textoennegrita"/>
          <w:b w:val="0"/>
          <w:sz w:val="23"/>
          <w:szCs w:val="23"/>
        </w:rPr>
        <w:t xml:space="preserve"> </w:t>
      </w:r>
      <w:r w:rsidRPr="004F548D">
        <w:rPr>
          <w:sz w:val="23"/>
          <w:szCs w:val="23"/>
        </w:rPr>
        <w:t xml:space="preserve">Asimismo, de acuerdo a </w:t>
      </w:r>
      <w:r w:rsidRPr="004F548D">
        <w:rPr>
          <w:rStyle w:val="Textoennegrita"/>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F548D" w:rsidR="00465FB3" w:rsidP="00465FB3" w:rsidRDefault="00465FB3" w14:paraId="5C041938" w14:textId="77777777">
      <w:pPr>
        <w:jc w:val="both"/>
        <w:rPr>
          <w:rStyle w:val="Textoennegrita"/>
          <w:b w:val="0"/>
          <w:sz w:val="23"/>
          <w:szCs w:val="23"/>
        </w:rPr>
      </w:pPr>
    </w:p>
    <w:p w:rsidRPr="004F548D" w:rsidR="00465FB3" w:rsidP="00465FB3" w:rsidRDefault="00465FB3" w14:paraId="68F99C2C" w14:textId="77777777">
      <w:pPr>
        <w:jc w:val="both"/>
        <w:rPr>
          <w:sz w:val="23"/>
          <w:szCs w:val="23"/>
        </w:rPr>
      </w:pPr>
      <w:r w:rsidRPr="004F548D">
        <w:rPr>
          <w:rStyle w:val="Textoennegrita"/>
          <w:sz w:val="23"/>
          <w:szCs w:val="23"/>
          <w:u w:val="single"/>
        </w:rPr>
        <w:t>TERCERO</w:t>
      </w:r>
      <w:r w:rsidRPr="004F548D">
        <w:rPr>
          <w:rStyle w:val="Textoennegrita"/>
          <w:sz w:val="23"/>
          <w:szCs w:val="23"/>
        </w:rPr>
        <w:t>:</w:t>
      </w:r>
      <w:r w:rsidRPr="004F548D">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F548D" w:rsidR="00465FB3" w:rsidP="00465FB3" w:rsidRDefault="00465FB3" w14:paraId="4AE94430" w14:textId="77777777">
      <w:pPr>
        <w:jc w:val="both"/>
        <w:rPr>
          <w:sz w:val="23"/>
          <w:szCs w:val="23"/>
        </w:rPr>
      </w:pPr>
    </w:p>
    <w:p w:rsidRPr="004F548D" w:rsidR="00465FB3" w:rsidP="00465FB3" w:rsidRDefault="00465FB3" w14:paraId="71E9B71B" w14:textId="77777777">
      <w:pPr>
        <w:contextualSpacing/>
        <w:jc w:val="both"/>
        <w:rPr>
          <w:sz w:val="23"/>
          <w:szCs w:val="23"/>
        </w:rPr>
      </w:pPr>
      <w:r w:rsidRPr="004F548D">
        <w:rPr>
          <w:b/>
          <w:sz w:val="23"/>
          <w:szCs w:val="23"/>
          <w:u w:val="single"/>
        </w:rPr>
        <w:t>CUARTO</w:t>
      </w:r>
      <w:r w:rsidRPr="004F548D">
        <w:rPr>
          <w:b/>
          <w:sz w:val="23"/>
          <w:szCs w:val="23"/>
        </w:rPr>
        <w:t>:</w:t>
      </w:r>
      <w:r w:rsidRPr="004F548D">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F548D" w:rsidR="00465FB3" w:rsidP="00465FB3" w:rsidRDefault="00465FB3" w14:paraId="2E228690" w14:textId="77777777">
      <w:pPr>
        <w:jc w:val="both"/>
        <w:rPr>
          <w:rStyle w:val="Textoennegrita"/>
          <w:sz w:val="23"/>
          <w:szCs w:val="23"/>
          <w:u w:val="single"/>
        </w:rPr>
      </w:pPr>
    </w:p>
    <w:p w:rsidRPr="004F548D" w:rsidR="00465FB3" w:rsidP="00465FB3" w:rsidRDefault="00465FB3" w14:paraId="7D91109C" w14:textId="77777777">
      <w:pPr>
        <w:jc w:val="both"/>
        <w:rPr>
          <w:bCs/>
          <w:sz w:val="23"/>
          <w:szCs w:val="23"/>
        </w:rPr>
      </w:pPr>
      <w:r w:rsidRPr="004F548D">
        <w:rPr>
          <w:rStyle w:val="Textoennegrita"/>
          <w:sz w:val="23"/>
          <w:szCs w:val="23"/>
          <w:u w:val="single"/>
        </w:rPr>
        <w:t>QUINTO</w:t>
      </w:r>
      <w:r w:rsidRPr="004F548D">
        <w:rPr>
          <w:rStyle w:val="Textoennegrita"/>
          <w:sz w:val="23"/>
          <w:szCs w:val="23"/>
        </w:rPr>
        <w:t>:</w:t>
      </w:r>
      <w:r w:rsidRPr="004F548D">
        <w:rPr>
          <w:rStyle w:val="Textoennegrita"/>
          <w:b w:val="0"/>
          <w:sz w:val="23"/>
          <w:szCs w:val="23"/>
        </w:rPr>
        <w:t xml:space="preserve"> En materia procesal</w:t>
      </w:r>
      <w:r w:rsidRPr="004F548D">
        <w:rPr>
          <w:sz w:val="23"/>
          <w:szCs w:val="23"/>
        </w:rPr>
        <w:t>, corresponde a quien invoca hechos probar su existencia, carga procesal a la que refiere el artículo 196 del Código Procesal Civil, salvo que se acoja a alguna presunción legal de carácter relativo o absoluto.</w:t>
      </w:r>
    </w:p>
    <w:p w:rsidRPr="004F548D" w:rsidR="006B3E44" w:rsidP="00465FB3" w:rsidRDefault="006B3E44" w14:paraId="7A72187B" w14:textId="77777777">
      <w:pPr>
        <w:jc w:val="both"/>
        <w:rPr>
          <w:sz w:val="23"/>
          <w:szCs w:val="23"/>
          <w:lang w:val="es-PE"/>
        </w:rPr>
      </w:pPr>
    </w:p>
    <w:p w:rsidRPr="004F548D" w:rsidR="00B34564" w:rsidP="00B34564" w:rsidRDefault="00465FB3" w14:paraId="1F188D58" w14:textId="37F21908">
      <w:pPr>
        <w:jc w:val="both"/>
        <w:rPr>
          <w:sz w:val="23"/>
          <w:szCs w:val="23"/>
          <w:lang w:val="es-PE" w:eastAsia="es-PE"/>
        </w:rPr>
      </w:pPr>
      <w:r w:rsidRPr="3F74A2E1" w:rsidR="00465FB3">
        <w:rPr>
          <w:b w:val="1"/>
          <w:bCs w:val="1"/>
          <w:sz w:val="23"/>
          <w:szCs w:val="23"/>
          <w:u w:val="single"/>
        </w:rPr>
        <w:t>S</w:t>
      </w:r>
      <w:r w:rsidRPr="3F74A2E1" w:rsidR="00D848E3">
        <w:rPr>
          <w:b w:val="1"/>
          <w:bCs w:val="1"/>
          <w:sz w:val="23"/>
          <w:szCs w:val="23"/>
          <w:u w:val="single"/>
        </w:rPr>
        <w:t>EXTO</w:t>
      </w:r>
      <w:r w:rsidRPr="3F74A2E1" w:rsidR="00465FB3">
        <w:rPr>
          <w:b w:val="1"/>
          <w:bCs w:val="1"/>
          <w:sz w:val="23"/>
          <w:szCs w:val="23"/>
        </w:rPr>
        <w:t>:</w:t>
      </w:r>
      <w:r w:rsidRPr="3F74A2E1" w:rsidR="00ED5A47">
        <w:rPr>
          <w:b w:val="1"/>
          <w:bCs w:val="1"/>
          <w:sz w:val="23"/>
          <w:szCs w:val="23"/>
          <w:lang w:val="es-PE" w:eastAsia="es-PE"/>
        </w:rPr>
        <w:t xml:space="preserve"> </w:t>
      </w:r>
      <w:r w:rsidRPr="3F74A2E1" w:rsidR="00B34564">
        <w:rPr>
          <w:sz w:val="23"/>
          <w:szCs w:val="23"/>
          <w:lang w:val="es-PE" w:eastAsia="es-PE"/>
        </w:rPr>
        <w:t xml:space="preserve">Con fecha 24 de enero de 2025, el señor </w:t>
      </w:r>
      <w:r w:rsidRPr="3F74A2E1" w:rsidR="4F33A49C">
        <w:rPr>
          <w:sz w:val="23"/>
          <w:szCs w:val="23"/>
          <w:lang w:val="es-PE" w:eastAsia="es-PE"/>
        </w:rPr>
        <w:t>...............</w:t>
      </w:r>
      <w:r w:rsidRPr="3F74A2E1" w:rsidR="00B34564">
        <w:rPr>
          <w:sz w:val="23"/>
          <w:szCs w:val="23"/>
          <w:lang w:val="es-PE" w:eastAsia="es-PE"/>
        </w:rPr>
        <w:t xml:space="preserve"> presentó una denuncia en la Comisaría de Barranco – Lima, registrada a las 13:18 horas, por la presunta comisión del delito de fraude informático.</w:t>
      </w:r>
    </w:p>
    <w:p w:rsidRPr="004F548D" w:rsidR="001A1677" w:rsidP="00B34564" w:rsidRDefault="001A1677" w14:paraId="1A84D981" w14:textId="77777777">
      <w:pPr>
        <w:jc w:val="both"/>
        <w:rPr>
          <w:sz w:val="23"/>
          <w:szCs w:val="23"/>
          <w:lang w:val="es-PE" w:eastAsia="es-PE"/>
        </w:rPr>
      </w:pPr>
    </w:p>
    <w:p w:rsidRPr="004F548D" w:rsidR="00B34564" w:rsidP="00B34564" w:rsidRDefault="00B34564" w14:paraId="0BF31DB9" w14:textId="74901095">
      <w:pPr>
        <w:jc w:val="both"/>
        <w:rPr>
          <w:sz w:val="23"/>
          <w:szCs w:val="23"/>
          <w:lang w:val="es-PE" w:eastAsia="es-PE"/>
        </w:rPr>
      </w:pPr>
      <w:r w:rsidRPr="004F548D">
        <w:rPr>
          <w:sz w:val="23"/>
          <w:szCs w:val="23"/>
          <w:lang w:val="es-PE" w:eastAsia="es-PE"/>
        </w:rPr>
        <w:t xml:space="preserve">El </w:t>
      </w:r>
      <w:r w:rsidRPr="004F548D" w:rsidR="001A1677">
        <w:rPr>
          <w:sz w:val="23"/>
          <w:szCs w:val="23"/>
          <w:lang w:val="es-PE" w:eastAsia="es-PE"/>
        </w:rPr>
        <w:t xml:space="preserve">reclamante </w:t>
      </w:r>
      <w:r w:rsidRPr="004F548D">
        <w:rPr>
          <w:sz w:val="23"/>
          <w:szCs w:val="23"/>
          <w:lang w:val="es-PE" w:eastAsia="es-PE"/>
        </w:rPr>
        <w:t xml:space="preserve">manifestó que el mismo día, 24 de enero de 2025, a las 07:32 horas aproximadamente, mientras se encontraba en su domicilio, recibió un correo electrónico supuestamente enviado por </w:t>
      </w:r>
      <w:r w:rsidRPr="004F548D" w:rsidR="00C15C40">
        <w:rPr>
          <w:sz w:val="23"/>
          <w:szCs w:val="23"/>
          <w:lang w:val="es-PE" w:eastAsia="es-PE"/>
        </w:rPr>
        <w:t xml:space="preserve">la plataforma </w:t>
      </w:r>
      <w:r w:rsidRPr="004F548D" w:rsidR="000F5978">
        <w:rPr>
          <w:sz w:val="23"/>
          <w:szCs w:val="23"/>
          <w:lang w:val="es-PE" w:eastAsia="es-PE"/>
        </w:rPr>
        <w:t>Netflix,</w:t>
      </w:r>
      <w:r w:rsidRPr="004F548D">
        <w:rPr>
          <w:sz w:val="23"/>
          <w:szCs w:val="23"/>
          <w:lang w:val="es-PE" w:eastAsia="es-PE"/>
        </w:rPr>
        <w:t xml:space="preserve"> mediante el cual se le solicitaba actualizar sus datos para realizar el pago con su tarjeta de crédito del </w:t>
      </w:r>
      <w:r w:rsidRPr="004F548D" w:rsidR="000F5978">
        <w:rPr>
          <w:sz w:val="23"/>
          <w:szCs w:val="23"/>
        </w:rPr>
        <w:t>Banco Scotiabank</w:t>
      </w:r>
      <w:r w:rsidRPr="004F548D">
        <w:rPr>
          <w:sz w:val="23"/>
          <w:szCs w:val="23"/>
          <w:lang w:val="es-PE" w:eastAsia="es-PE"/>
        </w:rPr>
        <w:t>.</w:t>
      </w:r>
    </w:p>
    <w:p w:rsidRPr="004F548D" w:rsidR="001A1677" w:rsidP="00B34564" w:rsidRDefault="001A1677" w14:paraId="172EA68B" w14:textId="77777777">
      <w:pPr>
        <w:jc w:val="both"/>
        <w:rPr>
          <w:sz w:val="23"/>
          <w:szCs w:val="23"/>
          <w:lang w:val="es-PE" w:eastAsia="es-PE"/>
        </w:rPr>
      </w:pPr>
    </w:p>
    <w:p w:rsidRPr="004F548D" w:rsidR="00B34564" w:rsidP="00B34564" w:rsidRDefault="00B34564" w14:paraId="08C7F0E4" w14:textId="1D9E0A7A">
      <w:pPr>
        <w:jc w:val="both"/>
        <w:rPr>
          <w:sz w:val="23"/>
          <w:szCs w:val="23"/>
          <w:lang w:val="es-PE" w:eastAsia="es-PE"/>
        </w:rPr>
      </w:pPr>
      <w:r w:rsidRPr="3F74A2E1" w:rsidR="00B34564">
        <w:rPr>
          <w:sz w:val="23"/>
          <w:szCs w:val="23"/>
          <w:lang w:val="es-PE" w:eastAsia="es-PE"/>
        </w:rPr>
        <w:t xml:space="preserve">Al responder dicho mensaje y proporcionar los datos solicitados, se efectuó una operación de consumo no reconocida por el monto de USD 738.00, realizada a través de una plataforma electrónica. El señor </w:t>
      </w:r>
      <w:r w:rsidRPr="3F74A2E1" w:rsidR="4F33A49C">
        <w:rPr>
          <w:sz w:val="23"/>
          <w:szCs w:val="23"/>
          <w:lang w:val="es-PE" w:eastAsia="es-PE"/>
        </w:rPr>
        <w:t>...............</w:t>
      </w:r>
      <w:r w:rsidRPr="3F74A2E1" w:rsidR="00B34564">
        <w:rPr>
          <w:sz w:val="23"/>
          <w:szCs w:val="23"/>
          <w:lang w:val="es-PE" w:eastAsia="es-PE"/>
        </w:rPr>
        <w:t xml:space="preserve"> señaló que desconoce dicha operación y que presentó la denuncia ante la Policía Nacional del Perú para las investigaciones correspondientes.</w:t>
      </w:r>
    </w:p>
    <w:p w:rsidRPr="004F548D" w:rsidR="001A1677" w:rsidP="00B34564" w:rsidRDefault="001A1677" w14:paraId="729D94D4" w14:textId="77777777">
      <w:pPr>
        <w:jc w:val="both"/>
        <w:rPr>
          <w:sz w:val="23"/>
          <w:szCs w:val="23"/>
          <w:lang w:val="es-PE" w:eastAsia="es-PE"/>
        </w:rPr>
      </w:pPr>
    </w:p>
    <w:p w:rsidRPr="004F548D" w:rsidR="001A1677" w:rsidP="00B34564" w:rsidRDefault="00DD0C25" w14:paraId="5CE21A21" w14:textId="5B3BB64E">
      <w:pPr>
        <w:jc w:val="both"/>
        <w:rPr>
          <w:sz w:val="23"/>
          <w:szCs w:val="23"/>
          <w:lang w:val="es-PE" w:eastAsia="es-PE"/>
        </w:rPr>
      </w:pPr>
      <w:r w:rsidRPr="3F74A2E1" w:rsidR="00DD0C25">
        <w:rPr>
          <w:sz w:val="23"/>
          <w:szCs w:val="23"/>
          <w:lang w:eastAsia="es-PE"/>
        </w:rPr>
        <w:t xml:space="preserve">Así, el reclamante considera que corresponde la cobertura porque, al momento de contratar el seguro de tarjetas con </w:t>
      </w:r>
      <w:r w:rsidRPr="3F74A2E1" w:rsidR="0BCA6DE3">
        <w:rPr>
          <w:sz w:val="23"/>
          <w:szCs w:val="23"/>
          <w:lang w:eastAsia="es-PE"/>
        </w:rPr>
        <w:t>.............................</w:t>
      </w:r>
      <w:r w:rsidRPr="3F74A2E1" w:rsidR="00DD0C25">
        <w:rPr>
          <w:sz w:val="23"/>
          <w:szCs w:val="23"/>
          <w:lang w:eastAsia="es-PE"/>
        </w:rPr>
        <w:t xml:space="preserve">, le informaron que cubría todas sus tarjetas bancarias, no solo </w:t>
      </w:r>
      <w:r w:rsidRPr="3F74A2E1" w:rsidR="00DD0C25">
        <w:rPr>
          <w:sz w:val="23"/>
          <w:szCs w:val="23"/>
          <w:lang w:eastAsia="es-PE"/>
        </w:rPr>
        <w:t>las del Banco Interbank. Por ello, sostiene que el fraude ocurrido con su tarjeta Scotiabank debe ser cubierto por el seguro contratado.</w:t>
      </w:r>
    </w:p>
    <w:p w:rsidRPr="004F548D" w:rsidR="006923B1" w:rsidP="00653905" w:rsidRDefault="006923B1" w14:paraId="08165564" w14:textId="77777777">
      <w:pPr>
        <w:jc w:val="both"/>
        <w:rPr>
          <w:sz w:val="23"/>
          <w:szCs w:val="23"/>
          <w:lang w:val="es-PE" w:eastAsia="es-PE"/>
        </w:rPr>
      </w:pPr>
    </w:p>
    <w:p w:rsidRPr="004F548D" w:rsidR="0045517F" w:rsidP="00653905" w:rsidRDefault="0045517F" w14:paraId="088642EA" w14:textId="6DC31504">
      <w:pPr>
        <w:jc w:val="both"/>
        <w:rPr>
          <w:sz w:val="23"/>
          <w:szCs w:val="23"/>
          <w:lang w:eastAsia="es-PE"/>
        </w:rPr>
      </w:pPr>
      <w:r w:rsidRPr="3F74A2E1" w:rsidR="0045517F">
        <w:rPr>
          <w:sz w:val="23"/>
          <w:szCs w:val="23"/>
          <w:lang w:val="es-PE" w:eastAsia="es-PE"/>
        </w:rPr>
        <w:t xml:space="preserve">Sin embargo, </w:t>
      </w:r>
      <w:r w:rsidRPr="3F74A2E1" w:rsidR="0BCA6DE3">
        <w:rPr>
          <w:sz w:val="23"/>
          <w:szCs w:val="23"/>
          <w:lang w:eastAsia="es-PE"/>
        </w:rPr>
        <w:t>.............................</w:t>
      </w:r>
      <w:r w:rsidRPr="3F74A2E1" w:rsidR="0045517F">
        <w:rPr>
          <w:sz w:val="23"/>
          <w:szCs w:val="23"/>
          <w:lang w:eastAsia="es-PE"/>
        </w:rPr>
        <w:t xml:space="preserve"> sostiene que no corresponde otorgar cobertura porque la tarjeta afectada pertenece a una entidad distinta al Banco Interbank, mientras que las condiciones de la póliza N.º </w:t>
      </w:r>
      <w:r w:rsidRPr="3F74A2E1" w:rsidR="087ACDF4">
        <w:rPr>
          <w:sz w:val="23"/>
          <w:szCs w:val="23"/>
          <w:lang w:eastAsia="es-PE"/>
        </w:rPr>
        <w:t>..................</w:t>
      </w:r>
      <w:r w:rsidRPr="3F74A2E1" w:rsidR="0045517F">
        <w:rPr>
          <w:sz w:val="23"/>
          <w:szCs w:val="23"/>
          <w:lang w:eastAsia="es-PE"/>
        </w:rPr>
        <w:t xml:space="preserve"> establecen que la protección aplica solo a siniestros ocurridos con tarjetas emitidas por Interbank. Por ello, la solicitud del señor </w:t>
      </w:r>
      <w:r w:rsidRPr="3F74A2E1" w:rsidR="4F33A49C">
        <w:rPr>
          <w:sz w:val="23"/>
          <w:szCs w:val="23"/>
          <w:lang w:eastAsia="es-PE"/>
        </w:rPr>
        <w:t>...............</w:t>
      </w:r>
      <w:r w:rsidRPr="3F74A2E1" w:rsidR="0045517F">
        <w:rPr>
          <w:sz w:val="23"/>
          <w:szCs w:val="23"/>
          <w:lang w:eastAsia="es-PE"/>
        </w:rPr>
        <w:t xml:space="preserve"> fue declarada improcedente conforme a las condiciones del contrato.</w:t>
      </w:r>
    </w:p>
    <w:p w:rsidRPr="004F548D" w:rsidR="008B61A5" w:rsidP="00653905" w:rsidRDefault="008B61A5" w14:paraId="0161C76D" w14:textId="77777777">
      <w:pPr>
        <w:jc w:val="both"/>
        <w:rPr>
          <w:sz w:val="23"/>
          <w:szCs w:val="23"/>
          <w:lang w:eastAsia="es-PE"/>
        </w:rPr>
      </w:pPr>
    </w:p>
    <w:p w:rsidRPr="004F548D" w:rsidR="008B61A5" w:rsidP="00432C9A" w:rsidRDefault="008B61A5" w14:paraId="0414FDE5" w14:textId="0A0E5B2A">
      <w:pPr>
        <w:jc w:val="both"/>
        <w:rPr>
          <w:sz w:val="23"/>
          <w:szCs w:val="23"/>
          <w:lang w:eastAsia="es-PE"/>
        </w:rPr>
      </w:pPr>
      <w:r w:rsidRPr="004F548D">
        <w:rPr>
          <w:sz w:val="23"/>
          <w:szCs w:val="23"/>
          <w:lang w:eastAsia="es-PE"/>
        </w:rPr>
        <w:t>En tal sentido, la contingencia consiste en determinar si corresponde otorgar cobertura al siniestro denunciado por el reclamante, ocurrido con una tarjeta</w:t>
      </w:r>
      <w:r w:rsidRPr="004F548D" w:rsidR="00CE2306">
        <w:rPr>
          <w:sz w:val="23"/>
          <w:szCs w:val="23"/>
          <w:lang w:eastAsia="es-PE"/>
        </w:rPr>
        <w:t xml:space="preserve"> del Banco </w:t>
      </w:r>
      <w:r w:rsidRPr="004F548D" w:rsidR="000168CA">
        <w:rPr>
          <w:sz w:val="23"/>
          <w:szCs w:val="23"/>
          <w:lang w:val="es-PE" w:eastAsia="es-PE"/>
        </w:rPr>
        <w:t>Scotiabank</w:t>
      </w:r>
      <w:r w:rsidRPr="004F548D" w:rsidR="00CE2306">
        <w:rPr>
          <w:sz w:val="23"/>
          <w:szCs w:val="23"/>
          <w:lang w:eastAsia="es-PE"/>
        </w:rPr>
        <w:t>.</w:t>
      </w:r>
    </w:p>
    <w:p w:rsidRPr="004F548D" w:rsidR="008B61A5" w:rsidP="00432C9A" w:rsidRDefault="008B61A5" w14:paraId="6E905E46" w14:textId="77777777">
      <w:pPr>
        <w:jc w:val="both"/>
        <w:rPr>
          <w:b/>
          <w:sz w:val="23"/>
          <w:szCs w:val="23"/>
        </w:rPr>
      </w:pPr>
    </w:p>
    <w:p w:rsidRPr="004F548D" w:rsidR="009C3990" w:rsidP="3F74A2E1" w:rsidRDefault="00856C84" w14:paraId="3CE0B026" w14:textId="50C88F25">
      <w:pPr>
        <w:jc w:val="both"/>
        <w:rPr>
          <w:sz w:val="23"/>
          <w:szCs w:val="23"/>
        </w:rPr>
      </w:pPr>
      <w:r w:rsidRPr="3F74A2E1" w:rsidR="00856C84">
        <w:rPr>
          <w:b w:val="1"/>
          <w:bCs w:val="1"/>
          <w:sz w:val="23"/>
          <w:szCs w:val="23"/>
          <w:u w:val="single"/>
          <w:lang w:val="es-MX"/>
        </w:rPr>
        <w:t>SÉPTIMO</w:t>
      </w:r>
      <w:r w:rsidRPr="3F74A2E1" w:rsidR="006B3E44">
        <w:rPr>
          <w:b w:val="1"/>
          <w:bCs w:val="1"/>
          <w:sz w:val="23"/>
          <w:szCs w:val="23"/>
          <w:u w:val="single"/>
          <w:lang w:val="es-MX"/>
        </w:rPr>
        <w:t>:</w:t>
      </w:r>
      <w:r w:rsidRPr="3F74A2E1" w:rsidR="006B3E44">
        <w:rPr>
          <w:sz w:val="23"/>
          <w:szCs w:val="23"/>
          <w:lang w:val="es-PE"/>
        </w:rPr>
        <w:t xml:space="preserve"> </w:t>
      </w:r>
      <w:r w:rsidRPr="3F74A2E1" w:rsidR="005D5997">
        <w:rPr>
          <w:sz w:val="23"/>
          <w:szCs w:val="23"/>
        </w:rPr>
        <w:t xml:space="preserve">Que, en autos obra copia de la solicitud–certificado del Seguro de Tarjetas 360°, correspondiente a la Póliza N.º </w:t>
      </w:r>
      <w:r w:rsidRPr="3F74A2E1" w:rsidR="087ACDF4">
        <w:rPr>
          <w:sz w:val="23"/>
          <w:szCs w:val="23"/>
        </w:rPr>
        <w:t>..................</w:t>
      </w:r>
      <w:r w:rsidRPr="3F74A2E1" w:rsidR="005D5997">
        <w:rPr>
          <w:sz w:val="23"/>
          <w:szCs w:val="23"/>
        </w:rPr>
        <w:t>, en la cual constan las coberturas contratadas:</w:t>
      </w:r>
    </w:p>
    <w:p w:rsidRPr="004F548D" w:rsidR="00480D02" w:rsidP="00791919" w:rsidRDefault="00480D02" w14:paraId="3A2F99CA" w14:textId="77777777">
      <w:pPr>
        <w:jc w:val="both"/>
        <w:rPr>
          <w:bCs/>
          <w:sz w:val="23"/>
          <w:szCs w:val="23"/>
          <w:lang w:val="es-PE"/>
        </w:rPr>
      </w:pPr>
    </w:p>
    <w:p w:rsidRPr="004F548D" w:rsidR="00FD7518" w:rsidP="00791919" w:rsidRDefault="00791919" w14:paraId="3B70407B" w14:textId="6A38B297">
      <w:pPr>
        <w:jc w:val="center"/>
      </w:pPr>
      <w:r w:rsidR="5B7010BC">
        <w:rPr/>
        <w:t>..................................................................................................................................................</w:t>
      </w:r>
    </w:p>
    <w:p w:rsidRPr="004F548D" w:rsidR="00FF5F11" w:rsidP="00FF5F11" w:rsidRDefault="00FF5F11" w14:paraId="59EB9865" w14:textId="77777777">
      <w:pPr>
        <w:jc w:val="center"/>
        <w:rPr>
          <w:bCs/>
          <w:sz w:val="23"/>
          <w:szCs w:val="23"/>
          <w:lang w:val="es-PE"/>
        </w:rPr>
      </w:pPr>
    </w:p>
    <w:p w:rsidRPr="004F548D" w:rsidR="00E9777E" w:rsidP="00C223E4" w:rsidRDefault="00E9777E" w14:paraId="2DFA4424" w14:textId="77777777">
      <w:pPr>
        <w:jc w:val="both"/>
        <w:rPr>
          <w:bCs/>
          <w:sz w:val="23"/>
          <w:szCs w:val="23"/>
          <w:lang w:val="es-PE"/>
        </w:rPr>
      </w:pPr>
    </w:p>
    <w:p w:rsidRPr="004F548D" w:rsidR="00C223E4" w:rsidP="00C223E4" w:rsidRDefault="00C223E4" w14:paraId="6571A5B7" w14:textId="2B3C68B6">
      <w:pPr>
        <w:jc w:val="both"/>
        <w:rPr>
          <w:bCs/>
          <w:sz w:val="23"/>
          <w:szCs w:val="23"/>
          <w:lang w:val="es-PE"/>
        </w:rPr>
      </w:pPr>
      <w:r w:rsidRPr="004F548D">
        <w:rPr>
          <w:bCs/>
          <w:sz w:val="23"/>
          <w:szCs w:val="23"/>
          <w:lang w:val="es-PE"/>
        </w:rPr>
        <w:t xml:space="preserve">De la revisión del referido documento y de los medios probatorios que obran en el expediente, se advierte que </w:t>
      </w:r>
      <w:r w:rsidRPr="004F548D" w:rsidR="00396AD3">
        <w:rPr>
          <w:bCs/>
          <w:sz w:val="23"/>
          <w:szCs w:val="23"/>
          <w:lang w:val="es-PE"/>
        </w:rPr>
        <w:t>el asegurado</w:t>
      </w:r>
      <w:r w:rsidRPr="004F548D">
        <w:rPr>
          <w:bCs/>
          <w:sz w:val="23"/>
          <w:szCs w:val="23"/>
          <w:lang w:val="es-PE"/>
        </w:rPr>
        <w:t xml:space="preserve"> recibió la póliza del Seguro de Tarjetas 360° a través de correo electrónico remitido por la Compañía el </w:t>
      </w:r>
      <w:r w:rsidRPr="004F548D" w:rsidR="00E9777E">
        <w:rPr>
          <w:bCs/>
          <w:sz w:val="23"/>
          <w:szCs w:val="23"/>
          <w:lang w:val="es-PE"/>
        </w:rPr>
        <w:t>1</w:t>
      </w:r>
      <w:r w:rsidRPr="004F548D" w:rsidR="00396AD3">
        <w:rPr>
          <w:bCs/>
          <w:sz w:val="23"/>
          <w:szCs w:val="23"/>
          <w:lang w:val="es-PE"/>
        </w:rPr>
        <w:t>1</w:t>
      </w:r>
      <w:r w:rsidRPr="004F548D">
        <w:rPr>
          <w:bCs/>
          <w:sz w:val="23"/>
          <w:szCs w:val="23"/>
          <w:lang w:val="es-PE"/>
        </w:rPr>
        <w:t xml:space="preserve">de </w:t>
      </w:r>
      <w:r w:rsidRPr="004F548D" w:rsidR="00E9777E">
        <w:rPr>
          <w:bCs/>
          <w:sz w:val="23"/>
          <w:szCs w:val="23"/>
          <w:lang w:val="es-PE"/>
        </w:rPr>
        <w:t xml:space="preserve">septiembre </w:t>
      </w:r>
      <w:r w:rsidRPr="004F548D">
        <w:rPr>
          <w:bCs/>
          <w:sz w:val="23"/>
          <w:szCs w:val="23"/>
          <w:lang w:val="es-PE"/>
        </w:rPr>
        <w:t>de 202</w:t>
      </w:r>
      <w:r w:rsidRPr="004F548D" w:rsidR="00E9777E">
        <w:rPr>
          <w:bCs/>
          <w:sz w:val="23"/>
          <w:szCs w:val="23"/>
          <w:lang w:val="es-PE"/>
        </w:rPr>
        <w:t>3</w:t>
      </w:r>
      <w:r w:rsidRPr="004F548D">
        <w:rPr>
          <w:bCs/>
          <w:sz w:val="23"/>
          <w:szCs w:val="23"/>
          <w:lang w:val="es-PE"/>
        </w:rPr>
        <w:t>, fecha en la cual se le informó sobre las coberturas contratadas, sus alcances, exclusiones y condiciones de activación.</w:t>
      </w:r>
    </w:p>
    <w:p w:rsidRPr="004F548D" w:rsidR="00102089" w:rsidP="00C223E4" w:rsidRDefault="00102089" w14:paraId="326F5F9D" w14:textId="77777777">
      <w:pPr>
        <w:jc w:val="both"/>
        <w:rPr>
          <w:bCs/>
          <w:sz w:val="23"/>
          <w:szCs w:val="23"/>
          <w:lang w:val="es-PE"/>
        </w:rPr>
      </w:pPr>
    </w:p>
    <w:p w:rsidRPr="004F548D" w:rsidR="00C223E4" w:rsidP="00C223E4" w:rsidRDefault="00C223E4" w14:paraId="53EF4914" w14:textId="6E08367E">
      <w:pPr>
        <w:jc w:val="both"/>
        <w:rPr>
          <w:bCs/>
          <w:sz w:val="23"/>
          <w:szCs w:val="23"/>
          <w:lang w:val="es-PE"/>
        </w:rPr>
      </w:pPr>
      <w:r w:rsidRPr="004F548D">
        <w:rPr>
          <w:bCs/>
          <w:sz w:val="23"/>
          <w:szCs w:val="23"/>
          <w:lang w:val="es-PE"/>
        </w:rPr>
        <w:t>En consecuencia, se encuentra acreditado que el asegurado tuvo conocimiento oportuno y suficiente de los términos del contrato de seguro, motivo por el cual la Compañía se encuentra legitimada para oponer los términos de cobertura pactados</w:t>
      </w:r>
      <w:r w:rsidRPr="004F548D" w:rsidR="00102089">
        <w:rPr>
          <w:bCs/>
          <w:sz w:val="23"/>
          <w:szCs w:val="23"/>
          <w:lang w:val="es-PE"/>
        </w:rPr>
        <w:t>.</w:t>
      </w:r>
    </w:p>
    <w:p w:rsidRPr="004F548D" w:rsidR="00102089" w:rsidP="00C223E4" w:rsidRDefault="00102089" w14:paraId="6E4CB946" w14:textId="77777777">
      <w:pPr>
        <w:jc w:val="both"/>
        <w:rPr>
          <w:bCs/>
          <w:sz w:val="23"/>
          <w:szCs w:val="23"/>
          <w:lang w:val="es-PE"/>
        </w:rPr>
      </w:pPr>
    </w:p>
    <w:p w:rsidRPr="004F548D" w:rsidR="00102089" w:rsidP="00102089" w:rsidRDefault="00102089" w14:paraId="18812291" w14:textId="68687AA8">
      <w:pPr>
        <w:jc w:val="both"/>
        <w:rPr>
          <w:bCs/>
          <w:sz w:val="23"/>
          <w:szCs w:val="23"/>
          <w:lang w:val="es-PE"/>
        </w:rPr>
      </w:pPr>
      <w:r w:rsidRPr="004F548D">
        <w:rPr>
          <w:bCs/>
          <w:sz w:val="23"/>
          <w:szCs w:val="23"/>
          <w:lang w:val="es-PE"/>
        </w:rPr>
        <w:t>Al respecto, se debe tener presente que una póliza de riesgos nombrados es aquella en la que la cobertura se limita exclusivamente a los riesgos o eventos expresamente mencionados en el contrato de seguro.</w:t>
      </w:r>
    </w:p>
    <w:p w:rsidRPr="004F548D" w:rsidR="00102089" w:rsidP="00102089" w:rsidRDefault="00102089" w14:paraId="3470DA03" w14:textId="77777777">
      <w:pPr>
        <w:jc w:val="both"/>
        <w:rPr>
          <w:bCs/>
          <w:sz w:val="23"/>
          <w:szCs w:val="23"/>
          <w:lang w:val="es-PE"/>
        </w:rPr>
      </w:pPr>
    </w:p>
    <w:p w:rsidRPr="004F548D" w:rsidR="005E3EA0" w:rsidP="00102089" w:rsidRDefault="00102089" w14:paraId="61A813F7" w14:textId="77777777">
      <w:pPr>
        <w:jc w:val="both"/>
        <w:rPr>
          <w:bCs/>
          <w:sz w:val="23"/>
          <w:szCs w:val="23"/>
          <w:lang w:val="es-PE"/>
        </w:rPr>
      </w:pPr>
      <w:r w:rsidRPr="004F548D">
        <w:rPr>
          <w:bCs/>
          <w:sz w:val="23"/>
          <w:szCs w:val="23"/>
          <w:lang w:val="es-PE"/>
        </w:rPr>
        <w:t>Esto significa que solo los hechos detallados en las condiciones particulares o generales de la póliza están amparados por el seguro.</w:t>
      </w:r>
    </w:p>
    <w:p w:rsidRPr="004F548D" w:rsidR="00102089" w:rsidP="00102089" w:rsidRDefault="00102089" w14:paraId="2D17CF32" w14:textId="00A6763C">
      <w:pPr>
        <w:jc w:val="both"/>
        <w:rPr>
          <w:bCs/>
          <w:sz w:val="23"/>
          <w:szCs w:val="23"/>
          <w:lang w:val="es-PE"/>
        </w:rPr>
      </w:pPr>
      <w:r w:rsidRPr="004F548D">
        <w:rPr>
          <w:bCs/>
          <w:sz w:val="23"/>
          <w:szCs w:val="23"/>
          <w:lang w:val="es-PE"/>
        </w:rPr>
        <w:br/>
      </w:r>
      <w:r w:rsidRPr="004F548D">
        <w:rPr>
          <w:bCs/>
          <w:sz w:val="23"/>
          <w:szCs w:val="23"/>
          <w:lang w:val="es-PE"/>
        </w:rPr>
        <w:t xml:space="preserve">Cualquier otro evento no expresamente incluido </w:t>
      </w:r>
      <w:r w:rsidRPr="004F548D" w:rsidR="005E3EA0">
        <w:rPr>
          <w:bCs/>
          <w:sz w:val="23"/>
          <w:szCs w:val="23"/>
          <w:lang w:val="es-PE"/>
        </w:rPr>
        <w:t>no se encuentra cubierto.</w:t>
      </w:r>
    </w:p>
    <w:p w:rsidRPr="004F548D" w:rsidR="004A42A5" w:rsidP="00100272" w:rsidRDefault="004A42A5" w14:paraId="4F1FE254" w14:textId="77777777">
      <w:pPr>
        <w:jc w:val="both"/>
        <w:rPr>
          <w:sz w:val="23"/>
          <w:szCs w:val="23"/>
        </w:rPr>
      </w:pPr>
    </w:p>
    <w:p w:rsidRPr="004F548D" w:rsidR="008015BA" w:rsidP="008015BA" w:rsidRDefault="000D3CFE" w14:paraId="4552F900" w14:textId="74ADA0DF">
      <w:pPr>
        <w:jc w:val="both"/>
        <w:rPr>
          <w:sz w:val="23"/>
          <w:szCs w:val="23"/>
        </w:rPr>
      </w:pPr>
      <w:r w:rsidRPr="3F74A2E1" w:rsidR="000D3CFE">
        <w:rPr>
          <w:b w:val="1"/>
          <w:bCs w:val="1"/>
          <w:sz w:val="23"/>
          <w:szCs w:val="23"/>
          <w:u w:val="single"/>
          <w:lang w:val="es-MX"/>
        </w:rPr>
        <w:t>OCTAVO</w:t>
      </w:r>
      <w:r w:rsidRPr="3F74A2E1" w:rsidR="00465FB3">
        <w:rPr>
          <w:sz w:val="23"/>
          <w:szCs w:val="23"/>
          <w:lang w:val="es-MX"/>
        </w:rPr>
        <w:t>:</w:t>
      </w:r>
      <w:r w:rsidRPr="3F74A2E1" w:rsidR="00816C83">
        <w:rPr>
          <w:sz w:val="23"/>
          <w:szCs w:val="23"/>
          <w:lang w:val="es-MX"/>
        </w:rPr>
        <w:t xml:space="preserve"> </w:t>
      </w:r>
      <w:r w:rsidRPr="3F74A2E1" w:rsidR="008015BA">
        <w:rPr>
          <w:sz w:val="23"/>
          <w:szCs w:val="23"/>
          <w:lang w:val="es-PE"/>
        </w:rPr>
        <w:t>Corresponde analizar las coberturas contratadas, a fin de determinar s</w:t>
      </w:r>
      <w:r w:rsidRPr="3F74A2E1" w:rsidR="009304D4">
        <w:rPr>
          <w:sz w:val="23"/>
          <w:szCs w:val="23"/>
          <w:lang w:val="es-PE"/>
        </w:rPr>
        <w:t xml:space="preserve">i la operación no reconocida </w:t>
      </w:r>
      <w:r w:rsidRPr="3F74A2E1" w:rsidR="002F4D5E">
        <w:rPr>
          <w:sz w:val="23"/>
          <w:szCs w:val="23"/>
          <w:lang w:val="es-PE"/>
        </w:rPr>
        <w:t xml:space="preserve">efectuada </w:t>
      </w:r>
      <w:r w:rsidRPr="3F74A2E1" w:rsidR="00181E54">
        <w:rPr>
          <w:sz w:val="23"/>
          <w:szCs w:val="23"/>
          <w:lang w:val="es-PE"/>
        </w:rPr>
        <w:t xml:space="preserve">desde </w:t>
      </w:r>
      <w:r w:rsidRPr="3F74A2E1" w:rsidR="00C668E3">
        <w:rPr>
          <w:sz w:val="23"/>
          <w:szCs w:val="23"/>
          <w:lang w:val="es-PE"/>
        </w:rPr>
        <w:t>el</w:t>
      </w:r>
      <w:r w:rsidRPr="3F74A2E1" w:rsidR="009304D4">
        <w:rPr>
          <w:sz w:val="23"/>
          <w:szCs w:val="23"/>
          <w:lang w:val="es-PE"/>
        </w:rPr>
        <w:t xml:space="preserve"> </w:t>
      </w:r>
      <w:r w:rsidRPr="3F74A2E1" w:rsidR="008F5EEA">
        <w:rPr>
          <w:sz w:val="23"/>
          <w:szCs w:val="23"/>
          <w:lang w:eastAsia="es-PE"/>
        </w:rPr>
        <w:t xml:space="preserve">Banco </w:t>
      </w:r>
      <w:r w:rsidRPr="3F74A2E1" w:rsidR="008F5EEA">
        <w:rPr>
          <w:sz w:val="23"/>
          <w:szCs w:val="23"/>
          <w:lang w:val="es-PE" w:eastAsia="es-PE"/>
        </w:rPr>
        <w:t>Scotiabank</w:t>
      </w:r>
      <w:r w:rsidRPr="3F74A2E1" w:rsidR="00CF0EB1">
        <w:rPr>
          <w:sz w:val="23"/>
          <w:szCs w:val="23"/>
          <w:lang w:eastAsia="es-PE"/>
        </w:rPr>
        <w:t xml:space="preserve"> </w:t>
      </w:r>
      <w:r w:rsidRPr="3F74A2E1" w:rsidR="00C8566D">
        <w:rPr>
          <w:sz w:val="23"/>
          <w:szCs w:val="23"/>
          <w:lang w:val="es-PE"/>
        </w:rPr>
        <w:t>se</w:t>
      </w:r>
      <w:r w:rsidRPr="3F74A2E1" w:rsidR="00181E54">
        <w:rPr>
          <w:sz w:val="23"/>
          <w:szCs w:val="23"/>
          <w:lang w:val="es-PE"/>
        </w:rPr>
        <w:t xml:space="preserve"> </w:t>
      </w:r>
      <w:r w:rsidRPr="3F74A2E1" w:rsidR="00C8566D">
        <w:rPr>
          <w:sz w:val="23"/>
          <w:szCs w:val="23"/>
        </w:rPr>
        <w:t xml:space="preserve">encuentra o no amparada por la póliza del Seguro de Tarjetas 360° </w:t>
      </w:r>
      <w:r w:rsidRPr="3F74A2E1" w:rsidR="00C8566D">
        <w:rPr>
          <w:sz w:val="23"/>
          <w:szCs w:val="23"/>
        </w:rPr>
        <w:t>N.°</w:t>
      </w:r>
      <w:r w:rsidRPr="3F74A2E1" w:rsidR="00C8566D">
        <w:rPr>
          <w:sz w:val="23"/>
          <w:szCs w:val="23"/>
        </w:rPr>
        <w:t xml:space="preserve"> </w:t>
      </w:r>
      <w:r w:rsidRPr="3F74A2E1" w:rsidR="087ACDF4">
        <w:rPr>
          <w:sz w:val="23"/>
          <w:szCs w:val="23"/>
        </w:rPr>
        <w:t>..................</w:t>
      </w:r>
      <w:r w:rsidRPr="3F74A2E1" w:rsidR="00C8566D">
        <w:rPr>
          <w:sz w:val="23"/>
          <w:szCs w:val="23"/>
        </w:rPr>
        <w:t xml:space="preserve"> contratada por </w:t>
      </w:r>
      <w:r w:rsidRPr="3F74A2E1" w:rsidR="00CF0EB1">
        <w:rPr>
          <w:sz w:val="23"/>
          <w:szCs w:val="23"/>
        </w:rPr>
        <w:t>el</w:t>
      </w:r>
      <w:r w:rsidRPr="3F74A2E1" w:rsidR="00C8566D">
        <w:rPr>
          <w:sz w:val="23"/>
          <w:szCs w:val="23"/>
        </w:rPr>
        <w:t xml:space="preserve"> asegurad</w:t>
      </w:r>
      <w:r w:rsidRPr="3F74A2E1" w:rsidR="00CF0EB1">
        <w:rPr>
          <w:sz w:val="23"/>
          <w:szCs w:val="23"/>
        </w:rPr>
        <w:t>o</w:t>
      </w:r>
      <w:r w:rsidRPr="3F74A2E1" w:rsidR="00C8566D">
        <w:rPr>
          <w:sz w:val="23"/>
          <w:szCs w:val="23"/>
        </w:rPr>
        <w:t>.</w:t>
      </w:r>
    </w:p>
    <w:p w:rsidRPr="004F548D" w:rsidR="00467D55" w:rsidP="00FA2282" w:rsidRDefault="00467D55" w14:paraId="53B169F5" w14:textId="77777777">
      <w:pPr>
        <w:jc w:val="both"/>
        <w:rPr>
          <w:sz w:val="23"/>
          <w:szCs w:val="23"/>
          <w:lang w:val="es-PE"/>
        </w:rPr>
      </w:pPr>
    </w:p>
    <w:p w:rsidRPr="004F548D" w:rsidR="00B3654A" w:rsidP="00FA2282" w:rsidRDefault="007916DF" w14:paraId="4D5DFF60" w14:textId="4D071763">
      <w:pPr>
        <w:jc w:val="both"/>
        <w:rPr>
          <w:sz w:val="23"/>
          <w:szCs w:val="23"/>
        </w:rPr>
      </w:pPr>
      <w:r w:rsidRPr="3F74A2E1" w:rsidR="007916DF">
        <w:rPr>
          <w:sz w:val="23"/>
          <w:szCs w:val="23"/>
        </w:rPr>
        <w:t xml:space="preserve">De acuerdo con la documentación que obra en autos, el 24 de enero de 2025, el señor </w:t>
      </w:r>
      <w:r w:rsidRPr="3F74A2E1" w:rsidR="4F33A49C">
        <w:rPr>
          <w:sz w:val="23"/>
          <w:szCs w:val="23"/>
        </w:rPr>
        <w:t>...............</w:t>
      </w:r>
      <w:r w:rsidRPr="3F74A2E1" w:rsidR="007916DF">
        <w:rPr>
          <w:sz w:val="23"/>
          <w:szCs w:val="23"/>
        </w:rPr>
        <w:t xml:space="preserve"> detectó una operación no reconocida por el monto de USD 738.00, efectuada en el comercio “</w:t>
      </w:r>
      <w:r w:rsidRPr="3F74A2E1" w:rsidR="5971A568">
        <w:rPr>
          <w:sz w:val="23"/>
          <w:szCs w:val="23"/>
        </w:rPr>
        <w:t>.................................................</w:t>
      </w:r>
      <w:r w:rsidRPr="3F74A2E1" w:rsidR="007916DF">
        <w:rPr>
          <w:sz w:val="23"/>
          <w:szCs w:val="23"/>
        </w:rPr>
        <w:t>”, a través de internet, utilizando su tarjeta de crédito emitida por el Banco Scotiabank del Perú.</w:t>
      </w:r>
    </w:p>
    <w:p w:rsidRPr="004F548D" w:rsidR="00B3654A" w:rsidP="00FA2282" w:rsidRDefault="00B3654A" w14:paraId="6358C8E9" w14:textId="77777777">
      <w:pPr>
        <w:jc w:val="both"/>
        <w:rPr>
          <w:sz w:val="23"/>
          <w:szCs w:val="23"/>
        </w:rPr>
      </w:pPr>
    </w:p>
    <w:p w:rsidRPr="004F548D" w:rsidR="007916DF" w:rsidP="00B3654A" w:rsidRDefault="00B3654A" w14:paraId="677527FA" w14:textId="77777777">
      <w:pPr>
        <w:jc w:val="both"/>
        <w:rPr>
          <w:sz w:val="23"/>
          <w:szCs w:val="23"/>
          <w:lang w:val="es-PE"/>
        </w:rPr>
      </w:pPr>
      <w:r w:rsidRPr="004F548D">
        <w:rPr>
          <w:sz w:val="23"/>
          <w:szCs w:val="23"/>
          <w:lang w:val="es-PE"/>
        </w:rPr>
        <w:t xml:space="preserve">La Cobertura </w:t>
      </w:r>
      <w:proofErr w:type="spellStart"/>
      <w:r w:rsidRPr="004F548D">
        <w:rPr>
          <w:sz w:val="23"/>
          <w:szCs w:val="23"/>
          <w:lang w:val="es-PE"/>
        </w:rPr>
        <w:t>N.°</w:t>
      </w:r>
      <w:proofErr w:type="spellEnd"/>
      <w:r w:rsidRPr="004F548D">
        <w:rPr>
          <w:sz w:val="23"/>
          <w:szCs w:val="23"/>
          <w:lang w:val="es-PE"/>
        </w:rPr>
        <w:t xml:space="preserve"> 1 “</w:t>
      </w:r>
      <w:r w:rsidRPr="004F548D">
        <w:rPr>
          <w:i/>
          <w:iCs/>
          <w:sz w:val="23"/>
          <w:szCs w:val="23"/>
          <w:lang w:val="es-PE"/>
        </w:rPr>
        <w:t>Uso indebido de tarjeta por robo, secuestro, hurto o extravío”</w:t>
      </w:r>
      <w:r w:rsidRPr="004F548D">
        <w:rPr>
          <w:sz w:val="23"/>
          <w:szCs w:val="23"/>
          <w:lang w:val="es-PE"/>
        </w:rPr>
        <w:t xml:space="preserve"> protege las transacciones no reconocidas efectuadas por un tercero, con presencia física de la tarjeta, como consecuencia de un robo, hurto o extravío.</w:t>
      </w:r>
    </w:p>
    <w:p w:rsidRPr="004F548D" w:rsidR="00B3654A" w:rsidP="00B3654A" w:rsidRDefault="00B3654A" w14:paraId="42C5D37E" w14:textId="5DDFA2CB">
      <w:pPr>
        <w:jc w:val="both"/>
        <w:rPr>
          <w:sz w:val="23"/>
          <w:szCs w:val="23"/>
          <w:lang w:val="es-PE"/>
        </w:rPr>
      </w:pPr>
      <w:r w:rsidRPr="004F548D">
        <w:rPr>
          <w:sz w:val="23"/>
          <w:szCs w:val="23"/>
          <w:lang w:val="es-PE"/>
        </w:rPr>
        <w:br/>
      </w:r>
      <w:r w:rsidRPr="004F548D">
        <w:rPr>
          <w:sz w:val="23"/>
          <w:szCs w:val="23"/>
          <w:lang w:val="es-PE"/>
        </w:rPr>
        <w:t>En el caso concreto, no resulta aplicable, pues el asegurado no sufrió robo ni extravío de su tarjeta física, sino que la operación cuestionada fue realizada digitalmente a través de medios electrónicos, sin que existiera pérdida del plástico ni intervención física de un tercero.</w:t>
      </w:r>
    </w:p>
    <w:p w:rsidRPr="004F548D" w:rsidR="007916DF" w:rsidP="00B3654A" w:rsidRDefault="007916DF" w14:paraId="488C379D" w14:textId="77777777">
      <w:pPr>
        <w:jc w:val="both"/>
        <w:rPr>
          <w:sz w:val="23"/>
          <w:szCs w:val="23"/>
          <w:lang w:val="es-PE"/>
        </w:rPr>
      </w:pPr>
    </w:p>
    <w:p w:rsidRPr="004F548D" w:rsidR="005E3EA0" w:rsidP="00B3654A" w:rsidRDefault="00B3654A" w14:paraId="1982D675" w14:textId="77777777">
      <w:pPr>
        <w:jc w:val="both"/>
        <w:rPr>
          <w:sz w:val="23"/>
          <w:szCs w:val="23"/>
          <w:lang w:val="es-PE"/>
        </w:rPr>
      </w:pPr>
      <w:r w:rsidRPr="004F548D">
        <w:rPr>
          <w:sz w:val="23"/>
          <w:szCs w:val="23"/>
          <w:lang w:val="es-PE"/>
        </w:rPr>
        <w:t xml:space="preserve">Por su parte, la Cobertura </w:t>
      </w:r>
      <w:proofErr w:type="spellStart"/>
      <w:r w:rsidRPr="004F548D">
        <w:rPr>
          <w:sz w:val="23"/>
          <w:szCs w:val="23"/>
          <w:lang w:val="es-PE"/>
        </w:rPr>
        <w:t>N.°</w:t>
      </w:r>
      <w:proofErr w:type="spellEnd"/>
      <w:r w:rsidRPr="004F548D">
        <w:rPr>
          <w:sz w:val="23"/>
          <w:szCs w:val="23"/>
          <w:lang w:val="es-PE"/>
        </w:rPr>
        <w:t xml:space="preserve"> 2 “</w:t>
      </w:r>
      <w:r w:rsidRPr="004F548D">
        <w:rPr>
          <w:i/>
          <w:iCs/>
          <w:sz w:val="23"/>
          <w:szCs w:val="23"/>
          <w:lang w:val="es-PE"/>
        </w:rPr>
        <w:t xml:space="preserve">Falsificación o adulteración física de tarjeta / impresión múltiple de </w:t>
      </w:r>
      <w:proofErr w:type="spellStart"/>
      <w:r w:rsidRPr="004F548D">
        <w:rPr>
          <w:i/>
          <w:iCs/>
          <w:sz w:val="23"/>
          <w:szCs w:val="23"/>
          <w:lang w:val="es-PE"/>
        </w:rPr>
        <w:t>vouchers</w:t>
      </w:r>
      <w:proofErr w:type="spellEnd"/>
      <w:r w:rsidRPr="004F548D">
        <w:rPr>
          <w:sz w:val="23"/>
          <w:szCs w:val="23"/>
          <w:lang w:val="es-PE"/>
        </w:rPr>
        <w:t xml:space="preserve">” contempla pérdidas derivadas de la duplicación, falsificación o manipulación del plástico, o de la impresión fraudulenta de </w:t>
      </w:r>
      <w:proofErr w:type="spellStart"/>
      <w:r w:rsidRPr="004F548D">
        <w:rPr>
          <w:sz w:val="23"/>
          <w:szCs w:val="23"/>
          <w:lang w:val="es-PE"/>
        </w:rPr>
        <w:t>vouchers</w:t>
      </w:r>
      <w:proofErr w:type="spellEnd"/>
      <w:r w:rsidRPr="004F548D">
        <w:rPr>
          <w:sz w:val="23"/>
          <w:szCs w:val="23"/>
          <w:lang w:val="es-PE"/>
        </w:rPr>
        <w:t xml:space="preserve"> en establecimientos comerciales.</w:t>
      </w:r>
    </w:p>
    <w:p w:rsidRPr="004F548D" w:rsidR="00B3654A" w:rsidP="00B3654A" w:rsidRDefault="00B3654A" w14:paraId="3A4F623D" w14:textId="0D127E45">
      <w:pPr>
        <w:jc w:val="both"/>
        <w:rPr>
          <w:sz w:val="23"/>
          <w:szCs w:val="23"/>
          <w:lang w:val="es-PE"/>
        </w:rPr>
      </w:pPr>
      <w:r w:rsidRPr="004F548D">
        <w:rPr>
          <w:sz w:val="23"/>
          <w:szCs w:val="23"/>
          <w:lang w:val="es-PE"/>
        </w:rPr>
        <w:br/>
      </w:r>
      <w:r w:rsidRPr="004F548D">
        <w:rPr>
          <w:sz w:val="23"/>
          <w:szCs w:val="23"/>
          <w:lang w:val="es-PE"/>
        </w:rPr>
        <w:t xml:space="preserve">Tampoco corresponde su aplicación, al no haberse producido falsificación ni adulteración alguna, siendo que la operación materia de reclamo fue una transacción electrónica en línea, sin participación de </w:t>
      </w:r>
      <w:proofErr w:type="spellStart"/>
      <w:r w:rsidRPr="004F548D">
        <w:rPr>
          <w:sz w:val="23"/>
          <w:szCs w:val="23"/>
          <w:lang w:val="es-PE"/>
        </w:rPr>
        <w:t>vouchers</w:t>
      </w:r>
      <w:proofErr w:type="spellEnd"/>
      <w:r w:rsidRPr="004F548D">
        <w:rPr>
          <w:sz w:val="23"/>
          <w:szCs w:val="23"/>
          <w:lang w:val="es-PE"/>
        </w:rPr>
        <w:t xml:space="preserve"> ni manipulación física de la tarjeta.</w:t>
      </w:r>
    </w:p>
    <w:p w:rsidRPr="004F548D" w:rsidR="005E3EA0" w:rsidP="00B3654A" w:rsidRDefault="005E3EA0" w14:paraId="3F532199" w14:textId="77777777">
      <w:pPr>
        <w:jc w:val="both"/>
        <w:rPr>
          <w:sz w:val="23"/>
          <w:szCs w:val="23"/>
          <w:lang w:val="es-PE"/>
        </w:rPr>
      </w:pPr>
    </w:p>
    <w:p w:rsidRPr="004F548D" w:rsidR="005E3EA0" w:rsidP="00B3654A" w:rsidRDefault="00B3654A" w14:paraId="7E144BB8" w14:textId="77777777">
      <w:pPr>
        <w:jc w:val="both"/>
        <w:rPr>
          <w:sz w:val="23"/>
          <w:szCs w:val="23"/>
          <w:lang w:val="es-PE"/>
        </w:rPr>
      </w:pPr>
      <w:r w:rsidRPr="004F548D">
        <w:rPr>
          <w:sz w:val="23"/>
          <w:szCs w:val="23"/>
          <w:lang w:val="es-PE"/>
        </w:rPr>
        <w:t xml:space="preserve">La Cobertura </w:t>
      </w:r>
      <w:proofErr w:type="spellStart"/>
      <w:r w:rsidRPr="004F548D">
        <w:rPr>
          <w:sz w:val="23"/>
          <w:szCs w:val="23"/>
          <w:lang w:val="es-PE"/>
        </w:rPr>
        <w:t>N.°</w:t>
      </w:r>
      <w:proofErr w:type="spellEnd"/>
      <w:r w:rsidRPr="004F548D">
        <w:rPr>
          <w:sz w:val="23"/>
          <w:szCs w:val="23"/>
          <w:lang w:val="es-PE"/>
        </w:rPr>
        <w:t xml:space="preserve"> 3 </w:t>
      </w:r>
      <w:r w:rsidRPr="004F548D">
        <w:rPr>
          <w:i/>
          <w:iCs/>
          <w:sz w:val="23"/>
          <w:szCs w:val="23"/>
          <w:lang w:val="es-PE"/>
        </w:rPr>
        <w:t>“Compras fraudulentas por Internet, teléfono y transferencias de dinero virtual”</w:t>
      </w:r>
      <w:r w:rsidRPr="004F548D">
        <w:rPr>
          <w:sz w:val="23"/>
          <w:szCs w:val="23"/>
          <w:lang w:val="es-PE"/>
        </w:rPr>
        <w:t xml:space="preserve"> ampara las transacciones no reconocidas realizadas por un tercero no autorizado, como consecuencia del uso indebido o fraudulento de los datos personales del asegurado obtenidos mediante apropiación digital (</w:t>
      </w:r>
      <w:r w:rsidRPr="004F548D">
        <w:rPr>
          <w:i/>
          <w:iCs/>
          <w:sz w:val="23"/>
          <w:szCs w:val="23"/>
          <w:lang w:val="es-PE"/>
        </w:rPr>
        <w:t>phishing</w:t>
      </w:r>
      <w:r w:rsidRPr="004F548D">
        <w:rPr>
          <w:sz w:val="23"/>
          <w:szCs w:val="23"/>
          <w:lang w:val="es-PE"/>
        </w:rPr>
        <w:t xml:space="preserve"> o similares).</w:t>
      </w:r>
    </w:p>
    <w:p w:rsidRPr="004F548D" w:rsidR="005E3EA0" w:rsidP="00B3654A" w:rsidRDefault="00B3654A" w14:paraId="6F02900D" w14:textId="77777777">
      <w:pPr>
        <w:jc w:val="both"/>
        <w:rPr>
          <w:sz w:val="23"/>
          <w:szCs w:val="23"/>
          <w:lang w:val="es-PE"/>
        </w:rPr>
      </w:pPr>
      <w:r w:rsidRPr="004F548D">
        <w:rPr>
          <w:sz w:val="23"/>
          <w:szCs w:val="23"/>
          <w:lang w:val="es-PE"/>
        </w:rPr>
        <w:br/>
      </w:r>
      <w:r w:rsidRPr="004F548D">
        <w:rPr>
          <w:sz w:val="23"/>
          <w:szCs w:val="23"/>
          <w:lang w:val="es-PE"/>
        </w:rPr>
        <w:t>Sin embargo, la póliza delimita expresamente que esta cobertura solo se aplica a operaciones efectuadas con tarjetas emitidas por el Banco Internacional del Perú S.A.A. – Interbank.</w:t>
      </w:r>
    </w:p>
    <w:p w:rsidRPr="004F548D" w:rsidR="00F90C47" w:rsidP="00B3654A" w:rsidRDefault="00F90C47" w14:paraId="43A7A8CA" w14:textId="77777777">
      <w:pPr>
        <w:jc w:val="both"/>
        <w:rPr>
          <w:sz w:val="23"/>
          <w:szCs w:val="23"/>
          <w:lang w:val="es-PE"/>
        </w:rPr>
      </w:pPr>
    </w:p>
    <w:p w:rsidRPr="004F548D" w:rsidR="00F90C47" w:rsidP="00F90C47" w:rsidRDefault="00F90C47" w14:paraId="29DC5E8D" w14:textId="1503CBD1">
      <w:pPr>
        <w:jc w:val="center"/>
      </w:pPr>
      <w:r w:rsidR="7C847FAE">
        <w:rPr/>
        <w:t>.................................................................................................................................</w:t>
      </w:r>
    </w:p>
    <w:p w:rsidRPr="004F548D" w:rsidR="001E4E4C" w:rsidP="00F90C47" w:rsidRDefault="001E4E4C" w14:paraId="4146D98E" w14:textId="3C6C23B1">
      <w:pPr>
        <w:jc w:val="center"/>
        <w:rPr>
          <w:sz w:val="23"/>
          <w:szCs w:val="23"/>
          <w:lang w:val="es-PE"/>
        </w:rPr>
      </w:pPr>
      <w:r w:rsidRPr="3F74A2E1" w:rsidR="7C847FAE">
        <w:rPr>
          <w:sz w:val="23"/>
          <w:szCs w:val="23"/>
          <w:lang w:val="es-PE"/>
        </w:rPr>
        <w:t>.......................................................................................................................................</w:t>
      </w:r>
    </w:p>
    <w:p w:rsidRPr="004F548D" w:rsidR="00B3654A" w:rsidP="3F74A2E1" w:rsidRDefault="00B3654A" w14:paraId="1278935B" w14:textId="43426D72">
      <w:pPr>
        <w:pStyle w:val="Normal"/>
        <w:jc w:val="center"/>
        <w:rPr>
          <w:sz w:val="23"/>
          <w:szCs w:val="23"/>
          <w:lang w:val="es-PE"/>
        </w:rPr>
      </w:pPr>
      <w:r>
        <w:br/>
      </w:r>
      <w:r w:rsidRPr="3F74A2E1" w:rsidR="00B3654A">
        <w:rPr>
          <w:sz w:val="23"/>
          <w:szCs w:val="23"/>
          <w:lang w:val="es-PE"/>
        </w:rPr>
        <w:t>Dado que la operación fue realizada con una tarjeta emitida por el Banco Scotiabank, el evento se encuentra fuera del ámbito de protección de la póliza, aun cuando su origen haya sido un posible fraude digital.</w:t>
      </w:r>
    </w:p>
    <w:p w:rsidRPr="004F548D" w:rsidR="005E3EA0" w:rsidP="00B3654A" w:rsidRDefault="005E3EA0" w14:paraId="20374563" w14:textId="77777777">
      <w:pPr>
        <w:jc w:val="both"/>
        <w:rPr>
          <w:sz w:val="23"/>
          <w:szCs w:val="23"/>
          <w:lang w:val="es-PE"/>
        </w:rPr>
      </w:pPr>
    </w:p>
    <w:p w:rsidRPr="004F548D" w:rsidR="005E3EA0" w:rsidP="00B3654A" w:rsidRDefault="00B3654A" w14:paraId="5C2F9A84" w14:textId="77777777">
      <w:pPr>
        <w:jc w:val="both"/>
        <w:rPr>
          <w:sz w:val="23"/>
          <w:szCs w:val="23"/>
          <w:lang w:val="es-PE"/>
        </w:rPr>
      </w:pPr>
      <w:r w:rsidRPr="004F548D">
        <w:rPr>
          <w:sz w:val="23"/>
          <w:szCs w:val="23"/>
          <w:lang w:val="es-PE"/>
        </w:rPr>
        <w:t xml:space="preserve">En cuanto a la Cobertura </w:t>
      </w:r>
      <w:proofErr w:type="spellStart"/>
      <w:r w:rsidRPr="004F548D">
        <w:rPr>
          <w:sz w:val="23"/>
          <w:szCs w:val="23"/>
          <w:lang w:val="es-PE"/>
        </w:rPr>
        <w:t>N.°</w:t>
      </w:r>
      <w:proofErr w:type="spellEnd"/>
      <w:r w:rsidRPr="004F548D">
        <w:rPr>
          <w:sz w:val="23"/>
          <w:szCs w:val="23"/>
          <w:lang w:val="es-PE"/>
        </w:rPr>
        <w:t xml:space="preserve"> 4 </w:t>
      </w:r>
      <w:r w:rsidRPr="004F548D">
        <w:rPr>
          <w:i/>
          <w:iCs/>
          <w:sz w:val="23"/>
          <w:szCs w:val="23"/>
          <w:lang w:val="es-PE"/>
        </w:rPr>
        <w:t>“Utilización forzada de tarjeta digital”,</w:t>
      </w:r>
      <w:r w:rsidRPr="004F548D">
        <w:rPr>
          <w:sz w:val="23"/>
          <w:szCs w:val="23"/>
          <w:lang w:val="es-PE"/>
        </w:rPr>
        <w:t xml:space="preserve"> esta ampara únicamente las operaciones efectuadas bajo coacción o amenaza directa, siempre que posterior al evento se produzca el robo o pérdida del dispositivo móvil.</w:t>
      </w:r>
    </w:p>
    <w:p w:rsidRPr="004F548D" w:rsidR="00B3654A" w:rsidP="00B3654A" w:rsidRDefault="00B3654A" w14:paraId="36B9D1B1" w14:textId="19B552A1">
      <w:pPr>
        <w:jc w:val="both"/>
        <w:rPr>
          <w:sz w:val="23"/>
          <w:szCs w:val="23"/>
          <w:lang w:val="es-PE"/>
        </w:rPr>
      </w:pPr>
      <w:r w:rsidRPr="004F548D">
        <w:rPr>
          <w:sz w:val="23"/>
          <w:szCs w:val="23"/>
          <w:lang w:val="es-PE"/>
        </w:rPr>
        <w:br/>
      </w:r>
      <w:r w:rsidRPr="004F548D">
        <w:rPr>
          <w:sz w:val="23"/>
          <w:szCs w:val="23"/>
          <w:lang w:val="es-PE"/>
        </w:rPr>
        <w:t>En el presente caso, no se advierte violencia, intimidación ni pérdida del teléfono, por lo que no se configuran los supuestos de hecho previstos en esta cobertura.</w:t>
      </w:r>
    </w:p>
    <w:p w:rsidRPr="004F548D" w:rsidR="005E3EA0" w:rsidP="00B3654A" w:rsidRDefault="005E3EA0" w14:paraId="227C682D" w14:textId="77777777">
      <w:pPr>
        <w:jc w:val="both"/>
        <w:rPr>
          <w:sz w:val="23"/>
          <w:szCs w:val="23"/>
          <w:lang w:val="es-PE"/>
        </w:rPr>
      </w:pPr>
    </w:p>
    <w:p w:rsidRPr="004F548D" w:rsidR="005E3EA0" w:rsidP="00B3654A" w:rsidRDefault="00B3654A" w14:paraId="3C78E7D6" w14:textId="77777777">
      <w:pPr>
        <w:jc w:val="both"/>
        <w:rPr>
          <w:sz w:val="23"/>
          <w:szCs w:val="23"/>
          <w:lang w:val="es-PE"/>
        </w:rPr>
      </w:pPr>
      <w:r w:rsidRPr="004F548D">
        <w:rPr>
          <w:sz w:val="23"/>
          <w:szCs w:val="23"/>
          <w:lang w:val="es-PE"/>
        </w:rPr>
        <w:t xml:space="preserve">La Cobertura </w:t>
      </w:r>
      <w:proofErr w:type="spellStart"/>
      <w:r w:rsidRPr="004F548D">
        <w:rPr>
          <w:sz w:val="23"/>
          <w:szCs w:val="23"/>
          <w:lang w:val="es-PE"/>
        </w:rPr>
        <w:t>N.°</w:t>
      </w:r>
      <w:proofErr w:type="spellEnd"/>
      <w:r w:rsidRPr="004F548D">
        <w:rPr>
          <w:sz w:val="23"/>
          <w:szCs w:val="23"/>
          <w:lang w:val="es-PE"/>
        </w:rPr>
        <w:t xml:space="preserve"> 5 </w:t>
      </w:r>
      <w:r w:rsidRPr="004F548D">
        <w:rPr>
          <w:i/>
          <w:iCs/>
          <w:sz w:val="23"/>
          <w:szCs w:val="23"/>
          <w:lang w:val="es-PE"/>
        </w:rPr>
        <w:t>“Robo de efectivo por retiro en cajero o ventanilla”</w:t>
      </w:r>
      <w:r w:rsidRPr="004F548D">
        <w:rPr>
          <w:sz w:val="23"/>
          <w:szCs w:val="23"/>
          <w:lang w:val="es-PE"/>
        </w:rPr>
        <w:t xml:space="preserve"> protege el dinero sustraído dentro de las ocho (8) horas siguientes a un retiro físico de efectivo mediante la tarjeta asegurada.</w:t>
      </w:r>
    </w:p>
    <w:p w:rsidRPr="004F548D" w:rsidR="00B3654A" w:rsidP="00B3654A" w:rsidRDefault="00B3654A" w14:paraId="11AE3FA8" w14:textId="2947A45A">
      <w:pPr>
        <w:jc w:val="both"/>
        <w:rPr>
          <w:sz w:val="23"/>
          <w:szCs w:val="23"/>
          <w:lang w:val="es-PE"/>
        </w:rPr>
      </w:pPr>
      <w:r w:rsidRPr="004F548D">
        <w:rPr>
          <w:sz w:val="23"/>
          <w:szCs w:val="23"/>
          <w:lang w:val="es-PE"/>
        </w:rPr>
        <w:br/>
      </w:r>
      <w:r w:rsidRPr="004F548D">
        <w:rPr>
          <w:sz w:val="23"/>
          <w:szCs w:val="23"/>
          <w:lang w:val="es-PE"/>
        </w:rPr>
        <w:t>En el caso analizado, no existió retiro de efectivo, sino una compra o transacción digital no reconocida, razón por la cual esta cobertura no resulta aplicable.</w:t>
      </w:r>
    </w:p>
    <w:p w:rsidRPr="004F548D" w:rsidR="005E3EA0" w:rsidP="00B3654A" w:rsidRDefault="005E3EA0" w14:paraId="3D3BF360" w14:textId="77777777">
      <w:pPr>
        <w:jc w:val="both"/>
        <w:rPr>
          <w:sz w:val="23"/>
          <w:szCs w:val="23"/>
          <w:lang w:val="es-PE"/>
        </w:rPr>
      </w:pPr>
    </w:p>
    <w:p w:rsidRPr="004F548D" w:rsidR="005E3EA0" w:rsidP="00B3654A" w:rsidRDefault="00B3654A" w14:paraId="246A9E43" w14:textId="77777777">
      <w:pPr>
        <w:jc w:val="both"/>
        <w:rPr>
          <w:sz w:val="23"/>
          <w:szCs w:val="23"/>
          <w:lang w:val="es-PE"/>
        </w:rPr>
      </w:pPr>
      <w:r w:rsidRPr="004F548D">
        <w:rPr>
          <w:sz w:val="23"/>
          <w:szCs w:val="23"/>
          <w:lang w:val="es-PE"/>
        </w:rPr>
        <w:t xml:space="preserve">Respecto a la Cobertura </w:t>
      </w:r>
      <w:proofErr w:type="spellStart"/>
      <w:r w:rsidRPr="004F548D">
        <w:rPr>
          <w:sz w:val="23"/>
          <w:szCs w:val="23"/>
          <w:lang w:val="es-PE"/>
        </w:rPr>
        <w:t>N.°</w:t>
      </w:r>
      <w:proofErr w:type="spellEnd"/>
      <w:r w:rsidRPr="004F548D">
        <w:rPr>
          <w:sz w:val="23"/>
          <w:szCs w:val="23"/>
          <w:lang w:val="es-PE"/>
        </w:rPr>
        <w:t xml:space="preserve"> 6 </w:t>
      </w:r>
      <w:r w:rsidRPr="004F548D">
        <w:rPr>
          <w:i/>
          <w:iCs/>
          <w:sz w:val="23"/>
          <w:szCs w:val="23"/>
          <w:lang w:val="es-PE"/>
        </w:rPr>
        <w:t>“Uso malicioso de documento de identidad”</w:t>
      </w:r>
      <w:r w:rsidRPr="004F548D">
        <w:rPr>
          <w:sz w:val="23"/>
          <w:szCs w:val="23"/>
          <w:lang w:val="es-PE"/>
        </w:rPr>
        <w:t>, esta ampara las pérdidas ocasionadas por el uso ilícito del documento nacional de identidad del asegurado tras su robo o extravío.</w:t>
      </w:r>
    </w:p>
    <w:p w:rsidRPr="004F548D" w:rsidR="00B3654A" w:rsidP="00B3654A" w:rsidRDefault="00B3654A" w14:paraId="64CCC707" w14:textId="3FF490FA">
      <w:pPr>
        <w:jc w:val="both"/>
        <w:rPr>
          <w:sz w:val="23"/>
          <w:szCs w:val="23"/>
          <w:lang w:val="es-PE"/>
        </w:rPr>
      </w:pPr>
      <w:r w:rsidRPr="004F548D">
        <w:rPr>
          <w:sz w:val="23"/>
          <w:szCs w:val="23"/>
          <w:lang w:val="es-PE"/>
        </w:rPr>
        <w:br/>
      </w:r>
      <w:r w:rsidRPr="004F548D">
        <w:rPr>
          <w:sz w:val="23"/>
          <w:szCs w:val="23"/>
          <w:lang w:val="es-PE"/>
        </w:rPr>
        <w:t>No se ha acreditado uso indebido alguno del DNI del asegurado, motivo por el cual esta cobertura no resulta aplicable.</w:t>
      </w:r>
    </w:p>
    <w:p w:rsidRPr="004F548D" w:rsidR="007B1B80" w:rsidP="00B3654A" w:rsidRDefault="007B1B80" w14:paraId="6E72B1A1" w14:textId="77777777">
      <w:pPr>
        <w:jc w:val="both"/>
        <w:rPr>
          <w:sz w:val="23"/>
          <w:szCs w:val="23"/>
          <w:lang w:val="es-PE"/>
        </w:rPr>
      </w:pPr>
    </w:p>
    <w:p w:rsidRPr="004F548D" w:rsidR="007B1B80" w:rsidP="00B3654A" w:rsidRDefault="00B3654A" w14:paraId="6D37FB64" w14:textId="77777777">
      <w:pPr>
        <w:jc w:val="both"/>
        <w:rPr>
          <w:sz w:val="23"/>
          <w:szCs w:val="23"/>
          <w:lang w:val="es-PE"/>
        </w:rPr>
      </w:pPr>
      <w:r w:rsidRPr="004F548D">
        <w:rPr>
          <w:sz w:val="23"/>
          <w:szCs w:val="23"/>
          <w:lang w:val="es-PE"/>
        </w:rPr>
        <w:t xml:space="preserve">Finalmente, la Cobertura </w:t>
      </w:r>
      <w:proofErr w:type="spellStart"/>
      <w:r w:rsidRPr="004F548D">
        <w:rPr>
          <w:sz w:val="23"/>
          <w:szCs w:val="23"/>
          <w:lang w:val="es-PE"/>
        </w:rPr>
        <w:t>N.°</w:t>
      </w:r>
      <w:proofErr w:type="spellEnd"/>
      <w:r w:rsidRPr="004F548D">
        <w:rPr>
          <w:sz w:val="23"/>
          <w:szCs w:val="23"/>
          <w:lang w:val="es-PE"/>
        </w:rPr>
        <w:t xml:space="preserve"> 8 “</w:t>
      </w:r>
      <w:r w:rsidRPr="004F548D">
        <w:rPr>
          <w:i/>
          <w:iCs/>
          <w:sz w:val="23"/>
          <w:szCs w:val="23"/>
          <w:lang w:val="es-PE"/>
        </w:rPr>
        <w:t>Compra protegida</w:t>
      </w:r>
      <w:r w:rsidRPr="004F548D">
        <w:rPr>
          <w:sz w:val="23"/>
          <w:szCs w:val="23"/>
          <w:lang w:val="es-PE"/>
        </w:rPr>
        <w:t>” cubre el robo o daño accidental de bienes adquiridos legítimamente con la tarjeta del asegurado, dentro de un plazo determinado posterior a la compra.</w:t>
      </w:r>
    </w:p>
    <w:p w:rsidRPr="004F548D" w:rsidR="00B3654A" w:rsidP="00B3654A" w:rsidRDefault="00B3654A" w14:paraId="1EFC3DD3" w14:textId="411567B2">
      <w:pPr>
        <w:jc w:val="both"/>
        <w:rPr>
          <w:sz w:val="23"/>
          <w:szCs w:val="23"/>
          <w:lang w:val="es-PE"/>
        </w:rPr>
      </w:pPr>
      <w:r w:rsidRPr="004F548D">
        <w:rPr>
          <w:sz w:val="23"/>
          <w:szCs w:val="23"/>
          <w:lang w:val="es-PE"/>
        </w:rPr>
        <w:br/>
      </w:r>
      <w:r w:rsidRPr="004F548D">
        <w:rPr>
          <w:sz w:val="23"/>
          <w:szCs w:val="23"/>
          <w:lang w:val="es-PE"/>
        </w:rPr>
        <w:t>En el presente caso, no existió compra legítima ni bien físico entregado, tratándose de una operación electrónica no reconocida, por lo que no se configura el supuesto de hecho previsto en esta cobertura.</w:t>
      </w:r>
    </w:p>
    <w:p w:rsidRPr="004F548D" w:rsidR="00FA2282" w:rsidP="008015BA" w:rsidRDefault="00FA2282" w14:paraId="2DB99F96" w14:textId="77777777">
      <w:pPr>
        <w:jc w:val="both"/>
        <w:rPr>
          <w:sz w:val="23"/>
          <w:szCs w:val="23"/>
          <w:lang w:val="es-PE"/>
        </w:rPr>
      </w:pPr>
    </w:p>
    <w:p w:rsidRPr="004F548D" w:rsidR="00E336BC" w:rsidP="00E336BC" w:rsidRDefault="00B3572E" w14:paraId="1A178C3B" w14:textId="49514FD3">
      <w:pPr>
        <w:jc w:val="both"/>
        <w:rPr>
          <w:sz w:val="23"/>
          <w:szCs w:val="23"/>
          <w:lang w:val="es-PE"/>
        </w:rPr>
      </w:pPr>
      <w:r w:rsidRPr="3F74A2E1" w:rsidR="00B3572E">
        <w:rPr>
          <w:b w:val="1"/>
          <w:bCs w:val="1"/>
          <w:sz w:val="23"/>
          <w:szCs w:val="23"/>
          <w:u w:val="single"/>
          <w:lang w:val="es-MX"/>
        </w:rPr>
        <w:t>NOVENO</w:t>
      </w:r>
      <w:r w:rsidRPr="3F74A2E1" w:rsidR="00B3572E">
        <w:rPr>
          <w:sz w:val="23"/>
          <w:szCs w:val="23"/>
          <w:lang w:val="es-MX"/>
        </w:rPr>
        <w:t xml:space="preserve">: </w:t>
      </w:r>
      <w:r w:rsidRPr="3F74A2E1" w:rsidR="00E336BC">
        <w:rPr>
          <w:sz w:val="23"/>
          <w:szCs w:val="23"/>
          <w:lang w:val="es-PE"/>
        </w:rPr>
        <w:t xml:space="preserve">Del análisis efectuado, se advierte que ninguna de las coberturas previstas en la Póliza N.º </w:t>
      </w:r>
      <w:r w:rsidRPr="3F74A2E1" w:rsidR="087ACDF4">
        <w:rPr>
          <w:sz w:val="23"/>
          <w:szCs w:val="23"/>
          <w:lang w:val="es-PE"/>
        </w:rPr>
        <w:t>..................</w:t>
      </w:r>
      <w:r w:rsidRPr="3F74A2E1" w:rsidR="00E336BC">
        <w:rPr>
          <w:sz w:val="23"/>
          <w:szCs w:val="23"/>
          <w:lang w:val="es-PE"/>
        </w:rPr>
        <w:t xml:space="preserve"> resulta aplicable al evento materia de reclamo.</w:t>
      </w:r>
    </w:p>
    <w:p w:rsidRPr="004F548D" w:rsidR="00E336BC" w:rsidP="00E336BC" w:rsidRDefault="00E336BC" w14:paraId="59B9E868" w14:textId="77777777">
      <w:pPr>
        <w:jc w:val="both"/>
        <w:rPr>
          <w:sz w:val="23"/>
          <w:szCs w:val="23"/>
        </w:rPr>
      </w:pPr>
    </w:p>
    <w:p w:rsidRPr="004F548D" w:rsidR="00E336BC" w:rsidP="00E336BC" w:rsidRDefault="00E336BC" w14:paraId="146B78D2" w14:textId="6CE887E4">
      <w:pPr>
        <w:jc w:val="both"/>
        <w:rPr>
          <w:sz w:val="23"/>
          <w:szCs w:val="23"/>
          <w:lang w:val="es-PE"/>
        </w:rPr>
      </w:pPr>
      <w:r w:rsidRPr="004F548D">
        <w:rPr>
          <w:sz w:val="23"/>
          <w:szCs w:val="23"/>
          <w:lang w:val="es-PE"/>
        </w:rPr>
        <w:t>En el presente caso, el asegurado denunció haber sido víctima de un presunto fraude informático, tras recibir un correo electrónico falso supuestamente remitido por el Banco Scotiabank, en el cual se le solicitaba la actualización de los datos de su tarjeta. Posteriormente, se registró una operación no reconocida por el monto de USD 738.00, efectuada en la plataforma Netflix, utilizando su tarjeta de crédito emitida por el Banco Scotiabank del Perú.</w:t>
      </w:r>
    </w:p>
    <w:p w:rsidRPr="004F548D" w:rsidR="00E336BC" w:rsidP="00E336BC" w:rsidRDefault="00E336BC" w14:paraId="7A06AB5A" w14:textId="77777777">
      <w:pPr>
        <w:jc w:val="both"/>
        <w:rPr>
          <w:sz w:val="23"/>
          <w:szCs w:val="23"/>
          <w:lang w:val="es-PE"/>
        </w:rPr>
      </w:pPr>
    </w:p>
    <w:p w:rsidRPr="004F548D" w:rsidR="00E336BC" w:rsidP="00E336BC" w:rsidRDefault="00E336BC" w14:paraId="7A06D9C6" w14:textId="77777777">
      <w:pPr>
        <w:jc w:val="both"/>
        <w:rPr>
          <w:sz w:val="23"/>
          <w:szCs w:val="23"/>
          <w:lang w:val="es-PE"/>
        </w:rPr>
      </w:pPr>
      <w:r w:rsidRPr="004F548D">
        <w:rPr>
          <w:sz w:val="23"/>
          <w:szCs w:val="23"/>
          <w:lang w:val="es-PE"/>
        </w:rPr>
        <w:t>Del examen de las condiciones generales del contrato, se advierte que la Cobertura N.º 3 “</w:t>
      </w:r>
      <w:r w:rsidRPr="004F548D">
        <w:rPr>
          <w:i/>
          <w:iCs/>
          <w:sz w:val="23"/>
          <w:szCs w:val="23"/>
          <w:lang w:val="es-PE"/>
        </w:rPr>
        <w:t>Compras fraudulentas por Internet, teléfono y transferencias de dinero virtual</w:t>
      </w:r>
      <w:r w:rsidRPr="004F548D">
        <w:rPr>
          <w:sz w:val="23"/>
          <w:szCs w:val="23"/>
          <w:lang w:val="es-PE"/>
        </w:rPr>
        <w:t>” contempla precisamente la protección frente a operaciones digitales no reconocidas efectuadas por terceros, como consecuencia del uso indebido o fraudulento de los datos personales del asegurado, obtenidos mediante phishing o técnicas similares.</w:t>
      </w:r>
    </w:p>
    <w:p w:rsidRPr="004F548D" w:rsidR="00E336BC" w:rsidP="00E336BC" w:rsidRDefault="00E336BC" w14:paraId="253AE9D8" w14:textId="77777777">
      <w:pPr>
        <w:jc w:val="both"/>
        <w:rPr>
          <w:sz w:val="23"/>
          <w:szCs w:val="23"/>
          <w:lang w:val="es-PE"/>
        </w:rPr>
      </w:pPr>
    </w:p>
    <w:p w:rsidRPr="004F548D" w:rsidR="00E336BC" w:rsidP="00E336BC" w:rsidRDefault="00E336BC" w14:paraId="73DD69E2" w14:textId="77777777">
      <w:pPr>
        <w:jc w:val="both"/>
        <w:rPr>
          <w:sz w:val="23"/>
          <w:szCs w:val="23"/>
          <w:lang w:val="es-PE"/>
        </w:rPr>
      </w:pPr>
      <w:r w:rsidRPr="004F548D">
        <w:rPr>
          <w:sz w:val="23"/>
          <w:szCs w:val="23"/>
          <w:lang w:val="es-PE"/>
        </w:rPr>
        <w:t>No obstante, la propia póliza delimita expresamente que dicha cobertura solo resulta aplicable a operaciones realizadas con tarjetas emitidas por el Banco Internacional del Perú S.A.A. – Interbank, entidad con la cual la asegurada mantiene la relación contractual del seguro.</w:t>
      </w:r>
    </w:p>
    <w:p w:rsidRPr="004F548D" w:rsidR="00E336BC" w:rsidP="00E336BC" w:rsidRDefault="00E336BC" w14:paraId="5EB951BA" w14:textId="77777777">
      <w:pPr>
        <w:jc w:val="both"/>
        <w:rPr>
          <w:sz w:val="23"/>
          <w:szCs w:val="23"/>
          <w:lang w:val="es-PE"/>
        </w:rPr>
      </w:pPr>
    </w:p>
    <w:p w:rsidRPr="004F548D" w:rsidR="00E336BC" w:rsidP="00E336BC" w:rsidRDefault="00E336BC" w14:paraId="1033F72B" w14:textId="77777777">
      <w:pPr>
        <w:jc w:val="both"/>
        <w:rPr>
          <w:sz w:val="23"/>
          <w:szCs w:val="23"/>
          <w:lang w:val="es-PE"/>
        </w:rPr>
      </w:pPr>
      <w:r w:rsidRPr="004F548D">
        <w:rPr>
          <w:sz w:val="23"/>
          <w:szCs w:val="23"/>
          <w:lang w:val="es-PE"/>
        </w:rPr>
        <w:t>Por consiguiente, aun cuando la naturaleza del evento guarde similitud con el riesgo descrito en la Cobertura N.º 3, la operación reclamada no se encuentra amparada, al haberse efectuado con una tarjeta emitida por una entidad financiera distinta (Scotiabank), circunstancia que excluye su protección conforme a los términos expresos del contrato.</w:t>
      </w:r>
    </w:p>
    <w:p w:rsidRPr="004F548D" w:rsidR="00E336BC" w:rsidP="00E336BC" w:rsidRDefault="00E336BC" w14:paraId="3BAF8FD6" w14:textId="77777777">
      <w:pPr>
        <w:jc w:val="both"/>
        <w:rPr>
          <w:sz w:val="23"/>
          <w:szCs w:val="23"/>
          <w:lang w:val="es-PE"/>
        </w:rPr>
      </w:pPr>
    </w:p>
    <w:p w:rsidRPr="004F548D" w:rsidR="00E336BC" w:rsidP="00E336BC" w:rsidRDefault="00E336BC" w14:paraId="349DEE09" w14:textId="77777777">
      <w:pPr>
        <w:jc w:val="both"/>
        <w:rPr>
          <w:sz w:val="23"/>
          <w:szCs w:val="23"/>
          <w:lang w:val="es-PE"/>
        </w:rPr>
      </w:pPr>
      <w:r w:rsidRPr="004F548D">
        <w:rPr>
          <w:sz w:val="23"/>
          <w:szCs w:val="23"/>
          <w:lang w:val="es-PE"/>
        </w:rPr>
        <w:t>En atención a lo expuesto, y de conformidad con lo previsto en el artículo IV de las Disposiciones Generales de la Ley del Contrato de Seguro – Ley N.º 29946, las coberturas, exclusiones y la extensión del riesgo deben interpretarse literalmente, sin que sea posible ampliar o extender los alcances del seguro a supuestos no previstos por las partes.</w:t>
      </w:r>
    </w:p>
    <w:p w:rsidRPr="004F548D" w:rsidR="00E336BC" w:rsidP="00E336BC" w:rsidRDefault="00E336BC" w14:paraId="4F05F435" w14:textId="77777777">
      <w:pPr>
        <w:jc w:val="both"/>
        <w:rPr>
          <w:sz w:val="23"/>
          <w:szCs w:val="23"/>
          <w:lang w:val="es-PE"/>
        </w:rPr>
      </w:pPr>
    </w:p>
    <w:p w:rsidRPr="004F548D" w:rsidR="00E336BC" w:rsidP="00E336BC" w:rsidRDefault="00E336BC" w14:paraId="29C198B3" w14:textId="77777777">
      <w:pPr>
        <w:jc w:val="both"/>
        <w:rPr>
          <w:sz w:val="23"/>
          <w:szCs w:val="23"/>
          <w:lang w:val="es-PE"/>
        </w:rPr>
      </w:pPr>
      <w:r w:rsidRPr="004F548D">
        <w:rPr>
          <w:sz w:val="23"/>
          <w:szCs w:val="23"/>
          <w:lang w:val="es-PE"/>
        </w:rPr>
        <w:t>En consecuencia, al no encontrarse el evento dentro del ámbito de cobertura pactado, corresponde declarar el reclamo infundado, por no configurarse un siniestro amparado por la póliza.</w:t>
      </w:r>
    </w:p>
    <w:p w:rsidRPr="004F548D" w:rsidR="005418AB" w:rsidP="005200DF" w:rsidRDefault="005418AB" w14:paraId="3B66C3E7" w14:textId="77777777">
      <w:pPr>
        <w:jc w:val="both"/>
        <w:rPr>
          <w:rStyle w:val="Textoennegrita"/>
          <w:b w:val="0"/>
          <w:sz w:val="23"/>
          <w:szCs w:val="23"/>
        </w:rPr>
      </w:pPr>
    </w:p>
    <w:p w:rsidRPr="004F548D" w:rsidR="00465FB3" w:rsidP="00465FB3" w:rsidRDefault="00465FB3" w14:paraId="7749EC8A" w14:textId="77777777">
      <w:pPr>
        <w:tabs>
          <w:tab w:val="left" w:pos="2386"/>
        </w:tabs>
        <w:jc w:val="both"/>
        <w:outlineLvl w:val="0"/>
        <w:rPr>
          <w:b/>
          <w:sz w:val="23"/>
          <w:szCs w:val="23"/>
        </w:rPr>
      </w:pPr>
      <w:r w:rsidRPr="004F548D">
        <w:rPr>
          <w:b/>
          <w:sz w:val="23"/>
          <w:szCs w:val="23"/>
        </w:rPr>
        <w:t>ATENDIENDO A LO EXPRESADO, ESTE ÓRGANO RESOLUTIVO UNIPERSONAL CONCLUYE SU APRECIACIÓN RAZONADA Y CONJUNTA AL AMPARO DE LO ESTABLECIDO EN EL REGLAMENTO DE LA DEFASEG, POR LO QUE:</w:t>
      </w:r>
    </w:p>
    <w:p w:rsidRPr="004F548D" w:rsidR="00D177CD" w:rsidP="00465FB3" w:rsidRDefault="00D177CD" w14:paraId="566E6A3B" w14:textId="77777777">
      <w:pPr>
        <w:tabs>
          <w:tab w:val="left" w:pos="2386"/>
        </w:tabs>
        <w:jc w:val="both"/>
        <w:outlineLvl w:val="0"/>
        <w:rPr>
          <w:b/>
          <w:sz w:val="23"/>
          <w:szCs w:val="23"/>
        </w:rPr>
      </w:pPr>
    </w:p>
    <w:p w:rsidRPr="004F548D" w:rsidR="00465FB3" w:rsidP="00465FB3" w:rsidRDefault="00465FB3" w14:paraId="6A04543B" w14:textId="77777777">
      <w:pPr>
        <w:jc w:val="both"/>
        <w:rPr>
          <w:b/>
          <w:sz w:val="23"/>
          <w:szCs w:val="23"/>
        </w:rPr>
      </w:pPr>
      <w:r w:rsidRPr="004F548D">
        <w:rPr>
          <w:b/>
          <w:sz w:val="23"/>
          <w:szCs w:val="23"/>
        </w:rPr>
        <w:t>RESUELVE:</w:t>
      </w:r>
    </w:p>
    <w:p w:rsidRPr="004F548D" w:rsidR="00465FB3" w:rsidP="00465FB3" w:rsidRDefault="00465FB3" w14:paraId="43203D11" w14:textId="77777777">
      <w:pPr>
        <w:jc w:val="both"/>
        <w:rPr>
          <w:sz w:val="23"/>
          <w:szCs w:val="23"/>
        </w:rPr>
      </w:pPr>
    </w:p>
    <w:p w:rsidRPr="004F548D" w:rsidR="00CE5D4B" w:rsidP="3F74A2E1" w:rsidRDefault="00465FB3" w14:paraId="63C398D8" w14:textId="21C2698A">
      <w:pPr>
        <w:pStyle w:val="paragraph"/>
        <w:spacing w:before="0" w:beforeAutospacing="off" w:after="0" w:afterAutospacing="off"/>
        <w:jc w:val="both"/>
        <w:textAlignment w:val="baseline"/>
        <w:rPr>
          <w:sz w:val="23"/>
          <w:szCs w:val="23"/>
        </w:rPr>
      </w:pPr>
      <w:r w:rsidRPr="3F74A2E1" w:rsidR="00465FB3">
        <w:rPr>
          <w:sz w:val="23"/>
          <w:szCs w:val="23"/>
        </w:rPr>
        <w:t>Declarar</w:t>
      </w:r>
      <w:r w:rsidRPr="3F74A2E1" w:rsidR="00465FB3">
        <w:rPr>
          <w:b w:val="1"/>
          <w:bCs w:val="1"/>
          <w:sz w:val="23"/>
          <w:szCs w:val="23"/>
        </w:rPr>
        <w:t xml:space="preserve"> </w:t>
      </w:r>
      <w:r w:rsidRPr="3F74A2E1" w:rsidR="00AE2289">
        <w:rPr>
          <w:b w:val="1"/>
          <w:bCs w:val="1"/>
          <w:sz w:val="23"/>
          <w:szCs w:val="23"/>
        </w:rPr>
        <w:t>IN</w:t>
      </w:r>
      <w:r w:rsidRPr="3F74A2E1" w:rsidR="00465FB3">
        <w:rPr>
          <w:b w:val="1"/>
          <w:bCs w:val="1"/>
          <w:sz w:val="23"/>
          <w:szCs w:val="23"/>
        </w:rPr>
        <w:t xml:space="preserve">FUNDADA </w:t>
      </w:r>
      <w:r w:rsidRPr="3F74A2E1" w:rsidR="00465FB3">
        <w:rPr>
          <w:sz w:val="23"/>
          <w:szCs w:val="23"/>
        </w:rPr>
        <w:t>la reclamación</w:t>
      </w:r>
      <w:r w:rsidRPr="3F74A2E1" w:rsidR="00465FB3">
        <w:rPr>
          <w:b w:val="1"/>
          <w:bCs w:val="1"/>
          <w:sz w:val="23"/>
          <w:szCs w:val="23"/>
        </w:rPr>
        <w:t xml:space="preserve"> </w:t>
      </w:r>
      <w:r w:rsidRPr="3F74A2E1" w:rsidR="00465FB3">
        <w:rPr>
          <w:sz w:val="23"/>
          <w:szCs w:val="23"/>
        </w:rPr>
        <w:t>interpuesta por</w:t>
      </w:r>
      <w:r w:rsidRPr="3F74A2E1" w:rsidR="00465FB3">
        <w:rPr>
          <w:b w:val="1"/>
          <w:bCs w:val="1"/>
          <w:sz w:val="23"/>
          <w:szCs w:val="23"/>
        </w:rPr>
        <w:t xml:space="preserve"> </w:t>
      </w:r>
      <w:r w:rsidRPr="3F74A2E1" w:rsidR="7DDA0FFC">
        <w:rPr>
          <w:b w:val="1"/>
          <w:bCs w:val="1"/>
          <w:sz w:val="23"/>
          <w:szCs w:val="23"/>
          <w:lang w:val="es-PE"/>
        </w:rPr>
        <w:t>..........................................................................</w:t>
      </w:r>
      <w:r w:rsidRPr="3F74A2E1" w:rsidR="00F76D4E">
        <w:rPr>
          <w:b w:val="1"/>
          <w:bCs w:val="1"/>
          <w:sz w:val="23"/>
          <w:szCs w:val="23"/>
          <w:lang w:val="es-PE"/>
        </w:rPr>
        <w:t xml:space="preserve"> </w:t>
      </w:r>
      <w:r w:rsidRPr="3F74A2E1" w:rsidR="00465FB3">
        <w:rPr>
          <w:sz w:val="23"/>
          <w:szCs w:val="23"/>
        </w:rPr>
        <w:t xml:space="preserve">contra </w:t>
      </w:r>
      <w:r w:rsidRPr="3F74A2E1" w:rsidR="0BCA6DE3">
        <w:rPr>
          <w:b w:val="1"/>
          <w:bCs w:val="1"/>
          <w:sz w:val="23"/>
          <w:szCs w:val="23"/>
        </w:rPr>
        <w:t>.............................</w:t>
      </w:r>
      <w:r w:rsidRPr="3F74A2E1" w:rsidR="00465FB3">
        <w:rPr>
          <w:b w:val="1"/>
          <w:bCs w:val="1"/>
          <w:sz w:val="23"/>
          <w:szCs w:val="23"/>
        </w:rPr>
        <w:t xml:space="preserve"> </w:t>
      </w:r>
      <w:r w:rsidRPr="3F74A2E1" w:rsidR="00465FB3">
        <w:rPr>
          <w:sz w:val="23"/>
          <w:szCs w:val="23"/>
        </w:rPr>
        <w:t>correspondiente al</w:t>
      </w:r>
      <w:r w:rsidRPr="3F74A2E1" w:rsidR="00465FB3">
        <w:rPr>
          <w:b w:val="1"/>
          <w:bCs w:val="1"/>
          <w:sz w:val="23"/>
          <w:szCs w:val="23"/>
        </w:rPr>
        <w:t xml:space="preserve"> </w:t>
      </w:r>
      <w:r w:rsidRPr="3F74A2E1" w:rsidR="00AE2289">
        <w:rPr>
          <w:b w:val="1"/>
          <w:bCs w:val="1"/>
          <w:sz w:val="23"/>
          <w:szCs w:val="23"/>
        </w:rPr>
        <w:t xml:space="preserve">SEGURO TARJETAS 360° - PÓLIZA </w:t>
      </w:r>
      <w:r w:rsidRPr="3F74A2E1" w:rsidR="00AE2289">
        <w:rPr>
          <w:b w:val="1"/>
          <w:bCs w:val="1"/>
          <w:sz w:val="23"/>
          <w:szCs w:val="23"/>
        </w:rPr>
        <w:t>N°</w:t>
      </w:r>
      <w:r w:rsidRPr="3F74A2E1" w:rsidR="00AE2289">
        <w:rPr>
          <w:b w:val="1"/>
          <w:bCs w:val="1"/>
          <w:sz w:val="23"/>
          <w:szCs w:val="23"/>
          <w:lang w:val="es-ES"/>
        </w:rPr>
        <w:t xml:space="preserve"> </w:t>
      </w:r>
      <w:r w:rsidRPr="3F74A2E1" w:rsidR="087ACDF4">
        <w:rPr>
          <w:b w:val="1"/>
          <w:bCs w:val="1"/>
          <w:sz w:val="23"/>
          <w:szCs w:val="23"/>
          <w:lang w:val="es-ES"/>
        </w:rPr>
        <w:t>..................</w:t>
      </w:r>
      <w:r w:rsidRPr="3F74A2E1" w:rsidR="00465FB3">
        <w:rPr>
          <w:sz w:val="23"/>
          <w:szCs w:val="23"/>
        </w:rPr>
        <w:t xml:space="preserve">, </w:t>
      </w:r>
      <w:r w:rsidRPr="3F74A2E1" w:rsidR="00CE5D4B">
        <w:rPr>
          <w:sz w:val="23"/>
          <w:szCs w:val="23"/>
        </w:rPr>
        <w:t>quedando a salvo el derecho de</w:t>
      </w:r>
      <w:r w:rsidRPr="3F74A2E1" w:rsidR="0024135B">
        <w:rPr>
          <w:sz w:val="23"/>
          <w:szCs w:val="23"/>
        </w:rPr>
        <w:t xml:space="preserve"> la</w:t>
      </w:r>
      <w:r w:rsidRPr="3F74A2E1" w:rsidR="00CE5D4B">
        <w:rPr>
          <w:sz w:val="23"/>
          <w:szCs w:val="23"/>
        </w:rPr>
        <w:t xml:space="preserve"> reclamante para recurrir ante las instancias que consideren pertinentes.</w:t>
      </w:r>
    </w:p>
    <w:p w:rsidRPr="004F548D" w:rsidR="00CE5D4B" w:rsidP="00CE5D4B" w:rsidRDefault="00CE5D4B" w14:paraId="56E7DE1E" w14:textId="77777777">
      <w:pPr>
        <w:pStyle w:val="paragraph"/>
        <w:spacing w:before="0" w:beforeAutospacing="0" w:after="0" w:afterAutospacing="0"/>
        <w:jc w:val="both"/>
        <w:textAlignment w:val="baseline"/>
        <w:rPr>
          <w:sz w:val="23"/>
          <w:szCs w:val="23"/>
        </w:rPr>
      </w:pPr>
    </w:p>
    <w:p w:rsidRPr="004F548D" w:rsidR="001631D6" w:rsidP="00CE5D4B" w:rsidRDefault="00F15FBA" w14:paraId="30F8D459" w14:textId="4EA596FC">
      <w:pPr>
        <w:pStyle w:val="paragraph"/>
        <w:spacing w:before="0" w:beforeAutospacing="0" w:after="0" w:afterAutospacing="0"/>
        <w:ind w:left="720"/>
        <w:jc w:val="right"/>
        <w:textAlignment w:val="baseline"/>
        <w:rPr>
          <w:sz w:val="23"/>
          <w:szCs w:val="23"/>
          <w:lang w:val="es-PE"/>
        </w:rPr>
      </w:pPr>
      <w:r w:rsidRPr="004F548D">
        <w:rPr>
          <w:sz w:val="23"/>
          <w:szCs w:val="23"/>
          <w:lang w:val="es-PE"/>
        </w:rPr>
        <w:t xml:space="preserve">Lima, </w:t>
      </w:r>
      <w:r w:rsidRPr="004F548D" w:rsidR="004F548D">
        <w:rPr>
          <w:sz w:val="23"/>
          <w:szCs w:val="23"/>
          <w:lang w:val="es-PE"/>
        </w:rPr>
        <w:t xml:space="preserve">05 </w:t>
      </w:r>
      <w:r w:rsidRPr="004F548D" w:rsidR="00F62606">
        <w:rPr>
          <w:sz w:val="23"/>
          <w:szCs w:val="23"/>
        </w:rPr>
        <w:t>d</w:t>
      </w:r>
      <w:proofErr w:type="spellStart"/>
      <w:r w:rsidRPr="004F548D">
        <w:rPr>
          <w:sz w:val="23"/>
          <w:szCs w:val="23"/>
          <w:lang w:val="es-PE"/>
        </w:rPr>
        <w:t>e</w:t>
      </w:r>
      <w:proofErr w:type="spellEnd"/>
      <w:r w:rsidRPr="004F548D" w:rsidR="00642D5C">
        <w:rPr>
          <w:sz w:val="23"/>
          <w:szCs w:val="23"/>
          <w:lang w:val="es-PE"/>
        </w:rPr>
        <w:t xml:space="preserve"> </w:t>
      </w:r>
      <w:r w:rsidRPr="004F548D" w:rsidR="00F76D4E">
        <w:rPr>
          <w:sz w:val="23"/>
          <w:szCs w:val="23"/>
          <w:lang w:val="es-PE"/>
        </w:rPr>
        <w:t>noviembre</w:t>
      </w:r>
      <w:r w:rsidRPr="004F548D" w:rsidR="00024590">
        <w:rPr>
          <w:sz w:val="23"/>
          <w:szCs w:val="23"/>
          <w:lang w:val="es-PE"/>
        </w:rPr>
        <w:t xml:space="preserve"> </w:t>
      </w:r>
      <w:r w:rsidRPr="004F548D">
        <w:rPr>
          <w:sz w:val="23"/>
          <w:szCs w:val="23"/>
          <w:lang w:val="es-PE"/>
        </w:rPr>
        <w:t>de 20</w:t>
      </w:r>
      <w:r w:rsidRPr="004F548D" w:rsidR="001631D6">
        <w:rPr>
          <w:sz w:val="23"/>
          <w:szCs w:val="23"/>
          <w:lang w:val="es-PE"/>
        </w:rPr>
        <w:t>2</w:t>
      </w:r>
      <w:r w:rsidRPr="004F548D" w:rsidR="003B1F57">
        <w:rPr>
          <w:sz w:val="23"/>
          <w:szCs w:val="23"/>
          <w:lang w:val="es-PE"/>
        </w:rPr>
        <w:t>5</w:t>
      </w:r>
    </w:p>
    <w:p w:rsidRPr="004F548D" w:rsidR="00C01AB2" w:rsidP="00B5211F" w:rsidRDefault="00C01AB2" w14:paraId="37DB6607" w14:textId="77777777">
      <w:pPr>
        <w:rPr>
          <w:sz w:val="23"/>
          <w:szCs w:val="23"/>
        </w:rPr>
      </w:pPr>
    </w:p>
    <w:p w:rsidRPr="004F548D" w:rsidR="00A16B63" w:rsidP="00A16B63" w:rsidRDefault="00A16B63" w14:paraId="358BC1AC" w14:textId="0A51A9C9">
      <w:pPr>
        <w:jc w:val="both"/>
        <w:rPr>
          <w:b/>
          <w:bCs/>
          <w:i/>
          <w:iCs/>
          <w:sz w:val="23"/>
          <w:szCs w:val="23"/>
        </w:rPr>
      </w:pPr>
      <w:r w:rsidRPr="004F548D">
        <w:rPr>
          <w:b/>
          <w:bCs/>
          <w:i/>
          <w:iCs/>
          <w:sz w:val="23"/>
          <w:szCs w:val="23"/>
        </w:rPr>
        <w:t>La Secretaría Técnica</w:t>
      </w:r>
      <w:r w:rsidRPr="004F548D" w:rsidR="007451B5">
        <w:rPr>
          <w:b/>
          <w:bCs/>
          <w:i/>
          <w:iCs/>
          <w:sz w:val="23"/>
          <w:szCs w:val="23"/>
        </w:rPr>
        <w:t xml:space="preserve">, como </w:t>
      </w:r>
      <w:r w:rsidRPr="004F548D">
        <w:rPr>
          <w:b/>
          <w:bCs/>
          <w:i/>
          <w:iCs/>
          <w:sz w:val="23"/>
          <w:szCs w:val="23"/>
        </w:rPr>
        <w:t>Órgano Resolutivo Unipersonal</w:t>
      </w:r>
      <w:r w:rsidRPr="004F548D" w:rsidR="007451B5">
        <w:rPr>
          <w:b/>
          <w:bCs/>
          <w:i/>
          <w:iCs/>
          <w:sz w:val="23"/>
          <w:szCs w:val="23"/>
        </w:rPr>
        <w:t>, emite la presente resolución</w:t>
      </w:r>
    </w:p>
    <w:p w:rsidRPr="004F548D" w:rsidR="00431C1C" w:rsidP="00431C1C" w:rsidRDefault="00431C1C" w14:paraId="1D118CB2" w14:textId="0B6E2748">
      <w:pPr>
        <w:jc w:val="both"/>
        <w:rPr>
          <w:b/>
          <w:bCs/>
          <w:i/>
          <w:iCs/>
          <w:sz w:val="23"/>
          <w:szCs w:val="23"/>
        </w:rPr>
      </w:pPr>
    </w:p>
    <w:p w:rsidRPr="004F548D" w:rsidR="00431C1C" w:rsidP="00431C1C" w:rsidRDefault="007451B5" w14:paraId="0DEAE9EC" w14:textId="4486868F">
      <w:pPr>
        <w:spacing w:line="360" w:lineRule="auto"/>
        <w:jc w:val="center"/>
        <w:rPr>
          <w:b/>
          <w:bCs/>
          <w:sz w:val="23"/>
          <w:szCs w:val="23"/>
        </w:rPr>
      </w:pPr>
      <w:r w:rsidRPr="004F548D">
        <w:rPr>
          <w:b/>
          <w:bCs/>
          <w:sz w:val="23"/>
          <w:szCs w:val="23"/>
        </w:rPr>
        <w:t>Alicia Martín López</w:t>
      </w:r>
      <w:r w:rsidRPr="004F548D" w:rsidR="00465FB3">
        <w:rPr>
          <w:b/>
          <w:bCs/>
          <w:sz w:val="23"/>
          <w:szCs w:val="23"/>
        </w:rPr>
        <w:t xml:space="preserve"> </w:t>
      </w:r>
      <w:r w:rsidRPr="004F548D" w:rsidR="00431C1C">
        <w:rPr>
          <w:b/>
          <w:bCs/>
          <w:sz w:val="23"/>
          <w:szCs w:val="23"/>
        </w:rPr>
        <w:t xml:space="preserve">– </w:t>
      </w:r>
      <w:r w:rsidRPr="004F548D">
        <w:rPr>
          <w:b/>
          <w:bCs/>
          <w:sz w:val="23"/>
          <w:szCs w:val="23"/>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35A1" w:rsidP="005F148C" w:rsidRDefault="00D935A1" w14:paraId="2B36A9B0" w14:textId="77777777">
      <w:r>
        <w:separator/>
      </w:r>
    </w:p>
  </w:endnote>
  <w:endnote w:type="continuationSeparator" w:id="0">
    <w:p w:rsidR="00D935A1" w:rsidP="005F148C" w:rsidRDefault="00D935A1" w14:paraId="25CA60E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35A1" w:rsidP="005F148C" w:rsidRDefault="00D935A1" w14:paraId="0DBEA79A" w14:textId="77777777">
      <w:r>
        <w:separator/>
      </w:r>
    </w:p>
  </w:footnote>
  <w:footnote w:type="continuationSeparator" w:id="0">
    <w:p w:rsidR="00D935A1" w:rsidP="005F148C" w:rsidRDefault="00D935A1" w14:paraId="6BBC49B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6892FA2"/>
    <w:multiLevelType w:val="multilevel"/>
    <w:tmpl w:val="36C448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8"/>
  </w:num>
  <w:num w:numId="3" w16cid:durableId="552275422">
    <w:abstractNumId w:val="1"/>
  </w:num>
  <w:num w:numId="4" w16cid:durableId="345983163">
    <w:abstractNumId w:val="11"/>
  </w:num>
  <w:num w:numId="5" w16cid:durableId="1849252842">
    <w:abstractNumId w:val="9"/>
  </w:num>
  <w:num w:numId="6" w16cid:durableId="1521315214">
    <w:abstractNumId w:val="6"/>
  </w:num>
  <w:num w:numId="7" w16cid:durableId="1100836613">
    <w:abstractNumId w:val="7"/>
  </w:num>
  <w:num w:numId="8" w16cid:durableId="581572289">
    <w:abstractNumId w:val="10"/>
  </w:num>
  <w:num w:numId="9" w16cid:durableId="191842669">
    <w:abstractNumId w:val="5"/>
  </w:num>
  <w:num w:numId="10" w16cid:durableId="317347593">
    <w:abstractNumId w:val="2"/>
  </w:num>
  <w:num w:numId="11" w16cid:durableId="596599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68978">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8CA"/>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2190"/>
    <w:rsid w:val="00060B02"/>
    <w:rsid w:val="00063AF5"/>
    <w:rsid w:val="00064DC6"/>
    <w:rsid w:val="0006613F"/>
    <w:rsid w:val="0006795F"/>
    <w:rsid w:val="000828A0"/>
    <w:rsid w:val="00084E51"/>
    <w:rsid w:val="00087C49"/>
    <w:rsid w:val="00090B7C"/>
    <w:rsid w:val="000916C7"/>
    <w:rsid w:val="00092EED"/>
    <w:rsid w:val="00094DDA"/>
    <w:rsid w:val="00097E1A"/>
    <w:rsid w:val="000A0FF6"/>
    <w:rsid w:val="000A6362"/>
    <w:rsid w:val="000B2E0B"/>
    <w:rsid w:val="000B7D77"/>
    <w:rsid w:val="000C443A"/>
    <w:rsid w:val="000C76E6"/>
    <w:rsid w:val="000D0AE4"/>
    <w:rsid w:val="000D0E8D"/>
    <w:rsid w:val="000D2700"/>
    <w:rsid w:val="000D2873"/>
    <w:rsid w:val="000D3CFE"/>
    <w:rsid w:val="000D3E71"/>
    <w:rsid w:val="000D588E"/>
    <w:rsid w:val="000E15E4"/>
    <w:rsid w:val="000E4EC3"/>
    <w:rsid w:val="000E7F9C"/>
    <w:rsid w:val="000F11A9"/>
    <w:rsid w:val="000F2C43"/>
    <w:rsid w:val="000F4FD2"/>
    <w:rsid w:val="000F4FEB"/>
    <w:rsid w:val="000F5978"/>
    <w:rsid w:val="000F71B9"/>
    <w:rsid w:val="00100272"/>
    <w:rsid w:val="00102089"/>
    <w:rsid w:val="001026A9"/>
    <w:rsid w:val="00103188"/>
    <w:rsid w:val="00106D24"/>
    <w:rsid w:val="00112332"/>
    <w:rsid w:val="00116B06"/>
    <w:rsid w:val="00130C64"/>
    <w:rsid w:val="00131FAD"/>
    <w:rsid w:val="001338D3"/>
    <w:rsid w:val="00135A6B"/>
    <w:rsid w:val="00140C67"/>
    <w:rsid w:val="00143644"/>
    <w:rsid w:val="00144FD6"/>
    <w:rsid w:val="001454A5"/>
    <w:rsid w:val="00150840"/>
    <w:rsid w:val="00156329"/>
    <w:rsid w:val="00160F6F"/>
    <w:rsid w:val="001631D6"/>
    <w:rsid w:val="00165D20"/>
    <w:rsid w:val="0017032F"/>
    <w:rsid w:val="00170B95"/>
    <w:rsid w:val="001818DF"/>
    <w:rsid w:val="00181E54"/>
    <w:rsid w:val="001824DC"/>
    <w:rsid w:val="001830DF"/>
    <w:rsid w:val="0019100A"/>
    <w:rsid w:val="001942AD"/>
    <w:rsid w:val="00195169"/>
    <w:rsid w:val="00195646"/>
    <w:rsid w:val="00195ECB"/>
    <w:rsid w:val="001A1677"/>
    <w:rsid w:val="001A2C59"/>
    <w:rsid w:val="001A3593"/>
    <w:rsid w:val="001A6663"/>
    <w:rsid w:val="001B4EA0"/>
    <w:rsid w:val="001B5AC4"/>
    <w:rsid w:val="001B6198"/>
    <w:rsid w:val="001B6607"/>
    <w:rsid w:val="001C26BE"/>
    <w:rsid w:val="001C2B16"/>
    <w:rsid w:val="001D01FD"/>
    <w:rsid w:val="001E04B8"/>
    <w:rsid w:val="001E1429"/>
    <w:rsid w:val="001E19DC"/>
    <w:rsid w:val="001E3693"/>
    <w:rsid w:val="001E4E4C"/>
    <w:rsid w:val="001E5242"/>
    <w:rsid w:val="001E6B7D"/>
    <w:rsid w:val="001F004E"/>
    <w:rsid w:val="001F1C40"/>
    <w:rsid w:val="001F545A"/>
    <w:rsid w:val="0020442B"/>
    <w:rsid w:val="00204652"/>
    <w:rsid w:val="002065BC"/>
    <w:rsid w:val="00213531"/>
    <w:rsid w:val="00221661"/>
    <w:rsid w:val="00233ED8"/>
    <w:rsid w:val="002370F4"/>
    <w:rsid w:val="0024135B"/>
    <w:rsid w:val="00245160"/>
    <w:rsid w:val="00245EAB"/>
    <w:rsid w:val="00253FC9"/>
    <w:rsid w:val="00254AD0"/>
    <w:rsid w:val="00262025"/>
    <w:rsid w:val="00265663"/>
    <w:rsid w:val="0026690E"/>
    <w:rsid w:val="00270FE8"/>
    <w:rsid w:val="00281026"/>
    <w:rsid w:val="00281D46"/>
    <w:rsid w:val="00282772"/>
    <w:rsid w:val="00283945"/>
    <w:rsid w:val="00286431"/>
    <w:rsid w:val="002916FB"/>
    <w:rsid w:val="00291A5D"/>
    <w:rsid w:val="00295AD7"/>
    <w:rsid w:val="002A07EA"/>
    <w:rsid w:val="002A0A1F"/>
    <w:rsid w:val="002A2188"/>
    <w:rsid w:val="002A761E"/>
    <w:rsid w:val="002A76BF"/>
    <w:rsid w:val="002B14D5"/>
    <w:rsid w:val="002B3752"/>
    <w:rsid w:val="002B4642"/>
    <w:rsid w:val="002B5FFD"/>
    <w:rsid w:val="002C34D3"/>
    <w:rsid w:val="002C4894"/>
    <w:rsid w:val="002C5AB4"/>
    <w:rsid w:val="002C7E40"/>
    <w:rsid w:val="002D3B64"/>
    <w:rsid w:val="002E35A4"/>
    <w:rsid w:val="002E708C"/>
    <w:rsid w:val="002F04C6"/>
    <w:rsid w:val="002F4D5E"/>
    <w:rsid w:val="003015DA"/>
    <w:rsid w:val="00302A6C"/>
    <w:rsid w:val="00304A8F"/>
    <w:rsid w:val="003113C0"/>
    <w:rsid w:val="00316A1B"/>
    <w:rsid w:val="0032149D"/>
    <w:rsid w:val="0032570B"/>
    <w:rsid w:val="0032619A"/>
    <w:rsid w:val="00326488"/>
    <w:rsid w:val="00327481"/>
    <w:rsid w:val="00330027"/>
    <w:rsid w:val="00330DA1"/>
    <w:rsid w:val="003361A7"/>
    <w:rsid w:val="00345711"/>
    <w:rsid w:val="00346A0A"/>
    <w:rsid w:val="003574F5"/>
    <w:rsid w:val="00357AD2"/>
    <w:rsid w:val="00363DD6"/>
    <w:rsid w:val="00367DAB"/>
    <w:rsid w:val="00370AC7"/>
    <w:rsid w:val="00377224"/>
    <w:rsid w:val="0038004C"/>
    <w:rsid w:val="003838E2"/>
    <w:rsid w:val="003844ED"/>
    <w:rsid w:val="00387D41"/>
    <w:rsid w:val="00387E27"/>
    <w:rsid w:val="0039353D"/>
    <w:rsid w:val="00395B94"/>
    <w:rsid w:val="00396AD3"/>
    <w:rsid w:val="003977C8"/>
    <w:rsid w:val="003A2B41"/>
    <w:rsid w:val="003A5A06"/>
    <w:rsid w:val="003A7726"/>
    <w:rsid w:val="003A7F7E"/>
    <w:rsid w:val="003B1F57"/>
    <w:rsid w:val="003B21D7"/>
    <w:rsid w:val="003B46E3"/>
    <w:rsid w:val="003B4770"/>
    <w:rsid w:val="003B5737"/>
    <w:rsid w:val="003D02CA"/>
    <w:rsid w:val="003D5224"/>
    <w:rsid w:val="003D53EC"/>
    <w:rsid w:val="003E0C15"/>
    <w:rsid w:val="003E140C"/>
    <w:rsid w:val="003E4270"/>
    <w:rsid w:val="003E6726"/>
    <w:rsid w:val="003E6BA6"/>
    <w:rsid w:val="003F08DE"/>
    <w:rsid w:val="003F6113"/>
    <w:rsid w:val="00401DE3"/>
    <w:rsid w:val="00407B52"/>
    <w:rsid w:val="00417664"/>
    <w:rsid w:val="00417E23"/>
    <w:rsid w:val="004248A1"/>
    <w:rsid w:val="00425CF0"/>
    <w:rsid w:val="00431957"/>
    <w:rsid w:val="00431C1C"/>
    <w:rsid w:val="00432C9A"/>
    <w:rsid w:val="00443980"/>
    <w:rsid w:val="00447D8A"/>
    <w:rsid w:val="004503B0"/>
    <w:rsid w:val="00451591"/>
    <w:rsid w:val="0045517F"/>
    <w:rsid w:val="00455A27"/>
    <w:rsid w:val="004629B4"/>
    <w:rsid w:val="0046303B"/>
    <w:rsid w:val="00465FB3"/>
    <w:rsid w:val="004673F2"/>
    <w:rsid w:val="00467467"/>
    <w:rsid w:val="00467825"/>
    <w:rsid w:val="00467D55"/>
    <w:rsid w:val="00471EE2"/>
    <w:rsid w:val="00477D05"/>
    <w:rsid w:val="00480D02"/>
    <w:rsid w:val="00481EC6"/>
    <w:rsid w:val="004832BF"/>
    <w:rsid w:val="004854D9"/>
    <w:rsid w:val="004950BD"/>
    <w:rsid w:val="00497FEF"/>
    <w:rsid w:val="004A0B68"/>
    <w:rsid w:val="004A1919"/>
    <w:rsid w:val="004A42A5"/>
    <w:rsid w:val="004A5CF8"/>
    <w:rsid w:val="004A5F55"/>
    <w:rsid w:val="004B1DA9"/>
    <w:rsid w:val="004B40BC"/>
    <w:rsid w:val="004B733E"/>
    <w:rsid w:val="004C75D1"/>
    <w:rsid w:val="004E50D6"/>
    <w:rsid w:val="004E6F23"/>
    <w:rsid w:val="004E7E3D"/>
    <w:rsid w:val="004F1C73"/>
    <w:rsid w:val="004F4D99"/>
    <w:rsid w:val="004F548D"/>
    <w:rsid w:val="004F7657"/>
    <w:rsid w:val="005033C0"/>
    <w:rsid w:val="005116F6"/>
    <w:rsid w:val="0051559A"/>
    <w:rsid w:val="00516549"/>
    <w:rsid w:val="005200DF"/>
    <w:rsid w:val="005204A7"/>
    <w:rsid w:val="00523EBF"/>
    <w:rsid w:val="00531FBE"/>
    <w:rsid w:val="0054018B"/>
    <w:rsid w:val="005404D4"/>
    <w:rsid w:val="00541037"/>
    <w:rsid w:val="005418AB"/>
    <w:rsid w:val="005454D9"/>
    <w:rsid w:val="005458A5"/>
    <w:rsid w:val="00552AF0"/>
    <w:rsid w:val="00554465"/>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5922"/>
    <w:rsid w:val="005C687C"/>
    <w:rsid w:val="005D0FF2"/>
    <w:rsid w:val="005D1408"/>
    <w:rsid w:val="005D1456"/>
    <w:rsid w:val="005D380C"/>
    <w:rsid w:val="005D3AFA"/>
    <w:rsid w:val="005D57A7"/>
    <w:rsid w:val="005D5997"/>
    <w:rsid w:val="005E0FE6"/>
    <w:rsid w:val="005E3EA0"/>
    <w:rsid w:val="005E7BA7"/>
    <w:rsid w:val="005F1349"/>
    <w:rsid w:val="005F148C"/>
    <w:rsid w:val="005F6AD9"/>
    <w:rsid w:val="005F7067"/>
    <w:rsid w:val="006024A3"/>
    <w:rsid w:val="00604EA1"/>
    <w:rsid w:val="00605069"/>
    <w:rsid w:val="00621293"/>
    <w:rsid w:val="00630AF0"/>
    <w:rsid w:val="00632AD1"/>
    <w:rsid w:val="006362BF"/>
    <w:rsid w:val="00642D5C"/>
    <w:rsid w:val="006467A8"/>
    <w:rsid w:val="006469F0"/>
    <w:rsid w:val="00647AEE"/>
    <w:rsid w:val="0065063C"/>
    <w:rsid w:val="00651449"/>
    <w:rsid w:val="00653905"/>
    <w:rsid w:val="00655BA5"/>
    <w:rsid w:val="00661298"/>
    <w:rsid w:val="006617B7"/>
    <w:rsid w:val="00680271"/>
    <w:rsid w:val="00683220"/>
    <w:rsid w:val="00690E6E"/>
    <w:rsid w:val="00691CFB"/>
    <w:rsid w:val="00691E1A"/>
    <w:rsid w:val="006923B1"/>
    <w:rsid w:val="0069382D"/>
    <w:rsid w:val="006A1077"/>
    <w:rsid w:val="006A11F6"/>
    <w:rsid w:val="006B3E44"/>
    <w:rsid w:val="006B558D"/>
    <w:rsid w:val="006B5A92"/>
    <w:rsid w:val="006B631A"/>
    <w:rsid w:val="006B6FAF"/>
    <w:rsid w:val="006B75CA"/>
    <w:rsid w:val="006C44CF"/>
    <w:rsid w:val="006D33B8"/>
    <w:rsid w:val="006E017F"/>
    <w:rsid w:val="006E0EAA"/>
    <w:rsid w:val="006E4492"/>
    <w:rsid w:val="006F0762"/>
    <w:rsid w:val="006F4138"/>
    <w:rsid w:val="006F5612"/>
    <w:rsid w:val="0070321C"/>
    <w:rsid w:val="00706B18"/>
    <w:rsid w:val="00711B04"/>
    <w:rsid w:val="00716026"/>
    <w:rsid w:val="007224F7"/>
    <w:rsid w:val="00725FD4"/>
    <w:rsid w:val="0072631B"/>
    <w:rsid w:val="007276E3"/>
    <w:rsid w:val="00734447"/>
    <w:rsid w:val="0073577C"/>
    <w:rsid w:val="00735918"/>
    <w:rsid w:val="00742D07"/>
    <w:rsid w:val="007451B5"/>
    <w:rsid w:val="00745214"/>
    <w:rsid w:val="007474DB"/>
    <w:rsid w:val="00747CF3"/>
    <w:rsid w:val="00755439"/>
    <w:rsid w:val="007555C4"/>
    <w:rsid w:val="00761366"/>
    <w:rsid w:val="00764AFD"/>
    <w:rsid w:val="00772952"/>
    <w:rsid w:val="00774262"/>
    <w:rsid w:val="00782489"/>
    <w:rsid w:val="00785AD9"/>
    <w:rsid w:val="007906A4"/>
    <w:rsid w:val="00791676"/>
    <w:rsid w:val="007916DF"/>
    <w:rsid w:val="00791919"/>
    <w:rsid w:val="00793F6A"/>
    <w:rsid w:val="0079483C"/>
    <w:rsid w:val="0079587F"/>
    <w:rsid w:val="007A01AE"/>
    <w:rsid w:val="007A0AA7"/>
    <w:rsid w:val="007A11C1"/>
    <w:rsid w:val="007A18DC"/>
    <w:rsid w:val="007A3050"/>
    <w:rsid w:val="007B1916"/>
    <w:rsid w:val="007B1B80"/>
    <w:rsid w:val="007B23C0"/>
    <w:rsid w:val="007B49ED"/>
    <w:rsid w:val="007B7EE4"/>
    <w:rsid w:val="007C2FC5"/>
    <w:rsid w:val="007C3730"/>
    <w:rsid w:val="007C4155"/>
    <w:rsid w:val="007C527A"/>
    <w:rsid w:val="007D1346"/>
    <w:rsid w:val="007D29D8"/>
    <w:rsid w:val="007D353F"/>
    <w:rsid w:val="008015BA"/>
    <w:rsid w:val="00816C83"/>
    <w:rsid w:val="00825046"/>
    <w:rsid w:val="00826C2B"/>
    <w:rsid w:val="008307ED"/>
    <w:rsid w:val="00834B23"/>
    <w:rsid w:val="00834DFE"/>
    <w:rsid w:val="00835D6A"/>
    <w:rsid w:val="00836D54"/>
    <w:rsid w:val="00850D05"/>
    <w:rsid w:val="00852F98"/>
    <w:rsid w:val="00854C32"/>
    <w:rsid w:val="00856A62"/>
    <w:rsid w:val="00856C84"/>
    <w:rsid w:val="00861694"/>
    <w:rsid w:val="00864800"/>
    <w:rsid w:val="00865B34"/>
    <w:rsid w:val="00865B73"/>
    <w:rsid w:val="00866E41"/>
    <w:rsid w:val="00870906"/>
    <w:rsid w:val="00881041"/>
    <w:rsid w:val="008851E1"/>
    <w:rsid w:val="00892A1F"/>
    <w:rsid w:val="008930FB"/>
    <w:rsid w:val="008956D2"/>
    <w:rsid w:val="00895FF5"/>
    <w:rsid w:val="008A1DAB"/>
    <w:rsid w:val="008A67AB"/>
    <w:rsid w:val="008B2385"/>
    <w:rsid w:val="008B3BD3"/>
    <w:rsid w:val="008B453A"/>
    <w:rsid w:val="008B61A5"/>
    <w:rsid w:val="008C527E"/>
    <w:rsid w:val="008D0547"/>
    <w:rsid w:val="008D3D13"/>
    <w:rsid w:val="008D570E"/>
    <w:rsid w:val="008D6252"/>
    <w:rsid w:val="008D7CA9"/>
    <w:rsid w:val="008F5EEA"/>
    <w:rsid w:val="00902A4E"/>
    <w:rsid w:val="00907E08"/>
    <w:rsid w:val="0091111A"/>
    <w:rsid w:val="00916F60"/>
    <w:rsid w:val="009205B4"/>
    <w:rsid w:val="009213F4"/>
    <w:rsid w:val="0092266A"/>
    <w:rsid w:val="00923C62"/>
    <w:rsid w:val="00925DA2"/>
    <w:rsid w:val="009262B6"/>
    <w:rsid w:val="009304D4"/>
    <w:rsid w:val="00934888"/>
    <w:rsid w:val="00947898"/>
    <w:rsid w:val="00951D0B"/>
    <w:rsid w:val="00957532"/>
    <w:rsid w:val="009579B8"/>
    <w:rsid w:val="009579B9"/>
    <w:rsid w:val="0096041F"/>
    <w:rsid w:val="00961E21"/>
    <w:rsid w:val="009630F5"/>
    <w:rsid w:val="0096583D"/>
    <w:rsid w:val="00970D50"/>
    <w:rsid w:val="00972A4E"/>
    <w:rsid w:val="00974BED"/>
    <w:rsid w:val="009767BB"/>
    <w:rsid w:val="00977F56"/>
    <w:rsid w:val="0098186F"/>
    <w:rsid w:val="00982EE0"/>
    <w:rsid w:val="009842B8"/>
    <w:rsid w:val="00991382"/>
    <w:rsid w:val="009A3B31"/>
    <w:rsid w:val="009A5E32"/>
    <w:rsid w:val="009A7580"/>
    <w:rsid w:val="009B3934"/>
    <w:rsid w:val="009C28AE"/>
    <w:rsid w:val="009C3990"/>
    <w:rsid w:val="009C4314"/>
    <w:rsid w:val="009C4A1C"/>
    <w:rsid w:val="009C7818"/>
    <w:rsid w:val="009C7D74"/>
    <w:rsid w:val="009E061C"/>
    <w:rsid w:val="009E109A"/>
    <w:rsid w:val="009F7900"/>
    <w:rsid w:val="00A14315"/>
    <w:rsid w:val="00A1450E"/>
    <w:rsid w:val="00A16B63"/>
    <w:rsid w:val="00A1786D"/>
    <w:rsid w:val="00A223FC"/>
    <w:rsid w:val="00A23563"/>
    <w:rsid w:val="00A36C76"/>
    <w:rsid w:val="00A428F9"/>
    <w:rsid w:val="00A435C1"/>
    <w:rsid w:val="00A45308"/>
    <w:rsid w:val="00A5165F"/>
    <w:rsid w:val="00A5654F"/>
    <w:rsid w:val="00A64918"/>
    <w:rsid w:val="00A650CA"/>
    <w:rsid w:val="00A7583B"/>
    <w:rsid w:val="00A75F0C"/>
    <w:rsid w:val="00A80BAD"/>
    <w:rsid w:val="00A827BD"/>
    <w:rsid w:val="00A86938"/>
    <w:rsid w:val="00A90463"/>
    <w:rsid w:val="00A9337A"/>
    <w:rsid w:val="00A96024"/>
    <w:rsid w:val="00A96946"/>
    <w:rsid w:val="00AA3582"/>
    <w:rsid w:val="00AA60DF"/>
    <w:rsid w:val="00AB77D5"/>
    <w:rsid w:val="00AC4CCB"/>
    <w:rsid w:val="00AC68FA"/>
    <w:rsid w:val="00AC7D5A"/>
    <w:rsid w:val="00AD1296"/>
    <w:rsid w:val="00AD2DFD"/>
    <w:rsid w:val="00AD4EDA"/>
    <w:rsid w:val="00AD65CF"/>
    <w:rsid w:val="00AD72D3"/>
    <w:rsid w:val="00AE2289"/>
    <w:rsid w:val="00AE33DC"/>
    <w:rsid w:val="00AE40BA"/>
    <w:rsid w:val="00AE4610"/>
    <w:rsid w:val="00AF1407"/>
    <w:rsid w:val="00AF3C91"/>
    <w:rsid w:val="00B03341"/>
    <w:rsid w:val="00B04114"/>
    <w:rsid w:val="00B06E86"/>
    <w:rsid w:val="00B110F1"/>
    <w:rsid w:val="00B116ED"/>
    <w:rsid w:val="00B14B48"/>
    <w:rsid w:val="00B158E7"/>
    <w:rsid w:val="00B17D43"/>
    <w:rsid w:val="00B17F4D"/>
    <w:rsid w:val="00B201D9"/>
    <w:rsid w:val="00B232A6"/>
    <w:rsid w:val="00B23D15"/>
    <w:rsid w:val="00B255AA"/>
    <w:rsid w:val="00B31100"/>
    <w:rsid w:val="00B34564"/>
    <w:rsid w:val="00B3572E"/>
    <w:rsid w:val="00B35C12"/>
    <w:rsid w:val="00B3654A"/>
    <w:rsid w:val="00B36DFE"/>
    <w:rsid w:val="00B37C91"/>
    <w:rsid w:val="00B41A3C"/>
    <w:rsid w:val="00B5211F"/>
    <w:rsid w:val="00B53E9D"/>
    <w:rsid w:val="00B54B45"/>
    <w:rsid w:val="00B609F2"/>
    <w:rsid w:val="00B60E25"/>
    <w:rsid w:val="00B679B0"/>
    <w:rsid w:val="00B70618"/>
    <w:rsid w:val="00B70D1D"/>
    <w:rsid w:val="00B773DA"/>
    <w:rsid w:val="00B84B2B"/>
    <w:rsid w:val="00B84F66"/>
    <w:rsid w:val="00B8797B"/>
    <w:rsid w:val="00BA2475"/>
    <w:rsid w:val="00BA4554"/>
    <w:rsid w:val="00BA4F2C"/>
    <w:rsid w:val="00BA6133"/>
    <w:rsid w:val="00BB1104"/>
    <w:rsid w:val="00BB221F"/>
    <w:rsid w:val="00BB360E"/>
    <w:rsid w:val="00BC6134"/>
    <w:rsid w:val="00BC633A"/>
    <w:rsid w:val="00BD0E2D"/>
    <w:rsid w:val="00BD153A"/>
    <w:rsid w:val="00BD1D8B"/>
    <w:rsid w:val="00BD5FD0"/>
    <w:rsid w:val="00BD6B41"/>
    <w:rsid w:val="00BE0D7E"/>
    <w:rsid w:val="00BF0906"/>
    <w:rsid w:val="00BF2265"/>
    <w:rsid w:val="00BF57D0"/>
    <w:rsid w:val="00BF6BDB"/>
    <w:rsid w:val="00C018B6"/>
    <w:rsid w:val="00C01AB2"/>
    <w:rsid w:val="00C048CE"/>
    <w:rsid w:val="00C077FC"/>
    <w:rsid w:val="00C11655"/>
    <w:rsid w:val="00C13467"/>
    <w:rsid w:val="00C153F1"/>
    <w:rsid w:val="00C15C40"/>
    <w:rsid w:val="00C168CE"/>
    <w:rsid w:val="00C21994"/>
    <w:rsid w:val="00C223E4"/>
    <w:rsid w:val="00C24B34"/>
    <w:rsid w:val="00C27D78"/>
    <w:rsid w:val="00C36096"/>
    <w:rsid w:val="00C41210"/>
    <w:rsid w:val="00C43826"/>
    <w:rsid w:val="00C44624"/>
    <w:rsid w:val="00C46A92"/>
    <w:rsid w:val="00C50A93"/>
    <w:rsid w:val="00C52AF0"/>
    <w:rsid w:val="00C65D9D"/>
    <w:rsid w:val="00C668E3"/>
    <w:rsid w:val="00C81329"/>
    <w:rsid w:val="00C82D62"/>
    <w:rsid w:val="00C85630"/>
    <w:rsid w:val="00C8566D"/>
    <w:rsid w:val="00C86739"/>
    <w:rsid w:val="00C92132"/>
    <w:rsid w:val="00C94B19"/>
    <w:rsid w:val="00C9752A"/>
    <w:rsid w:val="00CA3912"/>
    <w:rsid w:val="00CA4D20"/>
    <w:rsid w:val="00CA4FD6"/>
    <w:rsid w:val="00CA5138"/>
    <w:rsid w:val="00CB44D1"/>
    <w:rsid w:val="00CB451A"/>
    <w:rsid w:val="00CB4665"/>
    <w:rsid w:val="00CB7C37"/>
    <w:rsid w:val="00CC0712"/>
    <w:rsid w:val="00CC7829"/>
    <w:rsid w:val="00CD43B4"/>
    <w:rsid w:val="00CE012D"/>
    <w:rsid w:val="00CE2306"/>
    <w:rsid w:val="00CE3185"/>
    <w:rsid w:val="00CE5D4B"/>
    <w:rsid w:val="00CF0EB1"/>
    <w:rsid w:val="00CF3742"/>
    <w:rsid w:val="00CF7DC2"/>
    <w:rsid w:val="00D128FF"/>
    <w:rsid w:val="00D13168"/>
    <w:rsid w:val="00D1352D"/>
    <w:rsid w:val="00D14143"/>
    <w:rsid w:val="00D15C1E"/>
    <w:rsid w:val="00D177CD"/>
    <w:rsid w:val="00D20094"/>
    <w:rsid w:val="00D23485"/>
    <w:rsid w:val="00D244BD"/>
    <w:rsid w:val="00D30B78"/>
    <w:rsid w:val="00D31ED1"/>
    <w:rsid w:val="00D34555"/>
    <w:rsid w:val="00D355CA"/>
    <w:rsid w:val="00D43B8C"/>
    <w:rsid w:val="00D514D9"/>
    <w:rsid w:val="00D55FE8"/>
    <w:rsid w:val="00D572C5"/>
    <w:rsid w:val="00D60397"/>
    <w:rsid w:val="00D61A48"/>
    <w:rsid w:val="00D64C72"/>
    <w:rsid w:val="00D7763E"/>
    <w:rsid w:val="00D848E3"/>
    <w:rsid w:val="00D86E87"/>
    <w:rsid w:val="00D875EB"/>
    <w:rsid w:val="00D9006E"/>
    <w:rsid w:val="00D90F71"/>
    <w:rsid w:val="00D92FA2"/>
    <w:rsid w:val="00D93244"/>
    <w:rsid w:val="00D935A1"/>
    <w:rsid w:val="00D94441"/>
    <w:rsid w:val="00D9684C"/>
    <w:rsid w:val="00DA5ACC"/>
    <w:rsid w:val="00DA626C"/>
    <w:rsid w:val="00DB0A16"/>
    <w:rsid w:val="00DC088E"/>
    <w:rsid w:val="00DC2118"/>
    <w:rsid w:val="00DC641F"/>
    <w:rsid w:val="00DC6FAB"/>
    <w:rsid w:val="00DC7958"/>
    <w:rsid w:val="00DD093C"/>
    <w:rsid w:val="00DD0C25"/>
    <w:rsid w:val="00DD248C"/>
    <w:rsid w:val="00DD59E8"/>
    <w:rsid w:val="00DD7C90"/>
    <w:rsid w:val="00DE60A5"/>
    <w:rsid w:val="00DE61A5"/>
    <w:rsid w:val="00DF1C00"/>
    <w:rsid w:val="00DF2A67"/>
    <w:rsid w:val="00DF4914"/>
    <w:rsid w:val="00E037D6"/>
    <w:rsid w:val="00E06DE2"/>
    <w:rsid w:val="00E138FB"/>
    <w:rsid w:val="00E150CD"/>
    <w:rsid w:val="00E1668B"/>
    <w:rsid w:val="00E17C9A"/>
    <w:rsid w:val="00E17CD0"/>
    <w:rsid w:val="00E206AF"/>
    <w:rsid w:val="00E2101E"/>
    <w:rsid w:val="00E21C09"/>
    <w:rsid w:val="00E254BA"/>
    <w:rsid w:val="00E3215F"/>
    <w:rsid w:val="00E336BC"/>
    <w:rsid w:val="00E35821"/>
    <w:rsid w:val="00E405EF"/>
    <w:rsid w:val="00E456E5"/>
    <w:rsid w:val="00E52E38"/>
    <w:rsid w:val="00E57499"/>
    <w:rsid w:val="00E57C85"/>
    <w:rsid w:val="00E614D6"/>
    <w:rsid w:val="00E61876"/>
    <w:rsid w:val="00E653F8"/>
    <w:rsid w:val="00E65B11"/>
    <w:rsid w:val="00E67758"/>
    <w:rsid w:val="00E72B86"/>
    <w:rsid w:val="00E74055"/>
    <w:rsid w:val="00E753E6"/>
    <w:rsid w:val="00E81884"/>
    <w:rsid w:val="00E82653"/>
    <w:rsid w:val="00E878F6"/>
    <w:rsid w:val="00E908BC"/>
    <w:rsid w:val="00E91848"/>
    <w:rsid w:val="00E928C6"/>
    <w:rsid w:val="00E92BE9"/>
    <w:rsid w:val="00E949CD"/>
    <w:rsid w:val="00E9777E"/>
    <w:rsid w:val="00EA1FBC"/>
    <w:rsid w:val="00EA47FF"/>
    <w:rsid w:val="00EB0F07"/>
    <w:rsid w:val="00EB6D58"/>
    <w:rsid w:val="00EB7DDC"/>
    <w:rsid w:val="00EC4229"/>
    <w:rsid w:val="00ED5A47"/>
    <w:rsid w:val="00ED5DA1"/>
    <w:rsid w:val="00EE0371"/>
    <w:rsid w:val="00EE05F9"/>
    <w:rsid w:val="00EE0636"/>
    <w:rsid w:val="00EE140E"/>
    <w:rsid w:val="00EE20A1"/>
    <w:rsid w:val="00EE24DF"/>
    <w:rsid w:val="00EE539F"/>
    <w:rsid w:val="00EE5E23"/>
    <w:rsid w:val="00EF140A"/>
    <w:rsid w:val="00EF40D0"/>
    <w:rsid w:val="00EF4FF0"/>
    <w:rsid w:val="00EF534E"/>
    <w:rsid w:val="00F0068B"/>
    <w:rsid w:val="00F00797"/>
    <w:rsid w:val="00F0126E"/>
    <w:rsid w:val="00F029DD"/>
    <w:rsid w:val="00F1075C"/>
    <w:rsid w:val="00F117C8"/>
    <w:rsid w:val="00F127E6"/>
    <w:rsid w:val="00F142E7"/>
    <w:rsid w:val="00F1515F"/>
    <w:rsid w:val="00F15FBA"/>
    <w:rsid w:val="00F202DC"/>
    <w:rsid w:val="00F2387C"/>
    <w:rsid w:val="00F309EB"/>
    <w:rsid w:val="00F3304E"/>
    <w:rsid w:val="00F3706B"/>
    <w:rsid w:val="00F42DC6"/>
    <w:rsid w:val="00F46158"/>
    <w:rsid w:val="00F465F7"/>
    <w:rsid w:val="00F50EFD"/>
    <w:rsid w:val="00F5271B"/>
    <w:rsid w:val="00F5611A"/>
    <w:rsid w:val="00F61F29"/>
    <w:rsid w:val="00F62606"/>
    <w:rsid w:val="00F670DC"/>
    <w:rsid w:val="00F71D17"/>
    <w:rsid w:val="00F7201C"/>
    <w:rsid w:val="00F725FB"/>
    <w:rsid w:val="00F73274"/>
    <w:rsid w:val="00F733F0"/>
    <w:rsid w:val="00F74CEA"/>
    <w:rsid w:val="00F76D4E"/>
    <w:rsid w:val="00F802EF"/>
    <w:rsid w:val="00F8472A"/>
    <w:rsid w:val="00F85B78"/>
    <w:rsid w:val="00F86AB8"/>
    <w:rsid w:val="00F90C47"/>
    <w:rsid w:val="00F92FE2"/>
    <w:rsid w:val="00F966BE"/>
    <w:rsid w:val="00F97A17"/>
    <w:rsid w:val="00FA2282"/>
    <w:rsid w:val="00FA4349"/>
    <w:rsid w:val="00FA4EE3"/>
    <w:rsid w:val="00FC224B"/>
    <w:rsid w:val="00FC2FA6"/>
    <w:rsid w:val="00FC3496"/>
    <w:rsid w:val="00FD314C"/>
    <w:rsid w:val="00FD5EDA"/>
    <w:rsid w:val="00FD7518"/>
    <w:rsid w:val="00FD7725"/>
    <w:rsid w:val="00FF2DB2"/>
    <w:rsid w:val="00FF5A84"/>
    <w:rsid w:val="00FF5F11"/>
    <w:rsid w:val="00FF61BB"/>
    <w:rsid w:val="06F25BC7"/>
    <w:rsid w:val="087ACDF4"/>
    <w:rsid w:val="0BCA6DE3"/>
    <w:rsid w:val="1DCC4E1D"/>
    <w:rsid w:val="33BB264C"/>
    <w:rsid w:val="3F74A2E1"/>
    <w:rsid w:val="4F33A49C"/>
    <w:rsid w:val="5971A568"/>
    <w:rsid w:val="5B7010BC"/>
    <w:rsid w:val="5EFA6E1A"/>
    <w:rsid w:val="66073B47"/>
    <w:rsid w:val="6E309522"/>
    <w:rsid w:val="7589B63E"/>
    <w:rsid w:val="7C847FAE"/>
    <w:rsid w:val="7DDA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semiHidden/>
    <w:unhideWhenUsed/>
    <w:qFormat/>
    <w:rsid w:val="00826C2B"/>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6C2B"/>
    <w:pPr>
      <w:keepNext/>
      <w:keepLines/>
      <w:spacing w:before="40"/>
      <w:outlineLvl w:val="2"/>
    </w:pPr>
    <w:rPr>
      <w:rFonts w:asciiTheme="majorHAnsi" w:hAnsiTheme="majorHAnsi" w:eastAsiaTheme="majorEastAsia" w:cstheme="majorBidi"/>
      <w:color w:val="1F3763" w:themeColor="accent1" w:themeShade="7F"/>
    </w:rPr>
  </w:style>
  <w:style w:type="paragraph" w:styleId="Ttulo4">
    <w:name w:val="heading 4"/>
    <w:basedOn w:val="Normal"/>
    <w:next w:val="Normal"/>
    <w:link w:val="Ttulo4Car"/>
    <w:uiPriority w:val="9"/>
    <w:semiHidden/>
    <w:unhideWhenUsed/>
    <w:qFormat/>
    <w:rsid w:val="00725FD4"/>
    <w:pPr>
      <w:keepNext/>
      <w:keepLines/>
      <w:spacing w:before="40"/>
      <w:outlineLvl w:val="3"/>
    </w:pPr>
    <w:rPr>
      <w:rFonts w:asciiTheme="majorHAnsi" w:hAnsiTheme="majorHAnsi" w:eastAsiaTheme="majorEastAsia" w:cstheme="majorBidi"/>
      <w:i/>
      <w:iCs/>
      <w:color w:val="2F5496"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2Car" w:customStyle="1">
    <w:name w:val="Título 2 Car"/>
    <w:basedOn w:val="Fuentedeprrafopredeter"/>
    <w:link w:val="Ttulo2"/>
    <w:uiPriority w:val="9"/>
    <w:semiHidden/>
    <w:rsid w:val="00826C2B"/>
    <w:rPr>
      <w:rFonts w:asciiTheme="majorHAnsi" w:hAnsiTheme="majorHAnsi" w:eastAsiaTheme="majorEastAsia" w:cstheme="majorBidi"/>
      <w:color w:val="2F5496" w:themeColor="accent1" w:themeShade="BF"/>
      <w:sz w:val="26"/>
      <w:szCs w:val="26"/>
      <w:lang w:val="es-ES" w:eastAsia="es-ES"/>
    </w:rPr>
  </w:style>
  <w:style w:type="character" w:styleId="Ttulo3Car" w:customStyle="1">
    <w:name w:val="Título 3 Car"/>
    <w:basedOn w:val="Fuentedeprrafopredeter"/>
    <w:link w:val="Ttulo3"/>
    <w:uiPriority w:val="9"/>
    <w:semiHidden/>
    <w:rsid w:val="00826C2B"/>
    <w:rPr>
      <w:rFonts w:asciiTheme="majorHAnsi" w:hAnsiTheme="majorHAnsi" w:eastAsiaTheme="majorEastAsia" w:cstheme="majorBidi"/>
      <w:color w:val="1F3763" w:themeColor="accent1" w:themeShade="7F"/>
      <w:sz w:val="24"/>
      <w:szCs w:val="24"/>
      <w:lang w:val="es-ES" w:eastAsia="es-ES"/>
    </w:rPr>
  </w:style>
  <w:style w:type="character" w:styleId="Ttulo4Car" w:customStyle="1">
    <w:name w:val="Título 4 Car"/>
    <w:basedOn w:val="Fuentedeprrafopredeter"/>
    <w:link w:val="Ttulo4"/>
    <w:uiPriority w:val="9"/>
    <w:semiHidden/>
    <w:rsid w:val="00725FD4"/>
    <w:rPr>
      <w:rFonts w:asciiTheme="majorHAnsi" w:hAnsiTheme="majorHAnsi" w:eastAsiaTheme="majorEastAsia" w:cstheme="majorBidi"/>
      <w:i/>
      <w:iCs/>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A76FC0-03E3-4E15-A16F-A3AF2E6B2C98}"/>
</file>

<file path=customXml/itemProps3.xml><?xml version="1.0" encoding="utf-8"?>
<ds:datastoreItem xmlns:ds="http://schemas.openxmlformats.org/officeDocument/2006/customXml" ds:itemID="{5C256ABA-FC09-4D23-BD8D-144E2EEEBA49}"/>
</file>

<file path=customXml/itemProps4.xml><?xml version="1.0" encoding="utf-8"?>
<ds:datastoreItem xmlns:ds="http://schemas.openxmlformats.org/officeDocument/2006/customXml" ds:itemID="{3C4D11D6-6F67-4F34-9EBF-1682D1D254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575</cp:revision>
  <cp:lastPrinted>2022-01-11T15:21:00Z</cp:lastPrinted>
  <dcterms:created xsi:type="dcterms:W3CDTF">2020-12-18T20:09:00Z</dcterms:created>
  <dcterms:modified xsi:type="dcterms:W3CDTF">2026-06-23T14:28:58Z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